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B" w:rsidRDefault="00BA5D12" w:rsidP="00BA5D12">
      <w:pPr>
        <w:jc w:val="center"/>
        <w:rPr>
          <w:rFonts w:ascii="Times New Roman" w:hAnsi="Times New Roman" w:cs="Times New Roman"/>
          <w:b/>
          <w:lang w:eastAsia="zh-HK"/>
        </w:rPr>
      </w:pPr>
      <w:r w:rsidRPr="00B70D95">
        <w:rPr>
          <w:rFonts w:ascii="Times New Roman" w:hAnsi="Times New Roman" w:cs="Times New Roman"/>
          <w:b/>
        </w:rPr>
        <w:t>高中體育選修科</w:t>
      </w:r>
      <w:r w:rsidR="00CE748B" w:rsidRPr="00CE748B">
        <w:rPr>
          <w:rFonts w:ascii="Times New Roman" w:hAnsi="Times New Roman" w:cs="Times New Roman" w:hint="eastAsia"/>
          <w:b/>
        </w:rPr>
        <w:t>學與教資源套</w:t>
      </w:r>
      <w:r w:rsidRPr="00B70D95">
        <w:rPr>
          <w:rFonts w:ascii="Times New Roman" w:hAnsi="Times New Roman" w:cs="Times New Roman"/>
          <w:b/>
          <w:lang w:eastAsia="zh-HK"/>
        </w:rPr>
        <w:t xml:space="preserve"> </w:t>
      </w:r>
    </w:p>
    <w:p w:rsidR="00BA5D12" w:rsidRPr="00B70D95" w:rsidRDefault="00BA5D12" w:rsidP="00BA5D12">
      <w:pPr>
        <w:jc w:val="center"/>
        <w:rPr>
          <w:rFonts w:ascii="Times New Roman" w:hAnsi="Times New Roman" w:cs="Times New Roman"/>
          <w:b/>
          <w:lang w:eastAsia="zh-HK"/>
        </w:rPr>
      </w:pPr>
      <w:r w:rsidRPr="00B70D95">
        <w:rPr>
          <w:rFonts w:ascii="Times New Roman" w:hAnsi="Times New Roman" w:cs="Times New Roman"/>
          <w:b/>
        </w:rPr>
        <w:t>第五部分</w:t>
      </w:r>
      <w:r w:rsidRPr="00B70D95">
        <w:rPr>
          <w:rFonts w:ascii="Times New Roman" w:hAnsi="Times New Roman" w:cs="Times New Roman"/>
          <w:b/>
          <w:lang w:eastAsia="zh-HK"/>
        </w:rPr>
        <w:t xml:space="preserve"> </w:t>
      </w:r>
      <w:r w:rsidRPr="00B70D95">
        <w:rPr>
          <w:rFonts w:ascii="Times New Roman" w:hAnsi="Times New Roman" w:cs="Times New Roman"/>
          <w:b/>
        </w:rPr>
        <w:t>運動與訓練的生理學基礎</w:t>
      </w:r>
      <w:r w:rsidRPr="00B70D95">
        <w:rPr>
          <w:rFonts w:ascii="Times New Roman" w:hAnsi="Times New Roman" w:cs="Times New Roman"/>
          <w:b/>
          <w:lang w:eastAsia="zh-HK"/>
        </w:rPr>
        <w:t xml:space="preserve"> </w:t>
      </w:r>
    </w:p>
    <w:p w:rsidR="00BA5D12" w:rsidRPr="00B70D95" w:rsidRDefault="00BA5D12" w:rsidP="00BA5D12">
      <w:pPr>
        <w:jc w:val="center"/>
        <w:rPr>
          <w:rFonts w:ascii="Times New Roman" w:hAnsi="Times New Roman" w:cs="Times New Roman"/>
          <w:b/>
          <w:lang w:eastAsia="zh-HK"/>
        </w:rPr>
      </w:pPr>
      <w:r w:rsidRPr="00B70D95">
        <w:rPr>
          <w:rFonts w:ascii="Times New Roman" w:hAnsi="Times New Roman" w:cs="Times New Roman"/>
          <w:b/>
          <w:lang w:eastAsia="zh-HK"/>
        </w:rPr>
        <w:t>補充資料</w:t>
      </w:r>
    </w:p>
    <w:p w:rsidR="00BA5D12" w:rsidRPr="00B70D95" w:rsidRDefault="00BA5D12" w:rsidP="00BA5D12">
      <w:pPr>
        <w:pStyle w:val="a3"/>
        <w:ind w:leftChars="0" w:left="1047"/>
        <w:rPr>
          <w:szCs w:val="22"/>
          <w:lang w:eastAsia="zh-HK"/>
        </w:rPr>
      </w:pPr>
    </w:p>
    <w:p w:rsidR="00BA5D12" w:rsidRPr="00B70D95" w:rsidRDefault="00BA5D12" w:rsidP="00BA5D12">
      <w:pPr>
        <w:pStyle w:val="a3"/>
        <w:ind w:leftChars="0" w:left="1047"/>
        <w:rPr>
          <w:szCs w:val="22"/>
          <w:lang w:eastAsia="zh-HK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05"/>
      </w:tblGrid>
      <w:tr w:rsidR="00BA5D12" w:rsidRPr="00B70D95" w:rsidTr="00517CE8">
        <w:tc>
          <w:tcPr>
            <w:tcW w:w="817" w:type="dxa"/>
          </w:tcPr>
          <w:p w:rsidR="00BA5D12" w:rsidRPr="00B70D95" w:rsidRDefault="008B1DF1" w:rsidP="00517CE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頁數</w:t>
            </w:r>
          </w:p>
        </w:tc>
        <w:tc>
          <w:tcPr>
            <w:tcW w:w="7705" w:type="dxa"/>
          </w:tcPr>
          <w:p w:rsidR="00BA5D12" w:rsidRPr="00B70D95" w:rsidRDefault="008B1DF1" w:rsidP="00517CE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8B1DF1">
              <w:rPr>
                <w:rFonts w:ascii="Times New Roman" w:hAnsi="Times New Roman" w:cs="Times New Roman" w:hint="eastAsia"/>
                <w:lang w:eastAsia="zh-HK"/>
              </w:rPr>
              <w:t>補充資料</w:t>
            </w:r>
          </w:p>
        </w:tc>
      </w:tr>
      <w:tr w:rsidR="00BA5D12" w:rsidRPr="00B70D95" w:rsidTr="00517CE8">
        <w:tc>
          <w:tcPr>
            <w:tcW w:w="817" w:type="dxa"/>
          </w:tcPr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 w:rsidRPr="00B70D95">
              <w:rPr>
                <w:rFonts w:ascii="Times New Roman" w:hAnsi="Times New Roman" w:cs="Times New Roman"/>
                <w:lang w:eastAsia="zh-HK"/>
              </w:rPr>
              <w:t xml:space="preserve">P. </w:t>
            </w:r>
            <w:r>
              <w:rPr>
                <w:rFonts w:ascii="Times New Roman" w:hAnsi="Times New Roman" w:cs="Times New Roman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lang w:eastAsia="zh-HK"/>
              </w:rPr>
              <w:t>1</w:t>
            </w: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 w:rsidRPr="00B70D95">
              <w:rPr>
                <w:rFonts w:ascii="Times New Roman" w:hAnsi="Times New Roman" w:cs="Times New Roman"/>
                <w:lang w:eastAsia="zh-HK"/>
              </w:rPr>
              <w:t xml:space="preserve">P. </w:t>
            </w:r>
            <w:r>
              <w:rPr>
                <w:rFonts w:ascii="Times New Roman" w:hAnsi="Times New Roman" w:cs="Times New Roman" w:hint="eastAsia"/>
                <w:lang w:eastAsia="zh-HK"/>
              </w:rPr>
              <w:t>21</w:t>
            </w:r>
          </w:p>
        </w:tc>
        <w:tc>
          <w:tcPr>
            <w:tcW w:w="7705" w:type="dxa"/>
          </w:tcPr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 w:rsidRPr="00B70D95">
              <w:rPr>
                <w:rFonts w:ascii="Times New Roman" w:hAnsi="Times New Roman" w:cs="Times New Roman"/>
                <w:lang w:eastAsia="zh-HK"/>
              </w:rPr>
              <w:t>(</w:t>
            </w:r>
            <w:r>
              <w:rPr>
                <w:rFonts w:hint="eastAsia"/>
              </w:rPr>
              <w:t>乙部分</w:t>
            </w:r>
            <w:r w:rsidRPr="00B70D95">
              <w:rPr>
                <w:rFonts w:ascii="Times New Roman" w:hAnsi="Times New Roman" w:cs="Times New Roman"/>
                <w:lang w:eastAsia="zh-HK"/>
              </w:rPr>
              <w:t>)</w:t>
            </w:r>
          </w:p>
          <w:p w:rsidR="00BA5D12" w:rsidRPr="00193EDF" w:rsidRDefault="00BA5D12" w:rsidP="00BA5D12">
            <w:pPr>
              <w:pStyle w:val="a3"/>
              <w:numPr>
                <w:ilvl w:val="0"/>
                <w:numId w:val="1"/>
              </w:numPr>
              <w:ind w:leftChars="0" w:left="601"/>
              <w:rPr>
                <w:szCs w:val="22"/>
                <w:u w:val="single"/>
              </w:rPr>
            </w:pPr>
            <w:r>
              <w:rPr>
                <w:rFonts w:hint="eastAsia"/>
                <w:szCs w:val="22"/>
              </w:rPr>
              <w:t>ATP-PC</w:t>
            </w:r>
            <w:r>
              <w:rPr>
                <w:rFonts w:hint="eastAsia"/>
                <w:szCs w:val="22"/>
              </w:rPr>
              <w:t>系統的運動休息比由</w:t>
            </w:r>
            <w:r>
              <w:rPr>
                <w:rFonts w:hint="eastAsia"/>
                <w:szCs w:val="22"/>
                <w:u w:val="single"/>
              </w:rPr>
              <w:t>1:6</w:t>
            </w:r>
            <w:r>
              <w:rPr>
                <w:rFonts w:hint="eastAsia"/>
                <w:szCs w:val="22"/>
              </w:rPr>
              <w:t>更改為</w:t>
            </w:r>
            <w:r w:rsidRPr="00F43662">
              <w:rPr>
                <w:rFonts w:hint="eastAsia"/>
                <w:szCs w:val="22"/>
                <w:u w:val="single"/>
              </w:rPr>
              <w:t>1:3</w:t>
            </w:r>
            <w:r>
              <w:rPr>
                <w:rFonts w:hint="eastAsia"/>
                <w:szCs w:val="22"/>
                <w:u w:val="single"/>
              </w:rPr>
              <w:t>或以上</w:t>
            </w:r>
            <w:r w:rsidRPr="00193EDF">
              <w:rPr>
                <w:rFonts w:hint="eastAsia"/>
                <w:szCs w:val="22"/>
              </w:rPr>
              <w:t>。</w:t>
            </w:r>
          </w:p>
          <w:p w:rsidR="00BA5D12" w:rsidRPr="00B70D95" w:rsidRDefault="00BA5D12" w:rsidP="00517CE8">
            <w:pPr>
              <w:pStyle w:val="a3"/>
              <w:ind w:leftChars="0" w:left="601"/>
              <w:rPr>
                <w:szCs w:val="22"/>
                <w:lang w:eastAsia="zh-HK"/>
              </w:rPr>
            </w:pP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 w:rsidRPr="00B70D95">
              <w:rPr>
                <w:rFonts w:ascii="Times New Roman" w:hAnsi="Times New Roman" w:cs="Times New Roman"/>
                <w:lang w:eastAsia="zh-HK"/>
              </w:rPr>
              <w:t>(</w:t>
            </w:r>
            <w:r>
              <w:rPr>
                <w:rFonts w:hint="eastAsia"/>
              </w:rPr>
              <w:t>丙部分</w:t>
            </w:r>
            <w:r w:rsidRPr="00B70D95">
              <w:rPr>
                <w:rFonts w:ascii="Times New Roman" w:hAnsi="Times New Roman" w:cs="Times New Roman"/>
                <w:lang w:eastAsia="zh-HK"/>
              </w:rPr>
              <w:t>)</w:t>
            </w:r>
          </w:p>
          <w:p w:rsidR="00BA5D12" w:rsidRPr="00B70D95" w:rsidRDefault="00BA5D12" w:rsidP="00BA5D12">
            <w:pPr>
              <w:pStyle w:val="a3"/>
              <w:numPr>
                <w:ilvl w:val="0"/>
                <w:numId w:val="3"/>
              </w:numPr>
              <w:ind w:leftChars="0" w:left="601"/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</w:rPr>
              <w:t>ATP-PC</w:t>
            </w:r>
            <w:r>
              <w:rPr>
                <w:rFonts w:hint="eastAsia"/>
                <w:szCs w:val="22"/>
              </w:rPr>
              <w:t>系統的運動休息比由</w:t>
            </w:r>
            <w:r>
              <w:rPr>
                <w:rFonts w:hint="eastAsia"/>
                <w:szCs w:val="22"/>
                <w:u w:val="single"/>
              </w:rPr>
              <w:t>1:</w:t>
            </w:r>
            <w:r>
              <w:rPr>
                <w:rFonts w:hint="eastAsia"/>
                <w:szCs w:val="22"/>
                <w:u w:val="single"/>
                <w:lang w:eastAsia="zh-HK"/>
              </w:rPr>
              <w:t>3</w:t>
            </w:r>
            <w:r>
              <w:rPr>
                <w:rFonts w:hint="eastAsia"/>
                <w:szCs w:val="22"/>
              </w:rPr>
              <w:t>更改為</w:t>
            </w:r>
            <w:r w:rsidRPr="00F43662">
              <w:rPr>
                <w:rFonts w:hint="eastAsia"/>
                <w:szCs w:val="22"/>
                <w:u w:val="single"/>
              </w:rPr>
              <w:t>1:3</w:t>
            </w:r>
            <w:r>
              <w:rPr>
                <w:rFonts w:hint="eastAsia"/>
                <w:szCs w:val="22"/>
                <w:u w:val="single"/>
              </w:rPr>
              <w:t>或以上</w:t>
            </w:r>
            <w:r w:rsidRPr="00193EDF">
              <w:rPr>
                <w:rFonts w:hint="eastAsia"/>
                <w:szCs w:val="22"/>
              </w:rPr>
              <w:t>。</w:t>
            </w: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A5D12" w:rsidRPr="00B70D95" w:rsidTr="00517CE8">
        <w:tc>
          <w:tcPr>
            <w:tcW w:w="817" w:type="dxa"/>
          </w:tcPr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P. 1</w:t>
            </w:r>
            <w:r>
              <w:rPr>
                <w:rFonts w:ascii="Times New Roman" w:hAnsi="Times New Roman" w:cs="Times New Roman" w:hint="eastAsia"/>
                <w:lang w:eastAsia="zh-HK"/>
              </w:rPr>
              <w:t>1</w:t>
            </w:r>
          </w:p>
        </w:tc>
        <w:tc>
          <w:tcPr>
            <w:tcW w:w="7705" w:type="dxa"/>
          </w:tcPr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 w:rsidRPr="00B70D95">
              <w:rPr>
                <w:rFonts w:ascii="Times New Roman" w:hAnsi="Times New Roman" w:cs="Times New Roman"/>
                <w:lang w:eastAsia="zh-HK"/>
              </w:rPr>
              <w:t>(</w:t>
            </w:r>
            <w:r>
              <w:rPr>
                <w:rFonts w:hint="eastAsia"/>
              </w:rPr>
              <w:t>乙部分</w:t>
            </w:r>
            <w:r w:rsidRPr="00B70D95">
              <w:rPr>
                <w:rFonts w:ascii="Times New Roman" w:hAnsi="Times New Roman" w:cs="Times New Roman"/>
                <w:lang w:eastAsia="zh-HK"/>
              </w:rPr>
              <w:t>)</w:t>
            </w:r>
          </w:p>
          <w:p w:rsidR="00BA5D12" w:rsidRDefault="00BA5D12" w:rsidP="00BA5D12">
            <w:pPr>
              <w:pStyle w:val="a3"/>
              <w:numPr>
                <w:ilvl w:val="0"/>
                <w:numId w:val="3"/>
              </w:numPr>
              <w:ind w:leftChars="0" w:left="601"/>
              <w:rPr>
                <w:szCs w:val="22"/>
                <w:lang w:eastAsia="zh-HK"/>
              </w:rPr>
            </w:pPr>
            <w:r>
              <w:rPr>
                <w:rFonts w:hint="eastAsia"/>
                <w:szCs w:val="22"/>
              </w:rPr>
              <w:t>插入</w:t>
            </w:r>
            <w:r>
              <w:rPr>
                <w:szCs w:val="22"/>
              </w:rPr>
              <w:t>“</w:t>
            </w:r>
            <w:r w:rsidRPr="00193EDF">
              <w:rPr>
                <w:rFonts w:hint="eastAsia"/>
                <w:szCs w:val="22"/>
                <w:lang w:eastAsia="zh-HK"/>
              </w:rPr>
              <w:t>圖</w:t>
            </w:r>
            <w:r>
              <w:rPr>
                <w:rFonts w:hint="eastAsia"/>
                <w:szCs w:val="22"/>
                <w:lang w:eastAsia="zh-HK"/>
              </w:rPr>
              <w:t xml:space="preserve">5.2 </w:t>
            </w:r>
            <w:r w:rsidRPr="00193EDF">
              <w:rPr>
                <w:rFonts w:hint="eastAsia"/>
                <w:szCs w:val="22"/>
                <w:lang w:eastAsia="zh-HK"/>
              </w:rPr>
              <w:t>經過訓練後乳酸</w:t>
            </w:r>
            <w:proofErr w:type="gramStart"/>
            <w:r w:rsidRPr="00193EDF">
              <w:rPr>
                <w:rFonts w:hint="eastAsia"/>
                <w:szCs w:val="22"/>
                <w:lang w:eastAsia="zh-HK"/>
              </w:rPr>
              <w:t>閾</w:t>
            </w:r>
            <w:proofErr w:type="gramEnd"/>
            <w:r w:rsidRPr="00193EDF">
              <w:rPr>
                <w:rFonts w:hint="eastAsia"/>
                <w:szCs w:val="22"/>
                <w:lang w:eastAsia="zh-HK"/>
              </w:rPr>
              <w:t>轉變的例子</w:t>
            </w:r>
            <w:r>
              <w:rPr>
                <w:szCs w:val="22"/>
              </w:rPr>
              <w:t>”</w:t>
            </w:r>
            <w:r w:rsidRPr="00193EDF">
              <w:rPr>
                <w:rFonts w:hint="eastAsia"/>
                <w:szCs w:val="22"/>
              </w:rPr>
              <w:t>。</w:t>
            </w:r>
          </w:p>
          <w:p w:rsidR="00BA5D12" w:rsidRPr="00B70D95" w:rsidRDefault="00BA5D12" w:rsidP="00517CE8">
            <w:pPr>
              <w:pStyle w:val="a3"/>
              <w:ind w:leftChars="0" w:left="601"/>
              <w:rPr>
                <w:szCs w:val="22"/>
                <w:lang w:eastAsia="zh-HK"/>
              </w:rPr>
            </w:pPr>
          </w:p>
        </w:tc>
      </w:tr>
      <w:tr w:rsidR="00BA5D12" w:rsidRPr="00B70D95" w:rsidTr="00517CE8">
        <w:tc>
          <w:tcPr>
            <w:tcW w:w="817" w:type="dxa"/>
          </w:tcPr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 w:rsidRPr="00B70D95">
              <w:rPr>
                <w:rFonts w:ascii="Times New Roman" w:hAnsi="Times New Roman" w:cs="Times New Roman"/>
                <w:lang w:eastAsia="zh-HK"/>
              </w:rPr>
              <w:t xml:space="preserve">P. </w:t>
            </w:r>
            <w:r>
              <w:rPr>
                <w:rFonts w:ascii="Times New Roman" w:hAnsi="Times New Roman" w:cs="Times New Roman" w:hint="eastAsia"/>
                <w:lang w:eastAsia="zh-HK"/>
              </w:rPr>
              <w:t>18</w:t>
            </w: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P. </w:t>
            </w:r>
            <w:r>
              <w:rPr>
                <w:rFonts w:ascii="Times New Roman" w:hAnsi="Times New Roman" w:cs="Times New Roman" w:hint="eastAsia"/>
                <w:lang w:eastAsia="zh-HK"/>
              </w:rPr>
              <w:t>22</w:t>
            </w:r>
          </w:p>
        </w:tc>
        <w:tc>
          <w:tcPr>
            <w:tcW w:w="7705" w:type="dxa"/>
          </w:tcPr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 w:rsidRPr="00B70D95">
              <w:rPr>
                <w:rFonts w:ascii="Times New Roman" w:hAnsi="Times New Roman" w:cs="Times New Roman"/>
                <w:lang w:eastAsia="zh-HK"/>
              </w:rPr>
              <w:t>(</w:t>
            </w:r>
            <w:r>
              <w:rPr>
                <w:rFonts w:hint="eastAsia"/>
              </w:rPr>
              <w:t>乙部分</w:t>
            </w:r>
            <w:r w:rsidRPr="00B70D95">
              <w:rPr>
                <w:rFonts w:ascii="Times New Roman" w:hAnsi="Times New Roman" w:cs="Times New Roman"/>
                <w:lang w:eastAsia="zh-HK"/>
              </w:rPr>
              <w:t>)</w:t>
            </w:r>
          </w:p>
          <w:p w:rsidR="00BA5D12" w:rsidRPr="00B70D95" w:rsidRDefault="00BA5D12" w:rsidP="00BA5D12">
            <w:pPr>
              <w:pStyle w:val="a3"/>
              <w:numPr>
                <w:ilvl w:val="0"/>
                <w:numId w:val="3"/>
              </w:numPr>
              <w:ind w:leftChars="0" w:left="601"/>
              <w:rPr>
                <w:szCs w:val="22"/>
                <w:lang w:eastAsia="zh-HK"/>
              </w:rPr>
            </w:pPr>
            <w:r w:rsidRPr="0070088F">
              <w:t>老年人</w:t>
            </w:r>
            <w:r w:rsidRPr="00193EDF">
              <w:rPr>
                <w:rFonts w:hint="eastAsia"/>
              </w:rPr>
              <w:t>耐力活動</w:t>
            </w:r>
            <w:r>
              <w:rPr>
                <w:rFonts w:hint="eastAsia"/>
              </w:rPr>
              <w:t>的時間</w:t>
            </w:r>
            <w:r>
              <w:rPr>
                <w:rFonts w:hint="eastAsia"/>
                <w:szCs w:val="22"/>
              </w:rPr>
              <w:t>由</w:t>
            </w:r>
            <w:r w:rsidRPr="00193EDF">
              <w:rPr>
                <w:u w:val="single"/>
              </w:rPr>
              <w:t>最少</w:t>
            </w:r>
            <w:r>
              <w:rPr>
                <w:rFonts w:hint="eastAsia"/>
                <w:szCs w:val="22"/>
                <w:u w:val="single"/>
              </w:rPr>
              <w:t>20</w:t>
            </w:r>
            <w:r>
              <w:rPr>
                <w:rFonts w:hint="eastAsia"/>
                <w:szCs w:val="22"/>
                <w:u w:val="single"/>
              </w:rPr>
              <w:t>分鐘</w:t>
            </w:r>
            <w:r>
              <w:rPr>
                <w:rFonts w:hint="eastAsia"/>
                <w:szCs w:val="22"/>
              </w:rPr>
              <w:t>更改為</w:t>
            </w:r>
            <w:r w:rsidRPr="00193EDF">
              <w:rPr>
                <w:u w:val="single"/>
              </w:rPr>
              <w:t>最少</w:t>
            </w:r>
            <w:r w:rsidRPr="00193EDF">
              <w:rPr>
                <w:rFonts w:hint="eastAsia"/>
                <w:szCs w:val="22"/>
                <w:u w:val="single"/>
              </w:rPr>
              <w:t>3</w:t>
            </w:r>
            <w:r>
              <w:rPr>
                <w:rFonts w:hint="eastAsia"/>
                <w:szCs w:val="22"/>
                <w:u w:val="single"/>
              </w:rPr>
              <w:t>0</w:t>
            </w:r>
            <w:r>
              <w:rPr>
                <w:rFonts w:hint="eastAsia"/>
                <w:szCs w:val="22"/>
                <w:u w:val="single"/>
              </w:rPr>
              <w:t>分鐘</w:t>
            </w:r>
            <w:r w:rsidRPr="00193EDF">
              <w:rPr>
                <w:rFonts w:hint="eastAsia"/>
                <w:szCs w:val="22"/>
              </w:rPr>
              <w:t>。</w:t>
            </w: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 w:rsidRPr="00B70D95">
              <w:rPr>
                <w:rFonts w:ascii="Times New Roman" w:hAnsi="Times New Roman" w:cs="Times New Roman"/>
                <w:lang w:eastAsia="zh-HK"/>
              </w:rPr>
              <w:t>(</w:t>
            </w:r>
            <w:r>
              <w:rPr>
                <w:rFonts w:hint="eastAsia"/>
              </w:rPr>
              <w:t>丙部分</w:t>
            </w:r>
            <w:r w:rsidRPr="00B70D95">
              <w:rPr>
                <w:rFonts w:ascii="Times New Roman" w:hAnsi="Times New Roman" w:cs="Times New Roman"/>
                <w:lang w:eastAsia="zh-HK"/>
              </w:rPr>
              <w:t>)</w:t>
            </w:r>
          </w:p>
          <w:p w:rsidR="00BA5D12" w:rsidRPr="00B70D95" w:rsidRDefault="00BA5D12" w:rsidP="00BA5D12">
            <w:pPr>
              <w:pStyle w:val="a3"/>
              <w:numPr>
                <w:ilvl w:val="0"/>
                <w:numId w:val="3"/>
              </w:numPr>
              <w:ind w:leftChars="0" w:left="601"/>
              <w:rPr>
                <w:szCs w:val="22"/>
                <w:lang w:eastAsia="zh-HK"/>
              </w:rPr>
            </w:pPr>
            <w:r w:rsidRPr="00193EDF">
              <w:rPr>
                <w:rFonts w:hint="eastAsia"/>
              </w:rPr>
              <w:t>持續訓練</w:t>
            </w:r>
            <w:r>
              <w:rPr>
                <w:rFonts w:hint="eastAsia"/>
              </w:rPr>
              <w:t>的時間</w:t>
            </w:r>
            <w:r>
              <w:rPr>
                <w:rFonts w:hint="eastAsia"/>
                <w:szCs w:val="22"/>
              </w:rPr>
              <w:t>由</w:t>
            </w:r>
            <w:r w:rsidRPr="00193EDF">
              <w:rPr>
                <w:u w:val="single"/>
              </w:rPr>
              <w:t>最少</w:t>
            </w:r>
            <w:r>
              <w:rPr>
                <w:rFonts w:hint="eastAsia"/>
                <w:szCs w:val="22"/>
                <w:u w:val="single"/>
              </w:rPr>
              <w:t>20</w:t>
            </w:r>
            <w:r>
              <w:rPr>
                <w:rFonts w:hint="eastAsia"/>
                <w:szCs w:val="22"/>
                <w:u w:val="single"/>
              </w:rPr>
              <w:t>分鐘</w:t>
            </w:r>
            <w:r>
              <w:rPr>
                <w:rFonts w:hint="eastAsia"/>
                <w:szCs w:val="22"/>
              </w:rPr>
              <w:t>更改為</w:t>
            </w:r>
            <w:r w:rsidRPr="00193EDF">
              <w:rPr>
                <w:u w:val="single"/>
              </w:rPr>
              <w:t>最少</w:t>
            </w:r>
            <w:r w:rsidRPr="00193EDF">
              <w:rPr>
                <w:rFonts w:hint="eastAsia"/>
                <w:szCs w:val="22"/>
                <w:u w:val="single"/>
              </w:rPr>
              <w:t>3</w:t>
            </w:r>
            <w:r>
              <w:rPr>
                <w:rFonts w:hint="eastAsia"/>
                <w:szCs w:val="22"/>
                <w:u w:val="single"/>
              </w:rPr>
              <w:t>0</w:t>
            </w:r>
            <w:r>
              <w:rPr>
                <w:rFonts w:hint="eastAsia"/>
                <w:szCs w:val="22"/>
                <w:u w:val="single"/>
              </w:rPr>
              <w:t>分鐘</w:t>
            </w:r>
            <w:r w:rsidRPr="00193EDF">
              <w:rPr>
                <w:rFonts w:hint="eastAsia"/>
                <w:szCs w:val="22"/>
              </w:rPr>
              <w:t>。</w:t>
            </w: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A5D12" w:rsidRPr="00B70D95" w:rsidTr="00517CE8">
        <w:tc>
          <w:tcPr>
            <w:tcW w:w="817" w:type="dxa"/>
          </w:tcPr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P. </w:t>
            </w:r>
            <w:r>
              <w:rPr>
                <w:rFonts w:ascii="Times New Roman" w:hAnsi="Times New Roman" w:cs="Times New Roman" w:hint="eastAsia"/>
                <w:lang w:eastAsia="zh-HK"/>
              </w:rPr>
              <w:t>2</w:t>
            </w:r>
            <w:r w:rsidRPr="00B70D95">
              <w:rPr>
                <w:rFonts w:ascii="Times New Roman" w:hAnsi="Times New Roman" w:cs="Times New Roman"/>
                <w:lang w:eastAsia="zh-HK"/>
              </w:rPr>
              <w:t>7</w:t>
            </w: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P. </w:t>
            </w:r>
            <w:r>
              <w:rPr>
                <w:rFonts w:ascii="Times New Roman" w:hAnsi="Times New Roman" w:cs="Times New Roman" w:hint="eastAsia"/>
                <w:lang w:eastAsia="zh-HK"/>
              </w:rPr>
              <w:t>2</w:t>
            </w:r>
            <w:r w:rsidRPr="00B70D95">
              <w:rPr>
                <w:rFonts w:ascii="Times New Roman" w:hAnsi="Times New Roman" w:cs="Times New Roman"/>
                <w:lang w:eastAsia="zh-HK"/>
              </w:rPr>
              <w:t>9</w:t>
            </w:r>
          </w:p>
        </w:tc>
        <w:tc>
          <w:tcPr>
            <w:tcW w:w="7705" w:type="dxa"/>
          </w:tcPr>
          <w:p w:rsidR="001471B4" w:rsidRDefault="001471B4" w:rsidP="001471B4">
            <w:pPr>
              <w:rPr>
                <w:rFonts w:hint="eastAsia"/>
                <w:lang w:val="en-GB" w:eastAsia="zh-HK"/>
              </w:rPr>
            </w:pPr>
            <w:r w:rsidRPr="001471B4">
              <w:rPr>
                <w:lang w:val="en-GB"/>
              </w:rPr>
              <w:t>教師</w:t>
            </w:r>
            <w:r w:rsidRPr="001471B4">
              <w:rPr>
                <w:rFonts w:hint="eastAsia"/>
                <w:lang w:val="en-GB"/>
              </w:rPr>
              <w:t>和</w:t>
            </w:r>
            <w:r w:rsidRPr="001471B4">
              <w:rPr>
                <w:lang w:val="en-GB"/>
              </w:rPr>
              <w:t>學生參考資料</w:t>
            </w:r>
          </w:p>
          <w:p w:rsidR="00BA5D12" w:rsidRPr="001471B4" w:rsidRDefault="00BA5D12" w:rsidP="001471B4">
            <w:pPr>
              <w:rPr>
                <w:lang w:eastAsia="zh-HK"/>
              </w:rPr>
            </w:pPr>
            <w:r w:rsidRPr="001471B4">
              <w:rPr>
                <w:rFonts w:hint="eastAsia"/>
              </w:rPr>
              <w:t>加入</w:t>
            </w:r>
            <w:r w:rsidRPr="001471B4">
              <w:rPr>
                <w:lang w:eastAsia="zh-HK"/>
              </w:rPr>
              <w:t xml:space="preserve">“Kenney, W. L., Wilmore, J. H., &amp; </w:t>
            </w:r>
            <w:proofErr w:type="spellStart"/>
            <w:r w:rsidRPr="001471B4">
              <w:rPr>
                <w:lang w:eastAsia="zh-HK"/>
              </w:rPr>
              <w:t>Costill</w:t>
            </w:r>
            <w:proofErr w:type="spellEnd"/>
            <w:r w:rsidRPr="001471B4">
              <w:rPr>
                <w:lang w:eastAsia="zh-HK"/>
              </w:rPr>
              <w:t xml:space="preserve">, D. L. (2012). </w:t>
            </w:r>
            <w:r w:rsidRPr="001471B4">
              <w:rPr>
                <w:i/>
                <w:lang w:eastAsia="zh-HK"/>
              </w:rPr>
              <w:t>Physiology of Sport and Exercise</w:t>
            </w:r>
            <w:r w:rsidRPr="001471B4">
              <w:rPr>
                <w:lang w:eastAsia="zh-HK"/>
              </w:rPr>
              <w:t xml:space="preserve"> </w:t>
            </w:r>
            <w:r w:rsidRPr="001471B4">
              <w:rPr>
                <w:bCs/>
                <w:lang w:eastAsia="zh-HK"/>
              </w:rPr>
              <w:t xml:space="preserve">(5th ed.). Champaign, IL: </w:t>
            </w:r>
            <w:r w:rsidRPr="001471B4">
              <w:rPr>
                <w:lang w:eastAsia="zh-HK"/>
              </w:rPr>
              <w:t xml:space="preserve">Human Kinetics.” </w:t>
            </w:r>
            <w:bookmarkStart w:id="0" w:name="_GoBack"/>
            <w:bookmarkEnd w:id="0"/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A5D12" w:rsidRPr="00B70D95" w:rsidTr="00517CE8">
        <w:tc>
          <w:tcPr>
            <w:tcW w:w="817" w:type="dxa"/>
          </w:tcPr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P. </w:t>
            </w:r>
            <w:r>
              <w:rPr>
                <w:rFonts w:ascii="Times New Roman" w:hAnsi="Times New Roman" w:cs="Times New Roman" w:hint="eastAsia"/>
                <w:lang w:eastAsia="zh-HK"/>
              </w:rPr>
              <w:t>3</w:t>
            </w:r>
            <w:r w:rsidRPr="00B70D95">
              <w:rPr>
                <w:rFonts w:ascii="Times New Roman" w:hAnsi="Times New Roman" w:cs="Times New Roman"/>
                <w:lang w:eastAsia="zh-HK"/>
              </w:rPr>
              <w:t>0</w:t>
            </w:r>
          </w:p>
        </w:tc>
        <w:tc>
          <w:tcPr>
            <w:tcW w:w="7705" w:type="dxa"/>
          </w:tcPr>
          <w:p w:rsidR="00BA5D12" w:rsidRPr="00B70D95" w:rsidRDefault="00077AB7" w:rsidP="00517CE8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hint="eastAsia"/>
                <w:lang w:eastAsia="zh-HK"/>
              </w:rPr>
              <w:t>已</w:t>
            </w:r>
            <w:r w:rsidRPr="005254CC">
              <w:rPr>
                <w:rFonts w:hint="eastAsia"/>
                <w:lang w:eastAsia="zh-HK"/>
              </w:rPr>
              <w:t>更新以下網址</w:t>
            </w:r>
            <w:r w:rsidRPr="005254CC">
              <w:rPr>
                <w:rFonts w:hint="eastAsia"/>
                <w:lang w:eastAsia="zh-HK"/>
              </w:rPr>
              <w:t>:</w:t>
            </w:r>
          </w:p>
          <w:p w:rsidR="00BA5D12" w:rsidRPr="00773077" w:rsidRDefault="00BA5D12" w:rsidP="00BA5D12">
            <w:pPr>
              <w:pStyle w:val="a3"/>
              <w:numPr>
                <w:ilvl w:val="0"/>
                <w:numId w:val="2"/>
              </w:numPr>
              <w:ind w:leftChars="0"/>
              <w:rPr>
                <w:lang w:eastAsia="zh-HK"/>
              </w:rPr>
            </w:pPr>
            <w:r w:rsidRPr="00773077">
              <w:rPr>
                <w:rFonts w:hint="eastAsia"/>
                <w:lang w:eastAsia="zh-HK"/>
              </w:rPr>
              <w:t>美國心臟協會</w:t>
            </w:r>
            <w:r w:rsidRPr="00773077">
              <w:rPr>
                <w:rFonts w:hint="eastAsia"/>
                <w:lang w:eastAsia="zh-HK"/>
              </w:rPr>
              <w:t>(American Heart Association)</w:t>
            </w:r>
            <w:r w:rsidRPr="00773077">
              <w:rPr>
                <w:rFonts w:hint="eastAsia"/>
                <w:lang w:eastAsia="zh-HK"/>
              </w:rPr>
              <w:t>運動指引</w:t>
            </w:r>
            <w:r w:rsidRPr="00773077">
              <w:rPr>
                <w:rFonts w:hint="eastAsia"/>
                <w:lang w:eastAsia="zh-HK"/>
              </w:rPr>
              <w:t xml:space="preserve"> (</w:t>
            </w:r>
            <w:r w:rsidRPr="00773077">
              <w:rPr>
                <w:rFonts w:hint="eastAsia"/>
                <w:lang w:eastAsia="zh-HK"/>
              </w:rPr>
              <w:t>英文網頁</w:t>
            </w:r>
            <w:r w:rsidRPr="00773077">
              <w:rPr>
                <w:rFonts w:hint="eastAsia"/>
                <w:lang w:eastAsia="zh-HK"/>
              </w:rPr>
              <w:t>)</w:t>
            </w:r>
          </w:p>
          <w:p w:rsidR="00BA5D12" w:rsidRDefault="0005180C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  <w:hyperlink r:id="rId8" w:history="1">
              <w:r w:rsidR="00BA5D12" w:rsidRPr="00604941">
                <w:rPr>
                  <w:rStyle w:val="a4"/>
                  <w:szCs w:val="22"/>
                  <w:lang w:eastAsia="zh-HK"/>
                </w:rPr>
                <w:t>http://www.heart.org/HEARTORG/GettingHealthy/PhysicalActivity/FitnessBasics/American-Heart-Association-Recommendations-for-Physical-Activity-in-Adults_UCM_307976_Article.jsp</w:t>
              </w:r>
            </w:hyperlink>
            <w:r w:rsidR="00BA5D12">
              <w:rPr>
                <w:rFonts w:hint="eastAsia"/>
                <w:szCs w:val="22"/>
                <w:lang w:eastAsia="zh-HK"/>
              </w:rPr>
              <w:t xml:space="preserve"> </w:t>
            </w:r>
          </w:p>
          <w:p w:rsidR="00BA5D12" w:rsidRDefault="00BA5D12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</w:p>
          <w:p w:rsidR="00BA5D12" w:rsidRPr="00D62385" w:rsidRDefault="00BA5D12" w:rsidP="00BA5D12">
            <w:pPr>
              <w:pStyle w:val="a3"/>
              <w:numPr>
                <w:ilvl w:val="0"/>
                <w:numId w:val="1"/>
              </w:numPr>
              <w:ind w:leftChars="0"/>
              <w:rPr>
                <w:szCs w:val="22"/>
                <w:lang w:eastAsia="zh-HK"/>
              </w:rPr>
            </w:pPr>
            <w:r w:rsidRPr="00773077">
              <w:rPr>
                <w:szCs w:val="22"/>
                <w:lang w:val="en-GB" w:eastAsia="zh-HK"/>
              </w:rPr>
              <w:t>澳洲體育學院</w:t>
            </w:r>
            <w:r w:rsidRPr="00773077">
              <w:rPr>
                <w:szCs w:val="22"/>
                <w:lang w:val="en-GB" w:eastAsia="zh-HK"/>
              </w:rPr>
              <w:t xml:space="preserve"> (</w:t>
            </w:r>
            <w:r w:rsidRPr="00773077">
              <w:rPr>
                <w:szCs w:val="22"/>
                <w:lang w:val="en-GB" w:eastAsia="zh-HK"/>
              </w:rPr>
              <w:t>英文網頁</w:t>
            </w:r>
            <w:r w:rsidRPr="00773077">
              <w:rPr>
                <w:szCs w:val="22"/>
                <w:lang w:val="en-GB" w:eastAsia="zh-HK"/>
              </w:rPr>
              <w:t>) (Australian Institute of Sport)</w:t>
            </w:r>
          </w:p>
          <w:p w:rsidR="00BA5D12" w:rsidRDefault="0005180C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  <w:hyperlink r:id="rId9" w:history="1">
              <w:r w:rsidR="00BA5D12" w:rsidRPr="00604941">
                <w:rPr>
                  <w:rStyle w:val="a4"/>
                  <w:szCs w:val="22"/>
                  <w:lang w:eastAsia="zh-HK"/>
                </w:rPr>
                <w:t>http://www.ausport.gov.au/ais</w:t>
              </w:r>
            </w:hyperlink>
            <w:r w:rsidR="00BA5D12">
              <w:rPr>
                <w:rFonts w:hint="eastAsia"/>
                <w:szCs w:val="22"/>
                <w:lang w:eastAsia="zh-HK"/>
              </w:rPr>
              <w:t xml:space="preserve"> </w:t>
            </w:r>
          </w:p>
          <w:p w:rsidR="00BA5D12" w:rsidRPr="00D62385" w:rsidRDefault="00BA5D12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</w:p>
          <w:p w:rsidR="00BA5D12" w:rsidRPr="00D62385" w:rsidRDefault="00BA5D12" w:rsidP="00BA5D12">
            <w:pPr>
              <w:pStyle w:val="a3"/>
              <w:numPr>
                <w:ilvl w:val="0"/>
                <w:numId w:val="1"/>
              </w:numPr>
              <w:ind w:leftChars="0"/>
              <w:rPr>
                <w:szCs w:val="22"/>
                <w:lang w:eastAsia="zh-HK"/>
              </w:rPr>
            </w:pPr>
            <w:r w:rsidRPr="00773077">
              <w:rPr>
                <w:szCs w:val="22"/>
                <w:lang w:val="en-GB" w:eastAsia="zh-HK"/>
              </w:rPr>
              <w:t>佳得樂運動科學院</w:t>
            </w:r>
            <w:r w:rsidRPr="00773077">
              <w:rPr>
                <w:szCs w:val="22"/>
                <w:lang w:val="en-GB" w:eastAsia="zh-HK"/>
              </w:rPr>
              <w:t xml:space="preserve"> (</w:t>
            </w:r>
            <w:r w:rsidRPr="00773077">
              <w:rPr>
                <w:szCs w:val="22"/>
                <w:lang w:val="en-GB" w:eastAsia="zh-HK"/>
              </w:rPr>
              <w:t>英文網頁</w:t>
            </w:r>
            <w:r w:rsidRPr="00773077">
              <w:rPr>
                <w:szCs w:val="22"/>
                <w:lang w:val="en-GB" w:eastAsia="zh-HK"/>
              </w:rPr>
              <w:t>) (Gatorade Sports Science Institute)</w:t>
            </w:r>
          </w:p>
          <w:p w:rsidR="00BA5D12" w:rsidRPr="00FF57E7" w:rsidRDefault="0005180C" w:rsidP="00FF57E7">
            <w:pPr>
              <w:pStyle w:val="a3"/>
              <w:ind w:leftChars="0" w:left="1047"/>
              <w:rPr>
                <w:szCs w:val="22"/>
                <w:lang w:eastAsia="zh-HK"/>
              </w:rPr>
            </w:pPr>
            <w:hyperlink r:id="rId10" w:history="1">
              <w:r w:rsidR="00BA5D12" w:rsidRPr="00604941">
                <w:rPr>
                  <w:rStyle w:val="a4"/>
                  <w:szCs w:val="22"/>
                  <w:lang w:eastAsia="zh-HK"/>
                </w:rPr>
                <w:t>http://www.gssiweb.org/en</w:t>
              </w:r>
            </w:hyperlink>
            <w:r w:rsidR="00BA5D12" w:rsidRPr="00D62385">
              <w:rPr>
                <w:szCs w:val="22"/>
                <w:lang w:eastAsia="zh-HK"/>
              </w:rPr>
              <w:t xml:space="preserve"> </w:t>
            </w:r>
          </w:p>
          <w:p w:rsidR="00BA5D12" w:rsidRDefault="00BA5D12" w:rsidP="00BA5D12">
            <w:pPr>
              <w:pStyle w:val="a3"/>
              <w:numPr>
                <w:ilvl w:val="1"/>
                <w:numId w:val="1"/>
              </w:numPr>
              <w:ind w:leftChars="0"/>
              <w:rPr>
                <w:szCs w:val="22"/>
                <w:lang w:eastAsia="zh-HK"/>
              </w:rPr>
            </w:pPr>
            <w:r w:rsidRPr="00A108CE">
              <w:rPr>
                <w:rFonts w:hint="eastAsia"/>
              </w:rPr>
              <w:lastRenderedPageBreak/>
              <w:t>訓練與表現</w:t>
            </w:r>
          </w:p>
          <w:p w:rsidR="00BA5D12" w:rsidRDefault="0005180C" w:rsidP="00517CE8">
            <w:pPr>
              <w:pStyle w:val="a3"/>
              <w:ind w:leftChars="0" w:left="1527"/>
              <w:rPr>
                <w:szCs w:val="22"/>
                <w:lang w:eastAsia="zh-HK"/>
              </w:rPr>
            </w:pPr>
            <w:hyperlink r:id="rId11" w:history="1">
              <w:r w:rsidR="00BA5D12" w:rsidRPr="00604941">
                <w:rPr>
                  <w:rStyle w:val="a4"/>
                  <w:szCs w:val="22"/>
                  <w:lang w:eastAsia="zh-HK"/>
                </w:rPr>
                <w:t>http://www.gssiweb.org/en/publications/training-performance</w:t>
              </w:r>
            </w:hyperlink>
            <w:r w:rsidR="00BA5D12">
              <w:rPr>
                <w:rFonts w:hint="eastAsia"/>
                <w:szCs w:val="22"/>
                <w:lang w:eastAsia="zh-HK"/>
              </w:rPr>
              <w:t xml:space="preserve"> </w:t>
            </w:r>
          </w:p>
          <w:p w:rsidR="00BA5D12" w:rsidRPr="00D62385" w:rsidRDefault="00BA5D12" w:rsidP="00517CE8">
            <w:pPr>
              <w:pStyle w:val="a3"/>
              <w:ind w:leftChars="0" w:left="1527"/>
              <w:rPr>
                <w:szCs w:val="22"/>
                <w:lang w:eastAsia="zh-HK"/>
              </w:rPr>
            </w:pPr>
          </w:p>
          <w:p w:rsidR="00BA5D12" w:rsidRPr="00D62385" w:rsidRDefault="00BA5D12" w:rsidP="00BA5D12">
            <w:pPr>
              <w:pStyle w:val="a3"/>
              <w:numPr>
                <w:ilvl w:val="0"/>
                <w:numId w:val="1"/>
              </w:numPr>
              <w:ind w:leftChars="0"/>
              <w:rPr>
                <w:szCs w:val="22"/>
                <w:lang w:eastAsia="zh-HK"/>
              </w:rPr>
            </w:pPr>
            <w:r w:rsidRPr="00C857F9">
              <w:rPr>
                <w:rFonts w:hint="eastAsia"/>
              </w:rPr>
              <w:t>跑步訓練</w:t>
            </w:r>
          </w:p>
          <w:p w:rsidR="00BA5D12" w:rsidRDefault="0005180C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  <w:hyperlink r:id="rId12" w:history="1">
              <w:r w:rsidR="00BA5D12" w:rsidRPr="00604941">
                <w:rPr>
                  <w:rStyle w:val="a4"/>
                  <w:szCs w:val="22"/>
                  <w:lang w:eastAsia="zh-HK"/>
                </w:rPr>
                <w:t>http://www.tswongsir-runners.guide/</w:t>
              </w:r>
            </w:hyperlink>
            <w:r w:rsidR="00BA5D12">
              <w:rPr>
                <w:rFonts w:hint="eastAsia"/>
                <w:szCs w:val="22"/>
                <w:lang w:eastAsia="zh-HK"/>
              </w:rPr>
              <w:t xml:space="preserve"> </w:t>
            </w:r>
          </w:p>
          <w:p w:rsidR="00BA5D12" w:rsidRPr="00D62385" w:rsidRDefault="00BA5D12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</w:p>
          <w:p w:rsidR="00BA5D12" w:rsidRPr="00D62385" w:rsidRDefault="00BA5D12" w:rsidP="00BA5D12">
            <w:pPr>
              <w:pStyle w:val="a3"/>
              <w:numPr>
                <w:ilvl w:val="0"/>
                <w:numId w:val="1"/>
              </w:numPr>
              <w:ind w:leftChars="0"/>
              <w:rPr>
                <w:szCs w:val="22"/>
                <w:lang w:eastAsia="zh-HK"/>
              </w:rPr>
            </w:pPr>
            <w:r w:rsidRPr="0070088F">
              <w:rPr>
                <w:kern w:val="0"/>
              </w:rPr>
              <w:t>香港體育學院</w:t>
            </w:r>
          </w:p>
          <w:p w:rsidR="00BA5D12" w:rsidRDefault="0005180C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  <w:hyperlink r:id="rId13" w:history="1">
              <w:r w:rsidR="00BA5D12" w:rsidRPr="00604941">
                <w:rPr>
                  <w:rStyle w:val="a4"/>
                  <w:szCs w:val="22"/>
                  <w:lang w:eastAsia="zh-HK"/>
                </w:rPr>
                <w:t>http://www.hksi.org.hk/</w:t>
              </w:r>
            </w:hyperlink>
            <w:r w:rsidR="00BA5D12" w:rsidRPr="00D62385">
              <w:rPr>
                <w:szCs w:val="22"/>
                <w:lang w:eastAsia="zh-HK"/>
              </w:rPr>
              <w:t xml:space="preserve"> </w:t>
            </w:r>
            <w:r w:rsidR="00BA5D12">
              <w:rPr>
                <w:rFonts w:hint="eastAsia"/>
                <w:szCs w:val="22"/>
                <w:lang w:eastAsia="zh-HK"/>
              </w:rPr>
              <w:t xml:space="preserve"> </w:t>
            </w:r>
          </w:p>
          <w:p w:rsidR="00BA5D12" w:rsidRPr="00D62385" w:rsidRDefault="00BA5D12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</w:p>
          <w:p w:rsidR="00BA5D12" w:rsidRPr="00D62385" w:rsidRDefault="00BA5D12" w:rsidP="00BA5D12">
            <w:pPr>
              <w:pStyle w:val="a3"/>
              <w:numPr>
                <w:ilvl w:val="0"/>
                <w:numId w:val="1"/>
              </w:numPr>
              <w:ind w:leftChars="0"/>
              <w:rPr>
                <w:szCs w:val="22"/>
                <w:lang w:eastAsia="zh-HK"/>
              </w:rPr>
            </w:pPr>
            <w:proofErr w:type="spellStart"/>
            <w:r w:rsidRPr="00D62385">
              <w:rPr>
                <w:szCs w:val="22"/>
                <w:lang w:eastAsia="zh-HK"/>
              </w:rPr>
              <w:t>myOptumHealth</w:t>
            </w:r>
            <w:proofErr w:type="spellEnd"/>
            <w:r w:rsidRPr="00D62385">
              <w:rPr>
                <w:szCs w:val="22"/>
                <w:lang w:eastAsia="zh-HK"/>
              </w:rPr>
              <w:t xml:space="preserve"> </w:t>
            </w:r>
            <w:r w:rsidRPr="0070088F">
              <w:rPr>
                <w:lang w:val="fr-FR"/>
              </w:rPr>
              <w:t>(</w:t>
            </w:r>
            <w:r w:rsidRPr="0070088F">
              <w:t>英文網頁</w:t>
            </w:r>
            <w:r w:rsidRPr="0070088F">
              <w:rPr>
                <w:lang w:val="fr-FR"/>
              </w:rPr>
              <w:t>)</w:t>
            </w:r>
            <w:r w:rsidRPr="00D62385">
              <w:rPr>
                <w:szCs w:val="22"/>
                <w:lang w:eastAsia="zh-HK"/>
              </w:rPr>
              <w:t xml:space="preserve"> </w:t>
            </w:r>
          </w:p>
          <w:p w:rsidR="00BA5D12" w:rsidRDefault="0005180C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  <w:hyperlink r:id="rId14" w:history="1">
              <w:r w:rsidR="00BA5D12" w:rsidRPr="00604941">
                <w:rPr>
                  <w:rStyle w:val="a4"/>
                  <w:szCs w:val="22"/>
                  <w:lang w:eastAsia="zh-HK"/>
                </w:rPr>
                <w:t>https://client.myoptumhealth.com/myoptumhealth</w:t>
              </w:r>
            </w:hyperlink>
            <w:r w:rsidR="00BA5D12" w:rsidRPr="00D62385">
              <w:rPr>
                <w:szCs w:val="22"/>
                <w:lang w:eastAsia="zh-HK"/>
              </w:rPr>
              <w:t xml:space="preserve"> </w:t>
            </w:r>
            <w:r w:rsidR="00BA5D12">
              <w:rPr>
                <w:rFonts w:hint="eastAsia"/>
                <w:szCs w:val="22"/>
                <w:lang w:eastAsia="zh-HK"/>
              </w:rPr>
              <w:t xml:space="preserve"> </w:t>
            </w:r>
          </w:p>
          <w:p w:rsidR="00BA5D12" w:rsidRPr="00D62385" w:rsidRDefault="00BA5D12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</w:p>
          <w:p w:rsidR="00BA5D12" w:rsidRPr="00D62385" w:rsidRDefault="00BA5D12" w:rsidP="00BA5D12">
            <w:pPr>
              <w:pStyle w:val="a3"/>
              <w:numPr>
                <w:ilvl w:val="0"/>
                <w:numId w:val="1"/>
              </w:numPr>
              <w:ind w:leftChars="0"/>
              <w:rPr>
                <w:szCs w:val="22"/>
                <w:lang w:eastAsia="zh-HK"/>
              </w:rPr>
            </w:pPr>
            <w:r w:rsidRPr="0070088F">
              <w:t>華人運動生理及體適能學者學會</w:t>
            </w:r>
          </w:p>
          <w:p w:rsidR="00BA5D12" w:rsidRDefault="0005180C" w:rsidP="00517CE8">
            <w:pPr>
              <w:pStyle w:val="a3"/>
              <w:ind w:leftChars="0" w:left="1047"/>
              <w:rPr>
                <w:szCs w:val="22"/>
                <w:lang w:eastAsia="zh-HK"/>
              </w:rPr>
            </w:pPr>
            <w:hyperlink r:id="rId15" w:history="1">
              <w:r w:rsidR="00BA5D12" w:rsidRPr="00604941">
                <w:rPr>
                  <w:rStyle w:val="a4"/>
                  <w:szCs w:val="22"/>
                  <w:lang w:eastAsia="zh-HK"/>
                </w:rPr>
                <w:t>http://www.scsepf.org/</w:t>
              </w:r>
            </w:hyperlink>
            <w:r w:rsidR="00BA5D12" w:rsidRPr="00D62385">
              <w:rPr>
                <w:szCs w:val="22"/>
                <w:lang w:eastAsia="zh-HK"/>
              </w:rPr>
              <w:t xml:space="preserve"> </w:t>
            </w:r>
            <w:r w:rsidR="00BA5D12">
              <w:rPr>
                <w:rFonts w:hint="eastAsia"/>
                <w:szCs w:val="22"/>
                <w:lang w:eastAsia="zh-HK"/>
              </w:rPr>
              <w:t xml:space="preserve"> </w:t>
            </w:r>
          </w:p>
          <w:p w:rsidR="00BA5D12" w:rsidRPr="00B70D95" w:rsidRDefault="00BA5D12" w:rsidP="00517CE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BA5D12" w:rsidRPr="00B70D95" w:rsidRDefault="00BA5D12" w:rsidP="00BA5D12">
      <w:pPr>
        <w:rPr>
          <w:rFonts w:ascii="Times New Roman" w:hAnsi="Times New Roman" w:cs="Times New Roman"/>
          <w:lang w:eastAsia="zh-HK"/>
        </w:rPr>
      </w:pPr>
    </w:p>
    <w:p w:rsidR="00BA5D12" w:rsidRDefault="00BA5D12" w:rsidP="00BA5D12">
      <w:pPr>
        <w:rPr>
          <w:lang w:eastAsia="zh-HK"/>
        </w:rPr>
      </w:pPr>
    </w:p>
    <w:p w:rsidR="00BA5D12" w:rsidRDefault="00BA5D12" w:rsidP="00BA5D12">
      <w:pPr>
        <w:pStyle w:val="a3"/>
        <w:ind w:leftChars="0" w:left="0"/>
        <w:rPr>
          <w:szCs w:val="22"/>
        </w:rPr>
      </w:pPr>
      <w:r>
        <w:rPr>
          <w:rFonts w:hint="eastAsia"/>
          <w:szCs w:val="22"/>
        </w:rPr>
        <w:t>參考資料</w:t>
      </w:r>
      <w:r>
        <w:rPr>
          <w:rFonts w:hint="eastAsia"/>
          <w:szCs w:val="22"/>
        </w:rPr>
        <w:t>:</w:t>
      </w:r>
    </w:p>
    <w:p w:rsidR="00BA5D12" w:rsidRDefault="00BA5D12" w:rsidP="00BA5D12">
      <w:pPr>
        <w:pStyle w:val="a3"/>
        <w:numPr>
          <w:ilvl w:val="0"/>
          <w:numId w:val="4"/>
        </w:numPr>
        <w:ind w:leftChars="0"/>
        <w:rPr>
          <w:szCs w:val="22"/>
          <w:lang w:eastAsia="zh-HK"/>
        </w:rPr>
      </w:pPr>
      <w:r w:rsidRPr="008F5D5C">
        <w:rPr>
          <w:szCs w:val="22"/>
          <w:lang w:eastAsia="zh-HK"/>
        </w:rPr>
        <w:t xml:space="preserve">Kenney, W. L., Wilmore, J. H., &amp; </w:t>
      </w:r>
      <w:proofErr w:type="spellStart"/>
      <w:r w:rsidRPr="008F5D5C">
        <w:rPr>
          <w:szCs w:val="22"/>
          <w:lang w:eastAsia="zh-HK"/>
        </w:rPr>
        <w:t>Costill</w:t>
      </w:r>
      <w:proofErr w:type="spellEnd"/>
      <w:r w:rsidRPr="008F5D5C">
        <w:rPr>
          <w:szCs w:val="22"/>
          <w:lang w:eastAsia="zh-HK"/>
        </w:rPr>
        <w:t xml:space="preserve">, D. L. (2012). </w:t>
      </w:r>
      <w:r w:rsidRPr="008F5D5C">
        <w:rPr>
          <w:i/>
          <w:szCs w:val="22"/>
          <w:lang w:eastAsia="zh-HK"/>
        </w:rPr>
        <w:t>Physiology of Sport and Exercise</w:t>
      </w:r>
      <w:r w:rsidRPr="008F5D5C">
        <w:rPr>
          <w:szCs w:val="22"/>
          <w:lang w:eastAsia="zh-HK"/>
        </w:rPr>
        <w:t xml:space="preserve"> </w:t>
      </w:r>
      <w:r w:rsidRPr="008F5D5C">
        <w:rPr>
          <w:bCs/>
          <w:szCs w:val="22"/>
          <w:lang w:eastAsia="zh-HK"/>
        </w:rPr>
        <w:t xml:space="preserve">(5th </w:t>
      </w:r>
      <w:proofErr w:type="gramStart"/>
      <w:r w:rsidRPr="008F5D5C">
        <w:rPr>
          <w:bCs/>
          <w:szCs w:val="22"/>
          <w:lang w:eastAsia="zh-HK"/>
        </w:rPr>
        <w:t>ed</w:t>
      </w:r>
      <w:proofErr w:type="gramEnd"/>
      <w:r w:rsidRPr="008F5D5C">
        <w:rPr>
          <w:bCs/>
          <w:szCs w:val="22"/>
          <w:lang w:eastAsia="zh-HK"/>
        </w:rPr>
        <w:t xml:space="preserve">.). Champaign, IL: </w:t>
      </w:r>
      <w:r w:rsidRPr="008F5D5C">
        <w:rPr>
          <w:szCs w:val="22"/>
          <w:lang w:eastAsia="zh-HK"/>
        </w:rPr>
        <w:t>Human Kinetics.</w:t>
      </w:r>
    </w:p>
    <w:p w:rsidR="00BA5D12" w:rsidRPr="00773077" w:rsidRDefault="00BA5D12" w:rsidP="00BA5D12">
      <w:pPr>
        <w:pStyle w:val="a3"/>
        <w:numPr>
          <w:ilvl w:val="0"/>
          <w:numId w:val="4"/>
        </w:numPr>
        <w:ind w:leftChars="0"/>
        <w:rPr>
          <w:lang w:eastAsia="zh-HK"/>
        </w:rPr>
      </w:pPr>
      <w:r w:rsidRPr="00773077">
        <w:rPr>
          <w:rFonts w:hint="eastAsia"/>
          <w:lang w:eastAsia="zh-HK"/>
        </w:rPr>
        <w:t>美國心臟協會</w:t>
      </w:r>
      <w:r w:rsidRPr="00773077">
        <w:rPr>
          <w:rFonts w:hint="eastAsia"/>
          <w:lang w:eastAsia="zh-HK"/>
        </w:rPr>
        <w:t>(American Heart Association)</w:t>
      </w:r>
      <w:r w:rsidRPr="00773077">
        <w:rPr>
          <w:rFonts w:hint="eastAsia"/>
          <w:lang w:eastAsia="zh-HK"/>
        </w:rPr>
        <w:t>運動指引</w:t>
      </w:r>
      <w:r w:rsidRPr="00773077">
        <w:rPr>
          <w:rFonts w:hint="eastAsia"/>
          <w:lang w:eastAsia="zh-HK"/>
        </w:rPr>
        <w:t xml:space="preserve"> (</w:t>
      </w:r>
      <w:r w:rsidRPr="00773077">
        <w:rPr>
          <w:rFonts w:hint="eastAsia"/>
          <w:lang w:eastAsia="zh-HK"/>
        </w:rPr>
        <w:t>英文網頁</w:t>
      </w:r>
      <w:r w:rsidRPr="00773077">
        <w:rPr>
          <w:rFonts w:hint="eastAsia"/>
          <w:lang w:eastAsia="zh-HK"/>
        </w:rPr>
        <w:t>)</w:t>
      </w:r>
    </w:p>
    <w:p w:rsidR="00504E87" w:rsidRPr="00C4515D" w:rsidRDefault="0005180C" w:rsidP="00C4515D">
      <w:pPr>
        <w:pStyle w:val="a3"/>
        <w:ind w:leftChars="0"/>
        <w:rPr>
          <w:szCs w:val="22"/>
          <w:lang w:eastAsia="zh-HK"/>
        </w:rPr>
      </w:pPr>
      <w:hyperlink r:id="rId16" w:history="1">
        <w:r w:rsidR="00BA5D12" w:rsidRPr="006B6406">
          <w:rPr>
            <w:rStyle w:val="a4"/>
            <w:szCs w:val="22"/>
            <w:lang w:eastAsia="zh-HK"/>
          </w:rPr>
          <w:t>http://www.heart.org/HEARTORG/GettingHealthy/PhysicalActivity/FitnessBasics/American-Heart-Association-Recommendations-for-Physical-Activity-in-Adults_UCM_307976_Article.jsp</w:t>
        </w:r>
      </w:hyperlink>
    </w:p>
    <w:sectPr w:rsidR="00504E87" w:rsidRPr="00C451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0C" w:rsidRDefault="0005180C" w:rsidP="008B1DF1">
      <w:r>
        <w:separator/>
      </w:r>
    </w:p>
  </w:endnote>
  <w:endnote w:type="continuationSeparator" w:id="0">
    <w:p w:rsidR="0005180C" w:rsidRDefault="0005180C" w:rsidP="008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0C" w:rsidRDefault="0005180C" w:rsidP="008B1DF1">
      <w:r>
        <w:separator/>
      </w:r>
    </w:p>
  </w:footnote>
  <w:footnote w:type="continuationSeparator" w:id="0">
    <w:p w:rsidR="0005180C" w:rsidRDefault="0005180C" w:rsidP="008B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A07"/>
    <w:multiLevelType w:val="hybridMultilevel"/>
    <w:tmpl w:val="6AA6F60A"/>
    <w:lvl w:ilvl="0" w:tplc="F502E8A0">
      <w:start w:val="2"/>
      <w:numFmt w:val="bullet"/>
      <w:lvlText w:val="•"/>
      <w:lvlJc w:val="left"/>
      <w:pPr>
        <w:ind w:left="1046" w:hanging="480"/>
      </w:pPr>
      <w:rPr>
        <w:rFonts w:ascii="Times" w:eastAsia="新細明體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">
    <w:nsid w:val="2F7D11C4"/>
    <w:multiLevelType w:val="hybridMultilevel"/>
    <w:tmpl w:val="8E12AECC"/>
    <w:lvl w:ilvl="0" w:tplc="D7AC84EC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EF6EC4"/>
    <w:multiLevelType w:val="hybridMultilevel"/>
    <w:tmpl w:val="528C5DD6"/>
    <w:lvl w:ilvl="0" w:tplc="F502E8A0">
      <w:start w:val="2"/>
      <w:numFmt w:val="bullet"/>
      <w:lvlText w:val="•"/>
      <w:lvlJc w:val="left"/>
      <w:pPr>
        <w:ind w:left="1047" w:hanging="480"/>
      </w:pPr>
      <w:rPr>
        <w:rFonts w:ascii="Times" w:eastAsia="新細明體" w:hAnsi="Time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78B218A7"/>
    <w:multiLevelType w:val="hybridMultilevel"/>
    <w:tmpl w:val="48EC1010"/>
    <w:lvl w:ilvl="0" w:tplc="F502E8A0">
      <w:start w:val="2"/>
      <w:numFmt w:val="bullet"/>
      <w:lvlText w:val="•"/>
      <w:lvlJc w:val="left"/>
      <w:pPr>
        <w:ind w:left="1047" w:hanging="480"/>
      </w:pPr>
      <w:rPr>
        <w:rFonts w:ascii="Times" w:eastAsia="新細明體" w:hAnsi="Times" w:cs="Times New Roman" w:hint="default"/>
        <w:b/>
      </w:rPr>
    </w:lvl>
    <w:lvl w:ilvl="1" w:tplc="07DCFB96">
      <w:start w:val="1"/>
      <w:numFmt w:val="bullet"/>
      <w:lvlText w:val="-"/>
      <w:lvlJc w:val="left"/>
      <w:pPr>
        <w:ind w:left="1527" w:hanging="480"/>
      </w:pPr>
      <w:rPr>
        <w:rFonts w:ascii="Arial" w:eastAsia="新細明體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12"/>
    <w:rsid w:val="0005180C"/>
    <w:rsid w:val="00077AB7"/>
    <w:rsid w:val="00086C2C"/>
    <w:rsid w:val="001471B4"/>
    <w:rsid w:val="002508EF"/>
    <w:rsid w:val="00662846"/>
    <w:rsid w:val="008B1DF1"/>
    <w:rsid w:val="00A340E2"/>
    <w:rsid w:val="00BA5D12"/>
    <w:rsid w:val="00C4515D"/>
    <w:rsid w:val="00CE748B"/>
    <w:rsid w:val="00E15D80"/>
    <w:rsid w:val="00F339EA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1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BA5D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D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D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1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BA5D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D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1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D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HEARTORG/GettingHealthy/PhysicalActivity/FitnessBasics/American-Heart-Association-Recommendations-for-Physical-Activity-in-Adults_UCM_307976_Article.jsp" TargetMode="External"/><Relationship Id="rId13" Type="http://schemas.openxmlformats.org/officeDocument/2006/relationships/hyperlink" Target="http://www.hksi.org.h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swongsir-runners.gui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rt.org/HEARTORG/GettingHealthy/PhysicalActivity/FitnessBasics/American-Heart-Association-Recommendations-for-Physical-Activity-in-Adults_UCM_307976_Article.js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ssiweb.org/en/publications/training-perform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sepf.org/" TargetMode="External"/><Relationship Id="rId10" Type="http://schemas.openxmlformats.org/officeDocument/2006/relationships/hyperlink" Target="http://www.gssiweb.org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port.gov.au/ais" TargetMode="External"/><Relationship Id="rId14" Type="http://schemas.openxmlformats.org/officeDocument/2006/relationships/hyperlink" Target="https://client.myoptumhealth.com/myoptumhealt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CHAU, Chi-kong</dc:creator>
  <cp:lastModifiedBy>CHAU, Chi-kong</cp:lastModifiedBy>
  <cp:revision>3</cp:revision>
  <dcterms:created xsi:type="dcterms:W3CDTF">2015-08-20T06:05:00Z</dcterms:created>
  <dcterms:modified xsi:type="dcterms:W3CDTF">2015-08-20T06:35:00Z</dcterms:modified>
</cp:coreProperties>
</file>