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A69BF" w:rsidRDefault="005A69BF" w:rsidP="005A69BF">
      <w:pPr>
        <w:jc w:val="center"/>
        <w:rPr>
          <w:b/>
        </w:rPr>
      </w:pPr>
      <w:r>
        <w:rPr>
          <w:rFonts w:hint="eastAsia"/>
          <w:b/>
        </w:rPr>
        <w:t>高中</w:t>
      </w:r>
      <w:r w:rsidRPr="00D271A4">
        <w:rPr>
          <w:rFonts w:hint="eastAsia"/>
          <w:b/>
        </w:rPr>
        <w:t>體育</w:t>
      </w:r>
      <w:r>
        <w:rPr>
          <w:rFonts w:hint="eastAsia"/>
          <w:b/>
        </w:rPr>
        <w:t>選修</w:t>
      </w:r>
      <w:r w:rsidRPr="00D271A4">
        <w:rPr>
          <w:rFonts w:hint="eastAsia"/>
          <w:b/>
        </w:rPr>
        <w:t>科</w:t>
      </w:r>
    </w:p>
    <w:p w:rsidR="005A69BF" w:rsidRPr="00D271A4" w:rsidRDefault="005A69BF" w:rsidP="005A69BF">
      <w:pPr>
        <w:jc w:val="center"/>
        <w:rPr>
          <w:b/>
        </w:rPr>
      </w:pPr>
      <w:r w:rsidRPr="00D271A4">
        <w:rPr>
          <w:rFonts w:hint="eastAsia"/>
          <w:b/>
        </w:rPr>
        <w:t>第</w:t>
      </w:r>
      <w:r>
        <w:rPr>
          <w:rFonts w:hint="eastAsia"/>
          <w:b/>
        </w:rPr>
        <w:t>八</w:t>
      </w:r>
      <w:r w:rsidRPr="00D271A4">
        <w:rPr>
          <w:rFonts w:hint="eastAsia"/>
          <w:b/>
        </w:rPr>
        <w:t>部分</w:t>
      </w:r>
      <w:r w:rsidRPr="00D271A4">
        <w:rPr>
          <w:rFonts w:hint="eastAsia"/>
          <w:b/>
        </w:rPr>
        <w:t xml:space="preserve"> </w:t>
      </w:r>
      <w:r>
        <w:rPr>
          <w:rFonts w:hint="eastAsia"/>
          <w:b/>
        </w:rPr>
        <w:t>社會影響</w:t>
      </w:r>
    </w:p>
    <w:p w:rsidR="005A69BF" w:rsidRPr="005A69BF" w:rsidRDefault="005A69BF" w:rsidP="005A69BF">
      <w:pPr>
        <w:jc w:val="center"/>
        <w:rPr>
          <w:rFonts w:eastAsiaTheme="minorEastAsia"/>
          <w:b/>
        </w:rPr>
      </w:pPr>
      <w:r w:rsidRPr="00D271A4">
        <w:rPr>
          <w:rFonts w:hint="eastAsia"/>
          <w:b/>
        </w:rPr>
        <w:t>工作紙</w:t>
      </w:r>
      <w:r w:rsidR="00C5682B">
        <w:rPr>
          <w:rFonts w:eastAsiaTheme="minorEastAsia" w:hint="eastAsia"/>
          <w:b/>
          <w:lang w:eastAsia="zh-HK"/>
        </w:rPr>
        <w:t xml:space="preserve"> </w:t>
      </w:r>
      <w:bookmarkStart w:id="0" w:name="_GoBack"/>
      <w:bookmarkEnd w:id="0"/>
      <w:r>
        <w:rPr>
          <w:rFonts w:eastAsiaTheme="minorEastAsia" w:hint="eastAsia"/>
          <w:b/>
        </w:rPr>
        <w:t>四</w:t>
      </w:r>
    </w:p>
    <w:p w:rsidR="006656A9" w:rsidRPr="003C7592" w:rsidRDefault="003C7592" w:rsidP="003C7592">
      <w:pPr>
        <w:jc w:val="center"/>
        <w:rPr>
          <w:rFonts w:ascii="新細明體" w:eastAsia="新細明體" w:hAnsi="新細明體"/>
          <w:b/>
          <w:sz w:val="28"/>
          <w:szCs w:val="28"/>
          <w:u w:val="single"/>
          <w:lang w:eastAsia="zh-CN"/>
        </w:rPr>
      </w:pPr>
      <w:r w:rsidRPr="003C7592">
        <w:rPr>
          <w:rFonts w:ascii="新細明體" w:eastAsia="新細明體" w:hAnsi="新細明體" w:hint="eastAsia"/>
          <w:b/>
          <w:sz w:val="28"/>
          <w:szCs w:val="28"/>
          <w:u w:val="single"/>
        </w:rPr>
        <w:t>業餘</w:t>
      </w:r>
      <w:r w:rsidR="006656A9" w:rsidRPr="003C7592">
        <w:rPr>
          <w:rFonts w:ascii="新細明體" w:eastAsia="新細明體" w:hAnsi="新細明體" w:hint="eastAsia"/>
          <w:b/>
          <w:sz w:val="28"/>
          <w:szCs w:val="28"/>
          <w:u w:val="single"/>
        </w:rPr>
        <w:t>運動</w:t>
      </w:r>
      <w:r w:rsidRPr="003C7592">
        <w:rPr>
          <w:rFonts w:ascii="新細明體" w:eastAsia="新細明體" w:hAnsi="新細明體" w:hint="eastAsia"/>
          <w:b/>
          <w:sz w:val="28"/>
          <w:szCs w:val="28"/>
          <w:u w:val="single"/>
        </w:rPr>
        <w:t>員與</w:t>
      </w:r>
      <w:r w:rsidR="006656A9" w:rsidRPr="003C7592">
        <w:rPr>
          <w:rFonts w:ascii="新細明體" w:eastAsia="新細明體" w:hAnsi="新細明體" w:hint="eastAsia"/>
          <w:b/>
          <w:sz w:val="28"/>
          <w:szCs w:val="28"/>
          <w:u w:val="single"/>
        </w:rPr>
        <w:t>職業</w:t>
      </w:r>
      <w:r w:rsidRPr="003C7592">
        <w:rPr>
          <w:rFonts w:ascii="新細明體" w:eastAsia="新細明體" w:hAnsi="新細明體" w:hint="eastAsia"/>
          <w:b/>
          <w:sz w:val="28"/>
          <w:szCs w:val="28"/>
          <w:u w:val="single"/>
        </w:rPr>
        <w:t>運動員</w:t>
      </w:r>
    </w:p>
    <w:p w:rsidR="006656A9" w:rsidRPr="006656A9" w:rsidRDefault="006656A9">
      <w:pPr>
        <w:pStyle w:val="a7"/>
        <w:ind w:leftChars="0" w:left="360"/>
        <w:rPr>
          <w:rFonts w:ascii="新細明體" w:eastAsia="新細明體" w:hAnsi="新細明體"/>
          <w:b/>
          <w:szCs w:val="24"/>
          <w:lang w:eastAsia="zh-CN"/>
        </w:rPr>
      </w:pPr>
    </w:p>
    <w:p w:rsidR="006656A9" w:rsidRPr="00566922" w:rsidRDefault="003C7592" w:rsidP="00566922">
      <w:pPr>
        <w:pStyle w:val="a7"/>
        <w:numPr>
          <w:ilvl w:val="0"/>
          <w:numId w:val="1"/>
        </w:numPr>
        <w:snapToGrid w:val="0"/>
        <w:spacing w:beforeLines="50" w:before="180"/>
        <w:ind w:leftChars="0" w:left="709" w:hanging="567"/>
        <w:jc w:val="both"/>
        <w:rPr>
          <w:rFonts w:ascii="Times New Roman" w:eastAsia="新細明體" w:hAnsi="Times New Roman"/>
          <w:szCs w:val="24"/>
          <w:u w:val="single"/>
        </w:rPr>
      </w:pPr>
      <w:r w:rsidRPr="00566922">
        <w:rPr>
          <w:rFonts w:ascii="Times New Roman" w:eastAsia="新細明體" w:hAnsi="Times New Roman" w:hint="eastAsia"/>
          <w:szCs w:val="24"/>
        </w:rPr>
        <w:tab/>
      </w:r>
      <w:r w:rsidR="006656A9" w:rsidRPr="00566922">
        <w:rPr>
          <w:rFonts w:ascii="Times New Roman" w:eastAsia="新細明體" w:hAnsi="Times New Roman"/>
          <w:szCs w:val="24"/>
          <w:u w:val="single"/>
        </w:rPr>
        <w:t>主題</w:t>
      </w:r>
      <w:r>
        <w:rPr>
          <w:rFonts w:ascii="Times New Roman" w:eastAsia="新細明體" w:hAnsi="Times New Roman" w:hint="eastAsia"/>
          <w:szCs w:val="24"/>
        </w:rPr>
        <w:t>：</w:t>
      </w:r>
    </w:p>
    <w:p w:rsidR="006656A9" w:rsidRPr="00566922" w:rsidRDefault="003C7592" w:rsidP="00566922">
      <w:pPr>
        <w:pStyle w:val="a7"/>
        <w:numPr>
          <w:ilvl w:val="0"/>
          <w:numId w:val="2"/>
        </w:numPr>
        <w:ind w:leftChars="0" w:left="1276" w:hanging="567"/>
        <w:jc w:val="both"/>
        <w:rPr>
          <w:rFonts w:ascii="Times New Roman" w:eastAsia="新細明體" w:hAnsi="Times New Roman"/>
          <w:szCs w:val="24"/>
          <w:shd w:val="clear" w:color="auto" w:fill="FFFFFF"/>
        </w:rPr>
      </w:pPr>
      <w:r w:rsidRPr="00CF1DAB">
        <w:rPr>
          <w:rFonts w:ascii="Times New Roman" w:eastAsia="新細明體" w:hAnsi="Times New Roman"/>
          <w:szCs w:val="24"/>
        </w:rPr>
        <w:t>業餘</w:t>
      </w:r>
      <w:r w:rsidR="006656A9" w:rsidRPr="00566922">
        <w:rPr>
          <w:rFonts w:ascii="Times New Roman" w:eastAsia="新細明體" w:hAnsi="Times New Roman"/>
          <w:szCs w:val="24"/>
        </w:rPr>
        <w:t>運動</w:t>
      </w:r>
      <w:r>
        <w:rPr>
          <w:rFonts w:ascii="Times New Roman" w:eastAsia="新細明體" w:hAnsi="Times New Roman" w:hint="eastAsia"/>
          <w:szCs w:val="24"/>
        </w:rPr>
        <w:t>員</w:t>
      </w:r>
      <w:r w:rsidR="006656A9" w:rsidRPr="00566922">
        <w:rPr>
          <w:rFonts w:ascii="Times New Roman" w:eastAsia="新細明體" w:hAnsi="Times New Roman"/>
          <w:szCs w:val="24"/>
        </w:rPr>
        <w:t>與職業</w:t>
      </w:r>
      <w:r w:rsidRPr="006859EA">
        <w:rPr>
          <w:rFonts w:ascii="Times New Roman" w:eastAsia="新細明體" w:hAnsi="Times New Roman"/>
          <w:szCs w:val="24"/>
        </w:rPr>
        <w:t>運動</w:t>
      </w:r>
      <w:r>
        <w:rPr>
          <w:rFonts w:ascii="Times New Roman" w:eastAsia="新細明體" w:hAnsi="Times New Roman" w:hint="eastAsia"/>
          <w:szCs w:val="24"/>
        </w:rPr>
        <w:t>員</w:t>
      </w:r>
      <w:r w:rsidR="006656A9" w:rsidRPr="00566922">
        <w:rPr>
          <w:rFonts w:ascii="Times New Roman" w:eastAsia="新細明體" w:hAnsi="Times New Roman"/>
          <w:szCs w:val="24"/>
        </w:rPr>
        <w:t>有何</w:t>
      </w:r>
      <w:r w:rsidR="00194FCD">
        <w:rPr>
          <w:rFonts w:ascii="Times New Roman" w:eastAsia="新細明體" w:hAnsi="Times New Roman" w:hint="eastAsia"/>
          <w:szCs w:val="24"/>
        </w:rPr>
        <w:t>分</w:t>
      </w:r>
      <w:r w:rsidR="006656A9" w:rsidRPr="00566922">
        <w:rPr>
          <w:rFonts w:ascii="Times New Roman" w:eastAsia="新細明體" w:hAnsi="Times New Roman"/>
          <w:szCs w:val="24"/>
        </w:rPr>
        <w:t>別</w:t>
      </w:r>
      <w:r>
        <w:rPr>
          <w:rFonts w:ascii="Times New Roman" w:eastAsia="新細明體" w:hAnsi="Times New Roman"/>
          <w:szCs w:val="24"/>
        </w:rPr>
        <w:t>？</w:t>
      </w:r>
    </w:p>
    <w:p w:rsidR="006656A9" w:rsidRPr="00566922" w:rsidRDefault="00D9041C" w:rsidP="00566922">
      <w:pPr>
        <w:pStyle w:val="a7"/>
        <w:numPr>
          <w:ilvl w:val="0"/>
          <w:numId w:val="2"/>
        </w:numPr>
        <w:ind w:leftChars="0" w:left="1276" w:hanging="567"/>
        <w:jc w:val="both"/>
        <w:rPr>
          <w:rFonts w:ascii="Times New Roman" w:eastAsia="新細明體" w:hAnsi="Times New Roman"/>
          <w:szCs w:val="24"/>
          <w:shd w:val="clear" w:color="auto" w:fill="FFFFFF"/>
        </w:rPr>
      </w:pPr>
      <w:r>
        <w:rPr>
          <w:rFonts w:ascii="Times New Roman" w:eastAsia="新細明體" w:hAnsi="Times New Roman" w:hint="eastAsia"/>
          <w:szCs w:val="24"/>
        </w:rPr>
        <w:t>有什麼理據支持或</w:t>
      </w:r>
      <w:r w:rsidR="00582CE0" w:rsidRPr="005176C5">
        <w:rPr>
          <w:rFonts w:ascii="Times New Roman" w:eastAsia="新細明體" w:hAnsi="Times New Roman"/>
          <w:szCs w:val="24"/>
        </w:rPr>
        <w:t>反對</w:t>
      </w:r>
      <w:r w:rsidR="00582CE0">
        <w:rPr>
          <w:rFonts w:ascii="Times New Roman" w:eastAsia="新細明體" w:hAnsi="Times New Roman" w:hint="eastAsia"/>
          <w:szCs w:val="24"/>
        </w:rPr>
        <w:t>「</w:t>
      </w:r>
      <w:r w:rsidR="00582CE0" w:rsidRPr="005176C5">
        <w:rPr>
          <w:rFonts w:ascii="Times New Roman" w:eastAsia="新細明體" w:hAnsi="Times New Roman"/>
          <w:szCs w:val="24"/>
        </w:rPr>
        <w:t>業餘</w:t>
      </w:r>
      <w:r w:rsidR="00582CE0">
        <w:rPr>
          <w:rFonts w:ascii="Times New Roman" w:eastAsia="新細明體" w:hAnsi="Times New Roman" w:hint="eastAsia"/>
          <w:szCs w:val="24"/>
        </w:rPr>
        <w:t>原則」</w:t>
      </w:r>
      <w:r w:rsidR="003C7592">
        <w:rPr>
          <w:rFonts w:ascii="Times New Roman" w:eastAsia="新細明體" w:hAnsi="Times New Roman"/>
          <w:szCs w:val="24"/>
        </w:rPr>
        <w:t>？</w:t>
      </w:r>
    </w:p>
    <w:p w:rsidR="006656A9" w:rsidRPr="00566922" w:rsidRDefault="00D62A40" w:rsidP="00566922">
      <w:pPr>
        <w:pStyle w:val="a7"/>
        <w:numPr>
          <w:ilvl w:val="0"/>
          <w:numId w:val="2"/>
        </w:numPr>
        <w:ind w:leftChars="0" w:left="1276" w:hanging="567"/>
        <w:jc w:val="both"/>
        <w:rPr>
          <w:rFonts w:ascii="Times New Roman" w:eastAsia="新細明體" w:hAnsi="Times New Roman"/>
          <w:szCs w:val="24"/>
          <w:shd w:val="clear" w:color="auto" w:fill="FFFFFF"/>
        </w:rPr>
      </w:pPr>
      <w:r>
        <w:rPr>
          <w:rFonts w:ascii="Times New Roman" w:eastAsia="新細明體" w:hAnsi="Times New Roman" w:hint="eastAsia"/>
          <w:szCs w:val="24"/>
        </w:rPr>
        <w:t>從</w:t>
      </w:r>
      <w:r w:rsidR="00194FCD">
        <w:rPr>
          <w:rFonts w:ascii="Times New Roman" w:eastAsia="新細明體" w:hAnsi="Times New Roman" w:hint="eastAsia"/>
          <w:szCs w:val="24"/>
        </w:rPr>
        <w:t>奧林匹克主義和</w:t>
      </w:r>
      <w:r w:rsidR="006656A9" w:rsidRPr="00566922">
        <w:rPr>
          <w:rFonts w:ascii="Times New Roman" w:eastAsia="新細明體" w:hAnsi="Times New Roman"/>
          <w:szCs w:val="24"/>
        </w:rPr>
        <w:t>公平的原則</w:t>
      </w:r>
      <w:r>
        <w:rPr>
          <w:rFonts w:ascii="Times New Roman" w:eastAsia="新細明體" w:hAnsi="Times New Roman" w:hint="eastAsia"/>
          <w:szCs w:val="24"/>
        </w:rPr>
        <w:t>角度考慮</w:t>
      </w:r>
      <w:r w:rsidR="006656A9" w:rsidRPr="00566922">
        <w:rPr>
          <w:rFonts w:ascii="Times New Roman" w:eastAsia="新細明體" w:hAnsi="Times New Roman"/>
          <w:szCs w:val="24"/>
        </w:rPr>
        <w:t>，業餘運動員與職業運動員同</w:t>
      </w:r>
      <w:r w:rsidR="00582CE0">
        <w:rPr>
          <w:rFonts w:ascii="Times New Roman" w:eastAsia="新細明體" w:hAnsi="Times New Roman" w:hint="eastAsia"/>
          <w:szCs w:val="24"/>
        </w:rPr>
        <w:t>場</w:t>
      </w:r>
      <w:r w:rsidR="006656A9" w:rsidRPr="00566922">
        <w:rPr>
          <w:rFonts w:ascii="Times New Roman" w:eastAsia="新細明體" w:hAnsi="Times New Roman"/>
          <w:szCs w:val="24"/>
        </w:rPr>
        <w:t>競賽是否</w:t>
      </w:r>
      <w:r w:rsidR="00582CE0">
        <w:rPr>
          <w:rFonts w:ascii="Times New Roman" w:eastAsia="新細明體" w:hAnsi="Times New Roman" w:hint="eastAsia"/>
          <w:szCs w:val="24"/>
        </w:rPr>
        <w:t>恰當</w:t>
      </w:r>
      <w:r w:rsidR="006656A9" w:rsidRPr="00566922">
        <w:rPr>
          <w:rFonts w:ascii="Times New Roman" w:eastAsia="新細明體" w:hAnsi="Times New Roman"/>
          <w:szCs w:val="24"/>
        </w:rPr>
        <w:t>？</w:t>
      </w:r>
      <w:r w:rsidR="006656A9" w:rsidRPr="00566922">
        <w:rPr>
          <w:rFonts w:ascii="Times New Roman" w:eastAsia="新細明體" w:hAnsi="Times New Roman"/>
          <w:szCs w:val="24"/>
        </w:rPr>
        <w:t xml:space="preserve"> </w:t>
      </w:r>
    </w:p>
    <w:p w:rsidR="006656A9" w:rsidRPr="00566922" w:rsidRDefault="006656A9" w:rsidP="00566922">
      <w:pPr>
        <w:pStyle w:val="a7"/>
        <w:ind w:leftChars="0" w:left="1276" w:hanging="567"/>
        <w:jc w:val="both"/>
        <w:rPr>
          <w:rFonts w:ascii="Times New Roman" w:eastAsia="新細明體" w:hAnsi="Times New Roman"/>
          <w:szCs w:val="24"/>
          <w:shd w:val="clear" w:color="auto" w:fill="FFFFFF"/>
        </w:rPr>
      </w:pPr>
    </w:p>
    <w:p w:rsidR="006656A9" w:rsidRPr="00566922" w:rsidRDefault="0058757E" w:rsidP="00566922">
      <w:pPr>
        <w:pStyle w:val="a7"/>
        <w:numPr>
          <w:ilvl w:val="0"/>
          <w:numId w:val="1"/>
        </w:numPr>
        <w:snapToGrid w:val="0"/>
        <w:spacing w:beforeLines="50" w:before="180"/>
        <w:ind w:leftChars="0"/>
        <w:jc w:val="both"/>
        <w:rPr>
          <w:rFonts w:ascii="Times New Roman" w:eastAsia="新細明體" w:hAnsi="Times New Roman"/>
          <w:szCs w:val="24"/>
          <w:u w:val="single"/>
        </w:rPr>
      </w:pPr>
      <w:r w:rsidRPr="00566922">
        <w:rPr>
          <w:rFonts w:ascii="Times New Roman" w:eastAsia="新細明體" w:hAnsi="Times New Roman" w:hint="eastAsia"/>
          <w:szCs w:val="24"/>
        </w:rPr>
        <w:tab/>
      </w:r>
      <w:r w:rsidR="006656A9" w:rsidRPr="00566922">
        <w:rPr>
          <w:rFonts w:ascii="Times New Roman" w:eastAsia="新細明體" w:hAnsi="Times New Roman"/>
          <w:szCs w:val="24"/>
          <w:u w:val="single"/>
        </w:rPr>
        <w:t>內容</w:t>
      </w:r>
      <w:r w:rsidR="006656A9" w:rsidRPr="00566922">
        <w:rPr>
          <w:rFonts w:ascii="Times New Roman" w:eastAsia="新細明體" w:hAnsi="Times New Roman"/>
          <w:szCs w:val="24"/>
        </w:rPr>
        <w:t>：</w:t>
      </w:r>
    </w:p>
    <w:p w:rsidR="003C315B" w:rsidRPr="00D87A15" w:rsidRDefault="003C315B" w:rsidP="003C315B">
      <w:pPr>
        <w:pStyle w:val="a7"/>
        <w:numPr>
          <w:ilvl w:val="0"/>
          <w:numId w:val="3"/>
        </w:numPr>
        <w:ind w:leftChars="0" w:left="1276" w:hanging="567"/>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t>以前分</w:t>
      </w:r>
      <w:r>
        <w:rPr>
          <w:rFonts w:ascii="Times New Roman" w:eastAsia="新細明體" w:hAnsi="Times New Roman" w:hint="eastAsia"/>
          <w:szCs w:val="24"/>
          <w:shd w:val="clear" w:color="auto" w:fill="FFFFFF"/>
        </w:rPr>
        <w:t>辨</w:t>
      </w:r>
      <w:r w:rsidRPr="00D87A15">
        <w:rPr>
          <w:rFonts w:ascii="Times New Roman" w:eastAsia="新細明體" w:hAnsi="Times New Roman"/>
          <w:szCs w:val="24"/>
          <w:shd w:val="clear" w:color="auto" w:fill="FFFFFF"/>
        </w:rPr>
        <w:t>業餘及職業運動員所用的準則是他們是否以運動或其運動員身份賺取金錢。</w:t>
      </w:r>
    </w:p>
    <w:p w:rsidR="003C315B" w:rsidRPr="00D87A15" w:rsidRDefault="003C315B" w:rsidP="003C315B">
      <w:pPr>
        <w:pStyle w:val="a7"/>
        <w:ind w:leftChars="0" w:left="1276" w:hanging="567"/>
        <w:jc w:val="both"/>
        <w:rPr>
          <w:rFonts w:ascii="Times New Roman" w:eastAsia="新細明體" w:hAnsi="Times New Roman"/>
          <w:szCs w:val="24"/>
          <w:shd w:val="clear" w:color="auto" w:fill="FFFFFF"/>
        </w:rPr>
      </w:pPr>
    </w:p>
    <w:p w:rsidR="003C315B" w:rsidRPr="00D87A15" w:rsidRDefault="003C315B" w:rsidP="003C315B">
      <w:pPr>
        <w:pStyle w:val="a7"/>
        <w:numPr>
          <w:ilvl w:val="0"/>
          <w:numId w:val="3"/>
        </w:numPr>
        <w:ind w:leftChars="0" w:left="1276" w:hanging="567"/>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t>古代奧運會容許除女性以外的</w:t>
      </w:r>
      <w:r w:rsidRPr="007E6012">
        <w:rPr>
          <w:rFonts w:ascii="Times New Roman" w:eastAsia="新細明體" w:hAnsi="Times New Roman"/>
          <w:szCs w:val="24"/>
          <w:shd w:val="clear" w:color="auto" w:fill="FFFFFF"/>
        </w:rPr>
        <w:t>所有</w:t>
      </w:r>
      <w:r w:rsidRPr="00D87A15">
        <w:rPr>
          <w:rFonts w:ascii="Times New Roman" w:eastAsia="新細明體" w:hAnsi="Times New Roman"/>
          <w:szCs w:val="24"/>
          <w:shd w:val="clear" w:color="auto" w:fill="FFFFFF"/>
        </w:rPr>
        <w:t>希臘</w:t>
      </w:r>
      <w:r w:rsidR="00407592">
        <w:rPr>
          <w:rFonts w:ascii="Times New Roman" w:eastAsia="新細明體" w:hAnsi="Times New Roman" w:hint="eastAsia"/>
          <w:szCs w:val="24"/>
          <w:shd w:val="clear" w:color="auto" w:fill="FFFFFF"/>
        </w:rPr>
        <w:t>公</w:t>
      </w:r>
      <w:r w:rsidRPr="00D87A15">
        <w:rPr>
          <w:rFonts w:ascii="Times New Roman" w:eastAsia="新細明體" w:hAnsi="Times New Roman"/>
          <w:szCs w:val="24"/>
          <w:shd w:val="clear" w:color="auto" w:fill="FFFFFF"/>
        </w:rPr>
        <w:t>民參與及比賽。當時並沒有職業及業餘運動員的分別</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不過後</w:t>
      </w:r>
      <w:r>
        <w:rPr>
          <w:rFonts w:ascii="Times New Roman" w:eastAsia="新細明體" w:hAnsi="Times New Roman" w:hint="eastAsia"/>
          <w:szCs w:val="24"/>
          <w:shd w:val="clear" w:color="auto" w:fill="FFFFFF"/>
        </w:rPr>
        <w:t>來</w:t>
      </w:r>
      <w:r w:rsidRPr="00D87A15">
        <w:rPr>
          <w:rFonts w:ascii="Times New Roman" w:eastAsia="新細明體" w:hAnsi="Times New Roman"/>
          <w:szCs w:val="24"/>
          <w:shd w:val="clear" w:color="auto" w:fill="FFFFFF"/>
        </w:rPr>
        <w:t>因為勝</w:t>
      </w:r>
      <w:r w:rsidR="00883FDC">
        <w:rPr>
          <w:rFonts w:ascii="Times New Roman" w:eastAsia="新細明體" w:hAnsi="Times New Roman" w:hint="eastAsia"/>
          <w:szCs w:val="24"/>
          <w:shd w:val="clear" w:color="auto" w:fill="FFFFFF"/>
        </w:rPr>
        <w:t>出比賽</w:t>
      </w:r>
      <w:r w:rsidRPr="00D87A15">
        <w:rPr>
          <w:rFonts w:ascii="Times New Roman" w:eastAsia="新細明體" w:hAnsi="Times New Roman"/>
          <w:szCs w:val="24"/>
          <w:shd w:val="clear" w:color="auto" w:fill="FFFFFF"/>
        </w:rPr>
        <w:t>帶來</w:t>
      </w:r>
      <w:r w:rsidR="00883FDC">
        <w:rPr>
          <w:rFonts w:ascii="Times New Roman" w:eastAsia="新細明體" w:hAnsi="Times New Roman" w:hint="eastAsia"/>
          <w:szCs w:val="24"/>
          <w:shd w:val="clear" w:color="auto" w:fill="FFFFFF"/>
        </w:rPr>
        <w:t>非常可觀</w:t>
      </w:r>
      <w:r w:rsidRPr="00D87A15">
        <w:rPr>
          <w:rFonts w:ascii="Times New Roman" w:eastAsia="新細明體" w:hAnsi="Times New Roman"/>
          <w:szCs w:val="24"/>
          <w:shd w:val="clear" w:color="auto" w:fill="FFFFFF"/>
        </w:rPr>
        <w:t>的回報及名譽</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以致有職業運動員</w:t>
      </w:r>
      <w:r>
        <w:rPr>
          <w:rFonts w:ascii="Times New Roman" w:eastAsia="新細明體" w:hAnsi="Times New Roman" w:hint="eastAsia"/>
          <w:szCs w:val="24"/>
          <w:shd w:val="clear" w:color="auto" w:fill="FFFFFF"/>
        </w:rPr>
        <w:t>出現</w:t>
      </w:r>
      <w:r w:rsidRPr="00D87A15">
        <w:rPr>
          <w:rFonts w:ascii="Times New Roman" w:eastAsia="新細明體" w:hAnsi="Times New Roman"/>
          <w:szCs w:val="24"/>
          <w:shd w:val="clear" w:color="auto" w:fill="FFFFFF"/>
        </w:rPr>
        <w:t>。</w:t>
      </w:r>
      <w:r>
        <w:rPr>
          <w:rFonts w:ascii="Times New Roman" w:eastAsia="新細明體" w:hAnsi="Times New Roman" w:hint="eastAsia"/>
          <w:szCs w:val="24"/>
          <w:shd w:val="clear" w:color="auto" w:fill="FFFFFF"/>
        </w:rPr>
        <w:t>及至</w:t>
      </w:r>
      <w:r w:rsidRPr="00D87A15">
        <w:rPr>
          <w:rFonts w:ascii="Times New Roman" w:eastAsia="新細明體" w:hAnsi="Times New Roman"/>
          <w:szCs w:val="24"/>
          <w:shd w:val="clear" w:color="auto" w:fill="FFFFFF"/>
        </w:rPr>
        <w:t>現代奧運制訂</w:t>
      </w:r>
      <w:r>
        <w:rPr>
          <w:rFonts w:ascii="Times New Roman" w:eastAsia="新細明體" w:hAnsi="Times New Roman" w:hint="eastAsia"/>
          <w:szCs w:val="24"/>
          <w:shd w:val="clear" w:color="auto" w:fill="FFFFFF"/>
        </w:rPr>
        <w:t>了</w:t>
      </w:r>
      <w:r w:rsidR="00883FDC">
        <w:rPr>
          <w:rFonts w:ascii="Times New Roman" w:eastAsia="新細明體" w:hAnsi="Times New Roman" w:hint="eastAsia"/>
          <w:szCs w:val="24"/>
          <w:shd w:val="clear" w:color="auto" w:fill="FFFFFF"/>
        </w:rPr>
        <w:t>業餘</w:t>
      </w:r>
      <w:r>
        <w:rPr>
          <w:rFonts w:ascii="Times New Roman" w:eastAsia="新細明體" w:hAnsi="Times New Roman" w:hint="eastAsia"/>
          <w:szCs w:val="24"/>
          <w:shd w:val="clear" w:color="auto" w:fill="FFFFFF"/>
        </w:rPr>
        <w:t>條文去</w:t>
      </w:r>
      <w:r w:rsidRPr="00D87A15">
        <w:rPr>
          <w:rFonts w:ascii="Times New Roman" w:eastAsia="新細明體" w:hAnsi="Times New Roman"/>
          <w:szCs w:val="24"/>
          <w:shd w:val="clear" w:color="auto" w:fill="FFFFFF"/>
        </w:rPr>
        <w:t>保護貴族及富有家庭的運動員，排除了那些透過運動</w:t>
      </w:r>
      <w:r>
        <w:rPr>
          <w:rFonts w:ascii="Times New Roman" w:eastAsia="新細明體" w:hAnsi="Times New Roman" w:hint="eastAsia"/>
          <w:szCs w:val="24"/>
          <w:shd w:val="clear" w:color="auto" w:fill="FFFFFF"/>
        </w:rPr>
        <w:t>來</w:t>
      </w:r>
      <w:r w:rsidRPr="00D87A15">
        <w:rPr>
          <w:rFonts w:ascii="Times New Roman" w:eastAsia="新細明體" w:hAnsi="Times New Roman"/>
          <w:szCs w:val="24"/>
          <w:shd w:val="clear" w:color="auto" w:fill="FFFFFF"/>
        </w:rPr>
        <w:t>維生的運動員。因此</w:t>
      </w:r>
      <w:r>
        <w:rPr>
          <w:rFonts w:ascii="Times New Roman" w:eastAsia="新細明體" w:hAnsi="Times New Roman" w:hint="eastAsia"/>
          <w:szCs w:val="24"/>
          <w:shd w:val="clear" w:color="auto" w:fill="FFFFFF"/>
        </w:rPr>
        <w:t>，</w:t>
      </w:r>
      <w:r w:rsidR="00F6331D" w:rsidRPr="00D87A15">
        <w:rPr>
          <w:rFonts w:ascii="Times New Roman" w:eastAsia="新細明體" w:hAnsi="Times New Roman"/>
          <w:szCs w:val="24"/>
          <w:shd w:val="clear" w:color="auto" w:fill="FFFFFF"/>
        </w:rPr>
        <w:t>業餘</w:t>
      </w:r>
      <w:r w:rsidRPr="00D87A15">
        <w:rPr>
          <w:rFonts w:ascii="Times New Roman" w:eastAsia="新細明體" w:hAnsi="Times New Roman"/>
          <w:szCs w:val="24"/>
          <w:shd w:val="clear" w:color="auto" w:fill="FFFFFF"/>
        </w:rPr>
        <w:t>運動</w:t>
      </w:r>
      <w:r w:rsidR="00883FDC">
        <w:rPr>
          <w:rFonts w:ascii="Times New Roman" w:eastAsia="新細明體" w:hAnsi="Times New Roman" w:hint="eastAsia"/>
          <w:szCs w:val="24"/>
          <w:shd w:val="clear" w:color="auto" w:fill="FFFFFF"/>
        </w:rPr>
        <w:t>的</w:t>
      </w:r>
      <w:r>
        <w:rPr>
          <w:rFonts w:ascii="Times New Roman" w:eastAsia="新細明體" w:hAnsi="Times New Roman" w:hint="eastAsia"/>
          <w:szCs w:val="24"/>
          <w:shd w:val="clear" w:color="auto" w:fill="FFFFFF"/>
        </w:rPr>
        <w:t>原則</w:t>
      </w:r>
      <w:r w:rsidR="00D42923">
        <w:rPr>
          <w:rFonts w:ascii="Times New Roman" w:eastAsia="新細明體" w:hAnsi="Times New Roman" w:hint="eastAsia"/>
          <w:szCs w:val="24"/>
          <w:shd w:val="clear" w:color="auto" w:fill="FFFFFF"/>
        </w:rPr>
        <w:t>引起</w:t>
      </w:r>
      <w:r w:rsidR="00566922">
        <w:rPr>
          <w:rFonts w:ascii="Times New Roman" w:eastAsia="新細明體" w:hAnsi="Times New Roman" w:hint="eastAsia"/>
          <w:szCs w:val="24"/>
          <w:shd w:val="clear" w:color="auto" w:fill="FFFFFF"/>
        </w:rPr>
        <w:t>了</w:t>
      </w:r>
      <w:r w:rsidR="00D42923" w:rsidRPr="00D87A15">
        <w:rPr>
          <w:rFonts w:ascii="Times New Roman" w:eastAsia="新細明體" w:hAnsi="Times New Roman"/>
          <w:szCs w:val="24"/>
          <w:shd w:val="clear" w:color="auto" w:fill="FFFFFF"/>
        </w:rPr>
        <w:t>爭議</w:t>
      </w:r>
      <w:r w:rsidRPr="00D87A15">
        <w:rPr>
          <w:rFonts w:ascii="Times New Roman" w:eastAsia="新細明體" w:hAnsi="Times New Roman"/>
          <w:szCs w:val="24"/>
          <w:shd w:val="clear" w:color="auto" w:fill="FFFFFF"/>
        </w:rPr>
        <w:t>。</w:t>
      </w:r>
      <w:r w:rsidRPr="00D87A15">
        <w:rPr>
          <w:rFonts w:ascii="Times New Roman" w:eastAsia="新細明體" w:hAnsi="Times New Roman"/>
          <w:szCs w:val="24"/>
          <w:shd w:val="clear" w:color="auto" w:fill="FFFFFF"/>
        </w:rPr>
        <w:t xml:space="preserve"> </w:t>
      </w:r>
    </w:p>
    <w:p w:rsidR="003C315B" w:rsidRPr="00D87A15" w:rsidRDefault="003C315B" w:rsidP="003C315B">
      <w:pPr>
        <w:pStyle w:val="a7"/>
        <w:ind w:left="1047" w:hanging="567"/>
        <w:rPr>
          <w:rFonts w:ascii="Times New Roman" w:eastAsia="新細明體" w:hAnsi="Times New Roman"/>
          <w:szCs w:val="24"/>
          <w:shd w:val="clear" w:color="auto" w:fill="FFFFFF"/>
        </w:rPr>
      </w:pPr>
    </w:p>
    <w:p w:rsidR="003C315B" w:rsidRPr="00D87A15" w:rsidRDefault="003C315B" w:rsidP="003C315B">
      <w:pPr>
        <w:pStyle w:val="a7"/>
        <w:numPr>
          <w:ilvl w:val="0"/>
          <w:numId w:val="3"/>
        </w:numPr>
        <w:autoSpaceDE w:val="0"/>
        <w:autoSpaceDN w:val="0"/>
        <w:adjustRightInd w:val="0"/>
        <w:ind w:leftChars="0" w:left="1276" w:hanging="567"/>
        <w:jc w:val="both"/>
        <w:rPr>
          <w:rFonts w:ascii="Times New Roman" w:eastAsia="新細明體" w:hAnsi="Times New Roman"/>
          <w:szCs w:val="24"/>
          <w:shd w:val="clear" w:color="auto" w:fill="FFFFFF"/>
          <w:lang w:eastAsia="zh-CN"/>
        </w:rPr>
      </w:pPr>
      <w:r w:rsidRPr="00D87A15">
        <w:rPr>
          <w:rFonts w:ascii="Times New Roman" w:eastAsia="新細明體" w:hAnsi="Times New Roman"/>
          <w:szCs w:val="24"/>
          <w:shd w:val="clear" w:color="auto" w:fill="FFFFFF"/>
        </w:rPr>
        <w:t>運動</w:t>
      </w:r>
      <w:r>
        <w:rPr>
          <w:rFonts w:ascii="Times New Roman" w:eastAsia="新細明體" w:hAnsi="Times New Roman" w:hint="eastAsia"/>
          <w:szCs w:val="24"/>
          <w:shd w:val="clear" w:color="auto" w:fill="FFFFFF"/>
        </w:rPr>
        <w:t>中</w:t>
      </w:r>
      <w:r w:rsidRPr="00D87A15">
        <w:rPr>
          <w:rFonts w:ascii="Times New Roman" w:eastAsia="新細明體" w:hAnsi="Times New Roman"/>
          <w:szCs w:val="24"/>
          <w:shd w:val="clear" w:color="auto" w:fill="FFFFFF"/>
        </w:rPr>
        <w:t>的「公平」可以詮釋為「</w:t>
      </w:r>
      <w:r w:rsidR="001516EC">
        <w:rPr>
          <w:rFonts w:ascii="Times New Roman" w:eastAsia="新細明體" w:hAnsi="Times New Roman" w:hint="eastAsia"/>
          <w:szCs w:val="24"/>
          <w:shd w:val="clear" w:color="auto" w:fill="FFFFFF"/>
        </w:rPr>
        <w:t>遵守以</w:t>
      </w:r>
      <w:r w:rsidRPr="00D87A15">
        <w:rPr>
          <w:rFonts w:ascii="Times New Roman" w:eastAsia="新細明體" w:hAnsi="Times New Roman"/>
          <w:szCs w:val="24"/>
          <w:shd w:val="clear" w:color="auto" w:fill="FFFFFF"/>
        </w:rPr>
        <w:t>公義原則</w:t>
      </w:r>
      <w:r>
        <w:rPr>
          <w:rFonts w:ascii="Times New Roman" w:eastAsia="新細明體" w:hAnsi="Times New Roman" w:hint="eastAsia"/>
          <w:szCs w:val="24"/>
          <w:shd w:val="clear" w:color="auto" w:fill="FFFFFF"/>
        </w:rPr>
        <w:t>所制定的</w:t>
      </w:r>
      <w:r w:rsidRPr="00D87A15">
        <w:rPr>
          <w:rFonts w:ascii="Times New Roman" w:eastAsia="新細明體" w:hAnsi="Times New Roman"/>
          <w:szCs w:val="24"/>
          <w:shd w:val="clear" w:color="auto" w:fill="FFFFFF"/>
        </w:rPr>
        <w:t>運動規例」和「</w:t>
      </w:r>
      <w:r w:rsidR="00F6331D" w:rsidRPr="00D87A15">
        <w:rPr>
          <w:rFonts w:ascii="Times New Roman" w:eastAsia="新細明體" w:hAnsi="Times New Roman"/>
          <w:szCs w:val="24"/>
          <w:shd w:val="clear" w:color="auto" w:fill="FFFFFF"/>
        </w:rPr>
        <w:t>公平的</w:t>
      </w:r>
      <w:r w:rsidRPr="00D87A15">
        <w:rPr>
          <w:rFonts w:ascii="Times New Roman" w:eastAsia="新細明體" w:hAnsi="Times New Roman"/>
          <w:szCs w:val="24"/>
          <w:shd w:val="clear" w:color="auto" w:fill="FFFFFF"/>
        </w:rPr>
        <w:t>比賽</w:t>
      </w:r>
      <w:r>
        <w:rPr>
          <w:rFonts w:ascii="Times New Roman" w:eastAsia="新細明體" w:hAnsi="Times New Roman" w:hint="eastAsia"/>
          <w:szCs w:val="24"/>
          <w:shd w:val="clear" w:color="auto" w:fill="FFFFFF"/>
        </w:rPr>
        <w:t>不只是</w:t>
      </w:r>
      <w:r w:rsidRPr="00C04806">
        <w:rPr>
          <w:rFonts w:ascii="Times New Roman" w:eastAsia="新細明體" w:hAnsi="Times New Roman"/>
          <w:szCs w:val="24"/>
          <w:shd w:val="clear" w:color="auto" w:fill="FFFFFF"/>
        </w:rPr>
        <w:t>給予</w:t>
      </w:r>
      <w:r w:rsidR="00F6331D">
        <w:rPr>
          <w:rFonts w:ascii="Times New Roman" w:eastAsia="新細明體" w:hAnsi="Times New Roman" w:hint="eastAsia"/>
          <w:szCs w:val="24"/>
          <w:shd w:val="clear" w:color="auto" w:fill="FFFFFF"/>
        </w:rPr>
        <w:t>參與者</w:t>
      </w:r>
      <w:r w:rsidRPr="00C04806">
        <w:rPr>
          <w:rFonts w:ascii="Times New Roman" w:eastAsia="新細明體" w:hAnsi="Times New Roman"/>
          <w:szCs w:val="24"/>
          <w:shd w:val="clear" w:color="auto" w:fill="FFFFFF"/>
        </w:rPr>
        <w:t>相同的角色</w:t>
      </w:r>
      <w:r>
        <w:rPr>
          <w:rFonts w:ascii="Times New Roman" w:eastAsia="新細明體" w:hAnsi="Times New Roman" w:hint="eastAsia"/>
          <w:szCs w:val="24"/>
          <w:shd w:val="clear" w:color="auto" w:fill="FFFFFF"/>
        </w:rPr>
        <w:t>和</w:t>
      </w:r>
      <w:r w:rsidRPr="00C04806">
        <w:rPr>
          <w:rFonts w:ascii="Times New Roman" w:eastAsia="新細明體" w:hAnsi="Times New Roman"/>
          <w:szCs w:val="24"/>
          <w:shd w:val="clear" w:color="auto" w:fill="FFFFFF"/>
        </w:rPr>
        <w:t>機會</w:t>
      </w:r>
      <w:r>
        <w:rPr>
          <w:rFonts w:ascii="Times New Roman" w:eastAsia="新細明體" w:hAnsi="Times New Roman" w:hint="eastAsia"/>
          <w:szCs w:val="24"/>
          <w:shd w:val="clear" w:color="auto" w:fill="FFFFFF"/>
        </w:rPr>
        <w:t>，</w:t>
      </w:r>
      <w:r w:rsidR="00F6331D">
        <w:rPr>
          <w:rFonts w:ascii="Times New Roman" w:eastAsia="新細明體" w:hAnsi="Times New Roman" w:hint="eastAsia"/>
          <w:szCs w:val="24"/>
          <w:shd w:val="clear" w:color="auto" w:fill="FFFFFF"/>
        </w:rPr>
        <w:t>也</w:t>
      </w:r>
      <w:r w:rsidRPr="00D87A15">
        <w:rPr>
          <w:rFonts w:ascii="Times New Roman" w:eastAsia="新細明體" w:hAnsi="Times New Roman"/>
          <w:szCs w:val="24"/>
          <w:shd w:val="clear" w:color="auto" w:fill="FFFFFF"/>
        </w:rPr>
        <w:t>沒有歧視任何參與者。</w:t>
      </w:r>
      <w:r w:rsidR="00F6331D">
        <w:rPr>
          <w:rFonts w:ascii="Times New Roman" w:eastAsia="新細明體" w:hAnsi="Times New Roman" w:hint="eastAsia"/>
          <w:szCs w:val="24"/>
          <w:shd w:val="clear" w:color="auto" w:fill="FFFFFF"/>
        </w:rPr>
        <w:t>在</w:t>
      </w:r>
      <w:r w:rsidRPr="00D87A15">
        <w:rPr>
          <w:rFonts w:ascii="Times New Roman" w:eastAsia="新細明體" w:hAnsi="Times New Roman"/>
          <w:szCs w:val="24"/>
          <w:shd w:val="clear" w:color="auto" w:fill="FFFFFF"/>
        </w:rPr>
        <w:t>公平的比賽</w:t>
      </w:r>
      <w:r w:rsidR="00F6331D">
        <w:rPr>
          <w:rFonts w:ascii="Times New Roman" w:eastAsia="新細明體" w:hAnsi="Times New Roman" w:hint="eastAsia"/>
          <w:szCs w:val="24"/>
          <w:shd w:val="clear" w:color="auto" w:fill="FFFFFF"/>
        </w:rPr>
        <w:t>中</w:t>
      </w:r>
      <w:r>
        <w:rPr>
          <w:rFonts w:ascii="Times New Roman" w:eastAsia="新細明體" w:hAnsi="Times New Roman" w:hint="eastAsia"/>
          <w:szCs w:val="24"/>
          <w:shd w:val="clear" w:color="auto" w:fill="FFFFFF"/>
        </w:rPr>
        <w:t>，從</w:t>
      </w:r>
      <w:r w:rsidR="001516EC">
        <w:rPr>
          <w:rFonts w:ascii="Times New Roman" w:eastAsia="新細明體" w:hAnsi="Times New Roman" w:hint="eastAsia"/>
          <w:szCs w:val="24"/>
          <w:shd w:val="clear" w:color="auto" w:fill="FFFFFF"/>
        </w:rPr>
        <w:t>一開始</w:t>
      </w:r>
      <w:r w:rsidRPr="00D87A15">
        <w:rPr>
          <w:rFonts w:ascii="Times New Roman" w:eastAsia="新細明體" w:hAnsi="Times New Roman"/>
          <w:szCs w:val="24"/>
          <w:shd w:val="clear" w:color="auto" w:fill="FFFFFF"/>
        </w:rPr>
        <w:t>運動員</w:t>
      </w:r>
      <w:r>
        <w:rPr>
          <w:rFonts w:ascii="Times New Roman" w:eastAsia="新細明體" w:hAnsi="Times New Roman" w:hint="eastAsia"/>
          <w:szCs w:val="24"/>
          <w:shd w:val="clear" w:color="auto" w:fill="FFFFFF"/>
        </w:rPr>
        <w:t>是</w:t>
      </w:r>
      <w:r w:rsidRPr="00D87A15">
        <w:rPr>
          <w:rFonts w:ascii="Times New Roman" w:eastAsia="新細明體" w:hAnsi="Times New Roman"/>
          <w:szCs w:val="24"/>
          <w:shd w:val="clear" w:color="auto" w:fill="FFFFFF"/>
        </w:rPr>
        <w:t>可互換位置。」</w:t>
      </w:r>
      <w:r w:rsidRPr="00D87A15">
        <w:rPr>
          <w:rFonts w:ascii="Times New Roman" w:eastAsia="新細明體" w:hAnsi="Times New Roman"/>
          <w:kern w:val="0"/>
          <w:szCs w:val="24"/>
          <w:lang w:eastAsia="zh-CN"/>
        </w:rPr>
        <w:t xml:space="preserve"> </w:t>
      </w:r>
    </w:p>
    <w:p w:rsidR="003C315B" w:rsidRPr="00D87A15" w:rsidRDefault="003C315B" w:rsidP="003C315B">
      <w:pPr>
        <w:pStyle w:val="a7"/>
        <w:numPr>
          <w:ilvl w:val="0"/>
          <w:numId w:val="4"/>
        </w:numPr>
        <w:ind w:leftChars="0" w:left="1701" w:hanging="425"/>
        <w:jc w:val="both"/>
        <w:rPr>
          <w:rFonts w:ascii="Times New Roman" w:eastAsia="新細明體" w:hAnsi="Times New Roman"/>
          <w:szCs w:val="24"/>
          <w:shd w:val="clear" w:color="auto" w:fill="FFFFFF"/>
        </w:rPr>
      </w:pPr>
      <w:r>
        <w:rPr>
          <w:rFonts w:ascii="Times New Roman" w:eastAsia="新細明體" w:hAnsi="Times New Roman" w:hint="eastAsia"/>
          <w:szCs w:val="24"/>
          <w:shd w:val="clear" w:color="auto" w:fill="FFFFFF"/>
        </w:rPr>
        <w:t>當</w:t>
      </w:r>
      <w:r w:rsidRPr="00D87A15">
        <w:rPr>
          <w:rFonts w:ascii="Times New Roman" w:eastAsia="新細明體" w:hAnsi="Times New Roman"/>
          <w:szCs w:val="24"/>
          <w:shd w:val="clear" w:color="auto" w:fill="FFFFFF"/>
        </w:rPr>
        <w:t>移除了業餘及職業運動</w:t>
      </w:r>
      <w:r>
        <w:rPr>
          <w:rFonts w:ascii="Times New Roman" w:eastAsia="新細明體" w:hAnsi="Times New Roman" w:hint="eastAsia"/>
          <w:szCs w:val="24"/>
          <w:shd w:val="clear" w:color="auto" w:fill="FFFFFF"/>
        </w:rPr>
        <w:t>員</w:t>
      </w:r>
      <w:r w:rsidRPr="00D87A15">
        <w:rPr>
          <w:rFonts w:ascii="Times New Roman" w:eastAsia="新細明體" w:hAnsi="Times New Roman"/>
          <w:szCs w:val="24"/>
          <w:shd w:val="clear" w:color="auto" w:fill="FFFFFF"/>
        </w:rPr>
        <w:t>的</w:t>
      </w:r>
      <w:r>
        <w:rPr>
          <w:rFonts w:ascii="Times New Roman" w:eastAsia="新細明體" w:hAnsi="Times New Roman" w:hint="eastAsia"/>
          <w:szCs w:val="24"/>
          <w:shd w:val="clear" w:color="auto" w:fill="FFFFFF"/>
        </w:rPr>
        <w:t>分</w:t>
      </w:r>
      <w:r w:rsidRPr="00D87A15">
        <w:rPr>
          <w:rFonts w:ascii="Times New Roman" w:eastAsia="新細明體" w:hAnsi="Times New Roman"/>
          <w:szCs w:val="24"/>
          <w:shd w:val="clear" w:color="auto" w:fill="FFFFFF"/>
        </w:rPr>
        <w:t>界線</w:t>
      </w:r>
      <w:r>
        <w:rPr>
          <w:rFonts w:ascii="Times New Roman" w:eastAsia="新細明體" w:hAnsi="Times New Roman" w:hint="eastAsia"/>
          <w:szCs w:val="24"/>
          <w:shd w:val="clear" w:color="auto" w:fill="FFFFFF"/>
        </w:rPr>
        <w:t>後</w:t>
      </w:r>
      <w:r w:rsidRPr="00D87A15">
        <w:rPr>
          <w:rFonts w:ascii="Times New Roman" w:eastAsia="新細明體" w:hAnsi="Times New Roman"/>
          <w:szCs w:val="24"/>
          <w:shd w:val="clear" w:color="auto" w:fill="FFFFFF"/>
        </w:rPr>
        <w:t>，</w:t>
      </w:r>
      <w:r>
        <w:rPr>
          <w:rFonts w:ascii="Times New Roman" w:eastAsia="新細明體" w:hAnsi="Times New Roman" w:hint="eastAsia"/>
          <w:szCs w:val="24"/>
          <w:shd w:val="clear" w:color="auto" w:fill="FFFFFF"/>
        </w:rPr>
        <w:t>兩者之</w:t>
      </w:r>
      <w:r w:rsidRPr="00D87A15">
        <w:rPr>
          <w:rFonts w:ascii="Times New Roman" w:eastAsia="新細明體" w:hAnsi="Times New Roman"/>
          <w:szCs w:val="24"/>
          <w:shd w:val="clear" w:color="auto" w:fill="FFFFFF"/>
        </w:rPr>
        <w:t>間的爭議便會消失。</w:t>
      </w:r>
      <w:r w:rsidRPr="00D87A15">
        <w:rPr>
          <w:rFonts w:ascii="Times New Roman" w:eastAsia="新細明體" w:hAnsi="Times New Roman"/>
          <w:szCs w:val="24"/>
          <w:shd w:val="clear" w:color="auto" w:fill="FFFFFF"/>
        </w:rPr>
        <w:t xml:space="preserve"> </w:t>
      </w:r>
    </w:p>
    <w:p w:rsidR="003C315B" w:rsidRPr="00D87A15" w:rsidRDefault="001516EC" w:rsidP="003C315B">
      <w:pPr>
        <w:pStyle w:val="a7"/>
        <w:numPr>
          <w:ilvl w:val="0"/>
          <w:numId w:val="4"/>
        </w:numPr>
        <w:ind w:leftChars="0" w:left="1701" w:hanging="425"/>
        <w:jc w:val="both"/>
        <w:rPr>
          <w:rFonts w:ascii="Times New Roman" w:eastAsia="新細明體" w:hAnsi="Times New Roman"/>
          <w:szCs w:val="24"/>
          <w:shd w:val="clear" w:color="auto" w:fill="FFFFFF"/>
        </w:rPr>
      </w:pPr>
      <w:r>
        <w:rPr>
          <w:rFonts w:ascii="Times New Roman" w:eastAsia="新細明體" w:hAnsi="Times New Roman" w:hint="eastAsia"/>
          <w:szCs w:val="24"/>
          <w:shd w:val="clear" w:color="auto" w:fill="FFFFFF"/>
        </w:rPr>
        <w:t>在</w:t>
      </w:r>
      <w:r w:rsidR="003C315B" w:rsidRPr="00D87A15">
        <w:rPr>
          <w:rFonts w:ascii="Times New Roman" w:eastAsia="新細明體" w:hAnsi="Times New Roman"/>
          <w:szCs w:val="24"/>
          <w:shd w:val="clear" w:color="auto" w:fill="FFFFFF"/>
        </w:rPr>
        <w:t>考慮運動的公平</w:t>
      </w:r>
      <w:r w:rsidR="003C315B">
        <w:rPr>
          <w:rFonts w:ascii="Times New Roman" w:eastAsia="新細明體" w:hAnsi="Times New Roman" w:hint="eastAsia"/>
          <w:szCs w:val="24"/>
          <w:shd w:val="clear" w:color="auto" w:fill="FFFFFF"/>
        </w:rPr>
        <w:t>原則</w:t>
      </w:r>
      <w:r>
        <w:rPr>
          <w:rFonts w:ascii="Times New Roman" w:eastAsia="新細明體" w:hAnsi="Times New Roman" w:hint="eastAsia"/>
          <w:szCs w:val="24"/>
          <w:shd w:val="clear" w:color="auto" w:fill="FFFFFF"/>
        </w:rPr>
        <w:t>下</w:t>
      </w:r>
      <w:r w:rsidR="003C315B" w:rsidRPr="00D87A15">
        <w:rPr>
          <w:rFonts w:ascii="Times New Roman" w:eastAsia="新細明體" w:hAnsi="Times New Roman"/>
          <w:szCs w:val="24"/>
          <w:shd w:val="clear" w:color="auto" w:fill="FFFFFF"/>
        </w:rPr>
        <w:t>，爭議已轉移到訓練精英運動員</w:t>
      </w:r>
      <w:r w:rsidR="003C315B">
        <w:rPr>
          <w:rFonts w:ascii="Times New Roman" w:eastAsia="新細明體" w:hAnsi="Times New Roman" w:hint="eastAsia"/>
          <w:szCs w:val="24"/>
          <w:shd w:val="clear" w:color="auto" w:fill="FFFFFF"/>
        </w:rPr>
        <w:t>達</w:t>
      </w:r>
      <w:r w:rsidR="003C315B" w:rsidRPr="00D87A15">
        <w:rPr>
          <w:rFonts w:ascii="Times New Roman" w:eastAsia="新細明體" w:hAnsi="Times New Roman"/>
          <w:szCs w:val="24"/>
          <w:shd w:val="clear" w:color="auto" w:fill="FFFFFF"/>
        </w:rPr>
        <w:t>到國際水平</w:t>
      </w:r>
      <w:r w:rsidR="003C315B">
        <w:rPr>
          <w:rFonts w:ascii="Times New Roman" w:eastAsia="新細明體" w:hAnsi="Times New Roman" w:hint="eastAsia"/>
          <w:szCs w:val="24"/>
          <w:shd w:val="clear" w:color="auto" w:fill="FFFFFF"/>
        </w:rPr>
        <w:t>要付出多少</w:t>
      </w:r>
      <w:r w:rsidR="003C315B" w:rsidRPr="00D87A15">
        <w:rPr>
          <w:rFonts w:ascii="Times New Roman" w:eastAsia="新細明體" w:hAnsi="Times New Roman"/>
          <w:szCs w:val="24"/>
          <w:shd w:val="clear" w:color="auto" w:fill="FFFFFF"/>
        </w:rPr>
        <w:t>代價</w:t>
      </w:r>
      <w:r w:rsidR="003C315B">
        <w:rPr>
          <w:rFonts w:ascii="Times New Roman" w:eastAsia="新細明體" w:hAnsi="Times New Roman" w:hint="eastAsia"/>
          <w:szCs w:val="24"/>
          <w:shd w:val="clear" w:color="auto" w:fill="FFFFFF"/>
        </w:rPr>
        <w:t>。</w:t>
      </w:r>
      <w:r w:rsidR="003C315B" w:rsidRPr="00D87A15">
        <w:rPr>
          <w:rFonts w:ascii="Times New Roman" w:eastAsia="新細明體" w:hAnsi="Times New Roman"/>
          <w:szCs w:val="24"/>
          <w:shd w:val="clear" w:color="auto" w:fill="FFFFFF"/>
        </w:rPr>
        <w:t>這</w:t>
      </w:r>
      <w:r w:rsidR="003C315B" w:rsidRPr="001A238F">
        <w:rPr>
          <w:rFonts w:ascii="Times New Roman" w:eastAsia="新細明體" w:hAnsi="Times New Roman"/>
          <w:szCs w:val="24"/>
          <w:shd w:val="clear" w:color="auto" w:fill="FFFFFF"/>
        </w:rPr>
        <w:t>也是</w:t>
      </w:r>
      <w:r>
        <w:rPr>
          <w:rFonts w:ascii="Times New Roman" w:eastAsia="新細明體" w:hAnsi="Times New Roman" w:hint="eastAsia"/>
          <w:szCs w:val="24"/>
          <w:shd w:val="clear" w:color="auto" w:fill="FFFFFF"/>
        </w:rPr>
        <w:t>一種</w:t>
      </w:r>
      <w:r w:rsidR="003C315B" w:rsidRPr="001A238F">
        <w:rPr>
          <w:rFonts w:ascii="Times New Roman" w:eastAsia="新細明體" w:hAnsi="Times New Roman"/>
          <w:szCs w:val="24"/>
          <w:shd w:val="clear" w:color="auto" w:fill="FFFFFF"/>
        </w:rPr>
        <w:t>不公平</w:t>
      </w:r>
      <w:r w:rsidR="003C315B">
        <w:rPr>
          <w:rFonts w:ascii="Times New Roman" w:eastAsia="新細明體" w:hAnsi="Times New Roman" w:hint="eastAsia"/>
          <w:szCs w:val="24"/>
          <w:shd w:val="clear" w:color="auto" w:fill="FFFFFF"/>
        </w:rPr>
        <w:t>，主要</w:t>
      </w:r>
      <w:r>
        <w:rPr>
          <w:rFonts w:ascii="Times New Roman" w:eastAsia="新細明體" w:hAnsi="Times New Roman" w:hint="eastAsia"/>
          <w:szCs w:val="24"/>
          <w:shd w:val="clear" w:color="auto" w:fill="FFFFFF"/>
        </w:rPr>
        <w:t>是</w:t>
      </w:r>
      <w:r w:rsidR="003C315B">
        <w:rPr>
          <w:rFonts w:ascii="Times New Roman" w:eastAsia="新細明體" w:hAnsi="Times New Roman" w:hint="eastAsia"/>
          <w:szCs w:val="24"/>
          <w:shd w:val="clear" w:color="auto" w:fill="FFFFFF"/>
        </w:rPr>
        <w:t>源於</w:t>
      </w:r>
      <w:r w:rsidR="003C315B" w:rsidRPr="00D87A15">
        <w:rPr>
          <w:rFonts w:ascii="Times New Roman" w:eastAsia="新細明體" w:hAnsi="Times New Roman"/>
          <w:szCs w:val="24"/>
          <w:shd w:val="clear" w:color="auto" w:fill="FFFFFF"/>
        </w:rPr>
        <w:t>發達國家與發展中國家的不平衡發展。</w:t>
      </w:r>
      <w:r w:rsidR="003C315B" w:rsidRPr="00D87A15">
        <w:rPr>
          <w:rFonts w:ascii="Times New Roman" w:eastAsia="新細明體" w:hAnsi="Times New Roman"/>
          <w:szCs w:val="24"/>
          <w:shd w:val="clear" w:color="auto" w:fill="FFFFFF"/>
        </w:rPr>
        <w:t xml:space="preserve"> </w:t>
      </w:r>
    </w:p>
    <w:p w:rsidR="003C315B" w:rsidRPr="00D87A15" w:rsidRDefault="003C315B" w:rsidP="003C315B">
      <w:pPr>
        <w:pStyle w:val="a7"/>
        <w:numPr>
          <w:ilvl w:val="0"/>
          <w:numId w:val="4"/>
        </w:numPr>
        <w:ind w:leftChars="0" w:left="1701" w:hanging="425"/>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t>古代奧運沒有分</w:t>
      </w:r>
      <w:r>
        <w:rPr>
          <w:rFonts w:ascii="Times New Roman" w:eastAsia="新細明體" w:hAnsi="Times New Roman" w:hint="eastAsia"/>
          <w:szCs w:val="24"/>
          <w:shd w:val="clear" w:color="auto" w:fill="FFFFFF"/>
        </w:rPr>
        <w:t>辨</w:t>
      </w:r>
      <w:r w:rsidRPr="00D87A15">
        <w:rPr>
          <w:rFonts w:ascii="Times New Roman" w:eastAsia="新細明體" w:hAnsi="Times New Roman"/>
          <w:szCs w:val="24"/>
          <w:shd w:val="clear" w:color="auto" w:fill="FFFFFF"/>
        </w:rPr>
        <w:t>職業與業餘運動員，所以</w:t>
      </w:r>
      <w:r w:rsidR="00497256">
        <w:rPr>
          <w:rFonts w:ascii="Times New Roman" w:eastAsia="新細明體" w:hAnsi="Times New Roman" w:hint="eastAsia"/>
          <w:szCs w:val="24"/>
          <w:shd w:val="clear" w:color="auto" w:fill="FFFFFF"/>
        </w:rPr>
        <w:t>兩者</w:t>
      </w:r>
      <w:r w:rsidRPr="00D87A15">
        <w:rPr>
          <w:rFonts w:ascii="Times New Roman" w:eastAsia="新細明體" w:hAnsi="Times New Roman"/>
          <w:szCs w:val="24"/>
          <w:shd w:val="clear" w:color="auto" w:fill="FFFFFF"/>
        </w:rPr>
        <w:t>不能夠作比較</w:t>
      </w:r>
      <w:r>
        <w:rPr>
          <w:rFonts w:ascii="Times New Roman" w:eastAsia="新細明體" w:hAnsi="Times New Roman" w:hint="eastAsia"/>
          <w:szCs w:val="24"/>
          <w:shd w:val="clear" w:color="auto" w:fill="FFFFFF"/>
        </w:rPr>
        <w:t>。</w:t>
      </w:r>
      <w:r w:rsidR="00497256" w:rsidRPr="00D87A15">
        <w:rPr>
          <w:rFonts w:ascii="Times New Roman" w:eastAsia="新細明體" w:hAnsi="Times New Roman"/>
          <w:szCs w:val="24"/>
          <w:shd w:val="clear" w:color="auto" w:fill="FFFFFF"/>
        </w:rPr>
        <w:t>到</w:t>
      </w:r>
      <w:r w:rsidR="00566922">
        <w:rPr>
          <w:rFonts w:ascii="Times New Roman" w:eastAsia="新細明體" w:hAnsi="Times New Roman" w:hint="eastAsia"/>
          <w:szCs w:val="24"/>
          <w:shd w:val="clear" w:color="auto" w:fill="FFFFFF"/>
        </w:rPr>
        <w:t>了</w:t>
      </w:r>
      <w:r w:rsidR="00497256" w:rsidRPr="00D87A15">
        <w:rPr>
          <w:rFonts w:ascii="Times New Roman" w:eastAsia="新細明體" w:hAnsi="Times New Roman"/>
          <w:szCs w:val="24"/>
          <w:shd w:val="clear" w:color="auto" w:fill="FFFFFF"/>
        </w:rPr>
        <w:t>1992</w:t>
      </w:r>
      <w:r w:rsidR="00497256" w:rsidRPr="00D87A15">
        <w:rPr>
          <w:rFonts w:ascii="Times New Roman" w:eastAsia="新細明體" w:hAnsi="Times New Roman"/>
          <w:szCs w:val="24"/>
          <w:shd w:val="clear" w:color="auto" w:fill="FFFFFF"/>
        </w:rPr>
        <w:t>年</w:t>
      </w:r>
      <w:r w:rsidRPr="00D87A15">
        <w:rPr>
          <w:rFonts w:ascii="Times New Roman" w:eastAsia="新細明體" w:hAnsi="Times New Roman"/>
          <w:szCs w:val="24"/>
          <w:shd w:val="clear" w:color="auto" w:fill="FFFFFF"/>
        </w:rPr>
        <w:t>奧運</w:t>
      </w:r>
      <w:r w:rsidR="00566922">
        <w:rPr>
          <w:rFonts w:ascii="Times New Roman" w:eastAsia="新細明體" w:hAnsi="Times New Roman" w:hint="eastAsia"/>
          <w:szCs w:val="24"/>
          <w:shd w:val="clear" w:color="auto" w:fill="FFFFFF"/>
        </w:rPr>
        <w:t>會</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兩者的表現差距</w:t>
      </w:r>
      <w:r>
        <w:rPr>
          <w:rFonts w:ascii="Times New Roman" w:eastAsia="新細明體" w:hAnsi="Times New Roman" w:hint="eastAsia"/>
          <w:szCs w:val="24"/>
          <w:shd w:val="clear" w:color="auto" w:fill="FFFFFF"/>
        </w:rPr>
        <w:t>變得</w:t>
      </w:r>
      <w:r w:rsidRPr="00D87A15">
        <w:rPr>
          <w:rFonts w:ascii="Times New Roman" w:eastAsia="新細明體" w:hAnsi="Times New Roman"/>
          <w:szCs w:val="24"/>
          <w:shd w:val="clear" w:color="auto" w:fill="FFFFFF"/>
        </w:rPr>
        <w:t>極大，</w:t>
      </w:r>
      <w:r w:rsidR="00515D5B">
        <w:rPr>
          <w:rFonts w:ascii="Times New Roman" w:eastAsia="新細明體" w:hAnsi="Times New Roman" w:hint="eastAsia"/>
          <w:szCs w:val="24"/>
          <w:shd w:val="clear" w:color="auto" w:fill="FFFFFF"/>
        </w:rPr>
        <w:t>例</w:t>
      </w:r>
      <w:r w:rsidRPr="00D87A15">
        <w:rPr>
          <w:rFonts w:ascii="Times New Roman" w:eastAsia="新細明體" w:hAnsi="Times New Roman"/>
          <w:szCs w:val="24"/>
          <w:shd w:val="clear" w:color="auto" w:fill="FFFFFF"/>
        </w:rPr>
        <w:t>如</w:t>
      </w:r>
      <w:r>
        <w:rPr>
          <w:rFonts w:ascii="Times New Roman" w:eastAsia="新細明體" w:hAnsi="Times New Roman" w:hint="eastAsia"/>
          <w:szCs w:val="24"/>
          <w:shd w:val="clear" w:color="auto" w:fill="FFFFFF"/>
        </w:rPr>
        <w:t>美國職業籃球聯賽</w:t>
      </w:r>
      <w:r>
        <w:rPr>
          <w:rFonts w:ascii="Times New Roman" w:eastAsia="新細明體" w:hAnsi="Times New Roman" w:hint="eastAsia"/>
          <w:szCs w:val="24"/>
          <w:shd w:val="clear" w:color="auto" w:fill="FFFFFF"/>
        </w:rPr>
        <w:t xml:space="preserve"> (</w:t>
      </w:r>
      <w:r w:rsidRPr="00D87A15">
        <w:rPr>
          <w:rFonts w:ascii="Times New Roman" w:eastAsia="新細明體" w:hAnsi="Times New Roman"/>
          <w:szCs w:val="24"/>
          <w:shd w:val="clear" w:color="auto" w:fill="FFFFFF"/>
        </w:rPr>
        <w:t>NBA</w:t>
      </w:r>
      <w:r>
        <w:rPr>
          <w:rFonts w:ascii="Times New Roman" w:eastAsia="新細明體" w:hAnsi="Times New Roman" w:hint="eastAsia"/>
          <w:szCs w:val="24"/>
          <w:shd w:val="clear" w:color="auto" w:fill="FFFFFF"/>
        </w:rPr>
        <w:t xml:space="preserve">) </w:t>
      </w:r>
      <w:r w:rsidR="0063454D">
        <w:rPr>
          <w:rFonts w:ascii="Times New Roman" w:eastAsia="新細明體" w:hAnsi="Times New Roman" w:hint="eastAsia"/>
          <w:szCs w:val="24"/>
          <w:shd w:val="clear" w:color="auto" w:fill="FFFFFF"/>
        </w:rPr>
        <w:t>或</w:t>
      </w:r>
      <w:r>
        <w:rPr>
          <w:rFonts w:ascii="Times New Roman" w:eastAsia="新細明體" w:hAnsi="Times New Roman" w:hint="eastAsia"/>
          <w:szCs w:val="24"/>
          <w:shd w:val="clear" w:color="auto" w:fill="FFFFFF"/>
        </w:rPr>
        <w:t>世界職業</w:t>
      </w:r>
      <w:r w:rsidRPr="00D87A15">
        <w:rPr>
          <w:rFonts w:ascii="Times New Roman" w:eastAsia="新細明體" w:hAnsi="Times New Roman"/>
          <w:szCs w:val="24"/>
          <w:shd w:val="clear" w:color="auto" w:fill="FFFFFF"/>
        </w:rPr>
        <w:t>網球</w:t>
      </w:r>
      <w:r>
        <w:rPr>
          <w:rFonts w:ascii="Times New Roman" w:eastAsia="新細明體" w:hAnsi="Times New Roman" w:hint="eastAsia"/>
          <w:szCs w:val="24"/>
          <w:shd w:val="clear" w:color="auto" w:fill="FFFFFF"/>
        </w:rPr>
        <w:t>巡迴賽</w:t>
      </w:r>
      <w:r>
        <w:rPr>
          <w:rFonts w:ascii="Times New Roman" w:eastAsia="新細明體" w:hAnsi="Times New Roman" w:hint="eastAsia"/>
          <w:szCs w:val="24"/>
          <w:shd w:val="clear" w:color="auto" w:fill="FFFFFF"/>
        </w:rPr>
        <w:t xml:space="preserve"> (ATP</w:t>
      </w:r>
      <w:r w:rsidRPr="00D87A15">
        <w:rPr>
          <w:rFonts w:ascii="Times New Roman" w:eastAsia="新細明體" w:hAnsi="Times New Roman"/>
          <w:szCs w:val="24"/>
          <w:shd w:val="clear" w:color="auto" w:fill="FFFFFF"/>
        </w:rPr>
        <w:t>)</w:t>
      </w:r>
      <w:r w:rsidR="0063454D">
        <w:rPr>
          <w:rFonts w:ascii="Times New Roman" w:eastAsia="新細明體" w:hAnsi="Times New Roman" w:hint="eastAsia"/>
          <w:szCs w:val="24"/>
          <w:shd w:val="clear" w:color="auto" w:fill="FFFFFF"/>
        </w:rPr>
        <w:t>和業餘比賽的水平難以相提並論。可是</w:t>
      </w:r>
      <w:r w:rsidR="00515D5B" w:rsidRPr="00D87A15">
        <w:rPr>
          <w:rFonts w:ascii="Times New Roman" w:eastAsia="新細明體" w:hAnsi="Times New Roman"/>
          <w:szCs w:val="24"/>
          <w:shd w:val="clear" w:color="auto" w:fill="FFFFFF"/>
        </w:rPr>
        <w:t>職業與業餘</w:t>
      </w:r>
      <w:r>
        <w:rPr>
          <w:rFonts w:ascii="Times New Roman" w:eastAsia="新細明體" w:hAnsi="Times New Roman" w:hint="eastAsia"/>
          <w:szCs w:val="24"/>
          <w:shd w:val="clear" w:color="auto" w:fill="FFFFFF"/>
        </w:rPr>
        <w:t>之間存在</w:t>
      </w:r>
      <w:r w:rsidRPr="00D87A15">
        <w:rPr>
          <w:rFonts w:ascii="Times New Roman" w:eastAsia="新細明體" w:hAnsi="Times New Roman"/>
          <w:szCs w:val="24"/>
          <w:shd w:val="clear" w:color="auto" w:fill="FFFFFF"/>
        </w:rPr>
        <w:t>灰色地帶</w:t>
      </w:r>
      <w:r w:rsidR="00566922">
        <w:rPr>
          <w:rFonts w:ascii="Times New Roman" w:eastAsia="新細明體" w:hAnsi="Times New Roman" w:hint="eastAsia"/>
          <w:szCs w:val="24"/>
          <w:shd w:val="clear" w:color="auto" w:fill="FFFFFF"/>
        </w:rPr>
        <w:t>，</w:t>
      </w:r>
      <w:r w:rsidR="0063454D">
        <w:rPr>
          <w:rFonts w:ascii="Times New Roman" w:eastAsia="新細明體" w:hAnsi="Times New Roman" w:hint="eastAsia"/>
          <w:szCs w:val="24"/>
          <w:shd w:val="clear" w:color="auto" w:fill="FFFFFF"/>
        </w:rPr>
        <w:t>例如</w:t>
      </w:r>
      <w:r w:rsidR="00B31F0E">
        <w:rPr>
          <w:rFonts w:ascii="Times New Roman" w:eastAsia="新細明體" w:hAnsi="Times New Roman" w:hint="eastAsia"/>
          <w:szCs w:val="24"/>
          <w:shd w:val="clear" w:color="auto" w:fill="FFFFFF"/>
        </w:rPr>
        <w:t>一些</w:t>
      </w:r>
      <w:r w:rsidRPr="00D87A15">
        <w:rPr>
          <w:rFonts w:ascii="Times New Roman" w:eastAsia="新細明體" w:hAnsi="Times New Roman"/>
          <w:szCs w:val="24"/>
          <w:shd w:val="clear" w:color="auto" w:fill="FFFFFF"/>
        </w:rPr>
        <w:t>東歐</w:t>
      </w:r>
      <w:r>
        <w:rPr>
          <w:rFonts w:ascii="Times New Roman" w:eastAsia="新細明體" w:hAnsi="Times New Roman" w:hint="eastAsia"/>
          <w:szCs w:val="24"/>
          <w:shd w:val="clear" w:color="auto" w:fill="FFFFFF"/>
        </w:rPr>
        <w:t>社會主義</w:t>
      </w:r>
      <w:r w:rsidRPr="00D87A15">
        <w:rPr>
          <w:rFonts w:ascii="Times New Roman" w:eastAsia="新細明體" w:hAnsi="Times New Roman"/>
          <w:szCs w:val="24"/>
          <w:shd w:val="clear" w:color="auto" w:fill="FFFFFF"/>
        </w:rPr>
        <w:t>國家利用軍隊去掩飾</w:t>
      </w:r>
      <w:r w:rsidR="00B31F0E">
        <w:rPr>
          <w:rFonts w:ascii="Times New Roman" w:eastAsia="新細明體" w:hAnsi="Times New Roman" w:hint="eastAsia"/>
          <w:szCs w:val="24"/>
          <w:shd w:val="clear" w:color="auto" w:fill="FFFFFF"/>
        </w:rPr>
        <w:t>其</w:t>
      </w:r>
      <w:r w:rsidRPr="00D87A15">
        <w:rPr>
          <w:rFonts w:ascii="Times New Roman" w:eastAsia="新細明體" w:hAnsi="Times New Roman"/>
          <w:szCs w:val="24"/>
          <w:shd w:val="clear" w:color="auto" w:fill="FFFFFF"/>
        </w:rPr>
        <w:t>奧運會</w:t>
      </w:r>
      <w:r w:rsidR="00B31F0E">
        <w:rPr>
          <w:rFonts w:ascii="Times New Roman" w:eastAsia="新細明體" w:hAnsi="Times New Roman" w:hint="eastAsia"/>
          <w:szCs w:val="24"/>
          <w:shd w:val="clear" w:color="auto" w:fill="FFFFFF"/>
        </w:rPr>
        <w:t>代表實質上是</w:t>
      </w:r>
      <w:r w:rsidR="00B31F0E" w:rsidRPr="00D87A15">
        <w:rPr>
          <w:rFonts w:ascii="Times New Roman" w:eastAsia="新細明體" w:hAnsi="Times New Roman"/>
          <w:szCs w:val="24"/>
          <w:shd w:val="clear" w:color="auto" w:fill="FFFFFF"/>
        </w:rPr>
        <w:t>職業</w:t>
      </w:r>
      <w:r w:rsidRPr="00D87A15">
        <w:rPr>
          <w:rFonts w:ascii="Times New Roman" w:eastAsia="新細明體" w:hAnsi="Times New Roman"/>
          <w:szCs w:val="24"/>
          <w:shd w:val="clear" w:color="auto" w:fill="FFFFFF"/>
        </w:rPr>
        <w:t>運動</w:t>
      </w:r>
      <w:r>
        <w:rPr>
          <w:rFonts w:ascii="Times New Roman" w:eastAsia="新細明體" w:hAnsi="Times New Roman" w:hint="eastAsia"/>
          <w:szCs w:val="24"/>
          <w:shd w:val="clear" w:color="auto" w:fill="FFFFFF"/>
        </w:rPr>
        <w:t>員</w:t>
      </w:r>
      <w:r w:rsidR="00497256">
        <w:rPr>
          <w:rFonts w:ascii="Times New Roman" w:eastAsia="新細明體" w:hAnsi="Times New Roman" w:hint="eastAsia"/>
          <w:szCs w:val="24"/>
          <w:shd w:val="clear" w:color="auto" w:fill="FFFFFF"/>
        </w:rPr>
        <w:t>的身份</w:t>
      </w:r>
      <w:r w:rsidRPr="00D87A15">
        <w:rPr>
          <w:rFonts w:ascii="Times New Roman" w:eastAsia="新細明體" w:hAnsi="Times New Roman"/>
          <w:szCs w:val="24"/>
          <w:shd w:val="clear" w:color="auto" w:fill="FFFFFF"/>
        </w:rPr>
        <w:t>。</w:t>
      </w:r>
      <w:r w:rsidRPr="00B013B0">
        <w:rPr>
          <w:rFonts w:ascii="Times New Roman" w:eastAsia="新細明體" w:hAnsi="Times New Roman"/>
          <w:szCs w:val="24"/>
          <w:shd w:val="clear" w:color="auto" w:fill="FFFFFF"/>
        </w:rPr>
        <w:t>國際奧委會</w:t>
      </w:r>
      <w:r w:rsidRPr="00D87A15">
        <w:rPr>
          <w:rFonts w:ascii="Times New Roman" w:eastAsia="新細明體" w:hAnsi="Times New Roman"/>
          <w:szCs w:val="24"/>
          <w:shd w:val="clear" w:color="auto" w:fill="FFFFFF"/>
        </w:rPr>
        <w:t>明顯地對此難題</w:t>
      </w:r>
      <w:r w:rsidR="00B31F0E" w:rsidRPr="00D87A15">
        <w:rPr>
          <w:rFonts w:ascii="Times New Roman" w:eastAsia="新細明體" w:hAnsi="Times New Roman"/>
          <w:szCs w:val="24"/>
          <w:shd w:val="clear" w:color="auto" w:fill="FFFFFF"/>
        </w:rPr>
        <w:t>沒</w:t>
      </w:r>
      <w:r w:rsidRPr="00D87A15">
        <w:rPr>
          <w:rFonts w:ascii="Times New Roman" w:eastAsia="新細明體" w:hAnsi="Times New Roman"/>
          <w:szCs w:val="24"/>
          <w:shd w:val="clear" w:color="auto" w:fill="FFFFFF"/>
        </w:rPr>
        <w:t>有好的解決方法，</w:t>
      </w:r>
      <w:r w:rsidRPr="009C5BBE">
        <w:rPr>
          <w:rFonts w:ascii="Times New Roman" w:eastAsia="新細明體" w:hAnsi="Times New Roman"/>
          <w:szCs w:val="24"/>
          <w:shd w:val="clear" w:color="auto" w:fill="FFFFFF"/>
        </w:rPr>
        <w:t>最終於</w:t>
      </w:r>
      <w:r w:rsidRPr="009C5BBE">
        <w:rPr>
          <w:rFonts w:ascii="Times New Roman" w:eastAsia="新細明體" w:hAnsi="Times New Roman"/>
          <w:szCs w:val="24"/>
          <w:shd w:val="clear" w:color="auto" w:fill="FFFFFF"/>
        </w:rPr>
        <w:t>1992</w:t>
      </w:r>
      <w:r w:rsidRPr="009C5BBE">
        <w:rPr>
          <w:rFonts w:ascii="Times New Roman" w:eastAsia="新細明體" w:hAnsi="Times New Roman"/>
          <w:szCs w:val="24"/>
          <w:shd w:val="clear" w:color="auto" w:fill="FFFFFF"/>
        </w:rPr>
        <w:t>年巴塞隆拿奧運會</w:t>
      </w:r>
      <w:r>
        <w:rPr>
          <w:rFonts w:ascii="Times New Roman" w:eastAsia="新細明體" w:hAnsi="Times New Roman" w:hint="eastAsia"/>
          <w:szCs w:val="24"/>
          <w:shd w:val="clear" w:color="auto" w:fill="FFFFFF"/>
        </w:rPr>
        <w:t>，</w:t>
      </w:r>
      <w:r w:rsidRPr="00841AF4">
        <w:rPr>
          <w:rFonts w:ascii="Times New Roman" w:eastAsia="新細明體" w:hAnsi="Times New Roman"/>
          <w:szCs w:val="24"/>
          <w:shd w:val="clear" w:color="auto" w:fill="FFFFFF"/>
        </w:rPr>
        <w:t>除拳擊及摔跤</w:t>
      </w:r>
      <w:r w:rsidR="00B31F0E">
        <w:rPr>
          <w:rFonts w:ascii="Times New Roman" w:eastAsia="新細明體" w:hAnsi="Times New Roman" w:hint="eastAsia"/>
          <w:szCs w:val="24"/>
          <w:shd w:val="clear" w:color="auto" w:fill="FFFFFF"/>
        </w:rPr>
        <w:t>兩個項目</w:t>
      </w:r>
      <w:r w:rsidRPr="00841AF4">
        <w:rPr>
          <w:rFonts w:ascii="Times New Roman" w:eastAsia="新細明體" w:hAnsi="Times New Roman"/>
          <w:szCs w:val="24"/>
          <w:shd w:val="clear" w:color="auto" w:fill="FFFFFF"/>
        </w:rPr>
        <w:t>賽</w:t>
      </w:r>
      <w:r>
        <w:rPr>
          <w:rFonts w:ascii="Times New Roman" w:eastAsia="新細明體" w:hAnsi="Times New Roman" w:hint="eastAsia"/>
          <w:szCs w:val="24"/>
          <w:shd w:val="clear" w:color="auto" w:fill="FFFFFF"/>
        </w:rPr>
        <w:t>外，</w:t>
      </w:r>
      <w:r w:rsidRPr="009F1A1A">
        <w:rPr>
          <w:rFonts w:ascii="Times New Roman" w:eastAsia="新細明體" w:hAnsi="Times New Roman"/>
          <w:szCs w:val="24"/>
          <w:shd w:val="clear" w:color="auto" w:fill="FFFFFF"/>
        </w:rPr>
        <w:t>容許</w:t>
      </w:r>
      <w:r w:rsidR="00B31F0E" w:rsidRPr="00D87A15">
        <w:rPr>
          <w:rFonts w:ascii="Times New Roman" w:eastAsia="新細明體" w:hAnsi="Times New Roman"/>
          <w:szCs w:val="24"/>
          <w:shd w:val="clear" w:color="auto" w:fill="FFFFFF"/>
        </w:rPr>
        <w:t>職業</w:t>
      </w:r>
      <w:r>
        <w:rPr>
          <w:rFonts w:ascii="Times New Roman" w:eastAsia="新細明體" w:hAnsi="Times New Roman" w:hint="eastAsia"/>
          <w:szCs w:val="24"/>
          <w:shd w:val="clear" w:color="auto" w:fill="FFFFFF"/>
        </w:rPr>
        <w:t>運動員參加</w:t>
      </w:r>
      <w:r w:rsidRPr="009F1A1A">
        <w:rPr>
          <w:rFonts w:ascii="Times New Roman" w:eastAsia="新細明體" w:hAnsi="Times New Roman"/>
          <w:szCs w:val="24"/>
          <w:shd w:val="clear" w:color="auto" w:fill="FFFFFF"/>
        </w:rPr>
        <w:t>該屆奧運</w:t>
      </w:r>
      <w:r>
        <w:rPr>
          <w:rFonts w:ascii="Times New Roman" w:eastAsia="新細明體" w:hAnsi="Times New Roman" w:hint="eastAsia"/>
          <w:szCs w:val="24"/>
          <w:shd w:val="clear" w:color="auto" w:fill="FFFFFF"/>
        </w:rPr>
        <w:t>，</w:t>
      </w:r>
      <w:r w:rsidR="00B31F0E">
        <w:rPr>
          <w:rFonts w:ascii="Times New Roman" w:eastAsia="新細明體" w:hAnsi="Times New Roman" w:hint="eastAsia"/>
          <w:szCs w:val="24"/>
          <w:shd w:val="clear" w:color="auto" w:fill="FFFFFF"/>
        </w:rPr>
        <w:t>而</w:t>
      </w:r>
      <w:r w:rsidRPr="00D87A15">
        <w:rPr>
          <w:rFonts w:ascii="Times New Roman" w:eastAsia="新細明體" w:hAnsi="Times New Roman"/>
          <w:szCs w:val="24"/>
          <w:shd w:val="clear" w:color="auto" w:fill="FFFFFF"/>
        </w:rPr>
        <w:t>業餘與職業運動的長時間爭議</w:t>
      </w:r>
      <w:r w:rsidR="00B31F0E">
        <w:rPr>
          <w:rFonts w:ascii="Times New Roman" w:eastAsia="新細明體" w:hAnsi="Times New Roman" w:hint="eastAsia"/>
          <w:szCs w:val="24"/>
          <w:shd w:val="clear" w:color="auto" w:fill="FFFFFF"/>
        </w:rPr>
        <w:t>亦</w:t>
      </w:r>
      <w:r w:rsidR="008A0D5C">
        <w:rPr>
          <w:rFonts w:ascii="Times New Roman" w:eastAsia="新細明體" w:hAnsi="Times New Roman" w:hint="eastAsia"/>
          <w:szCs w:val="24"/>
          <w:shd w:val="clear" w:color="auto" w:fill="FFFFFF"/>
        </w:rPr>
        <w:t>因此</w:t>
      </w:r>
      <w:r w:rsidRPr="00D87A15">
        <w:rPr>
          <w:rFonts w:ascii="Times New Roman" w:eastAsia="新細明體" w:hAnsi="Times New Roman"/>
          <w:szCs w:val="24"/>
          <w:shd w:val="clear" w:color="auto" w:fill="FFFFFF"/>
        </w:rPr>
        <w:t>完結</w:t>
      </w:r>
      <w:r>
        <w:rPr>
          <w:rFonts w:ascii="Times New Roman" w:eastAsia="新細明體" w:hAnsi="Times New Roman" w:hint="eastAsia"/>
          <w:szCs w:val="24"/>
          <w:shd w:val="clear" w:color="auto" w:fill="FFFFFF"/>
        </w:rPr>
        <w:t>。</w:t>
      </w:r>
      <w:r w:rsidRPr="00D87A15">
        <w:rPr>
          <w:rFonts w:ascii="Times New Roman" w:eastAsia="新細明體" w:hAnsi="Times New Roman"/>
          <w:szCs w:val="24"/>
          <w:shd w:val="clear" w:color="auto" w:fill="FFFFFF"/>
        </w:rPr>
        <w:t xml:space="preserve">     </w:t>
      </w:r>
    </w:p>
    <w:p w:rsidR="003C315B" w:rsidRPr="00D87A15" w:rsidRDefault="008A0D5C" w:rsidP="003C315B">
      <w:pPr>
        <w:pStyle w:val="a7"/>
        <w:numPr>
          <w:ilvl w:val="0"/>
          <w:numId w:val="4"/>
        </w:numPr>
        <w:ind w:leftChars="0" w:left="1701" w:hanging="425"/>
        <w:jc w:val="both"/>
        <w:rPr>
          <w:rFonts w:ascii="Times New Roman" w:eastAsia="新細明體" w:hAnsi="Times New Roman"/>
          <w:szCs w:val="24"/>
          <w:shd w:val="clear" w:color="auto" w:fill="FFFFFF"/>
        </w:rPr>
      </w:pPr>
      <w:r>
        <w:rPr>
          <w:rFonts w:ascii="Times New Roman" w:eastAsia="新細明體" w:hAnsi="Times New Roman" w:hint="eastAsia"/>
          <w:szCs w:val="24"/>
          <w:shd w:val="clear" w:color="auto" w:fill="FFFFFF"/>
        </w:rPr>
        <w:t>現今</w:t>
      </w:r>
      <w:r w:rsidR="003C315B" w:rsidRPr="00D87A15">
        <w:rPr>
          <w:rFonts w:ascii="Times New Roman" w:eastAsia="新細明體" w:hAnsi="Times New Roman"/>
          <w:szCs w:val="24"/>
          <w:shd w:val="clear" w:color="auto" w:fill="FFFFFF"/>
        </w:rPr>
        <w:t>運動科學</w:t>
      </w:r>
      <w:r>
        <w:rPr>
          <w:rFonts w:ascii="Times New Roman" w:eastAsia="新細明體" w:hAnsi="Times New Roman" w:hint="eastAsia"/>
          <w:szCs w:val="24"/>
          <w:shd w:val="clear" w:color="auto" w:fill="FFFFFF"/>
        </w:rPr>
        <w:t>進步，對</w:t>
      </w:r>
      <w:r w:rsidR="003C315B" w:rsidRPr="00D87A15">
        <w:rPr>
          <w:rFonts w:ascii="Times New Roman" w:eastAsia="新細明體" w:hAnsi="Times New Roman"/>
          <w:szCs w:val="24"/>
          <w:shd w:val="clear" w:color="auto" w:fill="FFFFFF"/>
        </w:rPr>
        <w:t>運動訓練、恢復</w:t>
      </w:r>
      <w:r w:rsidR="003C315B">
        <w:rPr>
          <w:rFonts w:ascii="Times New Roman" w:eastAsia="新細明體" w:hAnsi="Times New Roman" w:hint="eastAsia"/>
          <w:szCs w:val="24"/>
          <w:shd w:val="clear" w:color="auto" w:fill="FFFFFF"/>
        </w:rPr>
        <w:t>和</w:t>
      </w:r>
      <w:r w:rsidR="003C315B" w:rsidRPr="00D87A15">
        <w:rPr>
          <w:rFonts w:ascii="Times New Roman" w:eastAsia="新細明體" w:hAnsi="Times New Roman"/>
          <w:szCs w:val="24"/>
          <w:shd w:val="clear" w:color="auto" w:fill="FFFFFF"/>
        </w:rPr>
        <w:t>比賽</w:t>
      </w:r>
      <w:r>
        <w:rPr>
          <w:rFonts w:ascii="Times New Roman" w:eastAsia="新細明體" w:hAnsi="Times New Roman" w:hint="eastAsia"/>
          <w:szCs w:val="24"/>
          <w:shd w:val="clear" w:color="auto" w:fill="FFFFFF"/>
        </w:rPr>
        <w:t>準備方面都有極大幫助，</w:t>
      </w:r>
      <w:r w:rsidR="003C315B" w:rsidRPr="00D87A15">
        <w:rPr>
          <w:rFonts w:ascii="Times New Roman" w:eastAsia="新細明體" w:hAnsi="Times New Roman"/>
          <w:szCs w:val="24"/>
          <w:shd w:val="clear" w:color="auto" w:fill="FFFFFF"/>
        </w:rPr>
        <w:t>令</w:t>
      </w:r>
      <w:r>
        <w:rPr>
          <w:rFonts w:ascii="Times New Roman" w:eastAsia="新細明體" w:hAnsi="Times New Roman" w:hint="eastAsia"/>
          <w:szCs w:val="24"/>
          <w:shd w:val="clear" w:color="auto" w:fill="FFFFFF"/>
        </w:rPr>
        <w:t>到</w:t>
      </w:r>
      <w:r w:rsidR="003C315B" w:rsidRPr="00D87A15">
        <w:rPr>
          <w:rFonts w:ascii="Times New Roman" w:eastAsia="新細明體" w:hAnsi="Times New Roman"/>
          <w:szCs w:val="24"/>
          <w:shd w:val="clear" w:color="auto" w:fill="FFFFFF"/>
        </w:rPr>
        <w:t>業餘與職業運動員的表現分別很大。</w:t>
      </w:r>
    </w:p>
    <w:p w:rsidR="003C315B" w:rsidRDefault="003C315B" w:rsidP="003C315B">
      <w:pPr>
        <w:pStyle w:val="a7"/>
        <w:ind w:leftChars="0" w:left="840"/>
        <w:jc w:val="both"/>
        <w:rPr>
          <w:rFonts w:ascii="Times New Roman" w:eastAsia="新細明體" w:hAnsi="Times New Roman"/>
          <w:szCs w:val="24"/>
          <w:shd w:val="clear" w:color="auto" w:fill="FFFFFF"/>
        </w:rPr>
      </w:pPr>
      <w:r w:rsidRPr="00D87A15">
        <w:rPr>
          <w:rFonts w:ascii="Times New Roman" w:eastAsia="新細明體" w:hAnsi="Times New Roman"/>
          <w:szCs w:val="24"/>
          <w:shd w:val="clear" w:color="auto" w:fill="FFFFFF"/>
        </w:rPr>
        <w:lastRenderedPageBreak/>
        <w:t xml:space="preserve">  </w:t>
      </w:r>
    </w:p>
    <w:p w:rsidR="00566922" w:rsidRPr="00D87A15" w:rsidRDefault="00566922" w:rsidP="003C315B">
      <w:pPr>
        <w:pStyle w:val="a7"/>
        <w:ind w:leftChars="0" w:left="840"/>
        <w:jc w:val="both"/>
        <w:rPr>
          <w:rFonts w:ascii="Times New Roman" w:eastAsia="新細明體" w:hAnsi="Times New Roman"/>
          <w:szCs w:val="24"/>
          <w:shd w:val="clear" w:color="auto" w:fill="FFFFFF"/>
        </w:rPr>
      </w:pPr>
    </w:p>
    <w:p w:rsidR="003C315B" w:rsidRPr="00566922" w:rsidRDefault="00B800B0" w:rsidP="00566922">
      <w:pPr>
        <w:pStyle w:val="a7"/>
        <w:numPr>
          <w:ilvl w:val="0"/>
          <w:numId w:val="1"/>
        </w:numPr>
        <w:snapToGrid w:val="0"/>
        <w:spacing w:beforeLines="50" w:before="180"/>
        <w:ind w:leftChars="0"/>
        <w:jc w:val="both"/>
        <w:rPr>
          <w:rFonts w:ascii="Times New Roman" w:eastAsia="新細明體" w:hAnsi="Times New Roman"/>
          <w:szCs w:val="24"/>
          <w:u w:val="single"/>
        </w:rPr>
      </w:pPr>
      <w:r w:rsidRPr="00566922">
        <w:rPr>
          <w:rFonts w:ascii="Times New Roman" w:eastAsia="新細明體" w:hAnsi="Times New Roman" w:hint="eastAsia"/>
          <w:szCs w:val="24"/>
        </w:rPr>
        <w:tab/>
      </w:r>
      <w:r w:rsidR="003C315B" w:rsidRPr="00566922">
        <w:rPr>
          <w:rFonts w:ascii="Times New Roman" w:eastAsia="新細明體" w:hAnsi="Times New Roman"/>
          <w:szCs w:val="24"/>
          <w:u w:val="single"/>
        </w:rPr>
        <w:t>問題與活動</w:t>
      </w:r>
      <w:r w:rsidR="003C315B" w:rsidRPr="00A37DC7">
        <w:rPr>
          <w:rFonts w:ascii="Times New Roman" w:eastAsia="新細明體" w:hAnsi="Times New Roman"/>
          <w:szCs w:val="24"/>
        </w:rPr>
        <w:t>：</w:t>
      </w:r>
    </w:p>
    <w:p w:rsidR="006656A9" w:rsidRPr="00566922" w:rsidRDefault="006656A9" w:rsidP="00566922">
      <w:pPr>
        <w:pStyle w:val="a7"/>
        <w:numPr>
          <w:ilvl w:val="0"/>
          <w:numId w:val="8"/>
        </w:numPr>
        <w:snapToGrid w:val="0"/>
        <w:spacing w:beforeLines="50" w:before="180"/>
        <w:ind w:leftChars="0" w:left="1134" w:hanging="425"/>
        <w:jc w:val="both"/>
        <w:rPr>
          <w:rFonts w:ascii="Times New Roman" w:eastAsia="新細明體" w:hAnsi="Times New Roman"/>
          <w:szCs w:val="24"/>
        </w:rPr>
      </w:pPr>
      <w:r w:rsidRPr="00566922">
        <w:rPr>
          <w:rFonts w:ascii="Times New Roman" w:eastAsia="新細明體" w:hAnsi="Times New Roman"/>
          <w:szCs w:val="24"/>
        </w:rPr>
        <w:t>你認為運動職業化</w:t>
      </w:r>
      <w:r w:rsidR="00B800B0" w:rsidRPr="004013C2">
        <w:rPr>
          <w:rFonts w:ascii="Times New Roman" w:eastAsia="新細明體" w:hAnsi="Times New Roman"/>
          <w:szCs w:val="24"/>
        </w:rPr>
        <w:t>有利</w:t>
      </w:r>
      <w:r w:rsidR="00B800B0">
        <w:rPr>
          <w:rFonts w:ascii="Times New Roman" w:eastAsia="新細明體" w:hAnsi="Times New Roman" w:hint="eastAsia"/>
          <w:szCs w:val="24"/>
        </w:rPr>
        <w:t>於</w:t>
      </w:r>
      <w:r w:rsidR="00B800B0" w:rsidRPr="004703C1">
        <w:rPr>
          <w:rFonts w:ascii="Times New Roman" w:eastAsia="新細明體" w:hAnsi="Times New Roman"/>
          <w:szCs w:val="24"/>
        </w:rPr>
        <w:t>運動</w:t>
      </w:r>
      <w:r w:rsidRPr="00566922">
        <w:rPr>
          <w:rFonts w:ascii="Times New Roman" w:eastAsia="新細明體" w:hAnsi="Times New Roman"/>
          <w:szCs w:val="24"/>
        </w:rPr>
        <w:t>整體發展嗎？</w:t>
      </w:r>
      <w:r w:rsidR="008A0D5C">
        <w:rPr>
          <w:rFonts w:ascii="Times New Roman" w:eastAsia="新細明體" w:hAnsi="Times New Roman" w:hint="eastAsia"/>
          <w:szCs w:val="24"/>
        </w:rPr>
        <w:t>為甚麼？</w:t>
      </w:r>
    </w:p>
    <w:p w:rsidR="006656A9" w:rsidRPr="00566922" w:rsidRDefault="006656A9" w:rsidP="00566922">
      <w:pPr>
        <w:pStyle w:val="a7"/>
        <w:numPr>
          <w:ilvl w:val="0"/>
          <w:numId w:val="8"/>
        </w:numPr>
        <w:snapToGrid w:val="0"/>
        <w:spacing w:beforeLines="50" w:before="180"/>
        <w:ind w:leftChars="0" w:left="1134" w:hanging="425"/>
        <w:jc w:val="both"/>
        <w:rPr>
          <w:rFonts w:ascii="Times New Roman" w:eastAsia="新細明體" w:hAnsi="Times New Roman"/>
          <w:szCs w:val="24"/>
        </w:rPr>
      </w:pPr>
      <w:r w:rsidRPr="00566922">
        <w:rPr>
          <w:rFonts w:ascii="Times New Roman" w:eastAsia="新細明體" w:hAnsi="Times New Roman"/>
          <w:szCs w:val="24"/>
        </w:rPr>
        <w:t>你認為現</w:t>
      </w:r>
      <w:r w:rsidR="00E20305">
        <w:rPr>
          <w:rFonts w:ascii="Times New Roman" w:eastAsia="新細明體" w:hAnsi="Times New Roman" w:hint="eastAsia"/>
          <w:szCs w:val="24"/>
        </w:rPr>
        <w:t>時的</w:t>
      </w:r>
      <w:r w:rsidRPr="00566922">
        <w:rPr>
          <w:rFonts w:ascii="Times New Roman" w:eastAsia="新細明體" w:hAnsi="Times New Roman"/>
          <w:szCs w:val="24"/>
        </w:rPr>
        <w:t>運動發展是朝向職業化還是業餘化？</w:t>
      </w:r>
      <w:r w:rsidR="008A0D5C">
        <w:rPr>
          <w:rFonts w:ascii="Times New Roman" w:eastAsia="新細明體" w:hAnsi="Times New Roman" w:hint="eastAsia"/>
          <w:szCs w:val="24"/>
        </w:rPr>
        <w:t>為</w:t>
      </w:r>
      <w:r w:rsidR="002146F1">
        <w:rPr>
          <w:rFonts w:ascii="Times New Roman" w:eastAsia="新細明體" w:hAnsi="Times New Roman" w:hint="eastAsia"/>
          <w:szCs w:val="24"/>
        </w:rPr>
        <w:t>何你有這看法？</w:t>
      </w:r>
    </w:p>
    <w:p w:rsidR="00E20305" w:rsidRPr="00566922" w:rsidRDefault="0080182B" w:rsidP="00566922">
      <w:pPr>
        <w:pStyle w:val="a7"/>
        <w:numPr>
          <w:ilvl w:val="0"/>
          <w:numId w:val="8"/>
        </w:numPr>
        <w:snapToGrid w:val="0"/>
        <w:spacing w:beforeLines="50" w:before="180"/>
        <w:ind w:leftChars="0" w:left="1134" w:hanging="425"/>
        <w:jc w:val="both"/>
        <w:rPr>
          <w:rFonts w:ascii="Times New Roman" w:eastAsia="新細明體" w:hAnsi="Times New Roman"/>
          <w:szCs w:val="24"/>
        </w:rPr>
      </w:pPr>
      <w:r w:rsidRPr="00566922">
        <w:rPr>
          <w:rFonts w:ascii="Times New Roman" w:eastAsia="新細明體" w:hAnsi="Times New Roman"/>
          <w:szCs w:val="24"/>
        </w:rPr>
        <w:t>你同</w:t>
      </w:r>
      <w:r w:rsidR="00E20305">
        <w:rPr>
          <w:rFonts w:ascii="Times New Roman" w:eastAsia="新細明體" w:hAnsi="Times New Roman" w:hint="eastAsia"/>
          <w:szCs w:val="24"/>
        </w:rPr>
        <w:t>意</w:t>
      </w:r>
      <w:r w:rsidRPr="00566922">
        <w:rPr>
          <w:rFonts w:ascii="Times New Roman" w:eastAsia="新細明體" w:hAnsi="Times New Roman"/>
          <w:szCs w:val="24"/>
        </w:rPr>
        <w:t>「</w:t>
      </w:r>
      <w:r w:rsidR="00E20305">
        <w:rPr>
          <w:rFonts w:ascii="Times New Roman" w:eastAsia="新細明體" w:hAnsi="Times New Roman" w:hint="eastAsia"/>
          <w:szCs w:val="24"/>
        </w:rPr>
        <w:t>不惜代價</w:t>
      </w:r>
      <w:r w:rsidRPr="00566922">
        <w:rPr>
          <w:rFonts w:ascii="Times New Roman" w:eastAsia="新細明體" w:hAnsi="Times New Roman"/>
          <w:szCs w:val="24"/>
        </w:rPr>
        <w:t>為</w:t>
      </w:r>
      <w:r w:rsidR="00E20305">
        <w:rPr>
          <w:rFonts w:ascii="Times New Roman" w:eastAsia="新細明體" w:hAnsi="Times New Roman" w:hint="eastAsia"/>
          <w:szCs w:val="24"/>
        </w:rPr>
        <w:t>求</w:t>
      </w:r>
      <w:r w:rsidRPr="00566922">
        <w:rPr>
          <w:rFonts w:ascii="Times New Roman" w:eastAsia="新細明體" w:hAnsi="Times New Roman"/>
          <w:szCs w:val="24"/>
        </w:rPr>
        <w:t>勝利」的運動哲學</w:t>
      </w:r>
      <w:r w:rsidR="00E20305">
        <w:rPr>
          <w:rFonts w:ascii="Times New Roman" w:eastAsia="新細明體" w:hAnsi="Times New Roman" w:hint="eastAsia"/>
          <w:szCs w:val="24"/>
        </w:rPr>
        <w:t>和</w:t>
      </w:r>
      <w:r w:rsidR="00E20305" w:rsidRPr="00930910">
        <w:rPr>
          <w:rFonts w:ascii="Times New Roman" w:eastAsia="新細明體" w:hAnsi="Times New Roman"/>
          <w:szCs w:val="24"/>
        </w:rPr>
        <w:t>運動欺詐</w:t>
      </w:r>
      <w:r w:rsidR="008A0D5C">
        <w:rPr>
          <w:rFonts w:ascii="Times New Roman" w:eastAsia="新細明體" w:hAnsi="Times New Roman" w:hint="eastAsia"/>
          <w:szCs w:val="24"/>
        </w:rPr>
        <w:t>是</w:t>
      </w:r>
      <w:r w:rsidR="00E20305">
        <w:rPr>
          <w:rFonts w:ascii="Times New Roman" w:eastAsia="新細明體" w:hAnsi="Times New Roman" w:hint="eastAsia"/>
          <w:szCs w:val="24"/>
        </w:rPr>
        <w:t>源於</w:t>
      </w:r>
      <w:r w:rsidR="008A0D5C" w:rsidRPr="003C7592">
        <w:rPr>
          <w:rFonts w:ascii="Times New Roman" w:eastAsia="新細明體" w:hAnsi="Times New Roman"/>
          <w:szCs w:val="24"/>
        </w:rPr>
        <w:t>運動</w:t>
      </w:r>
      <w:r w:rsidRPr="00566922">
        <w:rPr>
          <w:rFonts w:ascii="Times New Roman" w:eastAsia="新細明體" w:hAnsi="Times New Roman"/>
          <w:szCs w:val="24"/>
        </w:rPr>
        <w:t>職業化</w:t>
      </w:r>
      <w:r w:rsidR="006656A9" w:rsidRPr="00566922">
        <w:rPr>
          <w:rFonts w:ascii="Times New Roman" w:eastAsia="新細明體" w:hAnsi="Times New Roman"/>
          <w:szCs w:val="24"/>
        </w:rPr>
        <w:t>嗎？</w:t>
      </w:r>
      <w:r w:rsidR="008A0D5C">
        <w:rPr>
          <w:rFonts w:ascii="Times New Roman" w:eastAsia="新細明體" w:hAnsi="Times New Roman" w:hint="eastAsia"/>
          <w:szCs w:val="24"/>
        </w:rPr>
        <w:t>為甚麼？</w:t>
      </w:r>
    </w:p>
    <w:p w:rsidR="006656A9" w:rsidRPr="00566922" w:rsidRDefault="006656A9" w:rsidP="00566922">
      <w:pPr>
        <w:pStyle w:val="a7"/>
        <w:snapToGrid w:val="0"/>
        <w:spacing w:beforeLines="50" w:before="180"/>
        <w:ind w:leftChars="0" w:left="0"/>
        <w:jc w:val="both"/>
        <w:rPr>
          <w:rFonts w:ascii="Times New Roman" w:eastAsia="新細明體" w:hAnsi="Times New Roman"/>
          <w:szCs w:val="24"/>
          <w:lang w:eastAsia="zh-HK"/>
        </w:rPr>
      </w:pPr>
    </w:p>
    <w:p w:rsidR="006656A9" w:rsidRPr="00566922" w:rsidRDefault="00E20305" w:rsidP="00E20305">
      <w:pPr>
        <w:pStyle w:val="a7"/>
        <w:numPr>
          <w:ilvl w:val="0"/>
          <w:numId w:val="5"/>
        </w:numPr>
        <w:snapToGrid w:val="0"/>
        <w:spacing w:beforeLines="50" w:before="180"/>
        <w:ind w:leftChars="0"/>
        <w:jc w:val="both"/>
        <w:rPr>
          <w:rFonts w:ascii="Times New Roman" w:eastAsia="新細明體" w:hAnsi="Times New Roman"/>
          <w:szCs w:val="24"/>
          <w:u w:val="single"/>
        </w:rPr>
      </w:pPr>
      <w:r>
        <w:rPr>
          <w:rFonts w:ascii="Times New Roman" w:eastAsia="新細明體" w:hAnsi="Times New Roman" w:hint="eastAsia"/>
          <w:szCs w:val="24"/>
          <w:lang w:eastAsia="zh-HK"/>
        </w:rPr>
        <w:tab/>
      </w:r>
      <w:r w:rsidR="006656A9" w:rsidRPr="00566922">
        <w:rPr>
          <w:rFonts w:ascii="Times New Roman" w:eastAsia="新細明體" w:hAnsi="Times New Roman"/>
          <w:szCs w:val="24"/>
          <w:u w:val="single"/>
        </w:rPr>
        <w:t>參考資料</w:t>
      </w:r>
      <w:r w:rsidR="006656A9" w:rsidRPr="00566922">
        <w:rPr>
          <w:rFonts w:ascii="Times New Roman" w:eastAsia="新細明體" w:hAnsi="Times New Roman"/>
          <w:szCs w:val="24"/>
        </w:rPr>
        <w:t>：</w:t>
      </w:r>
    </w:p>
    <w:p w:rsidR="00E20305" w:rsidRPr="006859EA" w:rsidRDefault="00E20305" w:rsidP="00566922">
      <w:pPr>
        <w:pStyle w:val="a7"/>
        <w:numPr>
          <w:ilvl w:val="2"/>
          <w:numId w:val="11"/>
        </w:numPr>
        <w:snapToGrid w:val="0"/>
        <w:spacing w:beforeLines="50" w:before="180"/>
        <w:ind w:leftChars="0" w:left="1134" w:hanging="425"/>
        <w:jc w:val="both"/>
        <w:rPr>
          <w:rFonts w:ascii="Times New Roman" w:hAnsi="Times New Roman"/>
          <w:szCs w:val="24"/>
          <w:u w:val="single"/>
        </w:rPr>
      </w:pPr>
      <w:r w:rsidRPr="006859EA">
        <w:rPr>
          <w:rFonts w:ascii="Times New Roman" w:hAnsi="Times New Roman"/>
        </w:rPr>
        <w:t xml:space="preserve">Coakley, J. (2015). </w:t>
      </w:r>
      <w:r w:rsidRPr="006859EA">
        <w:rPr>
          <w:rFonts w:ascii="Times New Roman" w:hAnsi="Times New Roman"/>
          <w:i/>
          <w:iCs/>
        </w:rPr>
        <w:t>Sport in society: Issues and controversies</w:t>
      </w:r>
      <w:r w:rsidRPr="006859EA">
        <w:rPr>
          <w:rFonts w:ascii="Times New Roman" w:hAnsi="Times New Roman"/>
        </w:rPr>
        <w:t xml:space="preserve"> (11</w:t>
      </w:r>
      <w:r w:rsidRPr="006859EA">
        <w:rPr>
          <w:rFonts w:ascii="Times New Roman" w:hAnsi="Times New Roman"/>
          <w:vertAlign w:val="superscript"/>
        </w:rPr>
        <w:t>th</w:t>
      </w:r>
      <w:r w:rsidRPr="006859EA">
        <w:rPr>
          <w:rFonts w:ascii="Times New Roman" w:hAnsi="Times New Roman"/>
        </w:rPr>
        <w:t xml:space="preserve"> edition). WCB McGraw – Hill.</w:t>
      </w:r>
    </w:p>
    <w:p w:rsidR="00E20305" w:rsidRPr="006859EA" w:rsidRDefault="00E20305" w:rsidP="00566922">
      <w:pPr>
        <w:pStyle w:val="a7"/>
        <w:numPr>
          <w:ilvl w:val="2"/>
          <w:numId w:val="11"/>
        </w:numPr>
        <w:snapToGrid w:val="0"/>
        <w:spacing w:beforeLines="50" w:before="180"/>
        <w:ind w:leftChars="0" w:left="1134" w:hanging="425"/>
        <w:jc w:val="both"/>
        <w:rPr>
          <w:rFonts w:ascii="Times New Roman" w:hAnsi="Times New Roman"/>
          <w:szCs w:val="24"/>
          <w:u w:val="single"/>
        </w:rPr>
      </w:pPr>
      <w:r w:rsidRPr="006859EA">
        <w:rPr>
          <w:rFonts w:ascii="Times New Roman" w:hAnsi="Times New Roman"/>
          <w:noProof/>
        </w:rPr>
        <w:t xml:space="preserve">Llewellyn, M. P., &amp; Gleaves, J. (2014). A Universal Dilemma: The British Sporting Life and the Complex, Contested, and Contradictory State of Amateurism. </w:t>
      </w:r>
      <w:r w:rsidRPr="006859EA">
        <w:rPr>
          <w:rFonts w:ascii="Times New Roman" w:hAnsi="Times New Roman"/>
          <w:i/>
          <w:iCs/>
          <w:noProof/>
        </w:rPr>
        <w:t>Journal of Sport History</w:t>
      </w:r>
      <w:r w:rsidRPr="006859EA">
        <w:rPr>
          <w:rFonts w:ascii="Times New Roman" w:hAnsi="Times New Roman"/>
          <w:noProof/>
        </w:rPr>
        <w:t xml:space="preserve">, </w:t>
      </w:r>
      <w:r w:rsidRPr="006859EA">
        <w:rPr>
          <w:rFonts w:ascii="Times New Roman" w:hAnsi="Times New Roman"/>
          <w:i/>
          <w:iCs/>
          <w:noProof/>
        </w:rPr>
        <w:t>41</w:t>
      </w:r>
      <w:r w:rsidRPr="006859EA">
        <w:rPr>
          <w:rFonts w:ascii="Times New Roman" w:hAnsi="Times New Roman"/>
          <w:noProof/>
        </w:rPr>
        <w:t>(1), 95–116.</w:t>
      </w:r>
    </w:p>
    <w:p w:rsidR="00E20305" w:rsidRPr="006859EA" w:rsidRDefault="00E20305" w:rsidP="00566922">
      <w:pPr>
        <w:pStyle w:val="a7"/>
        <w:numPr>
          <w:ilvl w:val="2"/>
          <w:numId w:val="11"/>
        </w:numPr>
        <w:snapToGrid w:val="0"/>
        <w:spacing w:beforeLines="50" w:before="180"/>
        <w:ind w:leftChars="0" w:left="1134" w:hanging="425"/>
        <w:jc w:val="both"/>
        <w:rPr>
          <w:rFonts w:ascii="Times New Roman" w:hAnsi="Times New Roman"/>
          <w:szCs w:val="24"/>
          <w:u w:val="single"/>
        </w:rPr>
      </w:pPr>
      <w:r w:rsidRPr="006859EA">
        <w:rPr>
          <w:rFonts w:ascii="Times New Roman" w:hAnsi="Times New Roman"/>
          <w:noProof/>
        </w:rPr>
        <w:t xml:space="preserve">Mutter, F., &amp; Pawlowski, T. (2014). The Causal Effect of Professional Sports on Amateur Sport Participation - An Instrumental Variable Approach. </w:t>
      </w:r>
      <w:r w:rsidRPr="006859EA">
        <w:rPr>
          <w:rFonts w:ascii="Times New Roman" w:hAnsi="Times New Roman"/>
          <w:i/>
          <w:iCs/>
          <w:noProof/>
        </w:rPr>
        <w:t>International Journal of Sport Finance</w:t>
      </w:r>
      <w:r w:rsidRPr="006859EA">
        <w:rPr>
          <w:rFonts w:ascii="Times New Roman" w:hAnsi="Times New Roman"/>
          <w:noProof/>
        </w:rPr>
        <w:t xml:space="preserve">, </w:t>
      </w:r>
      <w:r w:rsidRPr="006859EA">
        <w:rPr>
          <w:rFonts w:ascii="Times New Roman" w:hAnsi="Times New Roman"/>
          <w:i/>
          <w:iCs/>
          <w:noProof/>
        </w:rPr>
        <w:t>9</w:t>
      </w:r>
      <w:r w:rsidRPr="006859EA">
        <w:rPr>
          <w:rFonts w:ascii="Times New Roman" w:hAnsi="Times New Roman"/>
          <w:noProof/>
        </w:rPr>
        <w:t>(2), 172–188.</w:t>
      </w:r>
    </w:p>
    <w:p w:rsidR="006656A9" w:rsidRPr="00566922" w:rsidRDefault="006656A9">
      <w:pPr>
        <w:rPr>
          <w:rFonts w:ascii="Times New Roman" w:eastAsia="新細明體" w:hAnsi="Times New Roman"/>
          <w:szCs w:val="24"/>
        </w:rPr>
      </w:pPr>
    </w:p>
    <w:p w:rsidR="006656A9" w:rsidRPr="00566922" w:rsidRDefault="006656A9">
      <w:pPr>
        <w:pStyle w:val="a7"/>
        <w:ind w:leftChars="0" w:left="360"/>
        <w:rPr>
          <w:rFonts w:ascii="Times New Roman" w:eastAsia="新細明體" w:hAnsi="Times New Roman"/>
          <w:szCs w:val="24"/>
        </w:rPr>
      </w:pPr>
    </w:p>
    <w:p w:rsidR="006656A9" w:rsidRPr="006656A9" w:rsidRDefault="006656A9">
      <w:pPr>
        <w:pStyle w:val="a7"/>
        <w:ind w:leftChars="0" w:left="360"/>
        <w:rPr>
          <w:rFonts w:ascii="新細明體" w:eastAsia="新細明體" w:hAnsi="新細明體"/>
          <w:szCs w:val="24"/>
        </w:rPr>
      </w:pPr>
    </w:p>
    <w:sectPr w:rsidR="006656A9" w:rsidRPr="006656A9" w:rsidSect="0058757E">
      <w:pgSz w:w="11906" w:h="16838"/>
      <w:pgMar w:top="1440" w:right="1274" w:bottom="1440" w:left="1276"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923" w:rsidRDefault="004F4923" w:rsidP="003C7592">
      <w:r>
        <w:separator/>
      </w:r>
    </w:p>
  </w:endnote>
  <w:endnote w:type="continuationSeparator" w:id="0">
    <w:p w:rsidR="004F4923" w:rsidRDefault="004F4923" w:rsidP="003C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923" w:rsidRDefault="004F4923" w:rsidP="003C7592">
      <w:r>
        <w:separator/>
      </w:r>
    </w:p>
  </w:footnote>
  <w:footnote w:type="continuationSeparator" w:id="0">
    <w:p w:rsidR="004F4923" w:rsidRDefault="004F4923" w:rsidP="003C7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lowerLetter"/>
      <w:lvlText w:val="(%1)"/>
      <w:lvlJc w:val="left"/>
      <w:pPr>
        <w:ind w:left="840" w:hanging="360"/>
      </w:pPr>
      <w:rPr>
        <w:rFonts w:ascii="Times New Roman" w:eastAsia="SimSu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00000002"/>
    <w:multiLevelType w:val="multilevel"/>
    <w:tmpl w:val="00000002"/>
    <w:lvl w:ilvl="0">
      <w:start w:val="1"/>
      <w:numFmt w:val="decimal"/>
      <w:lvlText w:val="(%1)"/>
      <w:lvlJc w:val="left"/>
      <w:pPr>
        <w:ind w:left="945" w:hanging="360"/>
      </w:pPr>
      <w:rPr>
        <w:rFonts w:ascii="Times New Roman" w:hAnsi="Times New Roman" w:hint="default"/>
      </w:rPr>
    </w:lvl>
    <w:lvl w:ilvl="1">
      <w:start w:val="1"/>
      <w:numFmt w:val="ideographTraditional"/>
      <w:lvlText w:val="%2、"/>
      <w:lvlJc w:val="left"/>
      <w:pPr>
        <w:ind w:left="1545" w:hanging="480"/>
      </w:pPr>
    </w:lvl>
    <w:lvl w:ilvl="2">
      <w:start w:val="1"/>
      <w:numFmt w:val="lowerRoman"/>
      <w:lvlText w:val="%3."/>
      <w:lvlJc w:val="right"/>
      <w:pPr>
        <w:ind w:left="2025" w:hanging="480"/>
      </w:pPr>
    </w:lvl>
    <w:lvl w:ilvl="3">
      <w:start w:val="1"/>
      <w:numFmt w:val="decimal"/>
      <w:lvlText w:val="%4."/>
      <w:lvlJc w:val="left"/>
      <w:pPr>
        <w:ind w:left="2505" w:hanging="480"/>
      </w:pPr>
    </w:lvl>
    <w:lvl w:ilvl="4">
      <w:start w:val="1"/>
      <w:numFmt w:val="ideographTraditional"/>
      <w:lvlText w:val="%5、"/>
      <w:lvlJc w:val="left"/>
      <w:pPr>
        <w:ind w:left="2985" w:hanging="480"/>
      </w:pPr>
    </w:lvl>
    <w:lvl w:ilvl="5">
      <w:start w:val="1"/>
      <w:numFmt w:val="lowerRoman"/>
      <w:lvlText w:val="%6."/>
      <w:lvlJc w:val="right"/>
      <w:pPr>
        <w:ind w:left="3465" w:hanging="480"/>
      </w:pPr>
    </w:lvl>
    <w:lvl w:ilvl="6">
      <w:start w:val="1"/>
      <w:numFmt w:val="decimal"/>
      <w:lvlText w:val="%7."/>
      <w:lvlJc w:val="left"/>
      <w:pPr>
        <w:ind w:left="3945" w:hanging="480"/>
      </w:pPr>
    </w:lvl>
    <w:lvl w:ilvl="7">
      <w:start w:val="1"/>
      <w:numFmt w:val="ideographTraditional"/>
      <w:lvlText w:val="%8、"/>
      <w:lvlJc w:val="left"/>
      <w:pPr>
        <w:ind w:left="4425" w:hanging="480"/>
      </w:pPr>
    </w:lvl>
    <w:lvl w:ilvl="8">
      <w:start w:val="1"/>
      <w:numFmt w:val="lowerRoman"/>
      <w:lvlText w:val="%9."/>
      <w:lvlJc w:val="right"/>
      <w:pPr>
        <w:ind w:left="4905" w:hanging="480"/>
      </w:pPr>
    </w:lvl>
  </w:abstractNum>
  <w:abstractNum w:abstractNumId="2">
    <w:nsid w:val="00000004"/>
    <w:multiLevelType w:val="multilevel"/>
    <w:tmpl w:val="000000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0000006"/>
    <w:multiLevelType w:val="multilevel"/>
    <w:tmpl w:val="000000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0000007"/>
    <w:multiLevelType w:val="multilevel"/>
    <w:tmpl w:val="00000007"/>
    <w:lvl w:ilvl="0">
      <w:start w:val="1"/>
      <w:numFmt w:val="upperRoman"/>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0AF32E70"/>
    <w:multiLevelType w:val="multilevel"/>
    <w:tmpl w:val="4FE0DD3E"/>
    <w:lvl w:ilvl="0">
      <w:start w:val="4"/>
      <w:numFmt w:val="upperRoman"/>
      <w:lvlText w:val="%1."/>
      <w:lvlJc w:val="left"/>
      <w:pPr>
        <w:ind w:left="720" w:hanging="720"/>
      </w:pPr>
      <w:rPr>
        <w:rFonts w:hint="default"/>
        <w:u w:val="none"/>
      </w:rPr>
    </w:lvl>
    <w:lvl w:ilvl="1">
      <w:start w:val="1"/>
      <w:numFmt w:val="ideographTraditional"/>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nsid w:val="14B51EBC"/>
    <w:multiLevelType w:val="hybridMultilevel"/>
    <w:tmpl w:val="A8CC4796"/>
    <w:lvl w:ilvl="0" w:tplc="B3204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B3204808">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52379F"/>
    <w:multiLevelType w:val="hybridMultilevel"/>
    <w:tmpl w:val="D0FA8DD6"/>
    <w:lvl w:ilvl="0" w:tplc="B320480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4161C3"/>
    <w:multiLevelType w:val="hybridMultilevel"/>
    <w:tmpl w:val="5E7A0C90"/>
    <w:lvl w:ilvl="0" w:tplc="E7B4853A">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0B453F0"/>
    <w:multiLevelType w:val="hybridMultilevel"/>
    <w:tmpl w:val="DC38DB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C56E21"/>
    <w:multiLevelType w:val="multilevel"/>
    <w:tmpl w:val="D0B435EE"/>
    <w:lvl w:ilvl="0">
      <w:start w:val="4"/>
      <w:numFmt w:val="upperRoman"/>
      <w:lvlText w:val="%1."/>
      <w:lvlJc w:val="left"/>
      <w:pPr>
        <w:ind w:left="720" w:hanging="720"/>
      </w:pPr>
      <w:rPr>
        <w:rFonts w:hint="default"/>
        <w:u w:val="none"/>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4"/>
  </w:num>
  <w:num w:numId="2">
    <w:abstractNumId w:val="1"/>
  </w:num>
  <w:num w:numId="3">
    <w:abstractNumId w:val="2"/>
  </w:num>
  <w:num w:numId="4">
    <w:abstractNumId w:val="0"/>
  </w:num>
  <w:num w:numId="5">
    <w:abstractNumId w:val="10"/>
  </w:num>
  <w:num w:numId="6">
    <w:abstractNumId w:val="3"/>
  </w:num>
  <w:num w:numId="7">
    <w:abstractNumId w:val="9"/>
  </w:num>
  <w:num w:numId="8">
    <w:abstractNumId w:val="7"/>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56"/>
    <w:rsid w:val="001516EC"/>
    <w:rsid w:val="00172A27"/>
    <w:rsid w:val="00194FCD"/>
    <w:rsid w:val="002146F1"/>
    <w:rsid w:val="00300FCE"/>
    <w:rsid w:val="003C315B"/>
    <w:rsid w:val="003C7592"/>
    <w:rsid w:val="00407592"/>
    <w:rsid w:val="004202E7"/>
    <w:rsid w:val="00496AFA"/>
    <w:rsid w:val="00497256"/>
    <w:rsid w:val="004F4923"/>
    <w:rsid w:val="00515D5B"/>
    <w:rsid w:val="005603C6"/>
    <w:rsid w:val="00566922"/>
    <w:rsid w:val="00580CAF"/>
    <w:rsid w:val="00582CE0"/>
    <w:rsid w:val="0058757E"/>
    <w:rsid w:val="005A69BF"/>
    <w:rsid w:val="0063454D"/>
    <w:rsid w:val="006656A9"/>
    <w:rsid w:val="007136DD"/>
    <w:rsid w:val="00775BC0"/>
    <w:rsid w:val="0080182B"/>
    <w:rsid w:val="0083036E"/>
    <w:rsid w:val="00864566"/>
    <w:rsid w:val="00883FDC"/>
    <w:rsid w:val="008A0D5C"/>
    <w:rsid w:val="00A41F72"/>
    <w:rsid w:val="00AA50AB"/>
    <w:rsid w:val="00B31F0E"/>
    <w:rsid w:val="00B7348B"/>
    <w:rsid w:val="00B800B0"/>
    <w:rsid w:val="00B9596E"/>
    <w:rsid w:val="00BB024A"/>
    <w:rsid w:val="00BD4B09"/>
    <w:rsid w:val="00C5682B"/>
    <w:rsid w:val="00C57928"/>
    <w:rsid w:val="00C817D9"/>
    <w:rsid w:val="00CA3FCE"/>
    <w:rsid w:val="00D0555F"/>
    <w:rsid w:val="00D42923"/>
    <w:rsid w:val="00D62A40"/>
    <w:rsid w:val="00D70F28"/>
    <w:rsid w:val="00D9041C"/>
    <w:rsid w:val="00E20305"/>
    <w:rsid w:val="00F6331D"/>
    <w:rsid w:val="00FF35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rPr>
      <w:sz w:val="20"/>
      <w:szCs w:val="20"/>
    </w:rPr>
  </w:style>
  <w:style w:type="character" w:customStyle="1" w:styleId="a5">
    <w:name w:val="頁尾 字元"/>
    <w:link w:val="a6"/>
    <w:rPr>
      <w:sz w:val="20"/>
      <w:szCs w:val="20"/>
    </w:rPr>
  </w:style>
  <w:style w:type="paragraph" w:styleId="a4">
    <w:name w:val="header"/>
    <w:basedOn w:val="a"/>
    <w:link w:val="a3"/>
    <w:pPr>
      <w:tabs>
        <w:tab w:val="center" w:pos="4153"/>
        <w:tab w:val="right" w:pos="8306"/>
      </w:tabs>
      <w:snapToGrid w:val="0"/>
    </w:pPr>
    <w:rPr>
      <w:rFonts w:ascii="Times New Roman" w:hAnsi="Times New Roman"/>
      <w:kern w:val="0"/>
      <w:sz w:val="20"/>
      <w:szCs w:val="20"/>
      <w:lang w:val="x-none" w:eastAsia="x-none"/>
    </w:rPr>
  </w:style>
  <w:style w:type="paragraph" w:styleId="a6">
    <w:name w:val="footer"/>
    <w:basedOn w:val="a"/>
    <w:link w:val="a5"/>
    <w:pPr>
      <w:tabs>
        <w:tab w:val="center" w:pos="4153"/>
        <w:tab w:val="right" w:pos="8306"/>
      </w:tabs>
      <w:snapToGrid w:val="0"/>
    </w:pPr>
    <w:rPr>
      <w:rFonts w:ascii="Times New Roman" w:hAnsi="Times New Roman"/>
      <w:kern w:val="0"/>
      <w:sz w:val="20"/>
      <w:szCs w:val="20"/>
      <w:lang w:val="x-none" w:eastAsia="x-none"/>
    </w:rPr>
  </w:style>
  <w:style w:type="paragraph" w:styleId="a7">
    <w:name w:val="List Paragraph"/>
    <w:basedOn w:val="a"/>
    <w:uiPriority w:val="34"/>
    <w:qFormat/>
    <w:pPr>
      <w:ind w:leftChars="200" w:left="480"/>
    </w:pPr>
  </w:style>
  <w:style w:type="paragraph" w:styleId="a8">
    <w:name w:val="Balloon Text"/>
    <w:basedOn w:val="a"/>
    <w:link w:val="a9"/>
    <w:uiPriority w:val="99"/>
    <w:semiHidden/>
    <w:unhideWhenUsed/>
    <w:rsid w:val="00BD4B09"/>
    <w:rPr>
      <w:rFonts w:ascii="Cambria" w:eastAsia="新細明體" w:hAnsi="Cambria"/>
      <w:sz w:val="18"/>
      <w:szCs w:val="18"/>
    </w:rPr>
  </w:style>
  <w:style w:type="character" w:customStyle="1" w:styleId="a9">
    <w:name w:val="註解方塊文字 字元"/>
    <w:basedOn w:val="a0"/>
    <w:link w:val="a8"/>
    <w:uiPriority w:val="99"/>
    <w:semiHidden/>
    <w:rsid w:val="00BD4B09"/>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rPr>
      <w:sz w:val="20"/>
      <w:szCs w:val="20"/>
    </w:rPr>
  </w:style>
  <w:style w:type="character" w:customStyle="1" w:styleId="a5">
    <w:name w:val="頁尾 字元"/>
    <w:link w:val="a6"/>
    <w:rPr>
      <w:sz w:val="20"/>
      <w:szCs w:val="20"/>
    </w:rPr>
  </w:style>
  <w:style w:type="paragraph" w:styleId="a4">
    <w:name w:val="header"/>
    <w:basedOn w:val="a"/>
    <w:link w:val="a3"/>
    <w:pPr>
      <w:tabs>
        <w:tab w:val="center" w:pos="4153"/>
        <w:tab w:val="right" w:pos="8306"/>
      </w:tabs>
      <w:snapToGrid w:val="0"/>
    </w:pPr>
    <w:rPr>
      <w:rFonts w:ascii="Times New Roman" w:hAnsi="Times New Roman"/>
      <w:kern w:val="0"/>
      <w:sz w:val="20"/>
      <w:szCs w:val="20"/>
      <w:lang w:val="x-none" w:eastAsia="x-none"/>
    </w:rPr>
  </w:style>
  <w:style w:type="paragraph" w:styleId="a6">
    <w:name w:val="footer"/>
    <w:basedOn w:val="a"/>
    <w:link w:val="a5"/>
    <w:pPr>
      <w:tabs>
        <w:tab w:val="center" w:pos="4153"/>
        <w:tab w:val="right" w:pos="8306"/>
      </w:tabs>
      <w:snapToGrid w:val="0"/>
    </w:pPr>
    <w:rPr>
      <w:rFonts w:ascii="Times New Roman" w:hAnsi="Times New Roman"/>
      <w:kern w:val="0"/>
      <w:sz w:val="20"/>
      <w:szCs w:val="20"/>
      <w:lang w:val="x-none" w:eastAsia="x-none"/>
    </w:rPr>
  </w:style>
  <w:style w:type="paragraph" w:styleId="a7">
    <w:name w:val="List Paragraph"/>
    <w:basedOn w:val="a"/>
    <w:uiPriority w:val="34"/>
    <w:qFormat/>
    <w:pPr>
      <w:ind w:leftChars="200" w:left="480"/>
    </w:pPr>
  </w:style>
  <w:style w:type="paragraph" w:styleId="a8">
    <w:name w:val="Balloon Text"/>
    <w:basedOn w:val="a"/>
    <w:link w:val="a9"/>
    <w:uiPriority w:val="99"/>
    <w:semiHidden/>
    <w:unhideWhenUsed/>
    <w:rsid w:val="00BD4B09"/>
    <w:rPr>
      <w:rFonts w:ascii="Cambria" w:eastAsia="新細明體" w:hAnsi="Cambria"/>
      <w:sz w:val="18"/>
      <w:szCs w:val="18"/>
    </w:rPr>
  </w:style>
  <w:style w:type="character" w:customStyle="1" w:styleId="a9">
    <w:name w:val="註解方塊文字 字元"/>
    <w:basedOn w:val="a0"/>
    <w:link w:val="a8"/>
    <w:uiPriority w:val="99"/>
    <w:semiHidden/>
    <w:rsid w:val="00BD4B09"/>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CDC37-56AC-470F-A9A5-DE41C5869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Windows 使用者</vt:lpstr>
    </vt:vector>
  </TitlesOfParts>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使用者</dc:title>
  <dc:creator>Windows 使用者</dc:creator>
  <cp:lastModifiedBy>CHAU, Chi-kong</cp:lastModifiedBy>
  <cp:revision>3</cp:revision>
  <cp:lastPrinted>1900-12-31T16:00:00Z</cp:lastPrinted>
  <dcterms:created xsi:type="dcterms:W3CDTF">2016-07-08T08:33:00Z</dcterms:created>
  <dcterms:modified xsi:type="dcterms:W3CDTF">2016-07-08T08:34:00Z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1033-8.1.0.3036</vt:lpwstr>
  </property>
</Properties>
</file>