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0D3C5" w14:textId="62560D36" w:rsidR="000B65FE" w:rsidRPr="00AA11A0" w:rsidRDefault="000B65FE" w:rsidP="000B65FE">
      <w:pPr>
        <w:jc w:val="center"/>
        <w:rPr>
          <w:b/>
          <w:sz w:val="52"/>
          <w:szCs w:val="52"/>
          <w:lang w:eastAsia="zh-HK"/>
        </w:rPr>
      </w:pPr>
      <w:r w:rsidRPr="00AA11A0">
        <w:rPr>
          <w:rFonts w:hint="eastAsia"/>
          <w:b/>
          <w:sz w:val="52"/>
          <w:szCs w:val="52"/>
          <w:lang w:eastAsia="zh-HK"/>
        </w:rPr>
        <w:t>科學（中一至中三）</w:t>
      </w:r>
    </w:p>
    <w:p w14:paraId="79A8E6C8" w14:textId="77777777" w:rsidR="000B65FE" w:rsidRPr="00CA18AC" w:rsidRDefault="000B65FE" w:rsidP="000B65FE">
      <w:pPr>
        <w:spacing w:line="80" w:lineRule="exact"/>
        <w:jc w:val="center"/>
        <w:rPr>
          <w:lang w:eastAsia="zh-HK"/>
        </w:rPr>
      </w:pPr>
    </w:p>
    <w:p w14:paraId="5FAA8C07" w14:textId="22C4967E" w:rsidR="000B65FE" w:rsidRPr="00736A7F" w:rsidRDefault="000B65FE" w:rsidP="000B65FE">
      <w:pPr>
        <w:jc w:val="center"/>
        <w:rPr>
          <w:b/>
          <w:sz w:val="40"/>
          <w:szCs w:val="40"/>
          <w:lang w:eastAsia="zh-HK"/>
        </w:rPr>
      </w:pPr>
      <w:r w:rsidRPr="00736A7F">
        <w:rPr>
          <w:rFonts w:hint="eastAsia"/>
          <w:b/>
          <w:sz w:val="40"/>
          <w:szCs w:val="40"/>
        </w:rPr>
        <w:t>更新課程</w:t>
      </w:r>
      <w:r w:rsidR="00AB00DB">
        <w:rPr>
          <w:rFonts w:hint="eastAsia"/>
          <w:b/>
          <w:sz w:val="40"/>
          <w:szCs w:val="40"/>
        </w:rPr>
        <w:t xml:space="preserve"> </w:t>
      </w:r>
      <w:r w:rsidR="00AB00DB">
        <w:rPr>
          <w:b/>
          <w:sz w:val="40"/>
          <w:szCs w:val="40"/>
        </w:rPr>
        <w:t>(2017)</w:t>
      </w:r>
    </w:p>
    <w:p w14:paraId="2CCACEAC" w14:textId="77777777" w:rsidR="000B65FE" w:rsidRPr="00CA18AC" w:rsidRDefault="000B65FE" w:rsidP="000B65FE">
      <w:pPr>
        <w:spacing w:line="80" w:lineRule="exact"/>
        <w:jc w:val="center"/>
        <w:rPr>
          <w:lang w:eastAsia="zh-HK"/>
        </w:rPr>
      </w:pPr>
    </w:p>
    <w:p w14:paraId="7B676610" w14:textId="46DA1C98" w:rsidR="000B65FE" w:rsidRPr="00817724" w:rsidRDefault="007D2FA4" w:rsidP="000B65FE">
      <w:pPr>
        <w:spacing w:line="120" w:lineRule="exact"/>
        <w:rPr>
          <w:lang w:eastAsia="zh-HK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4BA29F15" wp14:editId="55E837AF">
                <wp:simplePos x="0" y="0"/>
                <wp:positionH relativeFrom="column">
                  <wp:posOffset>-228600</wp:posOffset>
                </wp:positionH>
                <wp:positionV relativeFrom="paragraph">
                  <wp:posOffset>51434</wp:posOffset>
                </wp:positionV>
                <wp:extent cx="6515100" cy="0"/>
                <wp:effectExtent l="0" t="0" r="19050" b="19050"/>
                <wp:wrapNone/>
                <wp:docPr id="11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277873" id="Straight Connector 5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4.05pt" to="4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" strokeweight="1.2pt"/>
            </w:pict>
          </mc:Fallback>
        </mc:AlternateContent>
      </w:r>
    </w:p>
    <w:p w14:paraId="48C35BE3" w14:textId="77777777" w:rsidR="000B65FE" w:rsidRPr="00817724" w:rsidRDefault="000B65FE" w:rsidP="000B65FE">
      <w:pPr>
        <w:spacing w:line="120" w:lineRule="exact"/>
        <w:rPr>
          <w:rFonts w:ascii="新細明體" w:hAnsi="新細明體"/>
          <w:b/>
          <w:color w:val="008000"/>
          <w:sz w:val="36"/>
          <w:szCs w:val="36"/>
          <w:lang w:eastAsia="zh-HK"/>
        </w:rPr>
      </w:pPr>
    </w:p>
    <w:p w14:paraId="09A8F8D9" w14:textId="77777777" w:rsidR="000B65FE" w:rsidRPr="00817724" w:rsidRDefault="000B65FE" w:rsidP="000B65FE">
      <w:pPr>
        <w:spacing w:line="120" w:lineRule="exact"/>
        <w:rPr>
          <w:rFonts w:ascii="新細明體" w:hAnsi="新細明體"/>
          <w:b/>
          <w:color w:val="008000"/>
          <w:sz w:val="36"/>
          <w:szCs w:val="36"/>
          <w:lang w:eastAsia="zh-HK"/>
        </w:rPr>
      </w:pPr>
    </w:p>
    <w:p w14:paraId="325F4718" w14:textId="77777777" w:rsidR="000B65FE" w:rsidRPr="00817724" w:rsidRDefault="000B65FE" w:rsidP="000B65FE">
      <w:pPr>
        <w:spacing w:line="500" w:lineRule="exact"/>
        <w:jc w:val="center"/>
        <w:rPr>
          <w:rFonts w:ascii="新細明體" w:hAnsi="新細明體"/>
          <w:b/>
          <w:sz w:val="36"/>
          <w:szCs w:val="36"/>
          <w:lang w:eastAsia="zh-HK"/>
        </w:rPr>
      </w:pPr>
    </w:p>
    <w:p w14:paraId="0C372848" w14:textId="77777777" w:rsidR="000B65FE" w:rsidRPr="00817724" w:rsidRDefault="000B65FE" w:rsidP="000B65FE">
      <w:pPr>
        <w:spacing w:line="500" w:lineRule="exact"/>
        <w:jc w:val="center"/>
        <w:rPr>
          <w:rFonts w:ascii="新細明體" w:hAnsi="新細明體"/>
          <w:b/>
          <w:sz w:val="36"/>
          <w:szCs w:val="36"/>
          <w:lang w:eastAsia="zh-HK"/>
        </w:rPr>
      </w:pPr>
    </w:p>
    <w:p w14:paraId="3B110D5A" w14:textId="77777777" w:rsidR="000B65FE" w:rsidRDefault="000B65FE" w:rsidP="000B65FE">
      <w:pPr>
        <w:spacing w:line="500" w:lineRule="exact"/>
        <w:jc w:val="center"/>
        <w:rPr>
          <w:rFonts w:ascii="新細明體" w:hAnsi="新細明體"/>
          <w:b/>
          <w:sz w:val="36"/>
          <w:szCs w:val="36"/>
          <w:lang w:eastAsia="zh-HK"/>
        </w:rPr>
      </w:pPr>
    </w:p>
    <w:p w14:paraId="1839FC35" w14:textId="77777777" w:rsidR="000B65FE" w:rsidRPr="00817724" w:rsidRDefault="000B65FE" w:rsidP="000B65FE">
      <w:pPr>
        <w:spacing w:line="500" w:lineRule="exact"/>
        <w:jc w:val="center"/>
        <w:rPr>
          <w:rFonts w:ascii="新細明體" w:hAnsi="新細明體"/>
          <w:b/>
          <w:sz w:val="36"/>
          <w:szCs w:val="36"/>
          <w:lang w:eastAsia="zh-HK"/>
        </w:rPr>
      </w:pPr>
    </w:p>
    <w:p w14:paraId="038D2DD0" w14:textId="77777777" w:rsidR="000B65FE" w:rsidRPr="00817724" w:rsidRDefault="000B65FE" w:rsidP="000B65FE">
      <w:pPr>
        <w:spacing w:line="500" w:lineRule="exact"/>
        <w:jc w:val="center"/>
        <w:rPr>
          <w:rFonts w:ascii="新細明體" w:hAnsi="新細明體"/>
          <w:b/>
          <w:sz w:val="36"/>
          <w:szCs w:val="36"/>
          <w:lang w:eastAsia="zh-HK"/>
        </w:rPr>
      </w:pPr>
    </w:p>
    <w:p w14:paraId="1E5DAC17" w14:textId="530FFF8B" w:rsidR="000B65FE" w:rsidRDefault="000B65FE" w:rsidP="000B65FE">
      <w:pPr>
        <w:jc w:val="center"/>
        <w:rPr>
          <w:rFonts w:asciiTheme="minorEastAsia" w:hAnsiTheme="minorEastAsia"/>
          <w:b/>
          <w:sz w:val="46"/>
          <w:szCs w:val="46"/>
          <w:lang w:eastAsia="zh-HK"/>
        </w:rPr>
      </w:pPr>
      <w:r w:rsidRPr="000B65FE">
        <w:rPr>
          <w:rFonts w:asciiTheme="minorEastAsia" w:hAnsiTheme="minorEastAsia" w:hint="eastAsia"/>
          <w:b/>
          <w:sz w:val="54"/>
          <w:szCs w:val="54"/>
          <w:lang w:eastAsia="zh-HK"/>
        </w:rPr>
        <w:t>單元四：細胞、人類生殖與遺傳</w:t>
      </w:r>
    </w:p>
    <w:p w14:paraId="2DA7E528" w14:textId="77777777" w:rsidR="000B65FE" w:rsidRDefault="000B65FE" w:rsidP="000B65FE">
      <w:pPr>
        <w:jc w:val="center"/>
        <w:rPr>
          <w:rFonts w:asciiTheme="minorEastAsia" w:hAnsiTheme="minorEastAsia"/>
          <w:b/>
          <w:sz w:val="46"/>
          <w:szCs w:val="46"/>
          <w:lang w:eastAsia="zh-HK"/>
        </w:rPr>
      </w:pPr>
    </w:p>
    <w:p w14:paraId="5A232CA6" w14:textId="0A9FC07B" w:rsidR="000B65FE" w:rsidRPr="000B65FE" w:rsidRDefault="000B65FE" w:rsidP="000B65FE">
      <w:pPr>
        <w:jc w:val="center"/>
        <w:rPr>
          <w:rFonts w:asciiTheme="minorEastAsia" w:hAnsiTheme="minorEastAsia"/>
          <w:b/>
          <w:sz w:val="46"/>
          <w:szCs w:val="46"/>
          <w:lang w:eastAsia="zh-HK"/>
        </w:rPr>
      </w:pPr>
      <w:r w:rsidRPr="000B65FE">
        <w:rPr>
          <w:rFonts w:asciiTheme="minorEastAsia" w:hAnsiTheme="minorEastAsia" w:hint="eastAsia"/>
          <w:b/>
          <w:sz w:val="46"/>
          <w:szCs w:val="46"/>
          <w:lang w:eastAsia="zh-HK"/>
        </w:rPr>
        <w:t>DNA與遺傳</w:t>
      </w:r>
    </w:p>
    <w:p w14:paraId="1274BCF7" w14:textId="77777777" w:rsidR="000B65FE" w:rsidRPr="00A0111F" w:rsidRDefault="000B65FE" w:rsidP="000B65FE">
      <w:pPr>
        <w:spacing w:line="440" w:lineRule="exact"/>
        <w:jc w:val="center"/>
        <w:rPr>
          <w:rFonts w:ascii="新細明體" w:hAnsi="新細明體"/>
          <w:b/>
          <w:sz w:val="36"/>
          <w:szCs w:val="36"/>
          <w:lang w:eastAsia="zh-HK"/>
        </w:rPr>
      </w:pPr>
    </w:p>
    <w:p w14:paraId="1F30A7C2" w14:textId="77777777" w:rsidR="00520DCB" w:rsidRPr="00DA12E7" w:rsidRDefault="00520DCB" w:rsidP="00520DCB">
      <w:pPr>
        <w:widowControl w:val="0"/>
        <w:jc w:val="center"/>
        <w:rPr>
          <w:rFonts w:asciiTheme="majorEastAsia" w:eastAsiaTheme="majorEastAsia" w:hAnsiTheme="majorEastAsia"/>
          <w:b/>
          <w:color w:val="auto"/>
          <w:sz w:val="36"/>
          <w:szCs w:val="36"/>
          <w:lang w:eastAsia="zh-HK"/>
        </w:rPr>
      </w:pPr>
      <w:r w:rsidRPr="00DA12E7">
        <w:rPr>
          <w:rFonts w:asciiTheme="majorEastAsia" w:eastAsiaTheme="majorEastAsia" w:hAnsiTheme="majorEastAsia" w:hint="eastAsia"/>
          <w:b/>
          <w:color w:val="auto"/>
          <w:sz w:val="36"/>
          <w:szCs w:val="36"/>
          <w:lang w:eastAsia="zh-HK"/>
        </w:rPr>
        <w:t>製作「餐廳員工工作手冊」</w:t>
      </w:r>
    </w:p>
    <w:p w14:paraId="4F9384F9" w14:textId="77777777" w:rsidR="000B65FE" w:rsidRPr="00520DCB" w:rsidRDefault="000B65FE" w:rsidP="000B65FE">
      <w:pPr>
        <w:spacing w:line="440" w:lineRule="exact"/>
        <w:jc w:val="center"/>
        <w:rPr>
          <w:rFonts w:ascii="新細明體" w:hAnsi="新細明體"/>
          <w:b/>
          <w:sz w:val="36"/>
          <w:szCs w:val="36"/>
          <w:lang w:eastAsia="zh-HK"/>
        </w:rPr>
      </w:pPr>
    </w:p>
    <w:p w14:paraId="47C4EA9A" w14:textId="77777777" w:rsidR="00520DCB" w:rsidRDefault="00520DCB" w:rsidP="000B65FE">
      <w:pPr>
        <w:spacing w:line="440" w:lineRule="exact"/>
        <w:jc w:val="center"/>
        <w:rPr>
          <w:rFonts w:ascii="新細明體" w:hAnsi="新細明體"/>
          <w:b/>
          <w:sz w:val="36"/>
          <w:szCs w:val="36"/>
          <w:lang w:eastAsia="zh-HK"/>
        </w:rPr>
      </w:pPr>
    </w:p>
    <w:p w14:paraId="6868FFF7" w14:textId="77777777" w:rsidR="00520DCB" w:rsidRPr="00520DCB" w:rsidRDefault="00520DCB" w:rsidP="000B65FE">
      <w:pPr>
        <w:spacing w:line="440" w:lineRule="exact"/>
        <w:jc w:val="center"/>
        <w:rPr>
          <w:rFonts w:ascii="新細明體" w:hAnsi="新細明體"/>
          <w:b/>
          <w:sz w:val="36"/>
          <w:szCs w:val="36"/>
          <w:lang w:eastAsia="zh-HK"/>
        </w:rPr>
      </w:pPr>
    </w:p>
    <w:p w14:paraId="696134C6" w14:textId="6287DC64" w:rsidR="000B65FE" w:rsidRPr="00C31360" w:rsidRDefault="000B65FE" w:rsidP="000B65FE">
      <w:pPr>
        <w:spacing w:line="500" w:lineRule="exact"/>
        <w:jc w:val="center"/>
        <w:rPr>
          <w:b/>
          <w:color w:val="FF0000"/>
          <w:sz w:val="40"/>
          <w:szCs w:val="40"/>
          <w:lang w:eastAsia="zh-HK"/>
        </w:rPr>
      </w:pPr>
      <w:r w:rsidRPr="00C31360">
        <w:rPr>
          <w:rFonts w:hint="eastAsia"/>
          <w:b/>
          <w:color w:val="FF0000"/>
          <w:sz w:val="40"/>
          <w:szCs w:val="40"/>
          <w:lang w:eastAsia="zh-HK"/>
        </w:rPr>
        <w:t>（</w:t>
      </w:r>
      <w:r w:rsidR="00E73BD9">
        <w:rPr>
          <w:rFonts w:hint="eastAsia"/>
          <w:b/>
          <w:color w:val="FF0000"/>
          <w:sz w:val="40"/>
          <w:szCs w:val="40"/>
        </w:rPr>
        <w:t>學生</w:t>
      </w:r>
      <w:r w:rsidRPr="00C31360">
        <w:rPr>
          <w:rFonts w:hint="eastAsia"/>
          <w:b/>
          <w:color w:val="FF0000"/>
          <w:sz w:val="40"/>
          <w:szCs w:val="40"/>
          <w:lang w:eastAsia="zh-HK"/>
        </w:rPr>
        <w:t>版）</w:t>
      </w:r>
    </w:p>
    <w:p w14:paraId="5132747C" w14:textId="77777777" w:rsidR="000B65FE" w:rsidRPr="008F3A93" w:rsidRDefault="000B65FE" w:rsidP="000B65FE">
      <w:pPr>
        <w:spacing w:line="500" w:lineRule="exact"/>
        <w:jc w:val="center"/>
        <w:rPr>
          <w:rFonts w:ascii="新細明體" w:hAnsi="新細明體"/>
          <w:b/>
          <w:sz w:val="36"/>
          <w:szCs w:val="36"/>
          <w:lang w:eastAsia="zh-HK"/>
        </w:rPr>
      </w:pPr>
    </w:p>
    <w:p w14:paraId="17AB89BF" w14:textId="77777777" w:rsidR="000B65FE" w:rsidRPr="00EF681C" w:rsidRDefault="000B65FE" w:rsidP="000B65FE">
      <w:pPr>
        <w:spacing w:line="500" w:lineRule="exact"/>
        <w:jc w:val="center"/>
        <w:rPr>
          <w:rFonts w:ascii="新細明體" w:hAnsi="新細明體"/>
          <w:b/>
          <w:sz w:val="36"/>
          <w:szCs w:val="36"/>
          <w:lang w:eastAsia="zh-HK"/>
        </w:rPr>
      </w:pPr>
    </w:p>
    <w:p w14:paraId="2AD02FEB" w14:textId="77777777" w:rsidR="000B65FE" w:rsidRPr="008F3A93" w:rsidRDefault="000B65FE" w:rsidP="000B65FE">
      <w:pPr>
        <w:spacing w:line="500" w:lineRule="exact"/>
        <w:jc w:val="center"/>
        <w:rPr>
          <w:rFonts w:ascii="新細明體" w:hAnsi="新細明體"/>
          <w:b/>
          <w:sz w:val="36"/>
          <w:szCs w:val="36"/>
          <w:lang w:eastAsia="zh-HK"/>
        </w:rPr>
      </w:pPr>
    </w:p>
    <w:p w14:paraId="0FCB0172" w14:textId="77777777" w:rsidR="000B65FE" w:rsidRPr="008F3A93" w:rsidRDefault="000B65FE" w:rsidP="000B65FE">
      <w:pPr>
        <w:jc w:val="center"/>
        <w:rPr>
          <w:rFonts w:ascii="新細明體" w:hAnsi="新細明體"/>
          <w:b/>
          <w:sz w:val="36"/>
          <w:szCs w:val="36"/>
          <w:lang w:eastAsia="zh-HK"/>
        </w:rPr>
      </w:pPr>
    </w:p>
    <w:p w14:paraId="7A03394B" w14:textId="77777777" w:rsidR="000B65FE" w:rsidRDefault="000B65FE" w:rsidP="000B65FE">
      <w:pPr>
        <w:rPr>
          <w:lang w:eastAsia="zh-HK"/>
        </w:rPr>
      </w:pPr>
    </w:p>
    <w:p w14:paraId="68B9EC01" w14:textId="77777777" w:rsidR="000B65FE" w:rsidRPr="008F3A93" w:rsidRDefault="000B65FE" w:rsidP="000B65FE">
      <w:pPr>
        <w:rPr>
          <w:rFonts w:asciiTheme="minorEastAsia" w:hAnsiTheme="minorEastAsia"/>
          <w:lang w:eastAsia="zh-HK"/>
        </w:rPr>
      </w:pPr>
    </w:p>
    <w:p w14:paraId="0EA95CF0" w14:textId="77777777" w:rsidR="007D2FA4" w:rsidRPr="007D2FA4" w:rsidRDefault="007D2FA4" w:rsidP="007D2FA4">
      <w:pPr>
        <w:widowControl w:val="0"/>
        <w:jc w:val="left"/>
        <w:rPr>
          <w:rFonts w:asciiTheme="majorEastAsia" w:eastAsiaTheme="majorEastAsia" w:hAnsiTheme="majorEastAsia" w:cstheme="minorBidi"/>
          <w:color w:val="auto"/>
          <w:szCs w:val="22"/>
          <w:lang w:eastAsia="zh-HK"/>
        </w:rPr>
      </w:pPr>
    </w:p>
    <w:p w14:paraId="19625DD7" w14:textId="77777777" w:rsidR="007D2FA4" w:rsidRPr="007D2FA4" w:rsidRDefault="007D2FA4" w:rsidP="007D2FA4">
      <w:pPr>
        <w:widowControl w:val="0"/>
        <w:jc w:val="left"/>
        <w:rPr>
          <w:rFonts w:asciiTheme="majorEastAsia" w:eastAsiaTheme="majorEastAsia" w:hAnsiTheme="majorEastAsia" w:cstheme="minorBidi"/>
          <w:color w:val="auto"/>
          <w:szCs w:val="22"/>
          <w:lang w:eastAsia="zh-HK"/>
        </w:rPr>
      </w:pPr>
    </w:p>
    <w:p w14:paraId="1F60D8FA" w14:textId="77777777" w:rsidR="00AB00DB" w:rsidRDefault="00AB00DB" w:rsidP="007D2FA4">
      <w:pPr>
        <w:widowControl w:val="0"/>
        <w:jc w:val="left"/>
        <w:rPr>
          <w:rFonts w:asciiTheme="majorEastAsia" w:eastAsiaTheme="majorEastAsia" w:hAnsiTheme="majorEastAsia" w:cstheme="minorBidi"/>
          <w:b/>
          <w:color w:val="auto"/>
          <w:sz w:val="28"/>
          <w:szCs w:val="28"/>
        </w:rPr>
      </w:pPr>
      <w:r>
        <w:rPr>
          <w:rFonts w:asciiTheme="majorEastAsia" w:eastAsiaTheme="majorEastAsia" w:hAnsiTheme="majorEastAsia" w:cstheme="minorBidi" w:hint="eastAsia"/>
          <w:b/>
          <w:color w:val="auto"/>
          <w:sz w:val="28"/>
          <w:szCs w:val="28"/>
        </w:rPr>
        <w:t>曾美月老師</w:t>
      </w:r>
    </w:p>
    <w:p w14:paraId="6DB6B195" w14:textId="7278CD17" w:rsidR="007D2FA4" w:rsidRPr="007D2FA4" w:rsidRDefault="007D2FA4" w:rsidP="007D2FA4">
      <w:pPr>
        <w:widowControl w:val="0"/>
        <w:jc w:val="left"/>
        <w:rPr>
          <w:rFonts w:asciiTheme="majorEastAsia" w:eastAsiaTheme="majorEastAsia" w:hAnsiTheme="majorEastAsia" w:cstheme="minorBidi"/>
          <w:b/>
          <w:color w:val="auto"/>
          <w:sz w:val="28"/>
          <w:szCs w:val="28"/>
        </w:rPr>
      </w:pPr>
      <w:r w:rsidRPr="007D2FA4">
        <w:rPr>
          <w:rFonts w:asciiTheme="majorEastAsia" w:eastAsiaTheme="majorEastAsia" w:hAnsiTheme="majorEastAsia" w:cstheme="minorBidi" w:hint="eastAsia"/>
          <w:b/>
          <w:color w:val="auto"/>
          <w:sz w:val="28"/>
          <w:szCs w:val="28"/>
        </w:rPr>
        <w:t>蕭志瑛老師</w:t>
      </w:r>
    </w:p>
    <w:p w14:paraId="3D535E23" w14:textId="77777777" w:rsidR="00AB00DB" w:rsidRDefault="00AB00DB" w:rsidP="007D2FA4">
      <w:pPr>
        <w:widowControl w:val="0"/>
        <w:jc w:val="left"/>
        <w:rPr>
          <w:rFonts w:asciiTheme="majorEastAsia" w:eastAsiaTheme="majorEastAsia" w:hAnsiTheme="majorEastAsia" w:cstheme="minorBidi"/>
          <w:b/>
          <w:color w:val="auto"/>
          <w:sz w:val="28"/>
          <w:szCs w:val="28"/>
        </w:rPr>
      </w:pPr>
    </w:p>
    <w:p w14:paraId="14C78EFA" w14:textId="6170BEC4" w:rsidR="007D2FA4" w:rsidRPr="007D2FA4" w:rsidRDefault="007D2FA4" w:rsidP="007D2FA4">
      <w:pPr>
        <w:widowControl w:val="0"/>
        <w:jc w:val="left"/>
        <w:rPr>
          <w:rFonts w:asciiTheme="majorEastAsia" w:eastAsiaTheme="majorEastAsia" w:hAnsiTheme="majorEastAsia" w:cstheme="minorBidi"/>
          <w:color w:val="auto"/>
          <w:sz w:val="28"/>
          <w:szCs w:val="28"/>
          <w:lang w:eastAsia="zh-HK"/>
        </w:rPr>
      </w:pPr>
      <w:r w:rsidRPr="007D2FA4">
        <w:rPr>
          <w:rFonts w:asciiTheme="majorEastAsia" w:eastAsiaTheme="majorEastAsia" w:hAnsiTheme="majorEastAsia" w:cstheme="minorBidi" w:hint="eastAsia"/>
          <w:b/>
          <w:color w:val="auto"/>
          <w:sz w:val="28"/>
          <w:szCs w:val="28"/>
        </w:rPr>
        <w:t>寶血女子中學</w:t>
      </w:r>
    </w:p>
    <w:p w14:paraId="46C4CB3C" w14:textId="77777777" w:rsidR="007D2FA4" w:rsidRPr="007D2FA4" w:rsidRDefault="007D2FA4" w:rsidP="007D2FA4">
      <w:pPr>
        <w:widowControl w:val="0"/>
        <w:jc w:val="left"/>
        <w:rPr>
          <w:rFonts w:asciiTheme="majorEastAsia" w:eastAsiaTheme="majorEastAsia" w:hAnsiTheme="majorEastAsia" w:cstheme="minorBidi"/>
          <w:b/>
          <w:color w:val="auto"/>
          <w:sz w:val="26"/>
          <w:szCs w:val="26"/>
          <w:lang w:eastAsia="zh-HK"/>
        </w:rPr>
      </w:pPr>
    </w:p>
    <w:p w14:paraId="7616D422" w14:textId="77777777" w:rsidR="00AB00DB" w:rsidRDefault="00AB00DB" w:rsidP="007D2FA4">
      <w:pPr>
        <w:widowControl w:val="0"/>
        <w:jc w:val="left"/>
        <w:rPr>
          <w:rFonts w:asciiTheme="majorEastAsia" w:eastAsiaTheme="majorEastAsia" w:hAnsiTheme="majorEastAsia" w:cstheme="minorBidi"/>
          <w:b/>
          <w:color w:val="auto"/>
          <w:sz w:val="28"/>
          <w:szCs w:val="28"/>
        </w:rPr>
      </w:pPr>
    </w:p>
    <w:p w14:paraId="06B5A267" w14:textId="424F44FF" w:rsidR="007D2FA4" w:rsidRPr="007D2FA4" w:rsidRDefault="007D2FA4" w:rsidP="007D2FA4">
      <w:pPr>
        <w:widowControl w:val="0"/>
        <w:jc w:val="left"/>
        <w:rPr>
          <w:rFonts w:asciiTheme="majorEastAsia" w:eastAsiaTheme="majorEastAsia" w:hAnsiTheme="majorEastAsia" w:cstheme="minorBidi"/>
          <w:b/>
          <w:color w:val="auto"/>
          <w:sz w:val="28"/>
          <w:szCs w:val="28"/>
        </w:rPr>
      </w:pPr>
      <w:r w:rsidRPr="007D2FA4">
        <w:rPr>
          <w:rFonts w:asciiTheme="majorEastAsia" w:eastAsiaTheme="majorEastAsia" w:hAnsiTheme="majorEastAsia" w:cstheme="minorBidi" w:hint="eastAsia"/>
          <w:b/>
          <w:color w:val="auto"/>
          <w:sz w:val="28"/>
          <w:szCs w:val="28"/>
        </w:rPr>
        <w:t>教育局課程發展處科學教育組</w:t>
      </w:r>
    </w:p>
    <w:p w14:paraId="1A7B3A4D" w14:textId="77777777" w:rsidR="000B65FE" w:rsidRPr="000B65FE" w:rsidRDefault="000B65FE"/>
    <w:p w14:paraId="459FF5B1" w14:textId="3F89EEAA" w:rsidR="005B1E41" w:rsidRPr="007D2FA4" w:rsidRDefault="000B65FE" w:rsidP="007D2FA4">
      <w:pPr>
        <w:spacing w:line="360" w:lineRule="auto"/>
        <w:ind w:left="480" w:hanging="480"/>
        <w:jc w:val="center"/>
        <w:rPr>
          <w:b/>
          <w:sz w:val="28"/>
          <w:szCs w:val="28"/>
        </w:rPr>
      </w:pPr>
      <w:r w:rsidRPr="007D2FA4">
        <w:rPr>
          <w:rFonts w:hint="eastAsia"/>
          <w:b/>
          <w:sz w:val="28"/>
          <w:szCs w:val="28"/>
        </w:rPr>
        <w:t>科學（中一至中三）</w:t>
      </w:r>
    </w:p>
    <w:p w14:paraId="4B9AECAF" w14:textId="77777777" w:rsidR="00201B32" w:rsidRDefault="000B65FE" w:rsidP="007D2FA4">
      <w:pPr>
        <w:spacing w:line="360" w:lineRule="auto"/>
        <w:ind w:left="480" w:hanging="480"/>
        <w:jc w:val="center"/>
        <w:rPr>
          <w:b/>
          <w:sz w:val="28"/>
          <w:szCs w:val="28"/>
          <w:lang w:eastAsia="zh-HK"/>
        </w:rPr>
      </w:pPr>
      <w:r w:rsidRPr="007D2FA4">
        <w:rPr>
          <w:rFonts w:hint="eastAsia"/>
          <w:b/>
          <w:sz w:val="28"/>
          <w:szCs w:val="28"/>
          <w:lang w:eastAsia="zh-HK"/>
        </w:rPr>
        <w:t>單元四</w:t>
      </w:r>
      <w:r w:rsidRPr="007D2FA4">
        <w:rPr>
          <w:rFonts w:hint="eastAsia"/>
          <w:b/>
          <w:sz w:val="28"/>
          <w:szCs w:val="28"/>
        </w:rPr>
        <w:t>：</w:t>
      </w:r>
      <w:r w:rsidRPr="007D2FA4">
        <w:rPr>
          <w:rFonts w:hint="eastAsia"/>
          <w:b/>
          <w:sz w:val="28"/>
          <w:szCs w:val="28"/>
          <w:lang w:eastAsia="zh-HK"/>
        </w:rPr>
        <w:t>細胞</w:t>
      </w:r>
      <w:r w:rsidRPr="007D2FA4">
        <w:rPr>
          <w:rFonts w:hint="eastAsia"/>
          <w:b/>
          <w:sz w:val="28"/>
          <w:szCs w:val="28"/>
        </w:rPr>
        <w:t>、</w:t>
      </w:r>
      <w:r w:rsidRPr="007D2FA4">
        <w:rPr>
          <w:rFonts w:hint="eastAsia"/>
          <w:b/>
          <w:sz w:val="28"/>
          <w:szCs w:val="28"/>
          <w:lang w:eastAsia="zh-HK"/>
        </w:rPr>
        <w:t>人類生殖與遺傳</w:t>
      </w:r>
    </w:p>
    <w:p w14:paraId="2995D19E" w14:textId="0D212526" w:rsidR="000B65FE" w:rsidRPr="007D2FA4" w:rsidRDefault="00201B32" w:rsidP="007D2FA4">
      <w:pPr>
        <w:spacing w:line="360" w:lineRule="auto"/>
        <w:ind w:left="480" w:hanging="480"/>
        <w:jc w:val="center"/>
        <w:rPr>
          <w:b/>
          <w:sz w:val="28"/>
          <w:szCs w:val="28"/>
        </w:rPr>
      </w:pPr>
      <w:r w:rsidRPr="007D2FA4">
        <w:rPr>
          <w:rFonts w:hint="eastAsia"/>
          <w:b/>
          <w:sz w:val="28"/>
          <w:szCs w:val="28"/>
        </w:rPr>
        <w:t>DNA</w:t>
      </w:r>
      <w:r w:rsidRPr="007D2FA4">
        <w:rPr>
          <w:rFonts w:hint="eastAsia"/>
          <w:b/>
          <w:sz w:val="28"/>
          <w:szCs w:val="28"/>
        </w:rPr>
        <w:t>與遺傳</w:t>
      </w:r>
    </w:p>
    <w:p w14:paraId="62375D9E" w14:textId="77777777" w:rsidR="00201B32" w:rsidRPr="009F5C36" w:rsidRDefault="00201B32" w:rsidP="00201B32">
      <w:pPr>
        <w:spacing w:line="360" w:lineRule="auto"/>
        <w:ind w:left="480" w:hanging="480"/>
        <w:jc w:val="center"/>
        <w:rPr>
          <w:rFonts w:ascii="新細明體" w:hAnsi="新細明體"/>
          <w:b/>
          <w:color w:val="008000"/>
          <w:sz w:val="36"/>
          <w:szCs w:val="36"/>
          <w:lang w:eastAsia="zh-HK"/>
        </w:rPr>
      </w:pPr>
      <w:r w:rsidRPr="00201B32">
        <w:rPr>
          <w:rFonts w:asciiTheme="majorEastAsia" w:eastAsiaTheme="majorEastAsia" w:hAnsiTheme="majorEastAsia" w:cs="新細明體" w:hint="eastAsia"/>
          <w:noProof/>
          <w:color w:val="006600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6E146F" wp14:editId="3312C9D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515100" cy="0"/>
                <wp:effectExtent l="0" t="0" r="19050" b="19050"/>
                <wp:wrapNone/>
                <wp:docPr id="2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67D68" id="Straight Connector 1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51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" strokeweight="1.2pt"/>
            </w:pict>
          </mc:Fallback>
        </mc:AlternateContent>
      </w:r>
      <w:r w:rsidR="00866D32" w:rsidRPr="00201B32">
        <w:rPr>
          <w:rFonts w:asciiTheme="majorEastAsia" w:eastAsiaTheme="majorEastAsia" w:hAnsiTheme="majorEastAsia" w:hint="eastAsia"/>
          <w:b/>
          <w:color w:val="006600"/>
          <w:sz w:val="36"/>
          <w:szCs w:val="36"/>
          <w:lang w:eastAsia="zh-HK"/>
        </w:rPr>
        <w:t>製作「餐廳員工工作手冊」</w:t>
      </w:r>
    </w:p>
    <w:p w14:paraId="010F6D8A" w14:textId="77777777" w:rsidR="00201B32" w:rsidRPr="009F5C36" w:rsidRDefault="00201B32" w:rsidP="00201B32">
      <w:pPr>
        <w:widowControl w:val="0"/>
        <w:pBdr>
          <w:top w:val="dashSmallGap" w:sz="4" w:space="0" w:color="auto"/>
          <w:left w:val="dashSmallGap" w:sz="4" w:space="4" w:color="auto"/>
          <w:bottom w:val="dashSmallGap" w:sz="4" w:space="1" w:color="auto"/>
          <w:right w:val="dashSmallGap" w:sz="4" w:space="19" w:color="auto"/>
        </w:pBdr>
        <w:jc w:val="left"/>
        <w:rPr>
          <w:rFonts w:ascii="新細明體" w:hAnsi="新細明體"/>
          <w:b/>
          <w:color w:val="0000FF"/>
          <w:szCs w:val="20"/>
          <w:lang w:eastAsia="zh-HK"/>
        </w:rPr>
      </w:pPr>
      <w:r w:rsidRPr="009F5C36">
        <w:rPr>
          <w:rFonts w:ascii="新細明體" w:hAnsi="新細明體" w:hint="eastAsia"/>
          <w:b/>
          <w:color w:val="0000FF"/>
          <w:szCs w:val="20"/>
        </w:rPr>
        <w:t>【</w:t>
      </w:r>
      <w:r w:rsidRPr="009F5C36">
        <w:rPr>
          <w:rFonts w:ascii="新細明體" w:hAnsi="新細明體" w:hint="eastAsia"/>
          <w:b/>
          <w:color w:val="0000FF"/>
          <w:szCs w:val="20"/>
          <w:lang w:eastAsia="zh-HK"/>
        </w:rPr>
        <w:t>學習目標</w:t>
      </w:r>
      <w:r w:rsidRPr="009F5C36">
        <w:rPr>
          <w:rFonts w:ascii="新細明體" w:hAnsi="新細明體" w:hint="eastAsia"/>
          <w:b/>
          <w:color w:val="0000FF"/>
          <w:szCs w:val="20"/>
        </w:rPr>
        <w:t>】</w:t>
      </w:r>
    </w:p>
    <w:p w14:paraId="47E9F344" w14:textId="6469AB16" w:rsidR="00201B32" w:rsidRDefault="00201B32" w:rsidP="00201B32">
      <w:pPr>
        <w:widowControl w:val="0"/>
        <w:pBdr>
          <w:top w:val="dashSmallGap" w:sz="4" w:space="0" w:color="auto"/>
          <w:left w:val="dashSmallGap" w:sz="4" w:space="4" w:color="auto"/>
          <w:bottom w:val="dashSmallGap" w:sz="4" w:space="1" w:color="auto"/>
          <w:right w:val="dashSmallGap" w:sz="4" w:space="19" w:color="auto"/>
        </w:pBdr>
        <w:jc w:val="left"/>
        <w:rPr>
          <w:rFonts w:ascii="新細明體" w:hAnsi="新細明體"/>
          <w:color w:val="auto"/>
          <w:szCs w:val="20"/>
        </w:rPr>
      </w:pPr>
      <w:r w:rsidRPr="009F5C36">
        <w:rPr>
          <w:rFonts w:ascii="新細明體" w:hAnsi="新細明體" w:hint="eastAsia"/>
          <w:color w:val="auto"/>
          <w:szCs w:val="20"/>
        </w:rPr>
        <w:t>活動完結後，</w:t>
      </w:r>
      <w:r w:rsidRPr="009F5C36">
        <w:rPr>
          <w:rFonts w:ascii="新細明體" w:hAnsi="新細明體" w:hint="eastAsia"/>
          <w:color w:val="auto"/>
          <w:szCs w:val="20"/>
          <w:lang w:eastAsia="zh-HK"/>
        </w:rPr>
        <w:t>學生</w:t>
      </w:r>
      <w:r w:rsidRPr="009F5C36">
        <w:rPr>
          <w:rFonts w:ascii="新細明體" w:hAnsi="新細明體" w:hint="eastAsia"/>
          <w:color w:val="auto"/>
          <w:szCs w:val="20"/>
        </w:rPr>
        <w:t>應能：</w:t>
      </w:r>
    </w:p>
    <w:p w14:paraId="434F69FC" w14:textId="77777777" w:rsidR="005E10BD" w:rsidRDefault="00201B32" w:rsidP="00201B32">
      <w:pPr>
        <w:widowControl w:val="0"/>
        <w:pBdr>
          <w:top w:val="dashSmallGap" w:sz="4" w:space="0" w:color="auto"/>
          <w:left w:val="dashSmallGap" w:sz="4" w:space="4" w:color="auto"/>
          <w:bottom w:val="dashSmallGap" w:sz="4" w:space="1" w:color="auto"/>
          <w:right w:val="dashSmallGap" w:sz="4" w:space="19" w:color="auto"/>
        </w:pBdr>
        <w:jc w:val="left"/>
        <w:rPr>
          <w:rFonts w:ascii="Calibri" w:hAnsi="Calibri"/>
          <w:color w:val="auto"/>
          <w:szCs w:val="22"/>
        </w:rPr>
      </w:pPr>
      <w:r>
        <w:rPr>
          <w:rFonts w:ascii="Calibri" w:hAnsi="Calibri" w:hint="eastAsia"/>
          <w:color w:val="auto"/>
          <w:szCs w:val="22"/>
        </w:rPr>
        <w:t>1.</w:t>
      </w:r>
      <w:r>
        <w:rPr>
          <w:rFonts w:ascii="Calibri" w:hAnsi="Calibri"/>
          <w:color w:val="auto"/>
          <w:szCs w:val="22"/>
        </w:rPr>
        <w:t xml:space="preserve"> </w:t>
      </w:r>
      <w:r w:rsidRPr="00201B32">
        <w:rPr>
          <w:rFonts w:ascii="Calibri" w:hAnsi="Calibri" w:hint="eastAsia"/>
          <w:color w:val="auto"/>
          <w:szCs w:val="22"/>
        </w:rPr>
        <w:t>明白甚麼是基因、</w:t>
      </w:r>
      <w:r w:rsidRPr="00201B32">
        <w:rPr>
          <w:rFonts w:ascii="Calibri" w:hAnsi="Calibri" w:hint="eastAsia"/>
          <w:color w:val="auto"/>
          <w:szCs w:val="22"/>
        </w:rPr>
        <w:t>DNA</w:t>
      </w:r>
      <w:r w:rsidRPr="00201B32">
        <w:rPr>
          <w:rFonts w:ascii="Calibri" w:hAnsi="Calibri" w:hint="eastAsia"/>
          <w:color w:val="auto"/>
          <w:szCs w:val="22"/>
        </w:rPr>
        <w:t>及染色體，並認識它們之間的關係；</w:t>
      </w:r>
    </w:p>
    <w:p w14:paraId="705421CE" w14:textId="2A3C3BBE" w:rsidR="00201B32" w:rsidRDefault="005E10BD" w:rsidP="00201B32">
      <w:pPr>
        <w:widowControl w:val="0"/>
        <w:pBdr>
          <w:top w:val="dashSmallGap" w:sz="4" w:space="0" w:color="auto"/>
          <w:left w:val="dashSmallGap" w:sz="4" w:space="4" w:color="auto"/>
          <w:bottom w:val="dashSmallGap" w:sz="4" w:space="1" w:color="auto"/>
          <w:right w:val="dashSmallGap" w:sz="4" w:space="19" w:color="auto"/>
        </w:pBdr>
        <w:jc w:val="left"/>
        <w:rPr>
          <w:rFonts w:ascii="Calibri" w:hAnsi="Calibri"/>
          <w:color w:val="auto"/>
          <w:szCs w:val="22"/>
          <w:lang w:eastAsia="zh-HK"/>
        </w:rPr>
      </w:pPr>
      <w:r w:rsidRPr="005E10BD">
        <w:rPr>
          <w:rFonts w:ascii="Calibri" w:hAnsi="Calibri" w:hint="eastAsia"/>
          <w:color w:val="auto"/>
          <w:szCs w:val="22"/>
          <w:lang w:eastAsia="zh-HK"/>
        </w:rPr>
        <w:t xml:space="preserve">2. </w:t>
      </w:r>
      <w:r w:rsidRPr="005E10BD">
        <w:rPr>
          <w:rFonts w:ascii="Calibri" w:hAnsi="Calibri" w:hint="eastAsia"/>
          <w:color w:val="auto"/>
          <w:szCs w:val="22"/>
          <w:lang w:eastAsia="zh-HK"/>
        </w:rPr>
        <w:t>明白</w:t>
      </w:r>
      <w:r w:rsidRPr="005E10BD">
        <w:rPr>
          <w:rFonts w:ascii="Calibri" w:hAnsi="Calibri" w:hint="eastAsia"/>
          <w:color w:val="auto"/>
          <w:szCs w:val="22"/>
          <w:lang w:eastAsia="zh-HK"/>
        </w:rPr>
        <w:t>DNA</w:t>
      </w:r>
      <w:r w:rsidRPr="005E10BD">
        <w:rPr>
          <w:rFonts w:ascii="Calibri" w:hAnsi="Calibri" w:hint="eastAsia"/>
          <w:color w:val="auto"/>
          <w:szCs w:val="22"/>
          <w:lang w:eastAsia="zh-HK"/>
        </w:rPr>
        <w:t>編碼是是決定不同性狀的指示；以及</w:t>
      </w:r>
    </w:p>
    <w:p w14:paraId="5FEC73B0" w14:textId="3A4B068F" w:rsidR="00201B32" w:rsidRPr="009F5C36" w:rsidRDefault="00201B32" w:rsidP="00201B32">
      <w:pPr>
        <w:widowControl w:val="0"/>
        <w:pBdr>
          <w:top w:val="dashSmallGap" w:sz="4" w:space="0" w:color="auto"/>
          <w:left w:val="dashSmallGap" w:sz="4" w:space="4" w:color="auto"/>
          <w:bottom w:val="dashSmallGap" w:sz="4" w:space="1" w:color="auto"/>
          <w:right w:val="dashSmallGap" w:sz="4" w:space="19" w:color="auto"/>
        </w:pBdr>
        <w:jc w:val="left"/>
        <w:rPr>
          <w:rFonts w:ascii="新細明體" w:hAnsi="新細明體"/>
          <w:color w:val="auto"/>
          <w:szCs w:val="20"/>
        </w:rPr>
      </w:pPr>
      <w:r>
        <w:rPr>
          <w:rFonts w:ascii="Calibri" w:hAnsi="Calibri" w:hint="eastAsia"/>
          <w:color w:val="auto"/>
          <w:szCs w:val="22"/>
        </w:rPr>
        <w:t>2.</w:t>
      </w:r>
      <w:r>
        <w:rPr>
          <w:rFonts w:ascii="Calibri" w:hAnsi="Calibri"/>
          <w:color w:val="auto"/>
          <w:szCs w:val="22"/>
        </w:rPr>
        <w:t xml:space="preserve"> </w:t>
      </w:r>
      <w:r w:rsidRPr="00201B32">
        <w:rPr>
          <w:rFonts w:ascii="Calibri" w:hAnsi="Calibri" w:hint="eastAsia"/>
          <w:color w:val="auto"/>
          <w:szCs w:val="22"/>
          <w:lang w:eastAsia="zh-HK"/>
        </w:rPr>
        <w:t>明白同一個體中不同種類細胞是擁有相同的遺傳物質。</w:t>
      </w:r>
    </w:p>
    <w:p w14:paraId="52FA6D49" w14:textId="444F99FA" w:rsidR="00201B32" w:rsidRPr="00201B32" w:rsidRDefault="00201B32" w:rsidP="00201B32">
      <w:pPr>
        <w:widowControl w:val="0"/>
        <w:jc w:val="left"/>
        <w:rPr>
          <w:rFonts w:ascii="Calibri" w:hAnsi="Calibri"/>
          <w:color w:val="auto"/>
          <w:szCs w:val="22"/>
        </w:rPr>
      </w:pPr>
    </w:p>
    <w:p w14:paraId="123F3D62" w14:textId="77777777" w:rsidR="00316131" w:rsidRDefault="00316131" w:rsidP="00E670FC">
      <w:pPr>
        <w:pStyle w:val="ListParagraph"/>
        <w:numPr>
          <w:ilvl w:val="0"/>
          <w:numId w:val="18"/>
        </w:numPr>
        <w:tabs>
          <w:tab w:val="left" w:pos="567"/>
        </w:tabs>
        <w:ind w:left="567" w:hanging="567"/>
        <w:rPr>
          <w:b/>
        </w:rPr>
      </w:pPr>
      <w:r>
        <w:rPr>
          <w:rFonts w:hint="eastAsia"/>
          <w:b/>
        </w:rPr>
        <w:t>概念重温</w:t>
      </w:r>
      <w:r>
        <w:rPr>
          <w:rFonts w:hint="eastAsia"/>
          <w:b/>
        </w:rPr>
        <w:t xml:space="preserve"> </w:t>
      </w:r>
      <w:r>
        <w:rPr>
          <w:b/>
        </w:rPr>
        <w:t>–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動物細胞的基本結構及功能</w:t>
      </w:r>
    </w:p>
    <w:p w14:paraId="1F228CAE" w14:textId="77777777" w:rsidR="00316131" w:rsidRDefault="00316131" w:rsidP="005E10BD">
      <w:pPr>
        <w:pStyle w:val="ListParagraph"/>
        <w:tabs>
          <w:tab w:val="left" w:pos="567"/>
        </w:tabs>
        <w:spacing w:line="160" w:lineRule="exact"/>
        <w:ind w:left="567"/>
      </w:pPr>
    </w:p>
    <w:p w14:paraId="0B7BABE8" w14:textId="77777777" w:rsidR="00316131" w:rsidRDefault="00316131" w:rsidP="00316131">
      <w:pPr>
        <w:pStyle w:val="ListParagraph"/>
        <w:tabs>
          <w:tab w:val="left" w:pos="567"/>
        </w:tabs>
        <w:ind w:left="567"/>
      </w:pPr>
      <w:r w:rsidRPr="00316131">
        <w:rPr>
          <w:rFonts w:hint="eastAsia"/>
        </w:rPr>
        <w:t>以下顯微照片顯示人類面頰細胞：</w:t>
      </w:r>
    </w:p>
    <w:p w14:paraId="1C006AD9" w14:textId="2725177B" w:rsidR="00316131" w:rsidRDefault="00316131" w:rsidP="00316131">
      <w:pPr>
        <w:snapToGrid w:val="0"/>
        <w:rPr>
          <w:sz w:val="10"/>
          <w:szCs w:val="10"/>
        </w:rPr>
      </w:pPr>
    </w:p>
    <w:p w14:paraId="4653C366" w14:textId="73C88EF4" w:rsidR="00AC31FB" w:rsidRPr="00D7423B" w:rsidRDefault="00F84FF6" w:rsidP="00AC31FB">
      <w:pPr>
        <w:ind w:leftChars="827" w:left="1985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0210CD7" wp14:editId="55F8CFCD">
                <wp:simplePos x="0" y="0"/>
                <wp:positionH relativeFrom="column">
                  <wp:posOffset>4013835</wp:posOffset>
                </wp:positionH>
                <wp:positionV relativeFrom="paragraph">
                  <wp:posOffset>702945</wp:posOffset>
                </wp:positionV>
                <wp:extent cx="2295525" cy="1743075"/>
                <wp:effectExtent l="0" t="0" r="9525" b="9525"/>
                <wp:wrapNone/>
                <wp:docPr id="13" name="群組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5525" cy="1743075"/>
                          <a:chOff x="0" y="0"/>
                          <a:chExt cx="2295525" cy="1743075"/>
                        </a:xfrm>
                      </wpg:grpSpPr>
                      <wps:wsp>
                        <wps:cNvPr id="26" name="Straight Connector 5"/>
                        <wps:cNvCnPr>
                          <a:cxnSpLocks noChangeShapeType="1"/>
                        </wps:cNvCnPr>
                        <wps:spPr bwMode="auto">
                          <a:xfrm flipV="1">
                            <a:off x="133350" y="190500"/>
                            <a:ext cx="1274445" cy="52197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95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Straight Connector 8"/>
                        <wps:cNvCnPr>
                          <a:cxnSpLocks noChangeShapeType="1"/>
                        </wps:cNvCnPr>
                        <wps:spPr bwMode="auto">
                          <a:xfrm>
                            <a:off x="0" y="1238250"/>
                            <a:ext cx="1350645" cy="32448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95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Straight Connector 9"/>
                        <wps:cNvCnPr>
                          <a:cxnSpLocks noChangeShapeType="1"/>
                        </wps:cNvCnPr>
                        <wps:spPr bwMode="auto">
                          <a:xfrm>
                            <a:off x="9525" y="781050"/>
                            <a:ext cx="1398905" cy="20637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95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409700" y="0"/>
                            <a:ext cx="828675" cy="4387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B3E865" w14:textId="77777777" w:rsidR="00255793" w:rsidRDefault="00255793" w:rsidP="00255793"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466850" y="857250"/>
                            <a:ext cx="828675" cy="43815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E76713" w14:textId="77777777" w:rsidR="00255793" w:rsidRDefault="00255793" w:rsidP="00255793"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409700" y="1485900"/>
                            <a:ext cx="828675" cy="25717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6A0B75" w14:textId="77777777" w:rsidR="00255793" w:rsidRDefault="00255793" w:rsidP="00255793">
                              <w:r>
                                <w:rPr>
                                  <w:rFonts w:hint="eastAsia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210CD7" id="群組 13" o:spid="_x0000_s1026" style="position:absolute;left:0;text-align:left;margin-left:316.05pt;margin-top:55.35pt;width:180.75pt;height:137.25pt;z-index:251682816" coordsize="22955,17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">
                <v:line id="Straight Connector 5" o:spid="_x0000_s1027" style="position:absolute;flip:y;visibility:visible;mso-wrap-style:square" from="1333,1905" to="14077,7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" strokeweight="1.5pt"/>
                <v:line id="Straight Connector 8" o:spid="_x0000_s1028" style="position:absolute;visibility:visible;mso-wrap-style:square" from="0,12382" to="13506,15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" strokeweight="1.5pt"/>
                <v:line id="Straight Connector 9" o:spid="_x0000_s1029" style="position:absolute;visibility:visible;mso-wrap-style:square" from="95,7810" to="14084,9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0" type="#_x0000_t202" style="position:absolute;left:14097;width:8286;height:4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" stroked="f" strokeweight=".5pt">
                  <v:textbox>
                    <w:txbxContent>
                      <w:p w14:paraId="75B3E865" w14:textId="77777777" w:rsidR="00255793" w:rsidRDefault="00255793" w:rsidP="00255793"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  <v:shape id="Text Box 11" o:spid="_x0000_s1031" type="#_x0000_t202" style="position:absolute;left:14668;top:8572;width:8287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" stroked="f" strokeweight=".5pt">
                  <v:textbox>
                    <w:txbxContent>
                      <w:p w14:paraId="11E76713" w14:textId="77777777" w:rsidR="00255793" w:rsidRDefault="00255793" w:rsidP="00255793">
                        <w:r>
                          <w:rPr>
                            <w:rFonts w:hint="eastAsia"/>
                          </w:rPr>
                          <w:t>B</w:t>
                        </w:r>
                      </w:p>
                    </w:txbxContent>
                  </v:textbox>
                </v:shape>
                <v:shape id="Text Box 12" o:spid="_x0000_s1032" type="#_x0000_t202" style="position:absolute;left:14097;top:14859;width:8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" stroked="f" strokeweight=".5pt">
                  <v:textbox>
                    <w:txbxContent>
                      <w:p w14:paraId="756A0B75" w14:textId="77777777" w:rsidR="00255793" w:rsidRDefault="00255793" w:rsidP="00255793">
                        <w:r>
                          <w:rPr>
                            <w:rFonts w:hint="eastAsia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C31FB" w:rsidRPr="00D7423B">
        <w:rPr>
          <w:noProof/>
        </w:rPr>
        <w:t xml:space="preserve"> </w:t>
      </w:r>
      <w:r w:rsidR="00255793">
        <w:rPr>
          <w:noProof/>
        </w:rPr>
        <w:drawing>
          <wp:inline distT="0" distB="0" distL="0" distR="0" wp14:anchorId="38FCBDD2" wp14:editId="18C5E755">
            <wp:extent cx="3800475" cy="2486025"/>
            <wp:effectExtent l="0" t="0" r="9525" b="9525"/>
            <wp:docPr id="18" name="圖片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63" t="12983" r="38310" b="36762"/>
                    <a:stretch/>
                  </pic:blipFill>
                  <pic:spPr bwMode="auto">
                    <a:xfrm>
                      <a:off x="0" y="0"/>
                      <a:ext cx="3800486" cy="24860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D1DFF0" w14:textId="77777777" w:rsidR="00255793" w:rsidRDefault="00255793" w:rsidP="00AC31FB">
      <w:pPr>
        <w:jc w:val="center"/>
        <w:rPr>
          <w:sz w:val="16"/>
          <w:lang w:eastAsia="zh-HK"/>
        </w:rPr>
      </w:pPr>
    </w:p>
    <w:p w14:paraId="167C0330" w14:textId="6806EC7F" w:rsidR="00AC31FB" w:rsidRPr="00D7423B" w:rsidRDefault="00CE01E0" w:rsidP="00AC31FB">
      <w:pPr>
        <w:jc w:val="center"/>
        <w:rPr>
          <w:sz w:val="16"/>
        </w:rPr>
      </w:pPr>
      <w:hyperlink r:id="rId9" w:history="1">
        <w:r w:rsidR="00334FC7" w:rsidRPr="0030162A">
          <w:rPr>
            <w:rFonts w:ascii="Calibri" w:hAnsi="Calibri" w:hint="eastAsia"/>
            <w:color w:val="0000FF"/>
            <w:szCs w:val="22"/>
            <w:u w:val="single"/>
            <w:lang w:eastAsia="zh-HK"/>
          </w:rPr>
          <w:t>Human cheek cells stained by methylene blue</w:t>
        </w:r>
      </w:hyperlink>
      <w:r w:rsidR="00334FC7">
        <w:rPr>
          <w:rFonts w:ascii="Calibri" w:hAnsi="Calibri" w:hint="eastAsia"/>
          <w:color w:val="0000FF"/>
          <w:szCs w:val="22"/>
          <w:u w:val="single"/>
        </w:rPr>
        <w:t xml:space="preserve"> </w:t>
      </w:r>
      <w:r w:rsidR="00255793" w:rsidRPr="00255793">
        <w:rPr>
          <w:rFonts w:ascii="Calibri" w:hAnsi="Calibri" w:hint="eastAsia"/>
          <w:color w:val="auto"/>
          <w:szCs w:val="22"/>
          <w:lang w:eastAsia="zh-HK"/>
        </w:rPr>
        <w:t xml:space="preserve">by </w:t>
      </w:r>
      <w:hyperlink r:id="rId10" w:history="1">
        <w:r w:rsidR="00255793" w:rsidRPr="00255793">
          <w:rPr>
            <w:rFonts w:ascii="Calibri" w:hAnsi="Calibri" w:hint="eastAsia"/>
            <w:color w:val="0000FF"/>
            <w:szCs w:val="22"/>
            <w:u w:val="single"/>
            <w:lang w:eastAsia="zh-HK"/>
          </w:rPr>
          <w:t>Joseph Elsbernd</w:t>
        </w:r>
      </w:hyperlink>
      <w:r w:rsidR="00255793" w:rsidRPr="00255793">
        <w:rPr>
          <w:rFonts w:ascii="Calibri" w:hAnsi="Calibri" w:hint="eastAsia"/>
          <w:color w:val="auto"/>
          <w:szCs w:val="22"/>
          <w:lang w:eastAsia="zh-HK"/>
        </w:rPr>
        <w:t xml:space="preserve">, used under </w:t>
      </w:r>
      <w:hyperlink r:id="rId11" w:history="1">
        <w:r w:rsidR="00255793" w:rsidRPr="00255793">
          <w:rPr>
            <w:rFonts w:ascii="Calibri" w:hAnsi="Calibri" w:hint="eastAsia"/>
            <w:color w:val="0000FF"/>
            <w:szCs w:val="22"/>
            <w:u w:val="single"/>
            <w:lang w:eastAsia="zh-HK"/>
          </w:rPr>
          <w:t>CC BY 2.0</w:t>
        </w:r>
      </w:hyperlink>
    </w:p>
    <w:p w14:paraId="2E9307D4" w14:textId="77777777" w:rsidR="00AC31FB" w:rsidRPr="00D7423B" w:rsidRDefault="00AC31FB" w:rsidP="00AC31FB">
      <w:pPr>
        <w:snapToGrid w:val="0"/>
        <w:rPr>
          <w:sz w:val="10"/>
          <w:szCs w:val="10"/>
        </w:rPr>
      </w:pPr>
    </w:p>
    <w:p w14:paraId="6B11B988" w14:textId="77777777" w:rsidR="00AC31FB" w:rsidRPr="00AC31FB" w:rsidRDefault="00AC31FB" w:rsidP="00316131">
      <w:pPr>
        <w:snapToGrid w:val="0"/>
        <w:rPr>
          <w:sz w:val="10"/>
          <w:szCs w:val="10"/>
        </w:rPr>
      </w:pPr>
    </w:p>
    <w:p w14:paraId="570FD74E" w14:textId="3ADC3683" w:rsidR="00316131" w:rsidRDefault="00316131" w:rsidP="00316131">
      <w:pPr>
        <w:snapToGrid w:val="0"/>
        <w:ind w:firstLine="720"/>
        <w:rPr>
          <w:lang w:eastAsia="zh-HK"/>
        </w:rPr>
      </w:pPr>
      <w:r>
        <w:rPr>
          <w:rFonts w:hint="eastAsia"/>
        </w:rPr>
        <w:t>寫出構造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和</w:t>
      </w:r>
      <w:r>
        <w:rPr>
          <w:rFonts w:hint="eastAsia"/>
        </w:rPr>
        <w:t>C</w:t>
      </w:r>
      <w:r>
        <w:rPr>
          <w:rFonts w:hint="eastAsia"/>
        </w:rPr>
        <w:t>的名稱及指出其一項功能。</w:t>
      </w:r>
    </w:p>
    <w:p w14:paraId="7DB582D6" w14:textId="77777777" w:rsidR="0082719F" w:rsidRDefault="0082719F" w:rsidP="005E10BD">
      <w:pPr>
        <w:snapToGrid w:val="0"/>
        <w:spacing w:line="160" w:lineRule="exact"/>
        <w:ind w:firstLine="720"/>
        <w:rPr>
          <w:lang w:eastAsia="zh-HK"/>
        </w:rPr>
      </w:pPr>
      <w:bookmarkStart w:id="0" w:name="_GoBack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05"/>
        <w:gridCol w:w="2418"/>
        <w:gridCol w:w="5374"/>
      </w:tblGrid>
      <w:tr w:rsidR="00316131" w14:paraId="66A6C5FE" w14:textId="77777777" w:rsidTr="00316131">
        <w:trPr>
          <w:trHeight w:val="446"/>
          <w:jc w:val="center"/>
        </w:trPr>
        <w:tc>
          <w:tcPr>
            <w:tcW w:w="1105" w:type="dxa"/>
          </w:tcPr>
          <w:bookmarkEnd w:id="0"/>
          <w:p w14:paraId="15C3A853" w14:textId="77777777" w:rsidR="00316131" w:rsidRDefault="00316131" w:rsidP="005E53C6">
            <w:pPr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2418" w:type="dxa"/>
          </w:tcPr>
          <w:p w14:paraId="0E1D3B97" w14:textId="77777777" w:rsidR="00316131" w:rsidRDefault="00316131" w:rsidP="005E53C6">
            <w:pPr>
              <w:jc w:val="center"/>
            </w:pPr>
            <w:r>
              <w:rPr>
                <w:rFonts w:hint="eastAsia"/>
              </w:rPr>
              <w:t>名稱</w:t>
            </w:r>
          </w:p>
        </w:tc>
        <w:tc>
          <w:tcPr>
            <w:tcW w:w="5374" w:type="dxa"/>
          </w:tcPr>
          <w:p w14:paraId="1283D59E" w14:textId="77777777" w:rsidR="00316131" w:rsidRDefault="00316131" w:rsidP="005E53C6">
            <w:pPr>
              <w:jc w:val="center"/>
            </w:pPr>
            <w:r>
              <w:rPr>
                <w:rFonts w:hint="eastAsia"/>
              </w:rPr>
              <w:t>功能</w:t>
            </w:r>
          </w:p>
        </w:tc>
      </w:tr>
      <w:tr w:rsidR="00316131" w14:paraId="1F07FBDF" w14:textId="77777777" w:rsidTr="00201B32">
        <w:trPr>
          <w:trHeight w:hRule="exact" w:val="567"/>
          <w:jc w:val="center"/>
        </w:trPr>
        <w:tc>
          <w:tcPr>
            <w:tcW w:w="1105" w:type="dxa"/>
          </w:tcPr>
          <w:p w14:paraId="270698F0" w14:textId="77777777" w:rsidR="00316131" w:rsidRDefault="00316131" w:rsidP="005E53C6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2418" w:type="dxa"/>
          </w:tcPr>
          <w:p w14:paraId="4325E5BC" w14:textId="4CDA7992" w:rsidR="00316131" w:rsidRPr="007112A8" w:rsidRDefault="00316131" w:rsidP="00334FC7">
            <w:pPr>
              <w:jc w:val="center"/>
              <w:rPr>
                <w:color w:val="FF0000"/>
              </w:rPr>
            </w:pPr>
          </w:p>
        </w:tc>
        <w:tc>
          <w:tcPr>
            <w:tcW w:w="5374" w:type="dxa"/>
          </w:tcPr>
          <w:p w14:paraId="1FEB4021" w14:textId="6D82C55D" w:rsidR="00316131" w:rsidRPr="007112A8" w:rsidRDefault="00316131" w:rsidP="005E53C6">
            <w:pPr>
              <w:rPr>
                <w:color w:val="FF0000"/>
              </w:rPr>
            </w:pPr>
          </w:p>
        </w:tc>
      </w:tr>
      <w:tr w:rsidR="00316131" w14:paraId="7355112D" w14:textId="77777777" w:rsidTr="00201B32">
        <w:trPr>
          <w:trHeight w:hRule="exact" w:val="567"/>
          <w:jc w:val="center"/>
        </w:trPr>
        <w:tc>
          <w:tcPr>
            <w:tcW w:w="1105" w:type="dxa"/>
          </w:tcPr>
          <w:p w14:paraId="1056513D" w14:textId="77777777" w:rsidR="00316131" w:rsidRDefault="00316131" w:rsidP="005E53C6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2418" w:type="dxa"/>
          </w:tcPr>
          <w:p w14:paraId="5A773F9D" w14:textId="0726A959" w:rsidR="00316131" w:rsidRPr="007112A8" w:rsidRDefault="00316131" w:rsidP="00334FC7">
            <w:pPr>
              <w:jc w:val="center"/>
              <w:rPr>
                <w:color w:val="FF0000"/>
              </w:rPr>
            </w:pPr>
          </w:p>
        </w:tc>
        <w:tc>
          <w:tcPr>
            <w:tcW w:w="5374" w:type="dxa"/>
          </w:tcPr>
          <w:p w14:paraId="2BD05B8E" w14:textId="7476A862" w:rsidR="00316131" w:rsidRPr="007112A8" w:rsidRDefault="00316131" w:rsidP="005E53C6">
            <w:pPr>
              <w:rPr>
                <w:color w:val="FF0000"/>
              </w:rPr>
            </w:pPr>
          </w:p>
        </w:tc>
      </w:tr>
      <w:tr w:rsidR="00316131" w14:paraId="2DC44BB5" w14:textId="77777777" w:rsidTr="00201B32">
        <w:trPr>
          <w:trHeight w:hRule="exact" w:val="567"/>
          <w:jc w:val="center"/>
        </w:trPr>
        <w:tc>
          <w:tcPr>
            <w:tcW w:w="1105" w:type="dxa"/>
          </w:tcPr>
          <w:p w14:paraId="2180ED33" w14:textId="77777777" w:rsidR="00316131" w:rsidRDefault="00316131" w:rsidP="005E53C6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2418" w:type="dxa"/>
          </w:tcPr>
          <w:p w14:paraId="6A188F1F" w14:textId="0E8A1EB9" w:rsidR="00316131" w:rsidRPr="007112A8" w:rsidRDefault="00316131" w:rsidP="00334FC7">
            <w:pPr>
              <w:jc w:val="center"/>
              <w:rPr>
                <w:color w:val="FF0000"/>
              </w:rPr>
            </w:pPr>
          </w:p>
        </w:tc>
        <w:tc>
          <w:tcPr>
            <w:tcW w:w="5374" w:type="dxa"/>
          </w:tcPr>
          <w:p w14:paraId="4B37910C" w14:textId="713B6477" w:rsidR="00316131" w:rsidRPr="007112A8" w:rsidRDefault="00316131" w:rsidP="005E53C6">
            <w:pPr>
              <w:rPr>
                <w:color w:val="FF0000"/>
              </w:rPr>
            </w:pPr>
          </w:p>
        </w:tc>
      </w:tr>
    </w:tbl>
    <w:p w14:paraId="5CB6E538" w14:textId="63CF4283" w:rsidR="00316131" w:rsidRPr="00316131" w:rsidRDefault="00316131" w:rsidP="00F30F88"/>
    <w:p w14:paraId="34F229DA" w14:textId="77777777" w:rsidR="005B1E41" w:rsidRDefault="005B1E41" w:rsidP="00D75D88">
      <w:pPr>
        <w:pStyle w:val="ListParagraph"/>
        <w:numPr>
          <w:ilvl w:val="0"/>
          <w:numId w:val="18"/>
        </w:numPr>
        <w:tabs>
          <w:tab w:val="left" w:pos="567"/>
        </w:tabs>
        <w:ind w:left="567" w:hanging="567"/>
        <w:rPr>
          <w:b/>
        </w:rPr>
      </w:pPr>
      <w:r w:rsidRPr="00E670FC">
        <w:rPr>
          <w:rFonts w:hint="eastAsia"/>
          <w:b/>
        </w:rPr>
        <w:t>基因、</w:t>
      </w:r>
      <w:r w:rsidRPr="00E670FC">
        <w:rPr>
          <w:rFonts w:hint="eastAsia"/>
          <w:b/>
        </w:rPr>
        <w:t>DNA</w:t>
      </w:r>
      <w:r w:rsidRPr="00E670FC">
        <w:rPr>
          <w:rFonts w:hint="eastAsia"/>
          <w:b/>
        </w:rPr>
        <w:t>與染色體之間的關係</w:t>
      </w:r>
    </w:p>
    <w:p w14:paraId="493C5F52" w14:textId="77777777" w:rsidR="00316131" w:rsidRDefault="00316131" w:rsidP="00316131">
      <w:pPr>
        <w:pStyle w:val="ListParagraph"/>
        <w:tabs>
          <w:tab w:val="left" w:pos="567"/>
        </w:tabs>
        <w:ind w:left="567"/>
        <w:rPr>
          <w:b/>
        </w:rPr>
      </w:pPr>
    </w:p>
    <w:p w14:paraId="2C219F70" w14:textId="756AD9F4" w:rsidR="00316131" w:rsidRDefault="00334FC7" w:rsidP="00316131">
      <w:pPr>
        <w:pStyle w:val="ListParagraph"/>
        <w:tabs>
          <w:tab w:val="left" w:pos="567"/>
        </w:tabs>
        <w:ind w:left="567"/>
        <w:rPr>
          <w:rFonts w:asciiTheme="minorEastAsia" w:hAnsiTheme="minorEastAsia"/>
          <w:b/>
          <w:u w:val="single"/>
          <w:lang w:eastAsia="zh-HK"/>
        </w:rPr>
      </w:pPr>
      <w:r w:rsidRPr="00C8047E">
        <w:rPr>
          <w:rFonts w:asciiTheme="majorEastAsia" w:eastAsiaTheme="majorEastAsia" w:hAnsiTheme="majorEastAsia" w:hint="eastAsia"/>
          <w:b/>
          <w:u w:val="single"/>
          <w:lang w:eastAsia="zh-HK"/>
        </w:rPr>
        <w:t>活動</w:t>
      </w:r>
      <w:r w:rsidR="00F84FF6">
        <w:rPr>
          <w:rFonts w:asciiTheme="majorEastAsia" w:eastAsiaTheme="majorEastAsia" w:hAnsiTheme="majorEastAsia" w:hint="eastAsia"/>
          <w:b/>
          <w:u w:val="single"/>
        </w:rPr>
        <w:t>(一)</w:t>
      </w:r>
      <w:r w:rsidRPr="00C8047E">
        <w:rPr>
          <w:rFonts w:asciiTheme="majorEastAsia" w:eastAsiaTheme="majorEastAsia" w:hAnsiTheme="majorEastAsia" w:hint="eastAsia"/>
          <w:b/>
          <w:u w:val="single"/>
        </w:rPr>
        <w:t>：</w:t>
      </w:r>
      <w:r w:rsidR="003D3E71" w:rsidRPr="008B4767">
        <w:rPr>
          <w:rFonts w:asciiTheme="minorEastAsia" w:hAnsiTheme="minorEastAsia" w:hint="eastAsia"/>
          <w:b/>
          <w:u w:val="single"/>
          <w:lang w:eastAsia="zh-HK"/>
        </w:rPr>
        <w:t>餐廳各部門的工作程序</w:t>
      </w:r>
      <w:r w:rsidR="003D3E71" w:rsidRPr="00CF65F2">
        <w:rPr>
          <w:rFonts w:asciiTheme="minorEastAsia" w:hAnsiTheme="minorEastAsia" w:hint="eastAsia"/>
          <w:b/>
          <w:u w:val="single"/>
          <w:lang w:eastAsia="zh-HK"/>
        </w:rPr>
        <w:t>與工作手冊</w:t>
      </w:r>
    </w:p>
    <w:p w14:paraId="1F385F8D" w14:textId="77777777" w:rsidR="003D3E71" w:rsidRDefault="003D3E71" w:rsidP="00316131">
      <w:pPr>
        <w:pStyle w:val="ListParagraph"/>
        <w:tabs>
          <w:tab w:val="left" w:pos="567"/>
        </w:tabs>
        <w:ind w:left="567"/>
        <w:rPr>
          <w:rFonts w:asciiTheme="minorEastAsia" w:hAnsiTheme="minorEastAsia"/>
          <w:b/>
          <w:u w:val="single"/>
          <w:lang w:eastAsia="zh-HK"/>
        </w:rPr>
      </w:pPr>
    </w:p>
    <w:p w14:paraId="603BCDBA" w14:textId="65868A0C" w:rsidR="003D3E71" w:rsidRDefault="003D3E71" w:rsidP="00316131">
      <w:pPr>
        <w:pStyle w:val="ListParagraph"/>
        <w:tabs>
          <w:tab w:val="left" w:pos="567"/>
        </w:tabs>
        <w:ind w:left="567"/>
        <w:rPr>
          <w:rFonts w:asciiTheme="majorEastAsia" w:eastAsiaTheme="majorEastAsia" w:hAnsiTheme="majorEastAsia"/>
          <w:b/>
          <w:u w:val="single"/>
          <w:lang w:eastAsia="zh-HK"/>
        </w:rPr>
      </w:pPr>
      <w:r w:rsidRPr="00C8047E">
        <w:rPr>
          <w:rFonts w:asciiTheme="majorEastAsia" w:eastAsiaTheme="majorEastAsia" w:hAnsiTheme="majorEastAsia" w:hint="eastAsia"/>
          <w:b/>
          <w:u w:val="single"/>
          <w:lang w:eastAsia="zh-HK"/>
        </w:rPr>
        <w:t>活動</w:t>
      </w:r>
      <w:r>
        <w:rPr>
          <w:rFonts w:asciiTheme="majorEastAsia" w:eastAsiaTheme="majorEastAsia" w:hAnsiTheme="majorEastAsia" w:hint="eastAsia"/>
          <w:b/>
          <w:u w:val="single"/>
        </w:rPr>
        <w:t>(</w:t>
      </w:r>
      <w:r>
        <w:rPr>
          <w:rFonts w:asciiTheme="majorEastAsia" w:eastAsiaTheme="majorEastAsia" w:hAnsiTheme="majorEastAsia" w:hint="eastAsia"/>
          <w:b/>
          <w:u w:val="single"/>
          <w:lang w:eastAsia="zh-HK"/>
        </w:rPr>
        <w:t>二</w:t>
      </w:r>
      <w:r>
        <w:rPr>
          <w:rFonts w:asciiTheme="majorEastAsia" w:eastAsiaTheme="majorEastAsia" w:hAnsiTheme="majorEastAsia" w:hint="eastAsia"/>
          <w:b/>
          <w:u w:val="single"/>
        </w:rPr>
        <w:t>)</w:t>
      </w:r>
      <w:r w:rsidRPr="00C8047E">
        <w:rPr>
          <w:rFonts w:asciiTheme="majorEastAsia" w:eastAsiaTheme="majorEastAsia" w:hAnsiTheme="majorEastAsia" w:hint="eastAsia"/>
          <w:b/>
          <w:u w:val="single"/>
        </w:rPr>
        <w:t>：</w:t>
      </w:r>
      <w:r w:rsidRPr="005231CF">
        <w:rPr>
          <w:rFonts w:hint="eastAsia"/>
          <w:b/>
          <w:u w:val="single"/>
        </w:rPr>
        <w:t>餐廳各部門的工作</w:t>
      </w:r>
      <w:r w:rsidRPr="00CF65F2">
        <w:rPr>
          <w:rFonts w:hint="eastAsia"/>
          <w:b/>
          <w:u w:val="single"/>
        </w:rPr>
        <w:t>及</w:t>
      </w:r>
      <w:r>
        <w:rPr>
          <w:rFonts w:hint="eastAsia"/>
          <w:b/>
          <w:u w:val="single"/>
        </w:rPr>
        <w:t>員工</w:t>
      </w:r>
      <w:r w:rsidRPr="00CF65F2">
        <w:rPr>
          <w:rFonts w:hint="eastAsia"/>
          <w:b/>
          <w:u w:val="single"/>
        </w:rPr>
        <w:t>服飾要求</w:t>
      </w:r>
    </w:p>
    <w:p w14:paraId="72275BB7" w14:textId="135F2D08" w:rsidR="00316131" w:rsidRPr="00316131" w:rsidRDefault="00316131" w:rsidP="00FA5BEF">
      <w:pPr>
        <w:spacing w:beforeLines="50" w:before="120" w:after="100" w:afterAutospacing="1" w:line="360" w:lineRule="auto"/>
        <w:ind w:firstLine="567"/>
      </w:pPr>
      <w:r w:rsidRPr="003D3E71">
        <w:rPr>
          <w:rFonts w:hint="eastAsia"/>
          <w:b/>
        </w:rPr>
        <w:lastRenderedPageBreak/>
        <w:t>完成活動後，</w:t>
      </w:r>
      <w:r w:rsidR="00FA5BEF">
        <w:rPr>
          <w:rFonts w:hint="eastAsia"/>
          <w:b/>
          <w:lang w:eastAsia="zh-HK"/>
        </w:rPr>
        <w:t>填</w:t>
      </w:r>
      <w:r w:rsidR="00FA5BEF">
        <w:rPr>
          <w:rFonts w:hint="eastAsia"/>
          <w:b/>
        </w:rPr>
        <w:t>寫</w:t>
      </w:r>
      <w:r w:rsidRPr="003D3E71">
        <w:rPr>
          <w:rFonts w:hint="eastAsia"/>
          <w:b/>
        </w:rPr>
        <w:t>下表</w:t>
      </w:r>
      <w:r w:rsidR="00FA5BEF">
        <w:rPr>
          <w:rFonts w:hint="eastAsia"/>
          <w:b/>
          <w:lang w:eastAsia="zh-HK"/>
        </w:rPr>
        <w:t>內空</w:t>
      </w:r>
      <w:r w:rsidRPr="003D3E71">
        <w:rPr>
          <w:rFonts w:hint="eastAsia"/>
          <w:b/>
        </w:rPr>
        <w:t>格</w:t>
      </w:r>
      <w:r w:rsidR="00FA5BEF">
        <w:rPr>
          <w:rFonts w:hint="eastAsia"/>
          <w:b/>
          <w:lang w:eastAsia="zh-HK"/>
        </w:rPr>
        <w:t>：</w:t>
      </w:r>
    </w:p>
    <w:tbl>
      <w:tblPr>
        <w:tblStyle w:val="TableGrid"/>
        <w:tblW w:w="4602" w:type="pct"/>
        <w:tblInd w:w="675" w:type="dxa"/>
        <w:tblLook w:val="04A0" w:firstRow="1" w:lastRow="0" w:firstColumn="1" w:lastColumn="0" w:noHBand="0" w:noVBand="1"/>
      </w:tblPr>
      <w:tblGrid>
        <w:gridCol w:w="2291"/>
        <w:gridCol w:w="2249"/>
        <w:gridCol w:w="4323"/>
      </w:tblGrid>
      <w:tr w:rsidR="00316131" w14:paraId="3A7EEEBD" w14:textId="77777777" w:rsidTr="00FA5BEF">
        <w:trPr>
          <w:trHeight w:val="454"/>
        </w:trPr>
        <w:tc>
          <w:tcPr>
            <w:tcW w:w="1292" w:type="pct"/>
          </w:tcPr>
          <w:p w14:paraId="6AF65D09" w14:textId="77777777" w:rsidR="00316131" w:rsidRPr="00B24ADC" w:rsidRDefault="00316131" w:rsidP="005E53C6">
            <w:pPr>
              <w:jc w:val="center"/>
              <w:rPr>
                <w:b/>
              </w:rPr>
            </w:pPr>
            <w:r w:rsidRPr="00B24ADC">
              <w:rPr>
                <w:rFonts w:hint="eastAsia"/>
                <w:b/>
              </w:rPr>
              <w:t>活動內容</w:t>
            </w:r>
          </w:p>
        </w:tc>
        <w:tc>
          <w:tcPr>
            <w:tcW w:w="1269" w:type="pct"/>
          </w:tcPr>
          <w:p w14:paraId="085C0F4B" w14:textId="77777777" w:rsidR="00316131" w:rsidRPr="00B24ADC" w:rsidRDefault="00316131" w:rsidP="005E53C6">
            <w:pPr>
              <w:jc w:val="center"/>
              <w:rPr>
                <w:b/>
              </w:rPr>
            </w:pPr>
            <w:r w:rsidRPr="00B24ADC">
              <w:rPr>
                <w:rFonts w:hint="eastAsia"/>
                <w:b/>
              </w:rPr>
              <w:t>喻作</w:t>
            </w:r>
          </w:p>
        </w:tc>
        <w:tc>
          <w:tcPr>
            <w:tcW w:w="2439" w:type="pct"/>
          </w:tcPr>
          <w:p w14:paraId="4EC36ED0" w14:textId="77777777" w:rsidR="00316131" w:rsidRPr="00B24ADC" w:rsidRDefault="00316131" w:rsidP="005E53C6">
            <w:pPr>
              <w:jc w:val="center"/>
              <w:rPr>
                <w:b/>
              </w:rPr>
            </w:pPr>
            <w:r w:rsidRPr="00B24ADC">
              <w:rPr>
                <w:rFonts w:hint="eastAsia"/>
                <w:b/>
              </w:rPr>
              <w:t>簡介</w:t>
            </w:r>
          </w:p>
        </w:tc>
      </w:tr>
      <w:tr w:rsidR="00FA5BEF" w14:paraId="6157D16D" w14:textId="77777777" w:rsidTr="00FA5BEF">
        <w:trPr>
          <w:trHeight w:val="567"/>
        </w:trPr>
        <w:tc>
          <w:tcPr>
            <w:tcW w:w="1292" w:type="pct"/>
          </w:tcPr>
          <w:p w14:paraId="3299A5F2" w14:textId="46083271" w:rsidR="00FA5BEF" w:rsidRDefault="00FA5BEF" w:rsidP="00FA5BEF">
            <w:pPr>
              <w:snapToGrid w:val="0"/>
              <w:spacing w:beforeLines="50" w:before="120" w:line="360" w:lineRule="auto"/>
              <w:jc w:val="left"/>
            </w:pPr>
            <w:r w:rsidRPr="00D033E2">
              <w:rPr>
                <w:rFonts w:hint="eastAsia"/>
              </w:rPr>
              <w:t>餐廳各部門工作步驟的紙條</w:t>
            </w:r>
          </w:p>
        </w:tc>
        <w:tc>
          <w:tcPr>
            <w:tcW w:w="1269" w:type="pct"/>
          </w:tcPr>
          <w:p w14:paraId="55E5442B" w14:textId="77777777" w:rsidR="00FA5BEF" w:rsidRDefault="00FA5BEF" w:rsidP="00FA5BEF">
            <w:pPr>
              <w:jc w:val="center"/>
            </w:pPr>
          </w:p>
          <w:p w14:paraId="4B801439" w14:textId="77717011" w:rsidR="00FA5BEF" w:rsidRPr="007112A8" w:rsidRDefault="00FA5BEF" w:rsidP="00FA5BEF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(                     )</w:t>
            </w:r>
          </w:p>
        </w:tc>
        <w:tc>
          <w:tcPr>
            <w:tcW w:w="2439" w:type="pct"/>
          </w:tcPr>
          <w:p w14:paraId="0B94AA59" w14:textId="4CAD008A" w:rsidR="00FA5BEF" w:rsidRDefault="00FA5BEF" w:rsidP="00FA5BEF">
            <w:pPr>
              <w:pStyle w:val="ListParagraph"/>
              <w:numPr>
                <w:ilvl w:val="0"/>
                <w:numId w:val="21"/>
              </w:numPr>
              <w:snapToGrid w:val="0"/>
              <w:spacing w:beforeLines="50" w:before="120" w:line="360" w:lineRule="auto"/>
              <w:ind w:left="482" w:hanging="482"/>
              <w:jc w:val="left"/>
            </w:pPr>
            <w:r>
              <w:rPr>
                <w:rFonts w:hint="eastAsia"/>
              </w:rPr>
              <w:t>(                     )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>DNA</w:t>
            </w:r>
            <w:r>
              <w:rPr>
                <w:rFonts w:hint="eastAsia"/>
              </w:rPr>
              <w:t>的一小段，包含一個</w:t>
            </w:r>
            <w:r>
              <w:rPr>
                <w:rFonts w:hint="eastAsia"/>
              </w:rPr>
              <w:t xml:space="preserve"> (               </w:t>
            </w:r>
            <w:r>
              <w:t xml:space="preserve">       </w:t>
            </w:r>
            <w:r>
              <w:rPr>
                <w:rFonts w:hint="eastAsia"/>
              </w:rPr>
              <w:t xml:space="preserve">      )</w:t>
            </w:r>
            <w:r>
              <w:rPr>
                <w:rFonts w:hint="eastAsia"/>
              </w:rPr>
              <w:t>。</w:t>
            </w:r>
          </w:p>
        </w:tc>
      </w:tr>
      <w:tr w:rsidR="00FA5BEF" w14:paraId="26811FFC" w14:textId="77777777" w:rsidTr="00FA5BEF">
        <w:trPr>
          <w:trHeight w:val="567"/>
        </w:trPr>
        <w:tc>
          <w:tcPr>
            <w:tcW w:w="1292" w:type="pct"/>
          </w:tcPr>
          <w:p w14:paraId="010A2C2D" w14:textId="36047DC8" w:rsidR="00FA5BEF" w:rsidRDefault="00FA5BEF" w:rsidP="00FA5BEF">
            <w:pPr>
              <w:snapToGrid w:val="0"/>
              <w:spacing w:beforeLines="50" w:before="120" w:line="360" w:lineRule="auto"/>
              <w:jc w:val="left"/>
            </w:pPr>
            <w:r w:rsidRPr="002A3B79">
              <w:rPr>
                <w:rFonts w:hint="eastAsia"/>
              </w:rPr>
              <w:t>同組</w:t>
            </w:r>
            <w:r>
              <w:rPr>
                <w:rFonts w:hint="eastAsia"/>
              </w:rPr>
              <w:t>／</w:t>
            </w:r>
            <w:r w:rsidRPr="002A3B79">
              <w:rPr>
                <w:rFonts w:hint="eastAsia"/>
              </w:rPr>
              <w:t>全班串連起來</w:t>
            </w:r>
            <w:r>
              <w:rPr>
                <w:rFonts w:hint="eastAsia"/>
                <w:lang w:eastAsia="zh-HK"/>
              </w:rPr>
              <w:t>的</w:t>
            </w:r>
            <w:r w:rsidRPr="00D033E2">
              <w:rPr>
                <w:rFonts w:hint="eastAsia"/>
              </w:rPr>
              <w:t>紙條</w:t>
            </w:r>
          </w:p>
        </w:tc>
        <w:tc>
          <w:tcPr>
            <w:tcW w:w="1269" w:type="pct"/>
          </w:tcPr>
          <w:p w14:paraId="42617689" w14:textId="77777777" w:rsidR="00FA5BEF" w:rsidRDefault="00FA5BEF" w:rsidP="00FA5BEF">
            <w:pPr>
              <w:jc w:val="center"/>
            </w:pPr>
          </w:p>
          <w:p w14:paraId="300D3079" w14:textId="77777777" w:rsidR="00FA5BEF" w:rsidRDefault="00FA5BEF" w:rsidP="00FA5BEF">
            <w:pPr>
              <w:jc w:val="center"/>
            </w:pPr>
          </w:p>
          <w:p w14:paraId="7E4D6B33" w14:textId="57751989" w:rsidR="00FA5BEF" w:rsidRPr="007112A8" w:rsidRDefault="00FA5BEF" w:rsidP="00FA5BEF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(                     )</w:t>
            </w:r>
          </w:p>
        </w:tc>
        <w:tc>
          <w:tcPr>
            <w:tcW w:w="2439" w:type="pct"/>
          </w:tcPr>
          <w:p w14:paraId="7B166DD9" w14:textId="79CA36BF" w:rsidR="00FA5BEF" w:rsidRDefault="00FA5BEF" w:rsidP="00FA5BEF">
            <w:pPr>
              <w:pStyle w:val="ListParagraph"/>
              <w:numPr>
                <w:ilvl w:val="0"/>
                <w:numId w:val="21"/>
              </w:numPr>
              <w:snapToGrid w:val="0"/>
              <w:spacing w:beforeLines="50" w:before="120" w:line="360" w:lineRule="auto"/>
              <w:ind w:left="482" w:hanging="482"/>
              <w:jc w:val="left"/>
            </w:pPr>
            <w:r w:rsidRPr="002A3B79">
              <w:rPr>
                <w:rFonts w:hint="eastAsia"/>
              </w:rPr>
              <w:t>DNA</w:t>
            </w:r>
            <w:r>
              <w:rPr>
                <w:rFonts w:hint="eastAsia"/>
              </w:rPr>
              <w:t>是</w:t>
            </w:r>
            <w:r w:rsidRPr="002A3B79">
              <w:rPr>
                <w:rFonts w:hint="eastAsia"/>
              </w:rPr>
              <w:t>長鏈狀的</w:t>
            </w:r>
            <w:r>
              <w:rPr>
                <w:rFonts w:hint="eastAsia"/>
              </w:rPr>
              <w:t>化合物</w:t>
            </w:r>
            <w:r w:rsidRPr="002A3B79">
              <w:rPr>
                <w:rFonts w:hint="eastAsia"/>
              </w:rPr>
              <w:t>。</w:t>
            </w:r>
            <w:r>
              <w:rPr>
                <w:rFonts w:hint="eastAsia"/>
              </w:rPr>
              <w:t xml:space="preserve"> </w:t>
            </w:r>
            <w:r w:rsidRPr="002A3B79">
              <w:rPr>
                <w:rFonts w:hint="eastAsia"/>
              </w:rPr>
              <w:t>DNA</w:t>
            </w:r>
            <w:r w:rsidRPr="002A3B79">
              <w:rPr>
                <w:rFonts w:hint="eastAsia"/>
              </w:rPr>
              <w:t>上有多個不同的</w:t>
            </w:r>
            <w:r>
              <w:rPr>
                <w:rFonts w:hint="eastAsia"/>
              </w:rPr>
              <w:t xml:space="preserve">(       </w:t>
            </w:r>
            <w:r>
              <w:t xml:space="preserve">       </w:t>
            </w:r>
            <w:r>
              <w:rPr>
                <w:rFonts w:hint="eastAsia"/>
              </w:rPr>
              <w:t xml:space="preserve">              )</w:t>
            </w:r>
            <w:r w:rsidRPr="002A3B79">
              <w:rPr>
                <w:rFonts w:hint="eastAsia"/>
              </w:rPr>
              <w:t>。</w:t>
            </w:r>
          </w:p>
        </w:tc>
      </w:tr>
      <w:tr w:rsidR="00FA5BEF" w14:paraId="69150245" w14:textId="77777777" w:rsidTr="00FA5BEF">
        <w:trPr>
          <w:trHeight w:val="567"/>
        </w:trPr>
        <w:tc>
          <w:tcPr>
            <w:tcW w:w="1292" w:type="pct"/>
          </w:tcPr>
          <w:p w14:paraId="42B4CDA7" w14:textId="4DC6B58E" w:rsidR="00FA5BEF" w:rsidRDefault="00FA5BEF" w:rsidP="00FA5BEF">
            <w:pPr>
              <w:snapToGrid w:val="0"/>
              <w:spacing w:beforeLines="50" w:before="120" w:line="360" w:lineRule="auto"/>
              <w:jc w:val="left"/>
            </w:pPr>
            <w:r>
              <w:rPr>
                <w:rFonts w:hint="eastAsia"/>
              </w:rPr>
              <w:t>把</w:t>
            </w:r>
            <w:r w:rsidRPr="00D033E2">
              <w:rPr>
                <w:rFonts w:hint="eastAsia"/>
              </w:rPr>
              <w:t>貼好</w:t>
            </w:r>
            <w:r>
              <w:rPr>
                <w:rFonts w:hint="eastAsia"/>
              </w:rPr>
              <w:t>紙條的紙</w:t>
            </w:r>
            <w:r w:rsidRPr="00D033E2">
              <w:rPr>
                <w:rFonts w:hint="eastAsia"/>
              </w:rPr>
              <w:t>張疊起，加上封面，並</w:t>
            </w:r>
            <w:r w:rsidRPr="002A3B79">
              <w:rPr>
                <w:rFonts w:hint="eastAsia"/>
              </w:rPr>
              <w:t>輯錄成一本書</w:t>
            </w:r>
          </w:p>
        </w:tc>
        <w:tc>
          <w:tcPr>
            <w:tcW w:w="1269" w:type="pct"/>
          </w:tcPr>
          <w:p w14:paraId="05096F79" w14:textId="77777777" w:rsidR="00FA5BEF" w:rsidRDefault="00FA5BEF" w:rsidP="00FA5BEF">
            <w:pPr>
              <w:jc w:val="center"/>
              <w:rPr>
                <w:color w:val="FF0000"/>
              </w:rPr>
            </w:pPr>
          </w:p>
          <w:p w14:paraId="56061C71" w14:textId="77777777" w:rsidR="00FA5BEF" w:rsidRDefault="00FA5BEF" w:rsidP="00FA5BEF">
            <w:pPr>
              <w:jc w:val="center"/>
              <w:rPr>
                <w:color w:val="FF0000"/>
              </w:rPr>
            </w:pPr>
          </w:p>
          <w:p w14:paraId="437E10B0" w14:textId="77777777" w:rsidR="00FA5BEF" w:rsidRDefault="00FA5BEF" w:rsidP="00FA5BEF">
            <w:pPr>
              <w:jc w:val="center"/>
              <w:rPr>
                <w:color w:val="FF0000"/>
              </w:rPr>
            </w:pPr>
          </w:p>
          <w:p w14:paraId="2D4267F8" w14:textId="5E795F47" w:rsidR="00FA5BEF" w:rsidRPr="007112A8" w:rsidRDefault="00FA5BEF" w:rsidP="00FA5BEF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(                     )</w:t>
            </w:r>
          </w:p>
        </w:tc>
        <w:tc>
          <w:tcPr>
            <w:tcW w:w="2439" w:type="pct"/>
          </w:tcPr>
          <w:p w14:paraId="6B744230" w14:textId="36BDC0BE" w:rsidR="00FA5BEF" w:rsidRPr="002A3B79" w:rsidRDefault="00FA5BEF" w:rsidP="00FA5BEF">
            <w:pPr>
              <w:pStyle w:val="ListParagraph"/>
              <w:numPr>
                <w:ilvl w:val="0"/>
                <w:numId w:val="21"/>
              </w:numPr>
              <w:snapToGrid w:val="0"/>
              <w:spacing w:beforeLines="50" w:before="120" w:line="360" w:lineRule="auto"/>
              <w:ind w:left="482" w:hanging="482"/>
              <w:jc w:val="left"/>
            </w:pPr>
            <w:r w:rsidRPr="002A3B79">
              <w:rPr>
                <w:rFonts w:hint="eastAsia"/>
              </w:rPr>
              <w:t>染色體</w:t>
            </w:r>
            <w:r>
              <w:rPr>
                <w:rFonts w:hint="eastAsia"/>
              </w:rPr>
              <w:t>是由</w:t>
            </w:r>
            <w:r>
              <w:rPr>
                <w:rFonts w:hint="eastAsia"/>
              </w:rPr>
              <w:t>(</w:t>
            </w:r>
            <w:r>
              <w:t xml:space="preserve">                                    </w:t>
            </w:r>
            <w:r>
              <w:rPr>
                <w:rFonts w:hint="eastAsia"/>
              </w:rPr>
              <w:t>)</w:t>
            </w:r>
            <w:r>
              <w:t xml:space="preserve"> </w:t>
            </w:r>
            <w:r>
              <w:rPr>
                <w:rFonts w:hint="eastAsia"/>
                <w:lang w:eastAsia="zh-HK"/>
              </w:rPr>
              <w:t>摺</w:t>
            </w:r>
            <w:r>
              <w:rPr>
                <w:rFonts w:hint="eastAsia"/>
              </w:rPr>
              <w:t>疊</w:t>
            </w:r>
            <w:r>
              <w:rPr>
                <w:rFonts w:hint="eastAsia"/>
                <w:lang w:eastAsia="zh-HK"/>
              </w:rPr>
              <w:t>而成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eastAsia="zh-HK"/>
              </w:rPr>
              <w:t>並含有其</w:t>
            </w:r>
            <w:r>
              <w:rPr>
                <w:rFonts w:hint="eastAsia"/>
              </w:rPr>
              <w:t>他</w:t>
            </w:r>
            <w:r>
              <w:rPr>
                <w:rFonts w:hint="eastAsia"/>
                <w:lang w:eastAsia="zh-HK"/>
              </w:rPr>
              <w:t>化</w:t>
            </w:r>
            <w:r>
              <w:rPr>
                <w:rFonts w:hint="eastAsia"/>
              </w:rPr>
              <w:t>學</w:t>
            </w:r>
            <w:r>
              <w:rPr>
                <w:rFonts w:hint="eastAsia"/>
                <w:lang w:eastAsia="zh-HK"/>
              </w:rPr>
              <w:t>物質</w:t>
            </w:r>
            <w:r w:rsidRPr="002A3B79">
              <w:rPr>
                <w:rFonts w:hint="eastAsia"/>
              </w:rPr>
              <w:t>。</w:t>
            </w:r>
          </w:p>
          <w:p w14:paraId="5015A2D7" w14:textId="3A3E767E" w:rsidR="00FA5BEF" w:rsidRDefault="00FA5BEF" w:rsidP="00FA5BEF">
            <w:pPr>
              <w:pStyle w:val="ListParagraph"/>
              <w:numPr>
                <w:ilvl w:val="0"/>
                <w:numId w:val="21"/>
              </w:numPr>
              <w:snapToGrid w:val="0"/>
              <w:spacing w:beforeLines="50" w:before="120" w:line="360" w:lineRule="auto"/>
              <w:ind w:left="482" w:hanging="482"/>
              <w:jc w:val="left"/>
            </w:pPr>
            <w:r w:rsidRPr="002A3B79">
              <w:rPr>
                <w:rFonts w:hint="eastAsia"/>
              </w:rPr>
              <w:t>人體細胞</w:t>
            </w:r>
            <w:r>
              <w:rPr>
                <w:rFonts w:hint="eastAsia"/>
              </w:rPr>
              <w:t>（</w:t>
            </w:r>
            <w:r w:rsidRPr="002A3B79">
              <w:rPr>
                <w:rFonts w:hint="eastAsia"/>
              </w:rPr>
              <w:t>除精子及卵子</w:t>
            </w:r>
            <w:r>
              <w:rPr>
                <w:rFonts w:hint="eastAsia"/>
              </w:rPr>
              <w:t>）</w:t>
            </w:r>
            <w:r w:rsidRPr="002A3B79">
              <w:rPr>
                <w:rFonts w:hint="eastAsia"/>
              </w:rPr>
              <w:t>含有</w:t>
            </w:r>
            <w:r w:rsidRPr="002E5A0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(           </w:t>
            </w:r>
            <w:r>
              <w:t xml:space="preserve">   </w:t>
            </w:r>
            <w:r>
              <w:rPr>
                <w:rFonts w:hint="eastAsia"/>
              </w:rPr>
              <w:t xml:space="preserve">          )</w:t>
            </w:r>
            <w:r w:rsidRPr="002A3B79">
              <w:rPr>
                <w:rFonts w:hint="eastAsia"/>
              </w:rPr>
              <w:t>對染色體。</w:t>
            </w:r>
          </w:p>
        </w:tc>
      </w:tr>
      <w:tr w:rsidR="00FA5BEF" w14:paraId="1A8BBDE8" w14:textId="77777777" w:rsidTr="00FA5BEF">
        <w:trPr>
          <w:trHeight w:val="567"/>
        </w:trPr>
        <w:tc>
          <w:tcPr>
            <w:tcW w:w="1292" w:type="pct"/>
          </w:tcPr>
          <w:p w14:paraId="66050E0B" w14:textId="57F436EC" w:rsidR="00FA5BEF" w:rsidRDefault="00FA5BEF" w:rsidP="00FA5BEF">
            <w:pPr>
              <w:snapToGrid w:val="0"/>
              <w:spacing w:beforeLines="50" w:before="120" w:line="360" w:lineRule="auto"/>
              <w:jc w:val="left"/>
            </w:pPr>
            <w:r w:rsidRPr="002A3B79">
              <w:rPr>
                <w:rFonts w:hint="eastAsia"/>
              </w:rPr>
              <w:t>每</w:t>
            </w:r>
            <w:r>
              <w:rPr>
                <w:rFonts w:hint="eastAsia"/>
                <w:lang w:eastAsia="zh-HK"/>
              </w:rPr>
              <w:t>組</w:t>
            </w:r>
            <w:r w:rsidRPr="002A3B79">
              <w:rPr>
                <w:rFonts w:hint="eastAsia"/>
              </w:rPr>
              <w:t>同學均擁有相同的員工手冊，</w:t>
            </w:r>
            <w:r>
              <w:rPr>
                <w:rFonts w:hint="eastAsia"/>
              </w:rPr>
              <w:t>但各人</w:t>
            </w:r>
            <w:r w:rsidRPr="002A3B79">
              <w:rPr>
                <w:rFonts w:hint="eastAsia"/>
              </w:rPr>
              <w:t>只</w:t>
            </w:r>
            <w:r>
              <w:rPr>
                <w:rFonts w:hint="eastAsia"/>
              </w:rPr>
              <w:t>可</w:t>
            </w:r>
            <w:r w:rsidRPr="002A3B79">
              <w:rPr>
                <w:rFonts w:hint="eastAsia"/>
              </w:rPr>
              <w:t>閱讀及執行手冊上其中一頁的指令</w:t>
            </w:r>
          </w:p>
        </w:tc>
        <w:tc>
          <w:tcPr>
            <w:tcW w:w="1269" w:type="pct"/>
          </w:tcPr>
          <w:p w14:paraId="6AF8BB4C" w14:textId="40D8F8BC" w:rsidR="00FA5BEF" w:rsidRDefault="00FA5BEF" w:rsidP="00FA5BEF">
            <w:pPr>
              <w:snapToGrid w:val="0"/>
              <w:spacing w:beforeLines="50" w:before="120" w:line="360" w:lineRule="auto"/>
              <w:jc w:val="left"/>
            </w:pPr>
            <w:r w:rsidRPr="0090351E">
              <w:rPr>
                <w:rFonts w:hint="eastAsia"/>
              </w:rPr>
              <w:t>同一個體的每種</w:t>
            </w:r>
            <w:r w:rsidRPr="002A3B79">
              <w:rPr>
                <w:rFonts w:hint="eastAsia"/>
              </w:rPr>
              <w:t>細胞均</w:t>
            </w:r>
            <w:r w:rsidRPr="0090351E">
              <w:rPr>
                <w:rFonts w:hint="eastAsia"/>
              </w:rPr>
              <w:t>載有</w:t>
            </w:r>
            <w:r w:rsidRPr="002A3B79">
              <w:rPr>
                <w:rFonts w:hint="eastAsia"/>
              </w:rPr>
              <w:t>相同的遺傳物質，但</w:t>
            </w:r>
            <w:r>
              <w:rPr>
                <w:rFonts w:hint="eastAsia"/>
              </w:rPr>
              <w:t>每種細胞</w:t>
            </w:r>
            <w:r w:rsidRPr="002A3B79">
              <w:rPr>
                <w:rFonts w:hint="eastAsia"/>
              </w:rPr>
              <w:t>只</w:t>
            </w:r>
            <w:r>
              <w:rPr>
                <w:rFonts w:hint="eastAsia"/>
              </w:rPr>
              <w:t>會</w:t>
            </w:r>
            <w:r w:rsidRPr="002A3B79">
              <w:rPr>
                <w:rFonts w:hint="eastAsia"/>
              </w:rPr>
              <w:t>執行</w:t>
            </w:r>
            <w:r w:rsidRPr="002A3B79">
              <w:rPr>
                <w:rFonts w:hint="eastAsia"/>
              </w:rPr>
              <w:t>DNA</w:t>
            </w:r>
            <w:r w:rsidRPr="002A3B79">
              <w:rPr>
                <w:rFonts w:hint="eastAsia"/>
              </w:rPr>
              <w:t>上某些指令</w:t>
            </w:r>
          </w:p>
        </w:tc>
        <w:tc>
          <w:tcPr>
            <w:tcW w:w="2439" w:type="pct"/>
          </w:tcPr>
          <w:p w14:paraId="534B8ED1" w14:textId="5CD98CCD" w:rsidR="00FA5BEF" w:rsidRDefault="00FA5BEF" w:rsidP="00FA5BEF">
            <w:pPr>
              <w:pStyle w:val="ListParagraph"/>
              <w:numPr>
                <w:ilvl w:val="0"/>
                <w:numId w:val="21"/>
              </w:numPr>
              <w:snapToGrid w:val="0"/>
              <w:spacing w:beforeLines="50" w:before="120" w:line="360" w:lineRule="auto"/>
              <w:ind w:left="482" w:hanging="482"/>
              <w:jc w:val="left"/>
            </w:pPr>
            <w:r>
              <w:rPr>
                <w:rFonts w:hint="eastAsia"/>
              </w:rPr>
              <w:t>同一個體的每種細胞均載有</w:t>
            </w:r>
            <w:r>
              <w:rPr>
                <w:rFonts w:hint="eastAsia"/>
              </w:rPr>
              <w:t>(</w:t>
            </w:r>
            <w:r>
              <w:t xml:space="preserve">                                    </w:t>
            </w:r>
            <w:r>
              <w:rPr>
                <w:rFonts w:hint="eastAsia"/>
              </w:rPr>
              <w:t>)</w:t>
            </w:r>
            <w:r>
              <w:t xml:space="preserve"> </w:t>
            </w:r>
            <w:r>
              <w:rPr>
                <w:rFonts w:hint="eastAsia"/>
              </w:rPr>
              <w:t>遺傳物質。</w:t>
            </w:r>
          </w:p>
          <w:p w14:paraId="33D20161" w14:textId="707A60AF" w:rsidR="00FA5BEF" w:rsidRPr="00F82BCA" w:rsidRDefault="00FA5BEF" w:rsidP="00FA5BEF">
            <w:pPr>
              <w:pStyle w:val="ListParagraph"/>
              <w:numPr>
                <w:ilvl w:val="0"/>
                <w:numId w:val="21"/>
              </w:numPr>
              <w:snapToGrid w:val="0"/>
              <w:spacing w:beforeLines="50" w:before="120" w:line="360" w:lineRule="auto"/>
              <w:ind w:left="482" w:hanging="482"/>
              <w:jc w:val="left"/>
            </w:pPr>
            <w:r>
              <w:rPr>
                <w:rFonts w:hint="eastAsia"/>
              </w:rPr>
              <w:t>由於一種細胞只會執行某些指令，所以不同細胞的</w:t>
            </w:r>
            <w:r>
              <w:rPr>
                <w:rFonts w:hint="eastAsia"/>
              </w:rPr>
              <w:t xml:space="preserve">(             </w:t>
            </w:r>
            <w:r>
              <w:t xml:space="preserve">       </w:t>
            </w:r>
            <w:r>
              <w:rPr>
                <w:rFonts w:hint="eastAsia"/>
              </w:rPr>
              <w:t xml:space="preserve">        )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(       </w:t>
            </w:r>
            <w:r>
              <w:t xml:space="preserve">           </w:t>
            </w:r>
            <w:r>
              <w:rPr>
                <w:rFonts w:hint="eastAsia"/>
              </w:rPr>
              <w:t xml:space="preserve">              )</w:t>
            </w:r>
            <w:r>
              <w:rPr>
                <w:rFonts w:hint="eastAsia"/>
              </w:rPr>
              <w:t>並不相同。</w:t>
            </w:r>
          </w:p>
        </w:tc>
      </w:tr>
    </w:tbl>
    <w:p w14:paraId="7E0134AF" w14:textId="3CB178A2" w:rsidR="00E670FC" w:rsidRDefault="00E670FC" w:rsidP="00D75D88">
      <w:pPr>
        <w:jc w:val="center"/>
        <w:rPr>
          <w:noProof/>
          <w:lang w:eastAsia="zh-HK"/>
        </w:rPr>
      </w:pPr>
    </w:p>
    <w:p w14:paraId="7F6DB0E5" w14:textId="3A7E89F8" w:rsidR="00DD7244" w:rsidRDefault="00DD7244" w:rsidP="00D75D88">
      <w:pPr>
        <w:jc w:val="center"/>
        <w:rPr>
          <w:lang w:eastAsia="zh-HK"/>
        </w:rPr>
      </w:pPr>
      <w:r w:rsidRPr="00DD7244">
        <w:rPr>
          <w:rFonts w:ascii="Calibri" w:hAnsi="Calibri"/>
          <w:noProof/>
          <w:color w:val="auto"/>
          <w:szCs w:val="22"/>
        </w:rPr>
        <w:drawing>
          <wp:inline distT="0" distB="0" distL="0" distR="0" wp14:anchorId="237FCFD4" wp14:editId="6F05C49A">
            <wp:extent cx="4972050" cy="3496272"/>
            <wp:effectExtent l="0" t="0" r="0" b="9525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na_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4292" cy="3497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4E02F3" w14:textId="6F97FE80" w:rsidR="00DD7244" w:rsidRDefault="00DD7244" w:rsidP="00D75D88">
      <w:pPr>
        <w:jc w:val="center"/>
        <w:rPr>
          <w:lang w:eastAsia="zh-H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AF8A4C" wp14:editId="7323A7C6">
                <wp:simplePos x="0" y="0"/>
                <wp:positionH relativeFrom="column">
                  <wp:posOffset>2204085</wp:posOffset>
                </wp:positionH>
                <wp:positionV relativeFrom="paragraph">
                  <wp:posOffset>133350</wp:posOffset>
                </wp:positionV>
                <wp:extent cx="2082800" cy="352425"/>
                <wp:effectExtent l="0" t="0" r="12700" b="2857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28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DCF6E16" w14:textId="77777777" w:rsidR="009B5FF6" w:rsidRPr="009B5FF6" w:rsidRDefault="009B5FF6" w:rsidP="009B5FF6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9B5FF6">
                              <w:rPr>
                                <w:b/>
                                <w:u w:val="single"/>
                              </w:rPr>
                              <w:t>DNA</w:t>
                            </w:r>
                            <w:r w:rsidRPr="009B5FF6">
                              <w:rPr>
                                <w:rFonts w:hint="eastAsia"/>
                                <w:b/>
                                <w:u w:val="single"/>
                              </w:rPr>
                              <w:t>與染色體的關係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F8A4C" id="Text Box 45" o:spid="_x0000_s1033" type="#_x0000_t202" style="position:absolute;left:0;text-align:left;margin-left:173.55pt;margin-top:10.5pt;width:164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" fillcolor="white [3201]" strokecolor="white [3212]" strokeweight=".5pt">
                <v:path arrowok="t"/>
                <v:textbox>
                  <w:txbxContent>
                    <w:p w14:paraId="2DCF6E16" w14:textId="77777777" w:rsidR="009B5FF6" w:rsidRPr="009B5FF6" w:rsidRDefault="009B5FF6" w:rsidP="009B5FF6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9B5FF6">
                        <w:rPr>
                          <w:b/>
                          <w:u w:val="single"/>
                        </w:rPr>
                        <w:t>DNA</w:t>
                      </w:r>
                      <w:r w:rsidRPr="009B5FF6">
                        <w:rPr>
                          <w:rFonts w:hint="eastAsia"/>
                          <w:b/>
                          <w:u w:val="single"/>
                        </w:rPr>
                        <w:t>與染色體的關係</w:t>
                      </w:r>
                    </w:p>
                  </w:txbxContent>
                </v:textbox>
              </v:shape>
            </w:pict>
          </mc:Fallback>
        </mc:AlternateContent>
      </w:r>
    </w:p>
    <w:p w14:paraId="1AD3E83D" w14:textId="77777777" w:rsidR="00DD7244" w:rsidRPr="00316131" w:rsidRDefault="00DD7244" w:rsidP="00D75D88">
      <w:pPr>
        <w:jc w:val="center"/>
        <w:rPr>
          <w:lang w:eastAsia="zh-HK"/>
        </w:rPr>
      </w:pPr>
    </w:p>
    <w:p w14:paraId="0F4F21C0" w14:textId="5173FF56" w:rsidR="00AC31FB" w:rsidRDefault="00AC31FB">
      <w:pPr>
        <w:rPr>
          <w:lang w:val="en-GB"/>
        </w:rPr>
      </w:pPr>
    </w:p>
    <w:sectPr w:rsidR="00AC31FB" w:rsidSect="00F30F88">
      <w:pgSz w:w="11907" w:h="16840" w:code="9"/>
      <w:pgMar w:top="1134" w:right="1134" w:bottom="1134" w:left="1134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F6C73" w14:textId="77777777" w:rsidR="00CE01E0" w:rsidRDefault="00CE01E0" w:rsidP="00DC51E1">
      <w:r>
        <w:separator/>
      </w:r>
    </w:p>
  </w:endnote>
  <w:endnote w:type="continuationSeparator" w:id="0">
    <w:p w14:paraId="203EFB97" w14:textId="77777777" w:rsidR="00CE01E0" w:rsidRDefault="00CE01E0" w:rsidP="00DC5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12AF7" w14:textId="77777777" w:rsidR="00CE01E0" w:rsidRDefault="00CE01E0" w:rsidP="00DC51E1">
      <w:r>
        <w:separator/>
      </w:r>
    </w:p>
  </w:footnote>
  <w:footnote w:type="continuationSeparator" w:id="0">
    <w:p w14:paraId="37748F2E" w14:textId="77777777" w:rsidR="00CE01E0" w:rsidRDefault="00CE01E0" w:rsidP="00DC5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12AE7"/>
    <w:multiLevelType w:val="hybridMultilevel"/>
    <w:tmpl w:val="43AED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81CAE"/>
    <w:multiLevelType w:val="hybridMultilevel"/>
    <w:tmpl w:val="E438BD34"/>
    <w:lvl w:ilvl="0" w:tplc="E668A63C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ascii="新細明體" w:eastAsia="新細明體" w:hAnsi="新細明體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9A0683D"/>
    <w:multiLevelType w:val="hybridMultilevel"/>
    <w:tmpl w:val="E4DEC548"/>
    <w:lvl w:ilvl="0" w:tplc="04090011">
      <w:start w:val="1"/>
      <w:numFmt w:val="upperLetter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32C3562"/>
    <w:multiLevelType w:val="hybridMultilevel"/>
    <w:tmpl w:val="5A6A06D4"/>
    <w:lvl w:ilvl="0" w:tplc="F9AA8BB2">
      <w:start w:val="1"/>
      <w:numFmt w:val="bullet"/>
      <w:lvlText w:val="•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41E7EFA"/>
    <w:multiLevelType w:val="hybridMultilevel"/>
    <w:tmpl w:val="2B945264"/>
    <w:lvl w:ilvl="0" w:tplc="F9AA8BB2">
      <w:start w:val="1"/>
      <w:numFmt w:val="bullet"/>
      <w:lvlText w:val="•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6DA619B"/>
    <w:multiLevelType w:val="hybridMultilevel"/>
    <w:tmpl w:val="6A4C3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75FCB"/>
    <w:multiLevelType w:val="hybridMultilevel"/>
    <w:tmpl w:val="9EB4C9C2"/>
    <w:lvl w:ilvl="0" w:tplc="BB4254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EF6EA0"/>
    <w:multiLevelType w:val="hybridMultilevel"/>
    <w:tmpl w:val="83DE8136"/>
    <w:lvl w:ilvl="0" w:tplc="98103D9E">
      <w:start w:val="1"/>
      <w:numFmt w:val="decimal"/>
      <w:lvlText w:val="%1."/>
      <w:lvlJc w:val="left"/>
      <w:pPr>
        <w:ind w:left="3870" w:hanging="360"/>
      </w:pPr>
      <w:rPr>
        <w:rFonts w:ascii="Times New Roman" w:eastAsia="新細明體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8" w15:restartNumberingAfterBreak="0">
    <w:nsid w:val="1CEE7F66"/>
    <w:multiLevelType w:val="hybridMultilevel"/>
    <w:tmpl w:val="86001E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3852E9"/>
    <w:multiLevelType w:val="hybridMultilevel"/>
    <w:tmpl w:val="1884E534"/>
    <w:lvl w:ilvl="0" w:tplc="F9AA8BB2">
      <w:start w:val="1"/>
      <w:numFmt w:val="bullet"/>
      <w:lvlText w:val="•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E1E605A"/>
    <w:multiLevelType w:val="hybridMultilevel"/>
    <w:tmpl w:val="CEA2B0B2"/>
    <w:lvl w:ilvl="0" w:tplc="04090001">
      <w:start w:val="1"/>
      <w:numFmt w:val="bullet"/>
      <w:lvlText w:val=""/>
      <w:lvlJc w:val="left"/>
      <w:pPr>
        <w:ind w:left="1206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6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6" w:hanging="480"/>
      </w:pPr>
      <w:rPr>
        <w:rFonts w:ascii="Wingdings" w:hAnsi="Wingdings" w:hint="default"/>
      </w:rPr>
    </w:lvl>
  </w:abstractNum>
  <w:abstractNum w:abstractNumId="11" w15:restartNumberingAfterBreak="0">
    <w:nsid w:val="319C633B"/>
    <w:multiLevelType w:val="hybridMultilevel"/>
    <w:tmpl w:val="5308AC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84B44E4"/>
    <w:multiLevelType w:val="hybridMultilevel"/>
    <w:tmpl w:val="2EBE7584"/>
    <w:lvl w:ilvl="0" w:tplc="9746D88E">
      <w:start w:val="1"/>
      <w:numFmt w:val="upperLetter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C090E"/>
    <w:multiLevelType w:val="hybridMultilevel"/>
    <w:tmpl w:val="99FAADE6"/>
    <w:lvl w:ilvl="0" w:tplc="F9AA8BB2">
      <w:start w:val="1"/>
      <w:numFmt w:val="bullet"/>
      <w:lvlText w:val="•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17C0065"/>
    <w:multiLevelType w:val="hybridMultilevel"/>
    <w:tmpl w:val="ADC25826"/>
    <w:lvl w:ilvl="0" w:tplc="04090001">
      <w:start w:val="1"/>
      <w:numFmt w:val="bullet"/>
      <w:lvlText w:val=""/>
      <w:lvlJc w:val="left"/>
      <w:pPr>
        <w:ind w:left="764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5" w15:restartNumberingAfterBreak="0">
    <w:nsid w:val="46876E54"/>
    <w:multiLevelType w:val="hybridMultilevel"/>
    <w:tmpl w:val="C88049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A346D99"/>
    <w:multiLevelType w:val="hybridMultilevel"/>
    <w:tmpl w:val="B614A6DC"/>
    <w:lvl w:ilvl="0" w:tplc="276E34CA">
      <w:start w:val="1"/>
      <w:numFmt w:val="decimal"/>
      <w:lvlText w:val="%1."/>
      <w:lvlJc w:val="left"/>
      <w:pPr>
        <w:ind w:left="360" w:hanging="36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133548C"/>
    <w:multiLevelType w:val="hybridMultilevel"/>
    <w:tmpl w:val="6F3A6BBE"/>
    <w:lvl w:ilvl="0" w:tplc="B00AE1EC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42C6C9F"/>
    <w:multiLevelType w:val="hybridMultilevel"/>
    <w:tmpl w:val="E1E8178A"/>
    <w:lvl w:ilvl="0" w:tplc="04090001">
      <w:start w:val="1"/>
      <w:numFmt w:val="bullet"/>
      <w:lvlText w:val=""/>
      <w:lvlJc w:val="left"/>
      <w:pPr>
        <w:ind w:left="84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9" w15:restartNumberingAfterBreak="0">
    <w:nsid w:val="560A16CB"/>
    <w:multiLevelType w:val="hybridMultilevel"/>
    <w:tmpl w:val="5DA61100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A1E096F"/>
    <w:multiLevelType w:val="hybridMultilevel"/>
    <w:tmpl w:val="134EE02A"/>
    <w:lvl w:ilvl="0" w:tplc="F9AA8BB2">
      <w:start w:val="1"/>
      <w:numFmt w:val="bullet"/>
      <w:lvlText w:val="•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A33141B"/>
    <w:multiLevelType w:val="hybridMultilevel"/>
    <w:tmpl w:val="17C64F30"/>
    <w:lvl w:ilvl="0" w:tplc="04090001">
      <w:start w:val="1"/>
      <w:numFmt w:val="bullet"/>
      <w:lvlText w:val=""/>
      <w:lvlJc w:val="left"/>
      <w:pPr>
        <w:ind w:left="1046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22" w15:restartNumberingAfterBreak="0">
    <w:nsid w:val="609741CE"/>
    <w:multiLevelType w:val="hybridMultilevel"/>
    <w:tmpl w:val="64F695C2"/>
    <w:lvl w:ilvl="0" w:tplc="999097DC">
      <w:start w:val="1"/>
      <w:numFmt w:val="upperLetter"/>
      <w:lvlText w:val="%1."/>
      <w:lvlJc w:val="left"/>
      <w:pPr>
        <w:ind w:left="360" w:hanging="360"/>
      </w:pPr>
      <w:rPr>
        <w:rFonts w:hint="eastAsia"/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4501B77"/>
    <w:multiLevelType w:val="hybridMultilevel"/>
    <w:tmpl w:val="AA0AB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081B12"/>
    <w:multiLevelType w:val="hybridMultilevel"/>
    <w:tmpl w:val="CE809AC2"/>
    <w:lvl w:ilvl="0" w:tplc="04090001">
      <w:start w:val="1"/>
      <w:numFmt w:val="bullet"/>
      <w:lvlText w:val=""/>
      <w:lvlJc w:val="left"/>
      <w:pPr>
        <w:ind w:left="764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5" w15:restartNumberingAfterBreak="0">
    <w:nsid w:val="68E15F2A"/>
    <w:multiLevelType w:val="hybridMultilevel"/>
    <w:tmpl w:val="47DC5B18"/>
    <w:lvl w:ilvl="0" w:tplc="BB4254C8">
      <w:start w:val="1"/>
      <w:numFmt w:val="bullet"/>
      <w:lvlText w:val=""/>
      <w:lvlJc w:val="left"/>
      <w:pPr>
        <w:ind w:left="1050" w:hanging="48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5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90" w:hanging="480"/>
      </w:pPr>
      <w:rPr>
        <w:rFonts w:ascii="Wingdings" w:hAnsi="Wingdings" w:hint="default"/>
      </w:rPr>
    </w:lvl>
  </w:abstractNum>
  <w:abstractNum w:abstractNumId="26" w15:restartNumberingAfterBreak="0">
    <w:nsid w:val="6DDD17FA"/>
    <w:multiLevelType w:val="hybridMultilevel"/>
    <w:tmpl w:val="324C164C"/>
    <w:lvl w:ilvl="0" w:tplc="A322EEC4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BAC3D36"/>
    <w:multiLevelType w:val="hybridMultilevel"/>
    <w:tmpl w:val="1AD48D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7"/>
  </w:num>
  <w:num w:numId="4">
    <w:abstractNumId w:val="5"/>
  </w:num>
  <w:num w:numId="5">
    <w:abstractNumId w:val="0"/>
  </w:num>
  <w:num w:numId="6">
    <w:abstractNumId w:val="12"/>
  </w:num>
  <w:num w:numId="7">
    <w:abstractNumId w:val="13"/>
  </w:num>
  <w:num w:numId="8">
    <w:abstractNumId w:val="11"/>
  </w:num>
  <w:num w:numId="9">
    <w:abstractNumId w:val="4"/>
  </w:num>
  <w:num w:numId="10">
    <w:abstractNumId w:val="10"/>
  </w:num>
  <w:num w:numId="11">
    <w:abstractNumId w:val="14"/>
  </w:num>
  <w:num w:numId="12">
    <w:abstractNumId w:val="19"/>
  </w:num>
  <w:num w:numId="13">
    <w:abstractNumId w:val="15"/>
  </w:num>
  <w:num w:numId="14">
    <w:abstractNumId w:val="8"/>
  </w:num>
  <w:num w:numId="15">
    <w:abstractNumId w:val="18"/>
  </w:num>
  <w:num w:numId="16">
    <w:abstractNumId w:val="24"/>
  </w:num>
  <w:num w:numId="17">
    <w:abstractNumId w:val="2"/>
  </w:num>
  <w:num w:numId="18">
    <w:abstractNumId w:val="22"/>
  </w:num>
  <w:num w:numId="19">
    <w:abstractNumId w:val="21"/>
  </w:num>
  <w:num w:numId="20">
    <w:abstractNumId w:val="9"/>
  </w:num>
  <w:num w:numId="21">
    <w:abstractNumId w:val="3"/>
  </w:num>
  <w:num w:numId="22">
    <w:abstractNumId w:val="20"/>
  </w:num>
  <w:num w:numId="23">
    <w:abstractNumId w:val="6"/>
  </w:num>
  <w:num w:numId="24">
    <w:abstractNumId w:val="16"/>
  </w:num>
  <w:num w:numId="25">
    <w:abstractNumId w:val="25"/>
  </w:num>
  <w:num w:numId="26">
    <w:abstractNumId w:val="17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41"/>
    <w:rsid w:val="000037E2"/>
    <w:rsid w:val="000172A0"/>
    <w:rsid w:val="00031796"/>
    <w:rsid w:val="00036196"/>
    <w:rsid w:val="00036DB0"/>
    <w:rsid w:val="000435E2"/>
    <w:rsid w:val="0009690B"/>
    <w:rsid w:val="000A4EAA"/>
    <w:rsid w:val="000A6E3B"/>
    <w:rsid w:val="000B65FE"/>
    <w:rsid w:val="000C469A"/>
    <w:rsid w:val="000D5BA7"/>
    <w:rsid w:val="00103C0D"/>
    <w:rsid w:val="0011137C"/>
    <w:rsid w:val="00152648"/>
    <w:rsid w:val="00171B63"/>
    <w:rsid w:val="00180B3E"/>
    <w:rsid w:val="001A1B3B"/>
    <w:rsid w:val="001A451B"/>
    <w:rsid w:val="001C2BED"/>
    <w:rsid w:val="001C2E54"/>
    <w:rsid w:val="001C435B"/>
    <w:rsid w:val="001D4D44"/>
    <w:rsid w:val="001D5B45"/>
    <w:rsid w:val="00201B32"/>
    <w:rsid w:val="00203D08"/>
    <w:rsid w:val="00220599"/>
    <w:rsid w:val="0024666C"/>
    <w:rsid w:val="002544B8"/>
    <w:rsid w:val="00255793"/>
    <w:rsid w:val="00286E28"/>
    <w:rsid w:val="002D4D85"/>
    <w:rsid w:val="002E5A0C"/>
    <w:rsid w:val="002F48F2"/>
    <w:rsid w:val="00304D99"/>
    <w:rsid w:val="003067D0"/>
    <w:rsid w:val="00316131"/>
    <w:rsid w:val="00334FC7"/>
    <w:rsid w:val="0035100B"/>
    <w:rsid w:val="00356AD3"/>
    <w:rsid w:val="003A3A60"/>
    <w:rsid w:val="003B1567"/>
    <w:rsid w:val="003C4C7D"/>
    <w:rsid w:val="003D3E71"/>
    <w:rsid w:val="003D567F"/>
    <w:rsid w:val="003E368B"/>
    <w:rsid w:val="00403132"/>
    <w:rsid w:val="00422F01"/>
    <w:rsid w:val="00470E78"/>
    <w:rsid w:val="004B4F79"/>
    <w:rsid w:val="004D2438"/>
    <w:rsid w:val="00501E55"/>
    <w:rsid w:val="00520DCB"/>
    <w:rsid w:val="005473B7"/>
    <w:rsid w:val="00551A4A"/>
    <w:rsid w:val="00552AB3"/>
    <w:rsid w:val="005B1E41"/>
    <w:rsid w:val="005D1AEE"/>
    <w:rsid w:val="005D71E0"/>
    <w:rsid w:val="005E10BD"/>
    <w:rsid w:val="005F5AB6"/>
    <w:rsid w:val="00605E43"/>
    <w:rsid w:val="00612F84"/>
    <w:rsid w:val="006174E3"/>
    <w:rsid w:val="00674854"/>
    <w:rsid w:val="006766E4"/>
    <w:rsid w:val="006A3257"/>
    <w:rsid w:val="006B45ED"/>
    <w:rsid w:val="006C2483"/>
    <w:rsid w:val="006F5471"/>
    <w:rsid w:val="007112A8"/>
    <w:rsid w:val="00717936"/>
    <w:rsid w:val="00721D50"/>
    <w:rsid w:val="00752745"/>
    <w:rsid w:val="00796040"/>
    <w:rsid w:val="007B1C88"/>
    <w:rsid w:val="007D2FA4"/>
    <w:rsid w:val="007D6470"/>
    <w:rsid w:val="007E5152"/>
    <w:rsid w:val="007F0D49"/>
    <w:rsid w:val="0080218F"/>
    <w:rsid w:val="008053D7"/>
    <w:rsid w:val="008204CD"/>
    <w:rsid w:val="0082719F"/>
    <w:rsid w:val="00827F15"/>
    <w:rsid w:val="00866D32"/>
    <w:rsid w:val="008948CD"/>
    <w:rsid w:val="00897FFD"/>
    <w:rsid w:val="008A5C03"/>
    <w:rsid w:val="008B40E4"/>
    <w:rsid w:val="008C485D"/>
    <w:rsid w:val="008F11B2"/>
    <w:rsid w:val="008F3DED"/>
    <w:rsid w:val="00922992"/>
    <w:rsid w:val="00953A49"/>
    <w:rsid w:val="00960F9E"/>
    <w:rsid w:val="009A48F1"/>
    <w:rsid w:val="009B5FF6"/>
    <w:rsid w:val="009C19A1"/>
    <w:rsid w:val="009C352E"/>
    <w:rsid w:val="009D0584"/>
    <w:rsid w:val="009D5418"/>
    <w:rsid w:val="009F762D"/>
    <w:rsid w:val="00A30511"/>
    <w:rsid w:val="00A403FF"/>
    <w:rsid w:val="00A53EA7"/>
    <w:rsid w:val="00A63A5A"/>
    <w:rsid w:val="00A844C8"/>
    <w:rsid w:val="00AA1B8B"/>
    <w:rsid w:val="00AB00DB"/>
    <w:rsid w:val="00AB5CE0"/>
    <w:rsid w:val="00AC31FB"/>
    <w:rsid w:val="00AD4DA6"/>
    <w:rsid w:val="00AD7342"/>
    <w:rsid w:val="00AF395E"/>
    <w:rsid w:val="00B05A61"/>
    <w:rsid w:val="00B24ADC"/>
    <w:rsid w:val="00B363BD"/>
    <w:rsid w:val="00B75724"/>
    <w:rsid w:val="00B7762A"/>
    <w:rsid w:val="00B811D0"/>
    <w:rsid w:val="00B97808"/>
    <w:rsid w:val="00BA1F82"/>
    <w:rsid w:val="00BA30AD"/>
    <w:rsid w:val="00BA694B"/>
    <w:rsid w:val="00BC1067"/>
    <w:rsid w:val="00BF2A45"/>
    <w:rsid w:val="00C07269"/>
    <w:rsid w:val="00C557A8"/>
    <w:rsid w:val="00C627F3"/>
    <w:rsid w:val="00C851CF"/>
    <w:rsid w:val="00CA2119"/>
    <w:rsid w:val="00CB3F8B"/>
    <w:rsid w:val="00CE01E0"/>
    <w:rsid w:val="00D11C3A"/>
    <w:rsid w:val="00D421C7"/>
    <w:rsid w:val="00D73B61"/>
    <w:rsid w:val="00D75D88"/>
    <w:rsid w:val="00D904CC"/>
    <w:rsid w:val="00D96673"/>
    <w:rsid w:val="00DA12E7"/>
    <w:rsid w:val="00DA3283"/>
    <w:rsid w:val="00DA4927"/>
    <w:rsid w:val="00DB2DBF"/>
    <w:rsid w:val="00DC51E1"/>
    <w:rsid w:val="00DC78B6"/>
    <w:rsid w:val="00DD7244"/>
    <w:rsid w:val="00E00F52"/>
    <w:rsid w:val="00E02FF6"/>
    <w:rsid w:val="00E40F03"/>
    <w:rsid w:val="00E505D4"/>
    <w:rsid w:val="00E670FC"/>
    <w:rsid w:val="00E73BD9"/>
    <w:rsid w:val="00E808D4"/>
    <w:rsid w:val="00E92D9D"/>
    <w:rsid w:val="00ED14DA"/>
    <w:rsid w:val="00EE2801"/>
    <w:rsid w:val="00EE3BCC"/>
    <w:rsid w:val="00EE5CB9"/>
    <w:rsid w:val="00F009B4"/>
    <w:rsid w:val="00F135AE"/>
    <w:rsid w:val="00F16B1A"/>
    <w:rsid w:val="00F22716"/>
    <w:rsid w:val="00F30F88"/>
    <w:rsid w:val="00F47C9B"/>
    <w:rsid w:val="00F70558"/>
    <w:rsid w:val="00F82BCA"/>
    <w:rsid w:val="00F84FF6"/>
    <w:rsid w:val="00F907D9"/>
    <w:rsid w:val="00FA5BEF"/>
    <w:rsid w:val="00FA78FF"/>
    <w:rsid w:val="00FC19D4"/>
    <w:rsid w:val="00FE1AC1"/>
    <w:rsid w:val="00FE599A"/>
    <w:rsid w:val="00FE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63126D"/>
  <w15:docId w15:val="{0EFEF048-34D5-4FD1-9DE2-3B8D7CC6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color w:val="000000" w:themeColor="text1"/>
        <w:kern w:val="2"/>
        <w:sz w:val="24"/>
        <w:szCs w:val="24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8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E41"/>
    <w:pPr>
      <w:ind w:left="720"/>
      <w:contextualSpacing/>
    </w:pPr>
  </w:style>
  <w:style w:type="table" w:styleId="TableGrid">
    <w:name w:val="Table Grid"/>
    <w:basedOn w:val="TableNormal"/>
    <w:uiPriority w:val="59"/>
    <w:rsid w:val="00DA4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39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9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51E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1E1"/>
  </w:style>
  <w:style w:type="paragraph" w:styleId="Footer">
    <w:name w:val="footer"/>
    <w:basedOn w:val="Normal"/>
    <w:link w:val="FooterChar"/>
    <w:uiPriority w:val="99"/>
    <w:unhideWhenUsed/>
    <w:rsid w:val="00DC51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1E1"/>
  </w:style>
  <w:style w:type="character" w:styleId="Hyperlink">
    <w:name w:val="Hyperlink"/>
    <w:basedOn w:val="DefaultParagraphFont"/>
    <w:uiPriority w:val="99"/>
    <w:unhideWhenUsed/>
    <w:rsid w:val="007D6470"/>
    <w:rPr>
      <w:color w:val="0000FF" w:themeColor="hyperlink"/>
      <w:u w:val="single"/>
    </w:rPr>
  </w:style>
  <w:style w:type="character" w:styleId="CommentReference">
    <w:name w:val="annotation reference"/>
    <w:uiPriority w:val="99"/>
    <w:rsid w:val="00F84F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ivecommons.org/licenses/by-nc/2.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lickr.com/photos/codonau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lickr.com/photos/codonaug/6936088770/in/faves-11239497@N0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33B44-2603-4C2C-8F0B-2B3DF2E51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YAU, Pui-yan</cp:lastModifiedBy>
  <cp:revision>3</cp:revision>
  <cp:lastPrinted>2018-12-05T10:06:00Z</cp:lastPrinted>
  <dcterms:created xsi:type="dcterms:W3CDTF">2020-05-12T07:58:00Z</dcterms:created>
  <dcterms:modified xsi:type="dcterms:W3CDTF">2020-05-12T08:02:00Z</dcterms:modified>
</cp:coreProperties>
</file>