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62" w:rsidRPr="006E7C37" w:rsidRDefault="00331F62" w:rsidP="00EF7BDD"/>
    <w:p w:rsidR="00331F62" w:rsidRPr="003A7776" w:rsidRDefault="003A7776" w:rsidP="003A7776">
      <w:pPr>
        <w:jc w:val="center"/>
        <w:rPr>
          <w:sz w:val="28"/>
        </w:rPr>
      </w:pPr>
      <w:r w:rsidRPr="003A7776">
        <w:rPr>
          <w:rFonts w:hint="eastAsia"/>
          <w:sz w:val="28"/>
        </w:rPr>
        <w:t>Q</w:t>
      </w:r>
      <w:r w:rsidR="00EF7BDD" w:rsidRPr="003A7776">
        <w:rPr>
          <w:rFonts w:hint="eastAsia"/>
          <w:sz w:val="28"/>
        </w:rPr>
        <w:t>4</w:t>
      </w:r>
      <w:proofErr w:type="gramStart"/>
      <w:r w:rsidR="00EF7BDD" w:rsidRPr="003A7776">
        <w:rPr>
          <w:rFonts w:hint="eastAsia"/>
          <w:sz w:val="28"/>
        </w:rPr>
        <w:t>︰</w:t>
      </w:r>
      <w:r w:rsidRPr="003A7776">
        <w:rPr>
          <w:rFonts w:hint="eastAsia"/>
          <w:sz w:val="28"/>
        </w:rPr>
        <w:t>後測</w:t>
      </w:r>
      <w:proofErr w:type="gramEnd"/>
      <w:r w:rsidR="00EF7BDD" w:rsidRPr="003A7776">
        <w:rPr>
          <w:rFonts w:hint="eastAsia"/>
          <w:sz w:val="28"/>
        </w:rPr>
        <w:t>題目</w:t>
      </w:r>
    </w:p>
    <w:p w:rsidR="004F46D5" w:rsidRDefault="004F46D5" w:rsidP="00EF7BDD">
      <w:pPr>
        <w:ind w:leftChars="50" w:left="120"/>
        <w:rPr>
          <w:lang w:eastAsia="zh-HK"/>
        </w:rPr>
      </w:pPr>
      <w:bookmarkStart w:id="0" w:name="_GoBack"/>
      <w:bookmarkEnd w:id="0"/>
      <w:r w:rsidRPr="00463163">
        <w:rPr>
          <w:rFonts w:hint="eastAsia"/>
          <w:lang w:eastAsia="zh-HK"/>
        </w:rPr>
        <w:t>如圖所示，</w:t>
      </w:r>
      <w:r w:rsidRPr="00463163">
        <w:rPr>
          <w:rFonts w:ascii="Courier New" w:hAnsi="Courier New" w:cs="Courier New"/>
          <w:lang w:eastAsia="zh-HK"/>
        </w:rPr>
        <w:t>煙霧探測</w:t>
      </w:r>
      <w:r w:rsidR="00D87D0E" w:rsidRPr="00D87D0E">
        <w:rPr>
          <w:rFonts w:ascii="Courier New" w:hAnsi="Courier New" w:cs="Courier New" w:hint="eastAsia"/>
          <w:lang w:eastAsia="zh-HK"/>
        </w:rPr>
        <w:t>電路</w:t>
      </w:r>
      <w:r w:rsidRPr="00463163">
        <w:rPr>
          <w:rFonts w:ascii="Courier New" w:hAnsi="Courier New" w:cs="Courier New"/>
          <w:lang w:eastAsia="zh-HK"/>
        </w:rPr>
        <w:t>包含</w:t>
      </w:r>
      <w:r w:rsidR="00D87D0E" w:rsidRPr="00463163">
        <w:rPr>
          <w:rFonts w:ascii="Courier New" w:hAnsi="Courier New" w:cs="Courier New"/>
          <w:lang w:eastAsia="zh-HK"/>
        </w:rPr>
        <w:t>一個電池</w:t>
      </w:r>
      <w:r w:rsidR="00D87D0E">
        <w:rPr>
          <w:rFonts w:ascii="Courier New" w:hAnsi="Courier New" w:cs="Courier New" w:hint="eastAsia"/>
        </w:rPr>
        <w:t>和一對</w:t>
      </w:r>
      <w:r w:rsidRPr="00463163">
        <w:rPr>
          <w:rFonts w:ascii="Courier New" w:hAnsi="Courier New" w:cs="Courier New"/>
          <w:lang w:eastAsia="zh-HK"/>
        </w:rPr>
        <w:t>金屬電極</w:t>
      </w:r>
      <w:r w:rsidR="00D87D0E">
        <w:rPr>
          <w:rFonts w:ascii="Courier New" w:hAnsi="Courier New" w:cs="Courier New" w:hint="eastAsia"/>
        </w:rPr>
        <w:t>，</w:t>
      </w:r>
      <w:r w:rsidR="00860E31">
        <w:rPr>
          <w:rFonts w:ascii="Courier New" w:hAnsi="Courier New" w:cs="Courier New" w:hint="eastAsia"/>
        </w:rPr>
        <w:t>在兩片</w:t>
      </w:r>
      <w:r w:rsidR="00860E31" w:rsidRPr="00D87D0E">
        <w:rPr>
          <w:rFonts w:ascii="Courier New" w:hAnsi="Courier New" w:cs="Courier New" w:hint="eastAsia"/>
        </w:rPr>
        <w:t>金屬電極</w:t>
      </w:r>
      <w:r w:rsidR="00860E31">
        <w:rPr>
          <w:rFonts w:ascii="Courier New" w:hAnsi="Courier New" w:cs="Courier New" w:hint="eastAsia"/>
        </w:rPr>
        <w:t>之間</w:t>
      </w:r>
      <w:r w:rsidR="00860E31" w:rsidRPr="00463163">
        <w:rPr>
          <w:rFonts w:ascii="Courier New" w:hAnsi="Courier New" w:cs="Courier New"/>
          <w:lang w:eastAsia="zh-HK"/>
        </w:rPr>
        <w:t>置有</w:t>
      </w:r>
      <w:r w:rsidR="00860E31" w:rsidRPr="00463163">
        <w:rPr>
          <w:rFonts w:ascii="Courier New" w:hAnsi="Courier New" w:cs="Courier New" w:hint="eastAsia"/>
          <w:lang w:eastAsia="zh-HK"/>
        </w:rPr>
        <w:t>α</w:t>
      </w:r>
      <w:r w:rsidR="00860E31" w:rsidRPr="00463163">
        <w:rPr>
          <w:rFonts w:ascii="Courier New" w:hAnsi="Courier New" w:cs="Courier New"/>
          <w:lang w:eastAsia="zh-HK"/>
        </w:rPr>
        <w:t>輻射的放射源</w:t>
      </w:r>
      <w:r w:rsidR="00860E31">
        <w:rPr>
          <w:rFonts w:ascii="Courier New" w:hAnsi="Courier New" w:cs="Courier New" w:hint="eastAsia"/>
        </w:rPr>
        <w:t>。</w:t>
      </w:r>
      <w:r w:rsidR="00D87D0E">
        <w:rPr>
          <w:rFonts w:ascii="Courier New" w:hAnsi="Courier New" w:cs="Courier New" w:hint="eastAsia"/>
        </w:rPr>
        <w:t>另外，該電路連接至</w:t>
      </w:r>
      <w:r w:rsidRPr="00463163">
        <w:rPr>
          <w:rFonts w:ascii="Courier New" w:hAnsi="Courier New" w:cs="Courier New"/>
          <w:lang w:eastAsia="zh-HK"/>
        </w:rPr>
        <w:t>一個警報</w:t>
      </w:r>
      <w:r w:rsidR="00D87D0E">
        <w:rPr>
          <w:rFonts w:ascii="Courier New" w:hAnsi="Courier New" w:cs="Courier New" w:hint="eastAsia"/>
        </w:rPr>
        <w:t>器</w:t>
      </w:r>
      <w:r w:rsidRPr="00463163">
        <w:rPr>
          <w:rFonts w:ascii="Courier New" w:hAnsi="Courier New" w:cs="Courier New"/>
          <w:lang w:eastAsia="zh-HK"/>
        </w:rPr>
        <w:t>，</w:t>
      </w:r>
      <w:r w:rsidR="00D87D0E">
        <w:rPr>
          <w:rFonts w:ascii="Courier New" w:hAnsi="Courier New" w:cs="Courier New" w:hint="eastAsia"/>
        </w:rPr>
        <w:t>當通過</w:t>
      </w:r>
      <w:r w:rsidR="00D87D0E" w:rsidRPr="00D87D0E">
        <w:rPr>
          <w:rFonts w:ascii="Courier New" w:hAnsi="Courier New" w:cs="Courier New" w:hint="eastAsia"/>
        </w:rPr>
        <w:t>警報器</w:t>
      </w:r>
      <w:r w:rsidR="00D87D0E">
        <w:rPr>
          <w:rFonts w:ascii="Courier New" w:hAnsi="Courier New" w:cs="Courier New" w:hint="eastAsia"/>
        </w:rPr>
        <w:t>的電流減少時，它便發出警報。</w:t>
      </w:r>
      <w:r w:rsidRPr="00463163">
        <w:rPr>
          <w:rFonts w:ascii="Courier New" w:hAnsi="Courier New" w:cs="Courier New"/>
          <w:lang w:eastAsia="zh-HK"/>
        </w:rPr>
        <w:t>解釋</w:t>
      </w:r>
      <w:r>
        <w:rPr>
          <w:rFonts w:ascii="Courier New" w:hAnsi="Courier New" w:cs="Courier New" w:hint="eastAsia"/>
        </w:rPr>
        <w:t>為何火警發生時，</w:t>
      </w:r>
      <w:r w:rsidRPr="00463163">
        <w:rPr>
          <w:rFonts w:ascii="Courier New" w:hAnsi="Courier New" w:cs="Courier New"/>
          <w:lang w:eastAsia="zh-HK"/>
        </w:rPr>
        <w:t>煙霧探</w:t>
      </w:r>
      <w:r w:rsidRPr="00463163">
        <w:rPr>
          <w:rFonts w:ascii="Courier New" w:hAnsi="Courier New" w:cs="Courier New" w:hint="eastAsia"/>
          <w:lang w:eastAsia="zh-HK"/>
        </w:rPr>
        <w:t>測</w:t>
      </w:r>
      <w:r>
        <w:rPr>
          <w:rFonts w:ascii="Courier New" w:hAnsi="Courier New" w:cs="Courier New" w:hint="eastAsia"/>
        </w:rPr>
        <w:t>器發</w:t>
      </w:r>
      <w:r w:rsidR="00860E31">
        <w:rPr>
          <w:rFonts w:ascii="Courier New" w:hAnsi="Courier New" w:cs="Courier New" w:hint="eastAsia"/>
        </w:rPr>
        <w:t>出</w:t>
      </w:r>
      <w:r w:rsidRPr="00463163">
        <w:rPr>
          <w:rFonts w:ascii="Courier New" w:hAnsi="Courier New" w:cs="Courier New"/>
          <w:lang w:eastAsia="zh-HK"/>
        </w:rPr>
        <w:t>警報。</w:t>
      </w:r>
      <w:r w:rsidRPr="00463163">
        <w:rPr>
          <w:rFonts w:ascii="Courier New" w:hAnsi="Courier New" w:cs="Courier New"/>
          <w:lang w:eastAsia="zh-HK"/>
        </w:rPr>
        <w:br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6913"/>
      </w:tblGrid>
      <w:tr w:rsidR="004F46D5" w:rsidTr="00253DC6">
        <w:trPr>
          <w:trHeight w:val="3931"/>
        </w:trPr>
        <w:tc>
          <w:tcPr>
            <w:tcW w:w="2281" w:type="dxa"/>
            <w:shd w:val="clear" w:color="auto" w:fill="auto"/>
          </w:tcPr>
          <w:p w:rsidR="004F46D5" w:rsidRPr="00310942" w:rsidRDefault="004F46D5" w:rsidP="00472620">
            <w:pPr>
              <w:widowControl/>
              <w:shd w:val="clear" w:color="auto" w:fill="F1F1F1"/>
              <w:spacing w:line="0" w:lineRule="auto"/>
              <w:jc w:val="center"/>
              <w:textAlignment w:val="center"/>
              <w:rPr>
                <w:rFonts w:ascii="Arial" w:eastAsia="Times New Roman" w:hAnsi="Arial" w:cs="Arial"/>
                <w:color w:val="222222"/>
                <w:kern w:val="0"/>
                <w:szCs w:val="24"/>
                <w:lang w:eastAsia="zh-HK"/>
              </w:rPr>
            </w:pPr>
          </w:p>
          <w:p w:rsidR="004F46D5" w:rsidRDefault="004F46D5" w:rsidP="00472620">
            <w:pPr>
              <w:jc w:val="center"/>
              <w:rPr>
                <w:lang w:eastAsia="zh-HK"/>
              </w:rPr>
            </w:pPr>
            <w:r>
              <w:object w:dxaOrig="2235" w:dyaOrig="2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45pt;height:120.85pt" o:ole="">
                  <v:imagedata r:id="rId9" o:title=""/>
                </v:shape>
                <o:OLEObject Type="Embed" ProgID="PBrush" ShapeID="_x0000_i1025" DrawAspect="Content" ObjectID="_1473838061" r:id="rId10"/>
              </w:object>
            </w:r>
          </w:p>
        </w:tc>
        <w:tc>
          <w:tcPr>
            <w:tcW w:w="6913" w:type="dxa"/>
            <w:shd w:val="clear" w:color="auto" w:fill="auto"/>
          </w:tcPr>
          <w:p w:rsidR="004F46D5" w:rsidRDefault="00860E31" w:rsidP="0054535E">
            <w:pPr>
              <w:jc w:val="center"/>
              <w:rPr>
                <w:lang w:eastAsia="zh-HK"/>
              </w:rPr>
            </w:pPr>
            <w:r>
              <w:object w:dxaOrig="7035" w:dyaOrig="4650">
                <v:shape id="_x0000_i1026" type="#_x0000_t75" style="width:276.75pt;height:182.8pt" o:ole="">
                  <v:imagedata r:id="rId11" o:title=""/>
                </v:shape>
                <o:OLEObject Type="Embed" ProgID="PBrush" ShapeID="_x0000_i1026" DrawAspect="Content" ObjectID="_1473838062" r:id="rId12"/>
              </w:object>
            </w:r>
          </w:p>
        </w:tc>
      </w:tr>
    </w:tbl>
    <w:p w:rsidR="004F46D5" w:rsidRDefault="004F46D5" w:rsidP="004F46D5">
      <w:pPr>
        <w:rPr>
          <w:lang w:eastAsia="zh-HK"/>
        </w:rPr>
      </w:pPr>
    </w:p>
    <w:p w:rsidR="00217118" w:rsidRPr="00D214AC" w:rsidRDefault="00217118" w:rsidP="003B03F2">
      <w:pPr>
        <w:tabs>
          <w:tab w:val="right" w:pos="9639"/>
        </w:tabs>
        <w:spacing w:beforeLines="50" w:before="180"/>
        <w:ind w:leftChars="200" w:left="480"/>
        <w:rPr>
          <w:color w:val="A6A6A6" w:themeColor="background1" w:themeShade="A6"/>
          <w:szCs w:val="24"/>
          <w:u w:val="dotted"/>
        </w:rPr>
      </w:pPr>
      <w:r w:rsidRPr="00D214AC">
        <w:rPr>
          <w:color w:val="A6A6A6" w:themeColor="background1" w:themeShade="A6"/>
          <w:szCs w:val="24"/>
          <w:u w:val="dotted"/>
        </w:rPr>
        <w:tab/>
      </w:r>
    </w:p>
    <w:p w:rsidR="00217118" w:rsidRPr="00D214AC" w:rsidRDefault="00217118" w:rsidP="003B03F2">
      <w:pPr>
        <w:tabs>
          <w:tab w:val="right" w:pos="9639"/>
        </w:tabs>
        <w:spacing w:beforeLines="50" w:before="180"/>
        <w:ind w:leftChars="200" w:left="480"/>
        <w:rPr>
          <w:color w:val="A6A6A6" w:themeColor="background1" w:themeShade="A6"/>
          <w:szCs w:val="24"/>
          <w:u w:val="dotted"/>
        </w:rPr>
      </w:pPr>
      <w:r w:rsidRPr="00D214AC">
        <w:rPr>
          <w:color w:val="A6A6A6" w:themeColor="background1" w:themeShade="A6"/>
          <w:szCs w:val="24"/>
          <w:u w:val="dotted"/>
        </w:rPr>
        <w:tab/>
      </w:r>
    </w:p>
    <w:p w:rsidR="00217118" w:rsidRPr="00D214AC" w:rsidRDefault="00217118" w:rsidP="003B03F2">
      <w:pPr>
        <w:tabs>
          <w:tab w:val="right" w:pos="9639"/>
        </w:tabs>
        <w:spacing w:beforeLines="50" w:before="180"/>
        <w:ind w:leftChars="200" w:left="480"/>
        <w:rPr>
          <w:color w:val="A6A6A6" w:themeColor="background1" w:themeShade="A6"/>
          <w:szCs w:val="24"/>
          <w:u w:val="dotted"/>
        </w:rPr>
      </w:pPr>
      <w:r w:rsidRPr="00D214AC">
        <w:rPr>
          <w:color w:val="A6A6A6" w:themeColor="background1" w:themeShade="A6"/>
          <w:szCs w:val="24"/>
          <w:u w:val="dotted"/>
        </w:rPr>
        <w:tab/>
      </w:r>
    </w:p>
    <w:p w:rsidR="00217118" w:rsidRPr="00D214AC" w:rsidRDefault="00217118" w:rsidP="003B03F2">
      <w:pPr>
        <w:tabs>
          <w:tab w:val="right" w:pos="9639"/>
        </w:tabs>
        <w:spacing w:beforeLines="50" w:before="180"/>
        <w:ind w:leftChars="200" w:left="480"/>
        <w:rPr>
          <w:color w:val="A6A6A6" w:themeColor="background1" w:themeShade="A6"/>
          <w:szCs w:val="24"/>
          <w:u w:val="dotted"/>
        </w:rPr>
      </w:pPr>
      <w:r w:rsidRPr="00D214AC">
        <w:rPr>
          <w:color w:val="A6A6A6" w:themeColor="background1" w:themeShade="A6"/>
          <w:szCs w:val="24"/>
          <w:u w:val="dotted"/>
        </w:rPr>
        <w:tab/>
      </w:r>
    </w:p>
    <w:p w:rsidR="00217118" w:rsidRPr="00D214AC" w:rsidRDefault="00217118" w:rsidP="003B03F2">
      <w:pPr>
        <w:tabs>
          <w:tab w:val="right" w:pos="9639"/>
        </w:tabs>
        <w:spacing w:beforeLines="50" w:before="180"/>
        <w:ind w:leftChars="200" w:left="480"/>
        <w:rPr>
          <w:color w:val="A6A6A6" w:themeColor="background1" w:themeShade="A6"/>
          <w:szCs w:val="24"/>
          <w:u w:val="dotted"/>
        </w:rPr>
      </w:pPr>
      <w:r w:rsidRPr="00D214AC">
        <w:rPr>
          <w:color w:val="A6A6A6" w:themeColor="background1" w:themeShade="A6"/>
          <w:szCs w:val="24"/>
          <w:u w:val="dotted"/>
        </w:rPr>
        <w:tab/>
      </w:r>
    </w:p>
    <w:p w:rsidR="00217118" w:rsidRPr="00D214AC" w:rsidRDefault="00217118" w:rsidP="003B03F2">
      <w:pPr>
        <w:tabs>
          <w:tab w:val="right" w:pos="9639"/>
        </w:tabs>
        <w:spacing w:beforeLines="50" w:before="180"/>
        <w:ind w:leftChars="200" w:left="480"/>
        <w:rPr>
          <w:color w:val="A6A6A6" w:themeColor="background1" w:themeShade="A6"/>
          <w:szCs w:val="24"/>
          <w:u w:val="dotted"/>
        </w:rPr>
      </w:pPr>
      <w:r w:rsidRPr="00D214AC">
        <w:rPr>
          <w:color w:val="A6A6A6" w:themeColor="background1" w:themeShade="A6"/>
          <w:szCs w:val="24"/>
          <w:u w:val="dotted"/>
        </w:rPr>
        <w:tab/>
      </w:r>
    </w:p>
    <w:p w:rsidR="00217118" w:rsidRPr="00D214AC" w:rsidRDefault="00217118" w:rsidP="003B03F2">
      <w:pPr>
        <w:tabs>
          <w:tab w:val="right" w:pos="9639"/>
        </w:tabs>
        <w:spacing w:beforeLines="50" w:before="180"/>
        <w:ind w:leftChars="200" w:left="480"/>
        <w:rPr>
          <w:color w:val="A6A6A6" w:themeColor="background1" w:themeShade="A6"/>
          <w:szCs w:val="24"/>
          <w:u w:val="dotted"/>
        </w:rPr>
      </w:pPr>
      <w:r w:rsidRPr="00D214AC">
        <w:rPr>
          <w:color w:val="A6A6A6" w:themeColor="background1" w:themeShade="A6"/>
          <w:szCs w:val="24"/>
          <w:u w:val="dotted"/>
        </w:rPr>
        <w:tab/>
      </w:r>
    </w:p>
    <w:p w:rsidR="00217118" w:rsidRPr="00D214AC" w:rsidRDefault="00217118" w:rsidP="003B03F2">
      <w:pPr>
        <w:tabs>
          <w:tab w:val="right" w:pos="9639"/>
        </w:tabs>
        <w:spacing w:beforeLines="50" w:before="180"/>
        <w:ind w:leftChars="200" w:left="480"/>
        <w:rPr>
          <w:color w:val="A6A6A6" w:themeColor="background1" w:themeShade="A6"/>
          <w:szCs w:val="24"/>
          <w:u w:val="dotted"/>
        </w:rPr>
      </w:pPr>
      <w:r w:rsidRPr="00D214AC">
        <w:rPr>
          <w:color w:val="A6A6A6" w:themeColor="background1" w:themeShade="A6"/>
          <w:szCs w:val="24"/>
          <w:u w:val="dotted"/>
        </w:rPr>
        <w:tab/>
      </w:r>
    </w:p>
    <w:p w:rsidR="00217118" w:rsidRPr="00D214AC" w:rsidRDefault="00217118" w:rsidP="003B03F2">
      <w:pPr>
        <w:tabs>
          <w:tab w:val="right" w:pos="9639"/>
        </w:tabs>
        <w:spacing w:beforeLines="50" w:before="180"/>
        <w:ind w:leftChars="200" w:left="480"/>
        <w:rPr>
          <w:color w:val="A6A6A6" w:themeColor="background1" w:themeShade="A6"/>
          <w:szCs w:val="24"/>
          <w:u w:val="dotted"/>
        </w:rPr>
      </w:pPr>
      <w:r w:rsidRPr="00D214AC">
        <w:rPr>
          <w:color w:val="A6A6A6" w:themeColor="background1" w:themeShade="A6"/>
          <w:szCs w:val="24"/>
          <w:u w:val="dotted"/>
        </w:rPr>
        <w:tab/>
      </w:r>
    </w:p>
    <w:p w:rsidR="00217118" w:rsidRPr="00D214AC" w:rsidRDefault="00217118" w:rsidP="003B03F2">
      <w:pPr>
        <w:tabs>
          <w:tab w:val="right" w:pos="9639"/>
        </w:tabs>
        <w:spacing w:beforeLines="50" w:before="180"/>
        <w:ind w:leftChars="200" w:left="480"/>
        <w:rPr>
          <w:color w:val="A6A6A6" w:themeColor="background1" w:themeShade="A6"/>
          <w:szCs w:val="24"/>
          <w:u w:val="dotted"/>
        </w:rPr>
      </w:pPr>
      <w:r w:rsidRPr="00D214AC">
        <w:rPr>
          <w:color w:val="A6A6A6" w:themeColor="background1" w:themeShade="A6"/>
          <w:szCs w:val="24"/>
          <w:u w:val="dotted"/>
        </w:rPr>
        <w:tab/>
      </w:r>
    </w:p>
    <w:p w:rsidR="00217118" w:rsidRPr="00D214AC" w:rsidRDefault="00217118" w:rsidP="003B03F2">
      <w:pPr>
        <w:tabs>
          <w:tab w:val="right" w:pos="9639"/>
        </w:tabs>
        <w:spacing w:beforeLines="50" w:before="180"/>
        <w:ind w:leftChars="200" w:left="480"/>
        <w:rPr>
          <w:color w:val="A6A6A6" w:themeColor="background1" w:themeShade="A6"/>
          <w:szCs w:val="24"/>
          <w:u w:val="dotted"/>
        </w:rPr>
      </w:pPr>
      <w:r w:rsidRPr="00D214AC">
        <w:rPr>
          <w:color w:val="A6A6A6" w:themeColor="background1" w:themeShade="A6"/>
          <w:szCs w:val="24"/>
          <w:u w:val="dotted"/>
        </w:rPr>
        <w:tab/>
      </w:r>
    </w:p>
    <w:p w:rsidR="00217118" w:rsidRPr="00D214AC" w:rsidRDefault="00217118" w:rsidP="003B03F2">
      <w:pPr>
        <w:tabs>
          <w:tab w:val="right" w:pos="9639"/>
        </w:tabs>
        <w:spacing w:beforeLines="50" w:before="180"/>
        <w:ind w:leftChars="200" w:left="480"/>
        <w:rPr>
          <w:color w:val="A6A6A6" w:themeColor="background1" w:themeShade="A6"/>
          <w:szCs w:val="24"/>
          <w:u w:val="dotted"/>
        </w:rPr>
      </w:pPr>
      <w:r w:rsidRPr="00D214AC">
        <w:rPr>
          <w:color w:val="A6A6A6" w:themeColor="background1" w:themeShade="A6"/>
          <w:szCs w:val="24"/>
          <w:u w:val="dotted"/>
        </w:rPr>
        <w:tab/>
      </w:r>
    </w:p>
    <w:p w:rsidR="00217118" w:rsidRPr="00D214AC" w:rsidRDefault="00217118" w:rsidP="003B03F2">
      <w:pPr>
        <w:tabs>
          <w:tab w:val="right" w:pos="9639"/>
        </w:tabs>
        <w:spacing w:beforeLines="50" w:before="180"/>
        <w:ind w:leftChars="200" w:left="480"/>
        <w:rPr>
          <w:color w:val="A6A6A6" w:themeColor="background1" w:themeShade="A6"/>
          <w:szCs w:val="24"/>
          <w:u w:val="dotted"/>
        </w:rPr>
      </w:pPr>
      <w:r w:rsidRPr="00D214AC">
        <w:rPr>
          <w:color w:val="A6A6A6" w:themeColor="background1" w:themeShade="A6"/>
          <w:szCs w:val="24"/>
          <w:u w:val="dotted"/>
        </w:rPr>
        <w:tab/>
      </w:r>
    </w:p>
    <w:p w:rsidR="00217118" w:rsidRPr="00D214AC" w:rsidRDefault="00217118" w:rsidP="003B03F2">
      <w:pPr>
        <w:tabs>
          <w:tab w:val="right" w:pos="9639"/>
        </w:tabs>
        <w:spacing w:beforeLines="50" w:before="180"/>
        <w:ind w:leftChars="200" w:left="480"/>
        <w:rPr>
          <w:color w:val="A6A6A6" w:themeColor="background1" w:themeShade="A6"/>
          <w:szCs w:val="24"/>
          <w:u w:val="dotted"/>
        </w:rPr>
      </w:pPr>
      <w:r w:rsidRPr="00D214AC">
        <w:rPr>
          <w:color w:val="A6A6A6" w:themeColor="background1" w:themeShade="A6"/>
          <w:szCs w:val="24"/>
          <w:u w:val="dotted"/>
        </w:rPr>
        <w:tab/>
      </w:r>
    </w:p>
    <w:p w:rsidR="00860E31" w:rsidRDefault="00860E31" w:rsidP="00860E31">
      <w:pPr>
        <w:rPr>
          <w:rFonts w:hint="eastAsia"/>
          <w:color w:val="FF0000"/>
        </w:rPr>
      </w:pPr>
    </w:p>
    <w:p w:rsidR="00860E31" w:rsidRPr="007F3F1F" w:rsidRDefault="00860E31" w:rsidP="00860E31">
      <w:pPr>
        <w:rPr>
          <w:color w:val="FF0000"/>
          <w:lang w:eastAsia="zh-HK"/>
        </w:rPr>
      </w:pPr>
      <w:r>
        <w:rPr>
          <w:rFonts w:hint="eastAsia"/>
          <w:color w:val="FF0000"/>
        </w:rPr>
        <w:t>供</w:t>
      </w:r>
      <w:r w:rsidRPr="007F3F1F">
        <w:rPr>
          <w:rFonts w:hint="eastAsia"/>
          <w:color w:val="FF0000"/>
        </w:rPr>
        <w:t>教師</w:t>
      </w:r>
      <w:r>
        <w:rPr>
          <w:rFonts w:hint="eastAsia"/>
          <w:color w:val="FF0000"/>
        </w:rPr>
        <w:t>用之</w:t>
      </w:r>
      <w:r w:rsidRPr="007F3F1F">
        <w:rPr>
          <w:rFonts w:hint="eastAsia"/>
          <w:color w:val="FF0000"/>
        </w:rPr>
        <w:t>參考</w:t>
      </w:r>
      <w:r>
        <w:rPr>
          <w:rFonts w:hint="eastAsia"/>
          <w:color w:val="FF0000"/>
        </w:rPr>
        <w:t>答案</w:t>
      </w:r>
      <w:proofErr w:type="gramStart"/>
      <w:r w:rsidRPr="007F3F1F">
        <w:rPr>
          <w:rFonts w:hint="eastAsia"/>
          <w:color w:val="FF0000"/>
        </w:rPr>
        <w:t>︰</w:t>
      </w:r>
      <w:proofErr w:type="gramEnd"/>
    </w:p>
    <w:p w:rsidR="00860E31" w:rsidRPr="003A7776" w:rsidRDefault="00860E31" w:rsidP="00860E31">
      <w:pPr>
        <w:rPr>
          <w:color w:val="FF0000"/>
          <w:lang w:eastAsia="zh-HK"/>
        </w:rPr>
      </w:pPr>
    </w:p>
    <w:p w:rsidR="00217118" w:rsidRPr="003A7776" w:rsidRDefault="00860E31" w:rsidP="00860E31">
      <w:pPr>
        <w:rPr>
          <w:color w:val="FF0000"/>
          <w:lang w:eastAsia="zh-HK"/>
        </w:rPr>
      </w:pPr>
      <w:r w:rsidRPr="003A7776">
        <w:rPr>
          <w:rFonts w:hint="eastAsia"/>
          <w:color w:val="FF0000"/>
          <w:lang w:eastAsia="zh-HK"/>
        </w:rPr>
        <w:t>當火警發生時，煙霧探測器會因</w:t>
      </w:r>
      <w:r w:rsidRPr="003A7776">
        <w:rPr>
          <w:rFonts w:hint="eastAsia"/>
          <w:color w:val="FF0000"/>
          <w:lang w:eastAsia="zh-HK"/>
        </w:rPr>
        <w:t>煙霧探測電路</w:t>
      </w:r>
      <w:r w:rsidRPr="003A7776">
        <w:rPr>
          <w:rFonts w:hint="eastAsia"/>
          <w:color w:val="FF0000"/>
        </w:rPr>
        <w:t>的</w:t>
      </w:r>
      <w:r w:rsidRPr="003A7776">
        <w:rPr>
          <w:rFonts w:hint="eastAsia"/>
          <w:color w:val="FF0000"/>
          <w:lang w:eastAsia="zh-HK"/>
        </w:rPr>
        <w:t>電流下降而發生警報，其解釋如下。探測器內置有α輻射的放射源，α輻射使探測器內的空氣分子電離，</w:t>
      </w:r>
      <w:r w:rsidRPr="003A7776">
        <w:rPr>
          <w:rFonts w:hint="eastAsia"/>
          <w:color w:val="FF0000"/>
        </w:rPr>
        <w:t>所以兩片電極之間充滿足夠帶電的粒子，為煙霧探測電路提供</w:t>
      </w:r>
      <w:r w:rsidR="003A7776" w:rsidRPr="003A7776">
        <w:rPr>
          <w:rFonts w:hint="eastAsia"/>
          <w:color w:val="FF0000"/>
          <w:lang w:eastAsia="zh-HK"/>
        </w:rPr>
        <w:t>穩定的</w:t>
      </w:r>
      <w:r w:rsidRPr="003A7776">
        <w:rPr>
          <w:rFonts w:hint="eastAsia"/>
          <w:color w:val="FF0000"/>
        </w:rPr>
        <w:t>電流</w:t>
      </w:r>
      <w:r w:rsidRPr="003A7776">
        <w:rPr>
          <w:rFonts w:hint="eastAsia"/>
          <w:color w:val="FF0000"/>
          <w:lang w:eastAsia="zh-HK"/>
        </w:rPr>
        <w:t>。當有火警發生，煙霧粒子進入探測器內，使α粒子前進受到阻礙，導致產生電離粒子的數目減少，令到電流下降，因而發出警報。</w:t>
      </w:r>
    </w:p>
    <w:p w:rsidR="00217118" w:rsidRDefault="00217118" w:rsidP="004F46D5">
      <w:pPr>
        <w:rPr>
          <w:lang w:eastAsia="zh-HK"/>
        </w:rPr>
      </w:pPr>
    </w:p>
    <w:p w:rsidR="00331F62" w:rsidRPr="007F3F1F" w:rsidRDefault="00331F62">
      <w:pPr>
        <w:rPr>
          <w:color w:val="FF0000"/>
        </w:rPr>
      </w:pPr>
    </w:p>
    <w:sectPr w:rsidR="00331F62" w:rsidRPr="007F3F1F" w:rsidSect="00925E8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749" w:rsidRDefault="00B75749" w:rsidP="00410472">
      <w:r>
        <w:separator/>
      </w:r>
    </w:p>
  </w:endnote>
  <w:endnote w:type="continuationSeparator" w:id="0">
    <w:p w:rsidR="00B75749" w:rsidRDefault="00B75749" w:rsidP="0041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749" w:rsidRDefault="00B75749" w:rsidP="00410472">
      <w:r>
        <w:separator/>
      </w:r>
    </w:p>
  </w:footnote>
  <w:footnote w:type="continuationSeparator" w:id="0">
    <w:p w:rsidR="00B75749" w:rsidRDefault="00B75749" w:rsidP="00410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1605"/>
    <w:multiLevelType w:val="hybridMultilevel"/>
    <w:tmpl w:val="CC22CAD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4B763A7D"/>
    <w:multiLevelType w:val="hybridMultilevel"/>
    <w:tmpl w:val="86364F6C"/>
    <w:lvl w:ilvl="0" w:tplc="86281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62"/>
    <w:rsid w:val="0008697A"/>
    <w:rsid w:val="000C5110"/>
    <w:rsid w:val="000D2199"/>
    <w:rsid w:val="00217118"/>
    <w:rsid w:val="00253DC6"/>
    <w:rsid w:val="002B6203"/>
    <w:rsid w:val="00326011"/>
    <w:rsid w:val="00331F62"/>
    <w:rsid w:val="00356D79"/>
    <w:rsid w:val="003A7776"/>
    <w:rsid w:val="003B03F2"/>
    <w:rsid w:val="00410472"/>
    <w:rsid w:val="004F46D5"/>
    <w:rsid w:val="0054535E"/>
    <w:rsid w:val="007F3F1F"/>
    <w:rsid w:val="00860E31"/>
    <w:rsid w:val="008828F4"/>
    <w:rsid w:val="00925E8A"/>
    <w:rsid w:val="009B4274"/>
    <w:rsid w:val="00B35E1F"/>
    <w:rsid w:val="00B75749"/>
    <w:rsid w:val="00D7256D"/>
    <w:rsid w:val="00D87D0E"/>
    <w:rsid w:val="00E21E51"/>
    <w:rsid w:val="00EF4A15"/>
    <w:rsid w:val="00EF7BDD"/>
    <w:rsid w:val="00F2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62"/>
    <w:pPr>
      <w:widowControl w:val="0"/>
    </w:pPr>
    <w:rPr>
      <w:rFonts w:ascii="Calibri" w:eastAsia="新細明體" w:hAnsi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31F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46D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10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0472"/>
    <w:rPr>
      <w:rFonts w:ascii="Calibri" w:eastAsia="新細明體" w:hAnsi="Calibri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0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0472"/>
    <w:rPr>
      <w:rFonts w:ascii="Calibri" w:eastAsia="新細明體" w:hAnsi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62"/>
    <w:pPr>
      <w:widowControl w:val="0"/>
    </w:pPr>
    <w:rPr>
      <w:rFonts w:ascii="Calibri" w:eastAsia="新細明體" w:hAnsi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31F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46D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10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0472"/>
    <w:rPr>
      <w:rFonts w:ascii="Calibri" w:eastAsia="新細明體" w:hAnsi="Calibri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0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0472"/>
    <w:rPr>
      <w:rFonts w:ascii="Calibri" w:eastAsia="新細明體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E9E2D-4965-4288-A5F4-E43EEFD0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52</Words>
  <Characters>301</Characters>
  <Application>Microsoft Office Word</Application>
  <DocSecurity>0</DocSecurity>
  <Lines>2</Lines>
  <Paragraphs>1</Paragraphs>
  <ScaleCrop>false</ScaleCrop>
  <Company>skh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HYS</dc:creator>
  <cp:lastModifiedBy>ck</cp:lastModifiedBy>
  <cp:revision>5</cp:revision>
  <dcterms:created xsi:type="dcterms:W3CDTF">2014-04-25T02:56:00Z</dcterms:created>
  <dcterms:modified xsi:type="dcterms:W3CDTF">2014-10-03T02:41:00Z</dcterms:modified>
</cp:coreProperties>
</file>