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194AF" w14:textId="007C9EB6" w:rsidR="005D7967" w:rsidRPr="00ED7459" w:rsidRDefault="00B75BE5" w:rsidP="005D7967">
      <w:pPr>
        <w:rPr>
          <w:rFonts w:ascii="新細明體" w:hAnsi="新細明體"/>
          <w:b/>
        </w:rPr>
      </w:pPr>
      <w:bookmarkStart w:id="0" w:name="_GoBack"/>
      <w:bookmarkEnd w:id="0"/>
      <w:r w:rsidRPr="00ED7459">
        <w:rPr>
          <w:rFonts w:ascii="新細明體" w:hAnsi="新細明體"/>
          <w:b/>
        </w:rPr>
        <w:t>企業會財選修部分 – 會計單</w:t>
      </w:r>
      <w:r w:rsidR="00796A2E" w:rsidRPr="00ED7459">
        <w:rPr>
          <w:rFonts w:ascii="新細明體" w:hAnsi="新細明體"/>
          <w:b/>
        </w:rPr>
        <w:t>元</w:t>
      </w:r>
      <w:r w:rsidRPr="00ED7459">
        <w:rPr>
          <w:rFonts w:ascii="新細明體" w:hAnsi="新細明體"/>
          <w:b/>
        </w:rPr>
        <w:t>– 成本會計</w:t>
      </w:r>
    </w:p>
    <w:p w14:paraId="7641B4F1" w14:textId="01DDF44E" w:rsidR="00F12114" w:rsidRPr="00ED7459" w:rsidRDefault="00B75BE5" w:rsidP="005D7967">
      <w:pPr>
        <w:rPr>
          <w:rFonts w:ascii="新細明體" w:hAnsi="新細明體"/>
        </w:rPr>
      </w:pPr>
      <w:r w:rsidRPr="00ED7459">
        <w:rPr>
          <w:rFonts w:ascii="新細明體" w:hAnsi="新細明體"/>
          <w:b/>
        </w:rPr>
        <w:t>課題</w:t>
      </w:r>
      <w:r w:rsidR="002F5EB1" w:rsidRPr="00ED7459">
        <w:rPr>
          <w:rFonts w:ascii="新細明體" w:hAnsi="新細明體" w:hint="eastAsia"/>
          <w:b/>
        </w:rPr>
        <w:t xml:space="preserve"> </w:t>
      </w:r>
      <w:r w:rsidR="00E1771C">
        <w:rPr>
          <w:rFonts w:ascii="新細明體" w:hAnsi="新細明體"/>
          <w:b/>
        </w:rPr>
        <w:t>A07</w:t>
      </w:r>
      <w:r w:rsidR="005D7967" w:rsidRPr="00ED7459">
        <w:rPr>
          <w:rFonts w:ascii="新細明體" w:hAnsi="新細明體"/>
          <w:b/>
        </w:rPr>
        <w:t>：</w:t>
      </w:r>
      <w:r w:rsidR="00E74B6B" w:rsidRPr="00ED7459">
        <w:rPr>
          <w:rFonts w:ascii="新細明體" w:hAnsi="新細明體"/>
          <w:b/>
        </w:rPr>
        <w:t>成本會計在決策中的功能–</w:t>
      </w:r>
      <w:r w:rsidR="009B2DB9">
        <w:rPr>
          <w:rFonts w:ascii="新細明體" w:hAnsi="新細明體"/>
          <w:b/>
        </w:rPr>
        <w:t>應用</w:t>
      </w:r>
      <w:r w:rsidR="00E74B6B" w:rsidRPr="00ED7459">
        <w:rPr>
          <w:rFonts w:ascii="新細明體" w:hAnsi="新細明體"/>
          <w:b/>
        </w:rPr>
        <w:t>成本會計的概念及</w:t>
      </w:r>
      <w:r w:rsidR="009B2DB9">
        <w:rPr>
          <w:rFonts w:ascii="新細明體" w:hAnsi="新細明體"/>
          <w:b/>
        </w:rPr>
        <w:t>技巧</w:t>
      </w:r>
      <w:r w:rsidR="00E74B6B" w:rsidRPr="00ED7459">
        <w:rPr>
          <w:rFonts w:ascii="新細明體" w:hAnsi="新細明體"/>
          <w:b/>
        </w:rPr>
        <w:t>作商業決策</w:t>
      </w:r>
    </w:p>
    <w:p w14:paraId="51C78AAB" w14:textId="77777777" w:rsidR="00F12114" w:rsidRPr="00ED7459" w:rsidRDefault="00F12114">
      <w:pPr>
        <w:rPr>
          <w:rFonts w:ascii="新細明體" w:hAnsi="新細明體"/>
        </w:rPr>
      </w:pPr>
    </w:p>
    <w:p w14:paraId="6F1FAB8B" w14:textId="7CAA4F13" w:rsidR="00FB4B04" w:rsidRPr="00ED7459" w:rsidRDefault="00E74B6B" w:rsidP="00FB4B04">
      <w:pPr>
        <w:jc w:val="both"/>
        <w:rPr>
          <w:rFonts w:ascii="新細明體" w:hAnsi="新細明體"/>
          <w:b/>
          <w:lang w:eastAsia="zh-HK"/>
        </w:rPr>
      </w:pPr>
      <w:r w:rsidRPr="00ED7459">
        <w:rPr>
          <w:rFonts w:ascii="新細明體" w:hAnsi="新細明體"/>
          <w:b/>
          <w:sz w:val="32"/>
        </w:rPr>
        <w:t>活動一</w:t>
      </w:r>
      <w:r w:rsidR="00FB4B04" w:rsidRPr="00ED7459">
        <w:rPr>
          <w:rFonts w:ascii="新細明體" w:hAnsi="新細明體"/>
          <w:b/>
          <w:sz w:val="32"/>
          <w:lang w:eastAsia="zh-HK"/>
        </w:rPr>
        <w:t>–討論</w:t>
      </w:r>
    </w:p>
    <w:p w14:paraId="2D04E324" w14:textId="77777777" w:rsidR="00F12114" w:rsidRPr="00ED7459" w:rsidRDefault="00F12114">
      <w:pPr>
        <w:jc w:val="both"/>
        <w:rPr>
          <w:rFonts w:ascii="新細明體" w:hAnsi="新細明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3"/>
        <w:gridCol w:w="5374"/>
      </w:tblGrid>
      <w:tr w:rsidR="00650937" w:rsidRPr="00ED7459" w14:paraId="450AFCC4" w14:textId="77777777" w:rsidTr="00650937">
        <w:tc>
          <w:tcPr>
            <w:tcW w:w="3643" w:type="dxa"/>
          </w:tcPr>
          <w:p w14:paraId="2F8AA86E" w14:textId="74CA44F3" w:rsidR="00650937" w:rsidRPr="00ED7459" w:rsidRDefault="00650937" w:rsidP="00650937">
            <w:pPr>
              <w:rPr>
                <w:rFonts w:ascii="新細明體" w:hAnsi="新細明體"/>
              </w:rPr>
            </w:pPr>
            <w:r w:rsidRPr="00472760">
              <w:rPr>
                <w:rFonts w:ascii="新細明體" w:hAnsi="新細明體"/>
              </w:rPr>
              <w:t>模型B的成本項目</w:t>
            </w:r>
          </w:p>
        </w:tc>
        <w:tc>
          <w:tcPr>
            <w:tcW w:w="5374" w:type="dxa"/>
          </w:tcPr>
          <w:p w14:paraId="59DE6D11" w14:textId="75BA3B63" w:rsidR="00650937" w:rsidRPr="00ED7459" w:rsidRDefault="00650937" w:rsidP="00650937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lang w:eastAsia="zh-HK"/>
              </w:rPr>
              <w:t>若班別</w:t>
            </w:r>
            <w:r w:rsidRPr="00472760">
              <w:rPr>
                <w:rFonts w:ascii="新細明體" w:hAnsi="新細明體"/>
              </w:rPr>
              <w:t>放棄</w:t>
            </w:r>
            <w:r>
              <w:rPr>
                <w:rFonts w:ascii="新細明體" w:hAnsi="新細明體" w:hint="eastAsia"/>
                <w:lang w:eastAsia="zh-HK"/>
              </w:rPr>
              <w:t>售賣</w:t>
            </w:r>
            <w:r w:rsidRPr="00472760">
              <w:rPr>
                <w:rFonts w:ascii="新細明體" w:hAnsi="新細明體"/>
              </w:rPr>
              <w:t>模型B，模型B</w:t>
            </w:r>
            <w:r>
              <w:rPr>
                <w:rFonts w:ascii="新細明體" w:hAnsi="新細明體" w:hint="eastAsia"/>
                <w:lang w:eastAsia="zh-HK"/>
              </w:rPr>
              <w:t>的</w:t>
            </w:r>
            <w:r w:rsidRPr="00472760">
              <w:rPr>
                <w:rFonts w:ascii="新細明體" w:hAnsi="新細明體"/>
              </w:rPr>
              <w:t>有關成本可以避免嗎？（是或否）</w:t>
            </w:r>
          </w:p>
        </w:tc>
      </w:tr>
      <w:tr w:rsidR="00650937" w:rsidRPr="00ED7459" w14:paraId="668FDFE4" w14:textId="77777777" w:rsidTr="00804B68">
        <w:tc>
          <w:tcPr>
            <w:tcW w:w="3643" w:type="dxa"/>
          </w:tcPr>
          <w:p w14:paraId="518FD201" w14:textId="04852F71" w:rsidR="00650937" w:rsidRPr="00ED7459" w:rsidRDefault="00650937" w:rsidP="00650937">
            <w:pPr>
              <w:rPr>
                <w:rFonts w:ascii="新細明體" w:hAnsi="新細明體"/>
              </w:rPr>
            </w:pPr>
            <w:r w:rsidRPr="00472760">
              <w:rPr>
                <w:rFonts w:ascii="新細明體" w:hAnsi="新細明體"/>
              </w:rPr>
              <w:t>直接</w:t>
            </w:r>
            <w:r>
              <w:rPr>
                <w:rFonts w:ascii="新細明體" w:hAnsi="新細明體" w:hint="eastAsia"/>
                <w:lang w:eastAsia="zh-HK"/>
              </w:rPr>
              <w:t>原</w:t>
            </w:r>
            <w:r w:rsidRPr="00472760">
              <w:rPr>
                <w:rFonts w:ascii="新細明體" w:hAnsi="新細明體"/>
              </w:rPr>
              <w:t>料</w:t>
            </w:r>
          </w:p>
        </w:tc>
        <w:tc>
          <w:tcPr>
            <w:tcW w:w="5374" w:type="dxa"/>
            <w:shd w:val="clear" w:color="auto" w:fill="auto"/>
          </w:tcPr>
          <w:p w14:paraId="1578524C" w14:textId="4B520329" w:rsidR="00650937" w:rsidRPr="00ED7459" w:rsidRDefault="00650937" w:rsidP="00650937">
            <w:pPr>
              <w:pStyle w:val="Web"/>
              <w:spacing w:before="0" w:beforeAutospacing="0" w:after="0" w:afterAutospacing="0"/>
              <w:rPr>
                <w:rFonts w:ascii="新細明體" w:eastAsia="新細明體" w:hAnsi="新細明體"/>
                <w:lang w:eastAsia="zh-HK"/>
              </w:rPr>
            </w:pPr>
            <w:r w:rsidRPr="00ED7459">
              <w:rPr>
                <w:rFonts w:ascii="新細明體" w:eastAsia="新細明體" w:hAnsi="新細明體"/>
                <w:color w:val="000000"/>
                <w:kern w:val="2"/>
                <w:lang w:eastAsia="zh-HK"/>
              </w:rPr>
              <w:t>是。</w:t>
            </w:r>
          </w:p>
          <w:p w14:paraId="43F9F098" w14:textId="4CDC8637" w:rsidR="00650937" w:rsidRPr="00ED7459" w:rsidRDefault="00650937" w:rsidP="00650937">
            <w:pPr>
              <w:pStyle w:val="Web"/>
              <w:spacing w:before="0" w:beforeAutospacing="0" w:after="0" w:afterAutospacing="0"/>
              <w:rPr>
                <w:rFonts w:ascii="新細明體" w:eastAsia="新細明體" w:hAnsi="新細明體"/>
                <w:lang w:eastAsia="zh-HK"/>
              </w:rPr>
            </w:pPr>
            <w:r w:rsidRPr="00ED7459">
              <w:rPr>
                <w:rFonts w:ascii="新細明體" w:eastAsia="新細明體" w:hAnsi="新細明體"/>
                <w:color w:val="000000"/>
                <w:kern w:val="2"/>
                <w:lang w:eastAsia="zh-HK"/>
              </w:rPr>
              <w:t>如果</w:t>
            </w:r>
            <w:r w:rsidR="00102460">
              <w:rPr>
                <w:rFonts w:ascii="新細明體" w:eastAsia="新細明體" w:hAnsi="新細明體"/>
                <w:color w:val="000000"/>
                <w:kern w:val="2"/>
                <w:lang w:eastAsia="zh-HK"/>
              </w:rPr>
              <w:t>班別</w:t>
            </w:r>
            <w:r w:rsidRPr="00ED7459">
              <w:rPr>
                <w:rFonts w:ascii="新細明體" w:eastAsia="新細明體" w:hAnsi="新細明體"/>
                <w:color w:val="000000"/>
                <w:kern w:val="2"/>
                <w:lang w:eastAsia="zh-HK"/>
              </w:rPr>
              <w:t>停止生產模型B，直接</w:t>
            </w:r>
            <w:r>
              <w:rPr>
                <w:rFonts w:ascii="新細明體" w:hAnsi="新細明體" w:hint="eastAsia"/>
                <w:lang w:eastAsia="zh-HK"/>
              </w:rPr>
              <w:t>原</w:t>
            </w:r>
            <w:r w:rsidRPr="00ED7459">
              <w:rPr>
                <w:rFonts w:ascii="新細明體" w:eastAsia="新細明體" w:hAnsi="新細明體"/>
                <w:color w:val="000000"/>
                <w:kern w:val="2"/>
                <w:lang w:eastAsia="zh-HK"/>
              </w:rPr>
              <w:t>料成本將降至零。</w:t>
            </w:r>
          </w:p>
        </w:tc>
      </w:tr>
      <w:tr w:rsidR="00650937" w:rsidRPr="00ED7459" w14:paraId="6AA19801" w14:textId="77777777" w:rsidTr="00804B68">
        <w:tc>
          <w:tcPr>
            <w:tcW w:w="3643" w:type="dxa"/>
          </w:tcPr>
          <w:p w14:paraId="388D2484" w14:textId="4315BC87" w:rsidR="00650937" w:rsidRPr="00ED7459" w:rsidRDefault="00650937" w:rsidP="00650937">
            <w:pPr>
              <w:rPr>
                <w:rFonts w:ascii="新細明體" w:hAnsi="新細明體"/>
              </w:rPr>
            </w:pPr>
            <w:r w:rsidRPr="00472760">
              <w:rPr>
                <w:rFonts w:ascii="新細明體" w:hAnsi="新細明體"/>
              </w:rPr>
              <w:t>安裝和裝飾整個攤位的</w:t>
            </w:r>
            <w:r>
              <w:rPr>
                <w:rFonts w:ascii="新細明體" w:hAnsi="新細明體" w:hint="eastAsia"/>
                <w:lang w:eastAsia="zh-HK"/>
              </w:rPr>
              <w:t>物</w:t>
            </w:r>
            <w:r w:rsidRPr="00472760">
              <w:rPr>
                <w:rFonts w:ascii="新細明體" w:hAnsi="新細明體"/>
              </w:rPr>
              <w:t>料</w:t>
            </w:r>
          </w:p>
        </w:tc>
        <w:tc>
          <w:tcPr>
            <w:tcW w:w="5374" w:type="dxa"/>
            <w:shd w:val="clear" w:color="auto" w:fill="auto"/>
          </w:tcPr>
          <w:p w14:paraId="19BEAB01" w14:textId="2E9E07A3" w:rsidR="00650937" w:rsidRPr="00ED7459" w:rsidRDefault="00650937" w:rsidP="00650937">
            <w:pPr>
              <w:pStyle w:val="Web"/>
              <w:spacing w:before="0" w:beforeAutospacing="0" w:after="0" w:afterAutospacing="0"/>
              <w:rPr>
                <w:rFonts w:ascii="新細明體" w:eastAsia="新細明體" w:hAnsi="新細明體"/>
                <w:lang w:eastAsia="zh-HK"/>
              </w:rPr>
            </w:pPr>
            <w:r w:rsidRPr="00ED7459">
              <w:rPr>
                <w:rFonts w:ascii="新細明體" w:eastAsia="新細明體" w:hAnsi="新細明體"/>
                <w:color w:val="000000"/>
                <w:kern w:val="2"/>
                <w:lang w:eastAsia="zh-HK"/>
              </w:rPr>
              <w:t>否。</w:t>
            </w:r>
          </w:p>
          <w:p w14:paraId="42B3110B" w14:textId="73454F8E" w:rsidR="00650937" w:rsidRPr="00ED7459" w:rsidRDefault="00650937" w:rsidP="00650937">
            <w:pPr>
              <w:pStyle w:val="Web"/>
              <w:spacing w:before="0" w:beforeAutospacing="0" w:after="0" w:afterAutospacing="0"/>
              <w:rPr>
                <w:rFonts w:ascii="新細明體" w:eastAsia="新細明體" w:hAnsi="新細明體"/>
                <w:lang w:eastAsia="zh-HK"/>
              </w:rPr>
            </w:pPr>
            <w:r w:rsidRPr="00ED7459">
              <w:rPr>
                <w:rFonts w:ascii="新細明體" w:eastAsia="新細明體" w:hAnsi="新細明體"/>
                <w:color w:val="000000"/>
                <w:kern w:val="2"/>
                <w:lang w:eastAsia="zh-HK"/>
              </w:rPr>
              <w:t>即使</w:t>
            </w:r>
            <w:r w:rsidR="00102460">
              <w:rPr>
                <w:rFonts w:ascii="新細明體" w:eastAsia="新細明體" w:hAnsi="新細明體"/>
                <w:color w:val="000000"/>
                <w:kern w:val="2"/>
                <w:lang w:eastAsia="zh-HK"/>
              </w:rPr>
              <w:t>班別</w:t>
            </w:r>
            <w:r w:rsidRPr="00ED7459">
              <w:rPr>
                <w:rFonts w:ascii="新細明體" w:eastAsia="新細明體" w:hAnsi="新細明體"/>
                <w:color w:val="000000"/>
                <w:kern w:val="2"/>
                <w:lang w:eastAsia="zh-HK"/>
              </w:rPr>
              <w:t>停止</w:t>
            </w:r>
            <w:r>
              <w:rPr>
                <w:rFonts w:ascii="新細明體" w:eastAsia="新細明體" w:hAnsi="新細明體"/>
                <w:color w:val="000000"/>
                <w:kern w:val="2"/>
                <w:lang w:eastAsia="zh-HK"/>
              </w:rPr>
              <w:t>售賣</w:t>
            </w:r>
            <w:r w:rsidRPr="00ED7459">
              <w:rPr>
                <w:rFonts w:ascii="新細明體" w:eastAsia="新細明體" w:hAnsi="新細明體"/>
                <w:color w:val="000000"/>
                <w:kern w:val="2"/>
                <w:lang w:eastAsia="zh-HK"/>
              </w:rPr>
              <w:t>模型B，安裝和裝飾攤位的</w:t>
            </w:r>
            <w:r>
              <w:rPr>
                <w:rFonts w:ascii="新細明體" w:hAnsi="新細明體" w:hint="eastAsia"/>
                <w:lang w:eastAsia="zh-HK"/>
              </w:rPr>
              <w:t>物</w:t>
            </w:r>
            <w:r w:rsidRPr="00ED7459">
              <w:rPr>
                <w:rFonts w:ascii="新細明體" w:eastAsia="新細明體" w:hAnsi="新細明體"/>
                <w:color w:val="000000"/>
                <w:kern w:val="2"/>
                <w:lang w:eastAsia="zh-HK"/>
              </w:rPr>
              <w:t>料成本也</w:t>
            </w:r>
            <w:r w:rsidRPr="00ED7459">
              <w:rPr>
                <w:rFonts w:ascii="新細明體" w:eastAsia="新細明體" w:hAnsi="新細明體" w:hint="eastAsia"/>
                <w:color w:val="000000"/>
                <w:kern w:val="2"/>
                <w:lang w:eastAsia="zh-HK"/>
              </w:rPr>
              <w:t>會</w:t>
            </w:r>
            <w:r w:rsidRPr="00ED7459">
              <w:rPr>
                <w:rFonts w:ascii="新細明體" w:eastAsia="新細明體" w:hAnsi="新細明體"/>
                <w:color w:val="000000"/>
                <w:kern w:val="2"/>
                <w:lang w:eastAsia="zh-HK"/>
              </w:rPr>
              <w:t>相同。</w:t>
            </w:r>
          </w:p>
        </w:tc>
      </w:tr>
      <w:tr w:rsidR="00650937" w:rsidRPr="00ED7459" w14:paraId="1DF2A2D5" w14:textId="77777777" w:rsidTr="00804B68">
        <w:tc>
          <w:tcPr>
            <w:tcW w:w="3643" w:type="dxa"/>
          </w:tcPr>
          <w:p w14:paraId="5451435E" w14:textId="4509FB63" w:rsidR="00650937" w:rsidRPr="00ED7459" w:rsidRDefault="00650937" w:rsidP="00650937">
            <w:pPr>
              <w:rPr>
                <w:rFonts w:ascii="新細明體" w:hAnsi="新細明體"/>
              </w:rPr>
            </w:pPr>
            <w:r w:rsidRPr="00472760">
              <w:rPr>
                <w:rFonts w:ascii="新細明體" w:hAnsi="新細明體"/>
              </w:rPr>
              <w:t>專用工具</w:t>
            </w:r>
          </w:p>
        </w:tc>
        <w:tc>
          <w:tcPr>
            <w:tcW w:w="5374" w:type="dxa"/>
            <w:shd w:val="clear" w:color="auto" w:fill="auto"/>
          </w:tcPr>
          <w:p w14:paraId="4C92414B" w14:textId="7F97B2CE" w:rsidR="00650937" w:rsidRPr="00ED7459" w:rsidRDefault="00650937" w:rsidP="00650937">
            <w:pPr>
              <w:pStyle w:val="Web"/>
              <w:spacing w:before="0" w:beforeAutospacing="0" w:after="0" w:afterAutospacing="0"/>
              <w:rPr>
                <w:rFonts w:ascii="新細明體" w:eastAsia="新細明體" w:hAnsi="新細明體"/>
                <w:lang w:eastAsia="zh-HK"/>
              </w:rPr>
            </w:pPr>
            <w:r w:rsidRPr="00ED7459">
              <w:rPr>
                <w:rFonts w:ascii="新細明體" w:eastAsia="新細明體" w:hAnsi="新細明體"/>
                <w:color w:val="000000"/>
                <w:kern w:val="2"/>
                <w:lang w:eastAsia="zh-HK"/>
              </w:rPr>
              <w:t>是。</w:t>
            </w:r>
          </w:p>
          <w:p w14:paraId="21DFB36A" w14:textId="2AFDE819" w:rsidR="00650937" w:rsidRPr="00ED7459" w:rsidRDefault="00650937" w:rsidP="00650937">
            <w:pPr>
              <w:pStyle w:val="Web"/>
              <w:spacing w:before="0" w:beforeAutospacing="0" w:after="0" w:afterAutospacing="0"/>
              <w:rPr>
                <w:rFonts w:ascii="新細明體" w:eastAsia="新細明體" w:hAnsi="新細明體"/>
                <w:lang w:eastAsia="zh-HK"/>
              </w:rPr>
            </w:pPr>
            <w:r w:rsidRPr="00ED7459">
              <w:rPr>
                <w:rFonts w:ascii="新細明體" w:eastAsia="新細明體" w:hAnsi="新細明體"/>
                <w:color w:val="000000"/>
                <w:kern w:val="2"/>
                <w:lang w:eastAsia="zh-HK"/>
              </w:rPr>
              <w:t>如果</w:t>
            </w:r>
            <w:r w:rsidR="00102460">
              <w:rPr>
                <w:rFonts w:ascii="新細明體" w:eastAsia="新細明體" w:hAnsi="新細明體"/>
                <w:color w:val="000000"/>
                <w:kern w:val="2"/>
                <w:lang w:eastAsia="zh-HK"/>
              </w:rPr>
              <w:t>班別</w:t>
            </w:r>
            <w:r w:rsidRPr="00ED7459">
              <w:rPr>
                <w:rFonts w:ascii="新細明體" w:eastAsia="新細明體" w:hAnsi="新細明體"/>
                <w:color w:val="000000"/>
                <w:kern w:val="2"/>
                <w:lang w:eastAsia="zh-HK"/>
              </w:rPr>
              <w:t>停止生產模型B，模型B的專用工具的成本將降至零。</w:t>
            </w:r>
          </w:p>
        </w:tc>
      </w:tr>
      <w:tr w:rsidR="00650937" w:rsidRPr="00ED7459" w14:paraId="73118999" w14:textId="77777777" w:rsidTr="00804B68">
        <w:tc>
          <w:tcPr>
            <w:tcW w:w="3643" w:type="dxa"/>
          </w:tcPr>
          <w:p w14:paraId="005D7723" w14:textId="69BDC678" w:rsidR="00650937" w:rsidRPr="00ED7459" w:rsidRDefault="00650937" w:rsidP="00650937">
            <w:pPr>
              <w:rPr>
                <w:rFonts w:ascii="新細明體" w:hAnsi="新細明體"/>
              </w:rPr>
            </w:pPr>
            <w:r w:rsidRPr="00472760">
              <w:rPr>
                <w:rFonts w:ascii="新細明體" w:hAnsi="新細明體"/>
              </w:rPr>
              <w:t>送貨費用</w:t>
            </w:r>
          </w:p>
        </w:tc>
        <w:tc>
          <w:tcPr>
            <w:tcW w:w="5374" w:type="dxa"/>
            <w:shd w:val="clear" w:color="auto" w:fill="auto"/>
          </w:tcPr>
          <w:p w14:paraId="1CB01E35" w14:textId="77DC5388" w:rsidR="00650937" w:rsidRPr="00ED7459" w:rsidRDefault="00650937" w:rsidP="00650937">
            <w:pPr>
              <w:pStyle w:val="Web"/>
              <w:spacing w:before="0" w:beforeAutospacing="0" w:after="0" w:afterAutospacing="0"/>
              <w:rPr>
                <w:rFonts w:ascii="新細明體" w:eastAsia="新細明體" w:hAnsi="新細明體"/>
                <w:lang w:eastAsia="zh-HK"/>
              </w:rPr>
            </w:pPr>
            <w:r w:rsidRPr="00ED7459">
              <w:rPr>
                <w:rFonts w:ascii="新細明體" w:eastAsia="新細明體" w:hAnsi="新細明體"/>
                <w:color w:val="000000"/>
                <w:kern w:val="2"/>
                <w:lang w:eastAsia="zh-HK"/>
              </w:rPr>
              <w:t>否。</w:t>
            </w:r>
          </w:p>
          <w:p w14:paraId="2B839C57" w14:textId="67F45EC4" w:rsidR="00650937" w:rsidRPr="00ED7459" w:rsidRDefault="00650937" w:rsidP="00650937">
            <w:pPr>
              <w:pStyle w:val="Web"/>
              <w:spacing w:before="0" w:beforeAutospacing="0" w:after="0" w:afterAutospacing="0"/>
              <w:rPr>
                <w:rFonts w:ascii="新細明體" w:eastAsia="新細明體" w:hAnsi="新細明體"/>
                <w:lang w:eastAsia="zh-HK"/>
              </w:rPr>
            </w:pPr>
            <w:r w:rsidRPr="00ED7459">
              <w:rPr>
                <w:rFonts w:ascii="新細明體" w:eastAsia="新細明體" w:hAnsi="新細明體"/>
                <w:color w:val="000000"/>
                <w:kern w:val="2"/>
                <w:lang w:eastAsia="zh-HK"/>
              </w:rPr>
              <w:t>即使</w:t>
            </w:r>
            <w:r w:rsidR="00102460">
              <w:rPr>
                <w:rFonts w:ascii="新細明體" w:eastAsia="新細明體" w:hAnsi="新細明體"/>
                <w:color w:val="000000"/>
                <w:kern w:val="2"/>
                <w:lang w:eastAsia="zh-HK"/>
              </w:rPr>
              <w:t>班別</w:t>
            </w:r>
            <w:r w:rsidRPr="00ED7459">
              <w:rPr>
                <w:rFonts w:ascii="新細明體" w:eastAsia="新細明體" w:hAnsi="新細明體"/>
                <w:color w:val="000000"/>
                <w:kern w:val="2"/>
                <w:lang w:eastAsia="zh-HK"/>
              </w:rPr>
              <w:t>停止</w:t>
            </w:r>
            <w:r>
              <w:rPr>
                <w:rFonts w:ascii="新細明體" w:eastAsia="新細明體" w:hAnsi="新細明體"/>
                <w:color w:val="000000"/>
                <w:kern w:val="2"/>
                <w:lang w:eastAsia="zh-HK"/>
              </w:rPr>
              <w:t>售賣</w:t>
            </w:r>
            <w:r w:rsidRPr="00ED7459">
              <w:rPr>
                <w:rFonts w:ascii="新細明體" w:eastAsia="新細明體" w:hAnsi="新細明體"/>
                <w:color w:val="000000"/>
                <w:kern w:val="2"/>
                <w:lang w:eastAsia="zh-HK"/>
              </w:rPr>
              <w:t>模型B，送貨</w:t>
            </w:r>
            <w:r w:rsidRPr="00ED7459">
              <w:rPr>
                <w:rFonts w:ascii="新細明體" w:eastAsia="新細明體" w:hAnsi="新細明體" w:hint="eastAsia"/>
                <w:color w:val="000000"/>
                <w:kern w:val="2"/>
                <w:lang w:eastAsia="zh-HK"/>
              </w:rPr>
              <w:t>成本</w:t>
            </w:r>
            <w:r w:rsidRPr="00ED7459">
              <w:rPr>
                <w:rFonts w:ascii="新細明體" w:eastAsia="新細明體" w:hAnsi="新細明體"/>
                <w:color w:val="000000"/>
                <w:kern w:val="2"/>
                <w:lang w:eastAsia="zh-HK"/>
              </w:rPr>
              <w:t>也</w:t>
            </w:r>
            <w:r w:rsidRPr="00ED7459">
              <w:rPr>
                <w:rFonts w:ascii="新細明體" w:eastAsia="新細明體" w:hAnsi="新細明體" w:hint="eastAsia"/>
                <w:color w:val="000000"/>
                <w:kern w:val="2"/>
                <w:lang w:eastAsia="zh-HK"/>
              </w:rPr>
              <w:t>會</w:t>
            </w:r>
            <w:r w:rsidRPr="00ED7459">
              <w:rPr>
                <w:rFonts w:ascii="新細明體" w:eastAsia="新細明體" w:hAnsi="新細明體"/>
                <w:color w:val="000000"/>
                <w:kern w:val="2"/>
                <w:lang w:eastAsia="zh-HK"/>
              </w:rPr>
              <w:t>相同。</w:t>
            </w:r>
          </w:p>
        </w:tc>
      </w:tr>
      <w:tr w:rsidR="00650937" w:rsidRPr="00ED7459" w14:paraId="749FC0FD" w14:textId="77777777" w:rsidTr="00804B68">
        <w:tc>
          <w:tcPr>
            <w:tcW w:w="3643" w:type="dxa"/>
          </w:tcPr>
          <w:p w14:paraId="02D8A42D" w14:textId="24E468A3" w:rsidR="00650937" w:rsidRPr="00ED7459" w:rsidRDefault="00650937" w:rsidP="00650937">
            <w:pPr>
              <w:rPr>
                <w:rFonts w:ascii="新細明體" w:hAnsi="新細明體"/>
              </w:rPr>
            </w:pPr>
            <w:r w:rsidRPr="00472760">
              <w:rPr>
                <w:rFonts w:ascii="新細明體" w:hAnsi="新細明體"/>
              </w:rPr>
              <w:t>攤位租金</w:t>
            </w:r>
          </w:p>
        </w:tc>
        <w:tc>
          <w:tcPr>
            <w:tcW w:w="5374" w:type="dxa"/>
            <w:shd w:val="clear" w:color="auto" w:fill="auto"/>
          </w:tcPr>
          <w:p w14:paraId="4C1F13E9" w14:textId="1BD4E718" w:rsidR="00650937" w:rsidRPr="00ED7459" w:rsidRDefault="00650937" w:rsidP="00650937">
            <w:pPr>
              <w:pStyle w:val="Web"/>
              <w:spacing w:before="0" w:beforeAutospacing="0" w:after="0" w:afterAutospacing="0"/>
              <w:rPr>
                <w:rFonts w:ascii="新細明體" w:eastAsia="新細明體" w:hAnsi="新細明體"/>
                <w:lang w:eastAsia="zh-HK"/>
              </w:rPr>
            </w:pPr>
            <w:r w:rsidRPr="00ED7459">
              <w:rPr>
                <w:rFonts w:ascii="新細明體" w:eastAsia="新細明體" w:hAnsi="新細明體"/>
                <w:color w:val="000000"/>
                <w:kern w:val="2"/>
                <w:lang w:eastAsia="zh-HK"/>
              </w:rPr>
              <w:t>否。</w:t>
            </w:r>
          </w:p>
          <w:p w14:paraId="5F4BA903" w14:textId="791CC8C4" w:rsidR="00650937" w:rsidRPr="00ED7459" w:rsidRDefault="00650937" w:rsidP="00650937">
            <w:pPr>
              <w:pStyle w:val="Web"/>
              <w:spacing w:before="0" w:beforeAutospacing="0" w:after="0" w:afterAutospacing="0"/>
              <w:rPr>
                <w:rFonts w:ascii="新細明體" w:eastAsia="新細明體" w:hAnsi="新細明體"/>
                <w:lang w:eastAsia="zh-HK"/>
              </w:rPr>
            </w:pPr>
            <w:r w:rsidRPr="00ED7459">
              <w:rPr>
                <w:rFonts w:ascii="新細明體" w:eastAsia="新細明體" w:hAnsi="新細明體"/>
                <w:color w:val="000000"/>
                <w:kern w:val="2"/>
                <w:lang w:eastAsia="zh-HK"/>
              </w:rPr>
              <w:t>即使</w:t>
            </w:r>
            <w:r w:rsidR="00102460">
              <w:rPr>
                <w:rFonts w:ascii="新細明體" w:eastAsia="新細明體" w:hAnsi="新細明體"/>
                <w:color w:val="000000"/>
                <w:kern w:val="2"/>
                <w:lang w:eastAsia="zh-HK"/>
              </w:rPr>
              <w:t>班別</w:t>
            </w:r>
            <w:r w:rsidRPr="00ED7459">
              <w:rPr>
                <w:rFonts w:ascii="新細明體" w:eastAsia="新細明體" w:hAnsi="新細明體"/>
                <w:color w:val="000000"/>
                <w:kern w:val="2"/>
                <w:lang w:eastAsia="zh-HK"/>
              </w:rPr>
              <w:t>停止</w:t>
            </w:r>
            <w:r>
              <w:rPr>
                <w:rFonts w:ascii="新細明體" w:eastAsia="新細明體" w:hAnsi="新細明體"/>
                <w:color w:val="000000"/>
                <w:kern w:val="2"/>
                <w:lang w:eastAsia="zh-HK"/>
              </w:rPr>
              <w:t>售賣</w:t>
            </w:r>
            <w:r w:rsidRPr="00ED7459">
              <w:rPr>
                <w:rFonts w:ascii="新細明體" w:eastAsia="新細明體" w:hAnsi="新細明體"/>
                <w:color w:val="000000"/>
                <w:kern w:val="2"/>
                <w:lang w:eastAsia="zh-HK"/>
              </w:rPr>
              <w:t>模型B，租</w:t>
            </w:r>
            <w:r>
              <w:rPr>
                <w:rFonts w:ascii="新細明體" w:eastAsia="新細明體" w:hAnsi="新細明體" w:hint="eastAsia"/>
                <w:color w:val="000000"/>
                <w:kern w:val="2"/>
                <w:lang w:eastAsia="zh-HK"/>
              </w:rPr>
              <w:t>金</w:t>
            </w:r>
            <w:r w:rsidRPr="00ED7459">
              <w:rPr>
                <w:rFonts w:ascii="新細明體" w:eastAsia="新細明體" w:hAnsi="新細明體" w:hint="eastAsia"/>
                <w:color w:val="000000"/>
                <w:kern w:val="2"/>
                <w:lang w:eastAsia="zh-HK"/>
              </w:rPr>
              <w:t>成本</w:t>
            </w:r>
            <w:r w:rsidRPr="00ED7459">
              <w:rPr>
                <w:rFonts w:ascii="新細明體" w:eastAsia="新細明體" w:hAnsi="新細明體"/>
                <w:color w:val="000000"/>
                <w:kern w:val="2"/>
                <w:lang w:eastAsia="zh-HK"/>
              </w:rPr>
              <w:t>也</w:t>
            </w:r>
            <w:r w:rsidRPr="00ED7459">
              <w:rPr>
                <w:rFonts w:ascii="新細明體" w:eastAsia="新細明體" w:hAnsi="新細明體" w:hint="eastAsia"/>
                <w:color w:val="000000"/>
                <w:kern w:val="2"/>
                <w:lang w:eastAsia="zh-HK"/>
              </w:rPr>
              <w:t>會</w:t>
            </w:r>
            <w:r w:rsidRPr="00ED7459">
              <w:rPr>
                <w:rFonts w:ascii="新細明體" w:eastAsia="新細明體" w:hAnsi="新細明體"/>
                <w:color w:val="000000"/>
                <w:kern w:val="2"/>
                <w:lang w:eastAsia="zh-HK"/>
              </w:rPr>
              <w:t>相同。</w:t>
            </w:r>
          </w:p>
        </w:tc>
      </w:tr>
    </w:tbl>
    <w:p w14:paraId="2FBB8F24" w14:textId="77777777" w:rsidR="00A938B1" w:rsidRPr="00ED7459" w:rsidRDefault="00A938B1">
      <w:pPr>
        <w:jc w:val="both"/>
        <w:rPr>
          <w:rFonts w:ascii="新細明體" w:hAnsi="新細明體"/>
          <w:color w:val="C00000"/>
          <w:sz w:val="28"/>
          <w:szCs w:val="28"/>
        </w:rPr>
      </w:pPr>
    </w:p>
    <w:p w14:paraId="496F1AD7" w14:textId="77777777" w:rsidR="00E92606" w:rsidRPr="00ED7459" w:rsidRDefault="00E92606">
      <w:pPr>
        <w:jc w:val="both"/>
        <w:rPr>
          <w:rFonts w:ascii="新細明體" w:hAnsi="新細明體"/>
          <w:color w:val="C00000"/>
          <w:sz w:val="28"/>
          <w:szCs w:val="28"/>
        </w:rPr>
      </w:pPr>
    </w:p>
    <w:p w14:paraId="46657DE0" w14:textId="77777777" w:rsidR="00200989" w:rsidRPr="00ED7459" w:rsidRDefault="00200989">
      <w:pPr>
        <w:jc w:val="both"/>
        <w:rPr>
          <w:rFonts w:ascii="新細明體" w:hAnsi="新細明體"/>
          <w:color w:val="C00000"/>
          <w:sz w:val="28"/>
          <w:szCs w:val="28"/>
        </w:rPr>
      </w:pPr>
    </w:p>
    <w:p w14:paraId="3E9AD710" w14:textId="77777777" w:rsidR="00200989" w:rsidRPr="00ED7459" w:rsidRDefault="00200989">
      <w:pPr>
        <w:jc w:val="both"/>
        <w:rPr>
          <w:rFonts w:ascii="新細明體" w:hAnsi="新細明體"/>
          <w:color w:val="C00000"/>
          <w:sz w:val="28"/>
          <w:szCs w:val="28"/>
        </w:rPr>
      </w:pPr>
    </w:p>
    <w:p w14:paraId="55394EBD" w14:textId="244CB055" w:rsidR="00200989" w:rsidRPr="00ED7459" w:rsidRDefault="00200989">
      <w:pPr>
        <w:jc w:val="both"/>
        <w:rPr>
          <w:rFonts w:ascii="新細明體" w:hAnsi="新細明體"/>
          <w:color w:val="C00000"/>
          <w:sz w:val="28"/>
          <w:szCs w:val="28"/>
        </w:rPr>
      </w:pPr>
    </w:p>
    <w:p w14:paraId="2D156839" w14:textId="5838B675" w:rsidR="001526F9" w:rsidRDefault="001526F9">
      <w:pPr>
        <w:jc w:val="both"/>
        <w:rPr>
          <w:rFonts w:ascii="新細明體" w:hAnsi="新細明體"/>
          <w:color w:val="C00000"/>
          <w:sz w:val="28"/>
          <w:szCs w:val="28"/>
        </w:rPr>
      </w:pPr>
    </w:p>
    <w:p w14:paraId="12BC7DF3" w14:textId="77777777" w:rsidR="0012773C" w:rsidRPr="00ED7459" w:rsidRDefault="0012773C">
      <w:pPr>
        <w:jc w:val="both"/>
        <w:rPr>
          <w:rFonts w:ascii="新細明體" w:hAnsi="新細明體"/>
          <w:color w:val="C00000"/>
          <w:sz w:val="28"/>
          <w:szCs w:val="28"/>
        </w:rPr>
      </w:pPr>
    </w:p>
    <w:p w14:paraId="6986D1D7" w14:textId="77777777" w:rsidR="001526F9" w:rsidRPr="00ED7459" w:rsidRDefault="001526F9">
      <w:pPr>
        <w:jc w:val="both"/>
        <w:rPr>
          <w:rFonts w:ascii="新細明體" w:hAnsi="新細明體"/>
          <w:color w:val="C00000"/>
          <w:sz w:val="28"/>
          <w:szCs w:val="28"/>
        </w:rPr>
      </w:pPr>
    </w:p>
    <w:p w14:paraId="128E7EE8" w14:textId="522F7A49" w:rsidR="00FB4B04" w:rsidRPr="00ED7459" w:rsidRDefault="00E74B6B" w:rsidP="00FB4B04">
      <w:pPr>
        <w:rPr>
          <w:rFonts w:ascii="新細明體" w:hAnsi="新細明體"/>
          <w:b/>
          <w:lang w:eastAsia="zh-HK"/>
        </w:rPr>
      </w:pPr>
      <w:r w:rsidRPr="00ED7459">
        <w:rPr>
          <w:rFonts w:ascii="新細明體" w:hAnsi="新細明體"/>
          <w:b/>
          <w:sz w:val="32"/>
        </w:rPr>
        <w:lastRenderedPageBreak/>
        <w:t>活動二</w:t>
      </w:r>
      <w:r w:rsidR="00FB4B04" w:rsidRPr="00ED7459">
        <w:rPr>
          <w:rFonts w:ascii="新細明體" w:hAnsi="新細明體"/>
          <w:b/>
          <w:sz w:val="32"/>
          <w:lang w:eastAsia="zh-HK"/>
        </w:rPr>
        <w:t>–</w:t>
      </w:r>
      <w:r w:rsidRPr="00ED7459">
        <w:rPr>
          <w:rFonts w:ascii="新細明體" w:hAnsi="新細明體"/>
          <w:b/>
          <w:sz w:val="32"/>
          <w:lang w:eastAsia="zh-HK"/>
        </w:rPr>
        <w:t>結束或保留虧損</w:t>
      </w:r>
      <w:r w:rsidR="00301348" w:rsidRPr="00ED7459">
        <w:rPr>
          <w:rFonts w:ascii="新細明體" w:hAnsi="新細明體"/>
          <w:b/>
          <w:sz w:val="32"/>
          <w:lang w:eastAsia="zh-HK"/>
        </w:rPr>
        <w:t>分</w:t>
      </w:r>
      <w:r w:rsidRPr="00ED7459">
        <w:rPr>
          <w:rFonts w:ascii="新細明體" w:hAnsi="新細明體"/>
          <w:b/>
          <w:sz w:val="32"/>
          <w:lang w:eastAsia="zh-HK"/>
        </w:rPr>
        <w:t>部／</w:t>
      </w:r>
      <w:r w:rsidR="00FB4B04" w:rsidRPr="00ED7459">
        <w:rPr>
          <w:rFonts w:ascii="新細明體" w:hAnsi="新細明體"/>
          <w:b/>
          <w:sz w:val="32"/>
          <w:lang w:eastAsia="zh-HK"/>
        </w:rPr>
        <w:t>產品</w:t>
      </w:r>
    </w:p>
    <w:p w14:paraId="7FA74060" w14:textId="77777777" w:rsidR="00F12114" w:rsidRPr="00ED7459" w:rsidRDefault="00F12114">
      <w:pPr>
        <w:jc w:val="both"/>
        <w:rPr>
          <w:rFonts w:ascii="新細明體" w:hAnsi="新細明體"/>
        </w:rPr>
      </w:pPr>
    </w:p>
    <w:p w14:paraId="4E5DA89F" w14:textId="1A5DDC76" w:rsidR="00EC7FF8" w:rsidRPr="00ED7459" w:rsidRDefault="006D2635" w:rsidP="00EC7FF8">
      <w:pPr>
        <w:jc w:val="both"/>
        <w:rPr>
          <w:rFonts w:ascii="新細明體" w:hAnsi="新細明體"/>
          <w:u w:val="single"/>
        </w:rPr>
      </w:pPr>
      <w:r w:rsidRPr="00ED7459">
        <w:rPr>
          <w:rFonts w:ascii="新細明體" w:hAnsi="新細明體"/>
          <w:u w:val="single"/>
        </w:rPr>
        <w:t>課業一</w:t>
      </w:r>
    </w:p>
    <w:p w14:paraId="7A1ABE70" w14:textId="77777777" w:rsidR="00F12114" w:rsidRPr="00ED7459" w:rsidRDefault="00F12114">
      <w:pPr>
        <w:jc w:val="both"/>
        <w:rPr>
          <w:rFonts w:ascii="新細明體" w:hAnsi="新細明體"/>
        </w:rPr>
      </w:pPr>
    </w:p>
    <w:p w14:paraId="6F08D75B" w14:textId="34B166B8" w:rsidR="00F12114" w:rsidRPr="00ED7459" w:rsidRDefault="007D7BBF">
      <w:pPr>
        <w:jc w:val="both"/>
        <w:rPr>
          <w:rFonts w:ascii="新細明體" w:hAnsi="新細明體"/>
        </w:rPr>
      </w:pPr>
      <w:r w:rsidRPr="00ED7459">
        <w:rPr>
          <w:rFonts w:ascii="新細明體" w:hAnsi="新細明體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0852EE0" wp14:editId="154289E9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2171700" cy="457200"/>
                <wp:effectExtent l="9525" t="7620" r="9525" b="11430"/>
                <wp:wrapNone/>
                <wp:docPr id="18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CAB81" w14:textId="6CB6CC0F" w:rsidR="00F12114" w:rsidRPr="005A086C" w:rsidRDefault="005A086C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zh-CN"/>
                              </w:rPr>
                            </w:pPr>
                            <w:r w:rsidRPr="005A086C">
                              <w:rPr>
                                <w:rFonts w:asciiTheme="minorEastAsia" w:eastAsiaTheme="minorEastAsia" w:hAnsiTheme="minorEastAsia" w:hint="eastAsia"/>
                                <w:lang w:eastAsia="zh-CN"/>
                              </w:rPr>
                              <w:t>模型A的購</w:t>
                            </w:r>
                            <w:r w:rsidR="00370EFD">
                              <w:rPr>
                                <w:rFonts w:asciiTheme="minorEastAsia" w:eastAsiaTheme="minorEastAsia" w:hAnsiTheme="minorEastAsia" w:hint="eastAsia"/>
                              </w:rPr>
                              <w:t>貨</w:t>
                            </w:r>
                            <w:r w:rsidRPr="005A086C">
                              <w:rPr>
                                <w:rFonts w:asciiTheme="minorEastAsia" w:eastAsiaTheme="minorEastAsia" w:hAnsiTheme="minorEastAsia" w:hint="eastAsia"/>
                                <w:lang w:eastAsia="zh-CN"/>
                              </w:rPr>
                              <w:t>成本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852EE0" id="_x0000_t202" coordsize="21600,21600" o:spt="202" path="m,l,21600r21600,l21600,xe">
                <v:stroke joinstyle="miter"/>
                <v:path gradientshapeok="t" o:connecttype="rect"/>
              </v:shapetype>
              <v:shape id="Text Box 102" o:spid="_x0000_s1026" type="#_x0000_t202" style="position:absolute;left:0;text-align:left;margin-left:18pt;margin-top:9pt;width:171pt;height:3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">
                <v:textbox>
                  <w:txbxContent>
                    <w:p w14:paraId="40FCAB81" w14:textId="6CB6CC0F" w:rsidR="00F12114" w:rsidRPr="005A086C" w:rsidRDefault="005A086C">
                      <w:pPr>
                        <w:jc w:val="center"/>
                        <w:rPr>
                          <w:rFonts w:asciiTheme="minorEastAsia" w:eastAsiaTheme="minorEastAsia" w:hAnsiTheme="minorEastAsia"/>
                          <w:lang w:eastAsia="zh-CN"/>
                        </w:rPr>
                      </w:pPr>
                      <w:r w:rsidRPr="005A086C">
                        <w:rPr>
                          <w:rFonts w:asciiTheme="minorEastAsia" w:eastAsiaTheme="minorEastAsia" w:hAnsiTheme="minorEastAsia" w:hint="eastAsia"/>
                          <w:lang w:eastAsia="zh-CN"/>
                        </w:rPr>
                        <w:t>模型A的購</w:t>
                      </w:r>
                      <w:r w:rsidR="00370EFD">
                        <w:rPr>
                          <w:rFonts w:asciiTheme="minorEastAsia" w:eastAsiaTheme="minorEastAsia" w:hAnsiTheme="minorEastAsia" w:hint="eastAsia"/>
                        </w:rPr>
                        <w:t>貨</w:t>
                      </w:r>
                      <w:r w:rsidRPr="005A086C">
                        <w:rPr>
                          <w:rFonts w:asciiTheme="minorEastAsia" w:eastAsiaTheme="minorEastAsia" w:hAnsiTheme="minorEastAsia" w:hint="eastAsia"/>
                          <w:lang w:eastAsia="zh-CN"/>
                        </w:rPr>
                        <w:t>成本</w:t>
                      </w:r>
                    </w:p>
                  </w:txbxContent>
                </v:textbox>
              </v:shape>
            </w:pict>
          </mc:Fallback>
        </mc:AlternateContent>
      </w:r>
    </w:p>
    <w:p w14:paraId="413AA3E3" w14:textId="69EA1C97" w:rsidR="00F12114" w:rsidRPr="00ED7459" w:rsidRDefault="007D7BBF">
      <w:pPr>
        <w:jc w:val="both"/>
        <w:rPr>
          <w:rFonts w:ascii="新細明體" w:hAnsi="新細明體"/>
        </w:rPr>
      </w:pPr>
      <w:r w:rsidRPr="00ED7459">
        <w:rPr>
          <w:rFonts w:ascii="新細明體" w:hAnsi="新細明體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0643358" wp14:editId="15228F8F">
                <wp:simplePos x="0" y="0"/>
                <wp:positionH relativeFrom="column">
                  <wp:posOffset>2400300</wp:posOffset>
                </wp:positionH>
                <wp:positionV relativeFrom="paragraph">
                  <wp:posOffset>106680</wp:posOffset>
                </wp:positionV>
                <wp:extent cx="1257300" cy="861695"/>
                <wp:effectExtent l="0" t="0" r="0" b="14605"/>
                <wp:wrapNone/>
                <wp:docPr id="17" name="直線接點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861695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586407C" id="直線接點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8.4pt" to="4in,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" strokecolor="windowText"/>
            </w:pict>
          </mc:Fallback>
        </mc:AlternateContent>
      </w:r>
    </w:p>
    <w:p w14:paraId="01AE0F9D" w14:textId="77777777" w:rsidR="00F12114" w:rsidRPr="00ED7459" w:rsidRDefault="00F12114">
      <w:pPr>
        <w:jc w:val="both"/>
        <w:rPr>
          <w:rFonts w:ascii="新細明體" w:hAnsi="新細明體"/>
        </w:rPr>
      </w:pPr>
    </w:p>
    <w:p w14:paraId="0D99ACD7" w14:textId="57259C8A" w:rsidR="00F12114" w:rsidRPr="00ED7459" w:rsidRDefault="007D7BBF">
      <w:pPr>
        <w:jc w:val="both"/>
        <w:rPr>
          <w:rFonts w:ascii="新細明體" w:hAnsi="新細明體"/>
        </w:rPr>
      </w:pPr>
      <w:r w:rsidRPr="00ED7459">
        <w:rPr>
          <w:rFonts w:ascii="新細明體" w:hAnsi="新細明體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F12AD5B" wp14:editId="2991BDA8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2171700" cy="571500"/>
                <wp:effectExtent l="9525" t="7620" r="9525" b="11430"/>
                <wp:wrapNone/>
                <wp:docPr id="16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A8D2B" w14:textId="3BBF3C8F" w:rsidR="00F12114" w:rsidRPr="005A086C" w:rsidRDefault="005A086C">
                            <w:pPr>
                              <w:jc w:val="center"/>
                              <w:rPr>
                                <w:rFonts w:eastAsiaTheme="minorEastAsia"/>
                                <w:lang w:val="en-US"/>
                              </w:rPr>
                            </w:pPr>
                            <w:r w:rsidRPr="005A086C">
                              <w:rPr>
                                <w:rFonts w:eastAsiaTheme="minorEastAsia"/>
                                <w:lang w:val="en-US" w:eastAsia="zh-CN"/>
                              </w:rPr>
                              <w:t>模型A和C的</w:t>
                            </w:r>
                            <w:r w:rsidR="00370EFD">
                              <w:rPr>
                                <w:rFonts w:eastAsiaTheme="minorEastAsia" w:hint="eastAsia"/>
                                <w:lang w:val="en-US"/>
                              </w:rPr>
                              <w:t>原</w:t>
                            </w:r>
                            <w:r w:rsidRPr="005A086C">
                              <w:rPr>
                                <w:rFonts w:eastAsiaTheme="minorEastAsia"/>
                                <w:lang w:val="en-US" w:eastAsia="zh-CN"/>
                              </w:rPr>
                              <w:t>料成本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2AD5B" id="Text Box 103" o:spid="_x0000_s1027" type="#_x0000_t202" style="position:absolute;left:0;text-align:left;margin-left:18pt;margin-top:9pt;width:171pt;height: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">
                <v:textbox>
                  <w:txbxContent>
                    <w:p w14:paraId="644A8D2B" w14:textId="3BBF3C8F" w:rsidR="00F12114" w:rsidRPr="005A086C" w:rsidRDefault="005A086C">
                      <w:pPr>
                        <w:jc w:val="center"/>
                        <w:rPr>
                          <w:rFonts w:eastAsiaTheme="minorEastAsia"/>
                          <w:lang w:val="en-US"/>
                        </w:rPr>
                      </w:pPr>
                      <w:r w:rsidRPr="005A086C">
                        <w:rPr>
                          <w:rFonts w:eastAsiaTheme="minorEastAsia"/>
                          <w:lang w:val="en-US" w:eastAsia="zh-CN"/>
                        </w:rPr>
                        <w:t>模型A和C的</w:t>
                      </w:r>
                      <w:r w:rsidR="00370EFD">
                        <w:rPr>
                          <w:rFonts w:eastAsiaTheme="minorEastAsia" w:hint="eastAsia"/>
                          <w:lang w:val="en-US"/>
                        </w:rPr>
                        <w:t>原</w:t>
                      </w:r>
                      <w:r w:rsidRPr="005A086C">
                        <w:rPr>
                          <w:rFonts w:eastAsiaTheme="minorEastAsia"/>
                          <w:lang w:val="en-US" w:eastAsia="zh-CN"/>
                        </w:rPr>
                        <w:t>料成本</w:t>
                      </w:r>
                    </w:p>
                  </w:txbxContent>
                </v:textbox>
              </v:shape>
            </w:pict>
          </mc:Fallback>
        </mc:AlternateContent>
      </w:r>
    </w:p>
    <w:p w14:paraId="5B886D6D" w14:textId="0617C8D2" w:rsidR="00F12114" w:rsidRPr="00ED7459" w:rsidRDefault="007D7BBF">
      <w:pPr>
        <w:jc w:val="both"/>
        <w:rPr>
          <w:rFonts w:ascii="新細明體" w:hAnsi="新細明體"/>
        </w:rPr>
      </w:pPr>
      <w:r w:rsidRPr="00ED7459">
        <w:rPr>
          <w:rFonts w:ascii="新細明體" w:hAnsi="新細明體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A91559A" wp14:editId="766B1BD6">
                <wp:simplePos x="0" y="0"/>
                <wp:positionH relativeFrom="column">
                  <wp:posOffset>2400300</wp:posOffset>
                </wp:positionH>
                <wp:positionV relativeFrom="paragraph">
                  <wp:posOffset>59055</wp:posOffset>
                </wp:positionV>
                <wp:extent cx="1257300" cy="304800"/>
                <wp:effectExtent l="0" t="0" r="0" b="0"/>
                <wp:wrapNone/>
                <wp:docPr id="15" name="直線接點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30480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A8CFD47" id="直線接點 1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4.65pt" to="4in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" strokecolor="windowText"/>
            </w:pict>
          </mc:Fallback>
        </mc:AlternateContent>
      </w:r>
      <w:r w:rsidRPr="00ED7459">
        <w:rPr>
          <w:rFonts w:ascii="新細明體" w:hAnsi="新細明體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8DAABE" wp14:editId="0E8C8234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1485900" cy="571500"/>
                <wp:effectExtent l="9525" t="7620" r="9525" b="11430"/>
                <wp:wrapNone/>
                <wp:docPr id="1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ED401" w14:textId="5FA98492" w:rsidR="00F12114" w:rsidRPr="00A034CA" w:rsidRDefault="00A034CA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zh-CN"/>
                              </w:rPr>
                            </w:pPr>
                            <w:r w:rsidRPr="00A034CA">
                              <w:rPr>
                                <w:rFonts w:asciiTheme="minorEastAsia" w:eastAsiaTheme="minorEastAsia" w:hAnsiTheme="minorEastAsia" w:hint="eastAsia"/>
                                <w:lang w:eastAsia="zh-CN"/>
                              </w:rPr>
                              <w:t>變動成本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8DAABE" id="Text Box 110" o:spid="_x0000_s1028" type="#_x0000_t202" style="position:absolute;left:0;text-align:left;margin-left:4in;margin-top:0;width:117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">
                <v:textbox>
                  <w:txbxContent>
                    <w:p w14:paraId="4F7ED401" w14:textId="5FA98492" w:rsidR="00F12114" w:rsidRPr="00A034CA" w:rsidRDefault="00A034CA">
                      <w:pPr>
                        <w:jc w:val="center"/>
                        <w:rPr>
                          <w:rFonts w:asciiTheme="minorEastAsia" w:eastAsiaTheme="minorEastAsia" w:hAnsiTheme="minorEastAsia"/>
                          <w:lang w:eastAsia="zh-CN"/>
                        </w:rPr>
                      </w:pPr>
                      <w:r w:rsidRPr="00A034CA">
                        <w:rPr>
                          <w:rFonts w:asciiTheme="minorEastAsia" w:eastAsiaTheme="minorEastAsia" w:hAnsiTheme="minorEastAsia" w:hint="eastAsia"/>
                          <w:lang w:eastAsia="zh-CN"/>
                        </w:rPr>
                        <w:t>變動成本</w:t>
                      </w:r>
                    </w:p>
                  </w:txbxContent>
                </v:textbox>
              </v:shape>
            </w:pict>
          </mc:Fallback>
        </mc:AlternateContent>
      </w:r>
    </w:p>
    <w:p w14:paraId="1BDADDB8" w14:textId="13B2F9DB" w:rsidR="00F12114" w:rsidRPr="00ED7459" w:rsidRDefault="007D7BBF">
      <w:pPr>
        <w:jc w:val="both"/>
        <w:rPr>
          <w:rFonts w:ascii="新細明體" w:hAnsi="新細明體"/>
        </w:rPr>
      </w:pPr>
      <w:r w:rsidRPr="00ED7459">
        <w:rPr>
          <w:rFonts w:ascii="新細明體" w:hAnsi="新細明體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9DC24E5" wp14:editId="63F045CF">
                <wp:simplePos x="0" y="0"/>
                <wp:positionH relativeFrom="column">
                  <wp:posOffset>2428875</wp:posOffset>
                </wp:positionH>
                <wp:positionV relativeFrom="paragraph">
                  <wp:posOffset>228600</wp:posOffset>
                </wp:positionV>
                <wp:extent cx="1228725" cy="1375410"/>
                <wp:effectExtent l="9525" t="7620" r="9525" b="7620"/>
                <wp:wrapNone/>
                <wp:docPr id="13" name="直線接點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28725" cy="137541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935DA6F" id="直線接點 15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25pt,18pt" to="4in,1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"/>
            </w:pict>
          </mc:Fallback>
        </mc:AlternateContent>
      </w:r>
    </w:p>
    <w:p w14:paraId="36789DA2" w14:textId="77777777" w:rsidR="00F12114" w:rsidRPr="00ED7459" w:rsidRDefault="00F12114">
      <w:pPr>
        <w:jc w:val="both"/>
        <w:rPr>
          <w:rFonts w:ascii="新細明體" w:hAnsi="新細明體"/>
        </w:rPr>
      </w:pPr>
    </w:p>
    <w:p w14:paraId="4C4415C2" w14:textId="6B8854F2" w:rsidR="00F12114" w:rsidRPr="00ED7459" w:rsidRDefault="007D7BBF">
      <w:pPr>
        <w:jc w:val="both"/>
        <w:rPr>
          <w:rFonts w:ascii="新細明體" w:hAnsi="新細明體"/>
        </w:rPr>
      </w:pPr>
      <w:r w:rsidRPr="00ED7459">
        <w:rPr>
          <w:rFonts w:ascii="新細明體" w:hAnsi="新細明體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D805847" wp14:editId="03443A97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2171700" cy="685800"/>
                <wp:effectExtent l="9525" t="7620" r="9525" b="11430"/>
                <wp:wrapNone/>
                <wp:docPr id="12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C5717" w14:textId="3282FD03" w:rsidR="00F12114" w:rsidRPr="005A086C" w:rsidRDefault="00A034CA">
                            <w:pPr>
                              <w:jc w:val="center"/>
                              <w:rPr>
                                <w:rFonts w:ascii="Comic Sans MS" w:eastAsia="DengXian" w:hAnsi="Comic Sans MS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安裝及裝飾</w:t>
                            </w:r>
                            <w:r w:rsidR="005A086C" w:rsidRPr="005A086C">
                              <w:rPr>
                                <w:rFonts w:ascii="Comic Sans MS" w:hAnsi="Comic Sans MS" w:hint="eastAsia"/>
                                <w:lang w:val="en-US"/>
                              </w:rPr>
                              <w:t>整個攤位的</w:t>
                            </w:r>
                            <w:r w:rsidR="002A21BE">
                              <w:rPr>
                                <w:rFonts w:ascii="Comic Sans MS" w:hAnsi="Comic Sans MS" w:hint="eastAsia"/>
                                <w:lang w:val="en-US"/>
                              </w:rPr>
                              <w:t>物</w:t>
                            </w:r>
                            <w:r w:rsidR="005A086C" w:rsidRPr="005A086C">
                              <w:rPr>
                                <w:rFonts w:ascii="Comic Sans MS" w:hAnsi="Comic Sans MS" w:hint="eastAsia"/>
                                <w:lang w:val="en-US"/>
                              </w:rPr>
                              <w:t>料</w:t>
                            </w:r>
                            <w:r w:rsidR="005A086C" w:rsidRPr="005A086C">
                              <w:rPr>
                                <w:rFonts w:asciiTheme="minorEastAsia" w:eastAsiaTheme="minorEastAsia" w:hAnsiTheme="minorEastAsia" w:hint="eastAsia"/>
                                <w:lang w:val="en-US"/>
                              </w:rPr>
                              <w:t>成本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05847" id="Text Box 104" o:spid="_x0000_s1029" type="#_x0000_t202" style="position:absolute;left:0;text-align:left;margin-left:18pt;margin-top:0;width:171pt;height:5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">
                <v:textbox>
                  <w:txbxContent>
                    <w:p w14:paraId="181C5717" w14:textId="3282FD03" w:rsidR="00F12114" w:rsidRPr="005A086C" w:rsidRDefault="00A034CA">
                      <w:pPr>
                        <w:jc w:val="center"/>
                        <w:rPr>
                          <w:rFonts w:ascii="Comic Sans MS" w:eastAsia="DengXian" w:hAnsi="Comic Sans MS"/>
                          <w:lang w:val="en-US"/>
                        </w:rPr>
                      </w:pPr>
                      <w:r>
                        <w:rPr>
                          <w:rFonts w:hint="eastAsia"/>
                        </w:rPr>
                        <w:t>安裝及裝飾</w:t>
                      </w:r>
                      <w:r w:rsidR="005A086C" w:rsidRPr="005A086C">
                        <w:rPr>
                          <w:rFonts w:ascii="Comic Sans MS" w:hAnsi="Comic Sans MS" w:hint="eastAsia"/>
                          <w:lang w:val="en-US"/>
                        </w:rPr>
                        <w:t>整個攤位的</w:t>
                      </w:r>
                      <w:r w:rsidR="002A21BE">
                        <w:rPr>
                          <w:rFonts w:ascii="Comic Sans MS" w:hAnsi="Comic Sans MS" w:hint="eastAsia"/>
                          <w:lang w:val="en-US"/>
                        </w:rPr>
                        <w:t>物</w:t>
                      </w:r>
                      <w:r w:rsidR="005A086C" w:rsidRPr="005A086C">
                        <w:rPr>
                          <w:rFonts w:ascii="Comic Sans MS" w:hAnsi="Comic Sans MS" w:hint="eastAsia"/>
                          <w:lang w:val="en-US"/>
                        </w:rPr>
                        <w:t>料</w:t>
                      </w:r>
                      <w:r w:rsidR="005A086C" w:rsidRPr="005A086C">
                        <w:rPr>
                          <w:rFonts w:asciiTheme="minorEastAsia" w:eastAsiaTheme="minorEastAsia" w:hAnsiTheme="minorEastAsia" w:hint="eastAsia"/>
                          <w:lang w:val="en-US"/>
                        </w:rPr>
                        <w:t>成本</w:t>
                      </w:r>
                    </w:p>
                  </w:txbxContent>
                </v:textbox>
              </v:shape>
            </w:pict>
          </mc:Fallback>
        </mc:AlternateContent>
      </w:r>
    </w:p>
    <w:p w14:paraId="6B039F5F" w14:textId="01209FD6" w:rsidR="00F12114" w:rsidRPr="00ED7459" w:rsidRDefault="007D7BBF">
      <w:pPr>
        <w:jc w:val="both"/>
        <w:rPr>
          <w:rFonts w:ascii="新細明體" w:hAnsi="新細明體"/>
        </w:rPr>
      </w:pPr>
      <w:r w:rsidRPr="00ED7459">
        <w:rPr>
          <w:rFonts w:ascii="新細明體" w:hAnsi="新細明體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FC79BFE" wp14:editId="23FB7768">
                <wp:simplePos x="0" y="0"/>
                <wp:positionH relativeFrom="column">
                  <wp:posOffset>2447925</wp:posOffset>
                </wp:positionH>
                <wp:positionV relativeFrom="paragraph">
                  <wp:posOffset>89535</wp:posOffset>
                </wp:positionV>
                <wp:extent cx="1143000" cy="2541270"/>
                <wp:effectExtent l="0" t="0" r="0" b="11430"/>
                <wp:wrapNone/>
                <wp:docPr id="23569" name="直線接點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254127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681E2D4" id="直線接點 1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75pt,7.05pt" to="282.75pt,20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" strokecolor="windowText"/>
            </w:pict>
          </mc:Fallback>
        </mc:AlternateContent>
      </w:r>
    </w:p>
    <w:p w14:paraId="0505EEEF" w14:textId="77777777" w:rsidR="00F12114" w:rsidRPr="00ED7459" w:rsidRDefault="00F12114">
      <w:pPr>
        <w:jc w:val="both"/>
        <w:rPr>
          <w:rFonts w:ascii="新細明體" w:hAnsi="新細明體"/>
        </w:rPr>
      </w:pPr>
    </w:p>
    <w:p w14:paraId="4FABFE32" w14:textId="77777777" w:rsidR="00F12114" w:rsidRPr="00ED7459" w:rsidRDefault="00F12114">
      <w:pPr>
        <w:jc w:val="both"/>
        <w:rPr>
          <w:rFonts w:ascii="新細明體" w:hAnsi="新細明體"/>
        </w:rPr>
      </w:pPr>
    </w:p>
    <w:p w14:paraId="1443A6EC" w14:textId="352F42DE" w:rsidR="00F12114" w:rsidRPr="00ED7459" w:rsidRDefault="007D7BBF">
      <w:pPr>
        <w:jc w:val="both"/>
        <w:rPr>
          <w:rFonts w:ascii="新細明體" w:hAnsi="新細明體"/>
        </w:rPr>
      </w:pPr>
      <w:r w:rsidRPr="00ED7459">
        <w:rPr>
          <w:rFonts w:ascii="新細明體" w:hAnsi="新細明體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B85762" wp14:editId="056CACD6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1485900" cy="571500"/>
                <wp:effectExtent l="9525" t="7620" r="9525" b="11430"/>
                <wp:wrapNone/>
                <wp:docPr id="11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3A890" w14:textId="6E88F36E" w:rsidR="00F12114" w:rsidRPr="00804B68" w:rsidRDefault="00A034CA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804B68">
                              <w:rPr>
                                <w:rFonts w:asciiTheme="minorEastAsia" w:eastAsiaTheme="minorEastAsia" w:hAnsiTheme="minorEastAsia" w:hint="eastAsia"/>
                              </w:rPr>
                              <w:t>固定成本</w:t>
                            </w:r>
                            <w:r w:rsidRPr="00804B68">
                              <w:rPr>
                                <w:rFonts w:asciiTheme="minorEastAsia" w:eastAsiaTheme="minorEastAsia" w:hAnsiTheme="minorEastAsia"/>
                                <w:lang w:eastAsia="zh-CN"/>
                              </w:rPr>
                              <w:t>(</w:t>
                            </w:r>
                            <w:r w:rsidRPr="00804B68">
                              <w:rPr>
                                <w:rFonts w:asciiTheme="minorEastAsia" w:eastAsiaTheme="minorEastAsia" w:hAnsiTheme="minorEastAsia" w:hint="eastAsia"/>
                              </w:rPr>
                              <w:t>可避免</w:t>
                            </w:r>
                            <w:r w:rsidRPr="00804B68">
                              <w:rPr>
                                <w:rFonts w:asciiTheme="minorEastAsia" w:eastAsiaTheme="minorEastAsia" w:hAnsiTheme="minorEastAsia"/>
                                <w:lang w:eastAsia="zh-C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85762" id="Text Box 111" o:spid="_x0000_s1030" type="#_x0000_t202" style="position:absolute;left:0;text-align:left;margin-left:4in;margin-top:0;width:117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">
                <v:textbox>
                  <w:txbxContent>
                    <w:p w14:paraId="1803A890" w14:textId="6E88F36E" w:rsidR="00F12114" w:rsidRPr="00804B68" w:rsidRDefault="00A034CA">
                      <w:pPr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804B68">
                        <w:rPr>
                          <w:rFonts w:asciiTheme="minorEastAsia" w:eastAsiaTheme="minorEastAsia" w:hAnsiTheme="minorEastAsia" w:hint="eastAsia"/>
                        </w:rPr>
                        <w:t>固定成本</w:t>
                      </w:r>
                      <w:r w:rsidRPr="00804B68">
                        <w:rPr>
                          <w:rFonts w:asciiTheme="minorEastAsia" w:eastAsiaTheme="minorEastAsia" w:hAnsiTheme="minorEastAsia"/>
                          <w:lang w:eastAsia="zh-CN"/>
                        </w:rPr>
                        <w:t>(</w:t>
                      </w:r>
                      <w:r w:rsidRPr="00804B68">
                        <w:rPr>
                          <w:rFonts w:asciiTheme="minorEastAsia" w:eastAsiaTheme="minorEastAsia" w:hAnsiTheme="minorEastAsia" w:hint="eastAsia"/>
                        </w:rPr>
                        <w:t>可避免</w:t>
                      </w:r>
                      <w:r w:rsidRPr="00804B68">
                        <w:rPr>
                          <w:rFonts w:asciiTheme="minorEastAsia" w:eastAsiaTheme="minorEastAsia" w:hAnsiTheme="minorEastAsia"/>
                          <w:lang w:eastAsia="zh-C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ED7459">
        <w:rPr>
          <w:rFonts w:ascii="新細明體" w:hAnsi="新細明體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5FD2B09" wp14:editId="21DC9C2E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2171700" cy="571500"/>
                <wp:effectExtent l="9525" t="7620" r="9525" b="11430"/>
                <wp:wrapNone/>
                <wp:docPr id="10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785B6" w14:textId="6631255E" w:rsidR="00F12114" w:rsidRDefault="00A034C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A034CA">
                              <w:rPr>
                                <w:rFonts w:ascii="Comic Sans MS" w:hAnsi="Comic Sans MS" w:hint="eastAsia"/>
                              </w:rPr>
                              <w:t>模型A的</w:t>
                            </w:r>
                            <w:r w:rsidR="00A47DEE">
                              <w:rPr>
                                <w:rFonts w:ascii="Comic Sans MS" w:hAnsi="Comic Sans MS" w:hint="eastAsia"/>
                              </w:rPr>
                              <w:t>版權費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D2B09" id="Text Box 105" o:spid="_x0000_s1031" type="#_x0000_t202" style="position:absolute;left:0;text-align:left;margin-left:18pt;margin-top:0;width:171pt;height: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">
                <v:textbox>
                  <w:txbxContent>
                    <w:p w14:paraId="763785B6" w14:textId="6631255E" w:rsidR="00F12114" w:rsidRDefault="00A034C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A034CA">
                        <w:rPr>
                          <w:rFonts w:ascii="Comic Sans MS" w:hAnsi="Comic Sans MS" w:hint="eastAsia"/>
                        </w:rPr>
                        <w:t>模型A的</w:t>
                      </w:r>
                      <w:r w:rsidR="00A47DEE">
                        <w:rPr>
                          <w:rFonts w:ascii="Comic Sans MS" w:hAnsi="Comic Sans MS" w:hint="eastAsia"/>
                        </w:rPr>
                        <w:t>版權費</w:t>
                      </w:r>
                    </w:p>
                  </w:txbxContent>
                </v:textbox>
              </v:shape>
            </w:pict>
          </mc:Fallback>
        </mc:AlternateContent>
      </w:r>
    </w:p>
    <w:p w14:paraId="02676EA6" w14:textId="6DF40A51" w:rsidR="00F12114" w:rsidRPr="00ED7459" w:rsidRDefault="007D7BBF">
      <w:pPr>
        <w:jc w:val="both"/>
        <w:rPr>
          <w:rFonts w:ascii="新細明體" w:hAnsi="新細明體"/>
        </w:rPr>
      </w:pPr>
      <w:r w:rsidRPr="00ED7459">
        <w:rPr>
          <w:rFonts w:ascii="新細明體" w:hAnsi="新細明體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C68C957" wp14:editId="697CA5DD">
                <wp:simplePos x="0" y="0"/>
                <wp:positionH relativeFrom="column">
                  <wp:posOffset>2428875</wp:posOffset>
                </wp:positionH>
                <wp:positionV relativeFrom="paragraph">
                  <wp:posOffset>201930</wp:posOffset>
                </wp:positionV>
                <wp:extent cx="1190625" cy="581025"/>
                <wp:effectExtent l="9525" t="9525" r="9525" b="9525"/>
                <wp:wrapNone/>
                <wp:docPr id="9" name="直線接點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90625" cy="581025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A7FCE4A" id="直線接點 15" o:spid="_x0000_s1026" style="position:absolute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25pt,15.9pt" to="285pt,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"/>
            </w:pict>
          </mc:Fallback>
        </mc:AlternateContent>
      </w:r>
    </w:p>
    <w:p w14:paraId="550C91A6" w14:textId="1F090AA0" w:rsidR="00F12114" w:rsidRPr="00ED7459" w:rsidRDefault="007D7BBF">
      <w:pPr>
        <w:jc w:val="both"/>
        <w:rPr>
          <w:rFonts w:ascii="新細明體" w:hAnsi="新細明體"/>
        </w:rPr>
      </w:pPr>
      <w:r w:rsidRPr="00ED7459">
        <w:rPr>
          <w:rFonts w:ascii="新細明體" w:hAnsi="新細明體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B00FCFA" wp14:editId="36A625E8">
                <wp:simplePos x="0" y="0"/>
                <wp:positionH relativeFrom="column">
                  <wp:posOffset>2495550</wp:posOffset>
                </wp:positionH>
                <wp:positionV relativeFrom="paragraph">
                  <wp:posOffset>211455</wp:posOffset>
                </wp:positionV>
                <wp:extent cx="1314450" cy="1078230"/>
                <wp:effectExtent l="9525" t="9525" r="9525" b="7620"/>
                <wp:wrapNone/>
                <wp:docPr id="8" name="直線接點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14450" cy="107823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CF133D3" id="直線接點 15" o:spid="_x0000_s1026" style="position:absolute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5pt,16.65pt" to="300pt,1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"/>
            </w:pict>
          </mc:Fallback>
        </mc:AlternateContent>
      </w:r>
    </w:p>
    <w:p w14:paraId="5E3C61C0" w14:textId="60204577" w:rsidR="00F12114" w:rsidRPr="00ED7459" w:rsidRDefault="007D7BBF">
      <w:pPr>
        <w:jc w:val="both"/>
        <w:rPr>
          <w:rFonts w:ascii="新細明體" w:hAnsi="新細明體"/>
        </w:rPr>
      </w:pPr>
      <w:r w:rsidRPr="00ED7459">
        <w:rPr>
          <w:rFonts w:ascii="新細明體" w:hAnsi="新細明體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FF5CBBA" wp14:editId="39A73EC8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2171700" cy="457200"/>
                <wp:effectExtent l="9525" t="7620" r="9525" b="11430"/>
                <wp:wrapNone/>
                <wp:docPr id="7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4A3AB" w14:textId="290FE9F4" w:rsidR="00F12114" w:rsidRDefault="00A034C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A034CA">
                              <w:rPr>
                                <w:rFonts w:ascii="Comic Sans MS" w:hAnsi="Comic Sans MS" w:hint="eastAsia"/>
                              </w:rPr>
                              <w:t>模型B的專用工具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FF5CBBA" id="Text Box 106" o:spid="_x0000_s1032" type="#_x0000_t202" style="position:absolute;left:0;text-align:left;margin-left:18pt;margin-top:9pt;width:171pt;height:3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">
                <v:textbox>
                  <w:txbxContent>
                    <w:p w14:paraId="7BC4A3AB" w14:textId="290FE9F4" w:rsidR="00F12114" w:rsidRDefault="00A034C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A034CA">
                        <w:rPr>
                          <w:rFonts w:ascii="Comic Sans MS" w:hAnsi="Comic Sans MS" w:hint="eastAsia"/>
                        </w:rPr>
                        <w:t>模型B的專用工具</w:t>
                      </w:r>
                    </w:p>
                  </w:txbxContent>
                </v:textbox>
              </v:shape>
            </w:pict>
          </mc:Fallback>
        </mc:AlternateContent>
      </w:r>
    </w:p>
    <w:p w14:paraId="4D7EE86D" w14:textId="77777777" w:rsidR="00F12114" w:rsidRPr="00ED7459" w:rsidRDefault="00F12114">
      <w:pPr>
        <w:jc w:val="both"/>
        <w:rPr>
          <w:rFonts w:ascii="新細明體" w:hAnsi="新細明體"/>
        </w:rPr>
      </w:pPr>
    </w:p>
    <w:p w14:paraId="18A78A19" w14:textId="77777777" w:rsidR="00F12114" w:rsidRPr="00ED7459" w:rsidRDefault="00F12114">
      <w:pPr>
        <w:jc w:val="both"/>
        <w:rPr>
          <w:rFonts w:ascii="新細明體" w:hAnsi="新細明體"/>
        </w:rPr>
      </w:pPr>
    </w:p>
    <w:p w14:paraId="6E699528" w14:textId="6A3256B2" w:rsidR="00F12114" w:rsidRPr="00ED7459" w:rsidRDefault="00D64921">
      <w:pPr>
        <w:jc w:val="both"/>
        <w:rPr>
          <w:rFonts w:ascii="新細明體" w:hAnsi="新細明體"/>
        </w:rPr>
      </w:pPr>
      <w:r w:rsidRPr="00ED7459">
        <w:rPr>
          <w:rFonts w:ascii="新細明體" w:hAnsi="新細明體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B51747" wp14:editId="7380B9D3">
                <wp:simplePos x="0" y="0"/>
                <wp:positionH relativeFrom="column">
                  <wp:posOffset>3657600</wp:posOffset>
                </wp:positionH>
                <wp:positionV relativeFrom="paragraph">
                  <wp:posOffset>230505</wp:posOffset>
                </wp:positionV>
                <wp:extent cx="1600200" cy="571500"/>
                <wp:effectExtent l="0" t="0" r="19050" b="19050"/>
                <wp:wrapNone/>
                <wp:docPr id="5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760E3" w14:textId="1C38D5F1" w:rsidR="00F12114" w:rsidRPr="00804B68" w:rsidRDefault="00A034CA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804B68">
                              <w:rPr>
                                <w:rFonts w:asciiTheme="minorEastAsia" w:eastAsiaTheme="minorEastAsia" w:hAnsiTheme="minorEastAsia" w:hint="eastAsia"/>
                              </w:rPr>
                              <w:t>固定成本</w:t>
                            </w:r>
                            <w:r w:rsidRPr="00804B68">
                              <w:rPr>
                                <w:rFonts w:asciiTheme="minorEastAsia" w:eastAsiaTheme="minorEastAsia" w:hAnsiTheme="minorEastAsia"/>
                                <w:lang w:eastAsia="zh-CN"/>
                              </w:rPr>
                              <w:t>(</w:t>
                            </w:r>
                            <w:r w:rsidRPr="00A47DEE">
                              <w:rPr>
                                <w:rFonts w:asciiTheme="minorEastAsia" w:eastAsiaTheme="minorEastAsia" w:hAnsiTheme="minorEastAsia" w:hint="eastAsia"/>
                                <w:lang w:eastAsia="zh-CN"/>
                              </w:rPr>
                              <w:t>不</w:t>
                            </w:r>
                            <w:r w:rsidRPr="00804B68">
                              <w:rPr>
                                <w:rFonts w:asciiTheme="minorEastAsia" w:eastAsiaTheme="minorEastAsia" w:hAnsiTheme="minorEastAsia" w:hint="eastAsia"/>
                              </w:rPr>
                              <w:t>可避免</w:t>
                            </w:r>
                            <w:r w:rsidRPr="00804B68">
                              <w:rPr>
                                <w:rFonts w:asciiTheme="minorEastAsia" w:eastAsiaTheme="minorEastAsia" w:hAnsiTheme="minorEastAsia"/>
                                <w:lang w:eastAsia="zh-C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51747" id="Text Box 112" o:spid="_x0000_s1033" type="#_x0000_t202" style="position:absolute;left:0;text-align:left;margin-left:4in;margin-top:18.15pt;width:126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">
                <v:textbox>
                  <w:txbxContent>
                    <w:p w14:paraId="4CF760E3" w14:textId="1C38D5F1" w:rsidR="00F12114" w:rsidRPr="00804B68" w:rsidRDefault="00A034CA">
                      <w:pPr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804B68">
                        <w:rPr>
                          <w:rFonts w:asciiTheme="minorEastAsia" w:eastAsiaTheme="minorEastAsia" w:hAnsiTheme="minorEastAsia" w:hint="eastAsia"/>
                        </w:rPr>
                        <w:t>固定成本</w:t>
                      </w:r>
                      <w:r w:rsidRPr="00804B68">
                        <w:rPr>
                          <w:rFonts w:asciiTheme="minorEastAsia" w:eastAsiaTheme="minorEastAsia" w:hAnsiTheme="minorEastAsia"/>
                          <w:lang w:eastAsia="zh-CN"/>
                        </w:rPr>
                        <w:t>(</w:t>
                      </w:r>
                      <w:r w:rsidRPr="00A47DEE">
                        <w:rPr>
                          <w:rFonts w:asciiTheme="minorEastAsia" w:eastAsiaTheme="minorEastAsia" w:hAnsiTheme="minorEastAsia" w:hint="eastAsia"/>
                          <w:lang w:eastAsia="zh-CN"/>
                        </w:rPr>
                        <w:t>不</w:t>
                      </w:r>
                      <w:r w:rsidRPr="00804B68">
                        <w:rPr>
                          <w:rFonts w:asciiTheme="minorEastAsia" w:eastAsiaTheme="minorEastAsia" w:hAnsiTheme="minorEastAsia" w:hint="eastAsia"/>
                        </w:rPr>
                        <w:t>可避免</w:t>
                      </w:r>
                      <w:r w:rsidRPr="00804B68">
                        <w:rPr>
                          <w:rFonts w:asciiTheme="minorEastAsia" w:eastAsiaTheme="minorEastAsia" w:hAnsiTheme="minorEastAsia"/>
                          <w:lang w:eastAsia="zh-C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D7BBF" w:rsidRPr="00ED7459">
        <w:rPr>
          <w:rFonts w:ascii="新細明體" w:hAnsi="新細明體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3956E4B" wp14:editId="75CFBC2B">
                <wp:simplePos x="0" y="0"/>
                <wp:positionH relativeFrom="column">
                  <wp:posOffset>180975</wp:posOffset>
                </wp:positionH>
                <wp:positionV relativeFrom="paragraph">
                  <wp:posOffset>114300</wp:posOffset>
                </wp:positionV>
                <wp:extent cx="2314575" cy="571500"/>
                <wp:effectExtent l="9525" t="7620" r="9525" b="11430"/>
                <wp:wrapNone/>
                <wp:docPr id="6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46FA8" w14:textId="2FF6044F" w:rsidR="00F12114" w:rsidRPr="00186E55" w:rsidRDefault="00A034CA">
                            <w:pPr>
                              <w:jc w:val="center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A034CA">
                              <w:rPr>
                                <w:rFonts w:ascii="Comic Sans MS" w:hAnsi="Comic Sans MS" w:hint="eastAsia"/>
                              </w:rPr>
                              <w:t>模型</w:t>
                            </w:r>
                            <w:r w:rsidRPr="00A034CA">
                              <w:rPr>
                                <w:rFonts w:eastAsia="DengXian"/>
                                <w:lang w:eastAsia="zh-CN"/>
                              </w:rPr>
                              <w:t>C</w:t>
                            </w:r>
                            <w:r w:rsidRPr="00A034CA">
                              <w:rPr>
                                <w:rFonts w:ascii="Comic Sans MS" w:hAnsi="Comic Sans MS" w:hint="eastAsia"/>
                              </w:rPr>
                              <w:t>的</w:t>
                            </w:r>
                            <w:r w:rsidRPr="00A034CA">
                              <w:rPr>
                                <w:rFonts w:ascii="Comic Sans MS" w:hAnsi="Comic Sans MS" w:hint="eastAsia"/>
                                <w:lang w:val="en-US"/>
                              </w:rPr>
                              <w:t>專用設備電費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3956E4B" id="Text Box 107" o:spid="_x0000_s1033" type="#_x0000_t202" style="position:absolute;left:0;text-align:left;margin-left:14.25pt;margin-top:9pt;width:182.25pt;height: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">
                <v:textbox>
                  <w:txbxContent>
                    <w:p w14:paraId="2BC46FA8" w14:textId="2FF6044F" w:rsidR="00F12114" w:rsidRPr="00186E55" w:rsidRDefault="00A034CA">
                      <w:pPr>
                        <w:jc w:val="center"/>
                        <w:rPr>
                          <w:rFonts w:ascii="Comic Sans MS" w:hAnsi="Comic Sans MS"/>
                          <w:lang w:val="en-US"/>
                        </w:rPr>
                      </w:pPr>
                      <w:r w:rsidRPr="00A034CA">
                        <w:rPr>
                          <w:rFonts w:ascii="Comic Sans MS" w:hAnsi="Comic Sans MS" w:hint="eastAsia"/>
                        </w:rPr>
                        <w:t>模型</w:t>
                      </w:r>
                      <w:r w:rsidRPr="00A034CA">
                        <w:rPr>
                          <w:rFonts w:eastAsia="DengXian"/>
                          <w:lang w:eastAsia="zh-CN"/>
                        </w:rPr>
                        <w:t>C</w:t>
                      </w:r>
                      <w:r w:rsidRPr="00A034CA">
                        <w:rPr>
                          <w:rFonts w:ascii="Comic Sans MS" w:hAnsi="Comic Sans MS" w:hint="eastAsia"/>
                        </w:rPr>
                        <w:t>的</w:t>
                      </w:r>
                      <w:r w:rsidRPr="00A034CA">
                        <w:rPr>
                          <w:rFonts w:ascii="Comic Sans MS" w:hAnsi="Comic Sans MS" w:hint="eastAsia"/>
                          <w:lang w:val="en-US"/>
                        </w:rPr>
                        <w:t>專用設備電費</w:t>
                      </w:r>
                    </w:p>
                  </w:txbxContent>
                </v:textbox>
              </v:shape>
            </w:pict>
          </mc:Fallback>
        </mc:AlternateContent>
      </w:r>
    </w:p>
    <w:p w14:paraId="638C0296" w14:textId="263F6C81" w:rsidR="00F12114" w:rsidRPr="00ED7459" w:rsidRDefault="00F12114">
      <w:pPr>
        <w:jc w:val="both"/>
        <w:rPr>
          <w:rFonts w:ascii="新細明體" w:hAnsi="新細明體"/>
        </w:rPr>
      </w:pPr>
    </w:p>
    <w:p w14:paraId="0D4C136E" w14:textId="2996CE5A" w:rsidR="00F12114" w:rsidRPr="00ED7459" w:rsidRDefault="007D7BBF">
      <w:pPr>
        <w:jc w:val="both"/>
        <w:rPr>
          <w:rFonts w:ascii="新細明體" w:hAnsi="新細明體"/>
        </w:rPr>
      </w:pPr>
      <w:r w:rsidRPr="00ED7459">
        <w:rPr>
          <w:rFonts w:ascii="新細明體" w:hAnsi="新細明體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C4AC514" wp14:editId="21E3573F">
                <wp:simplePos x="0" y="0"/>
                <wp:positionH relativeFrom="column">
                  <wp:posOffset>2447925</wp:posOffset>
                </wp:positionH>
                <wp:positionV relativeFrom="paragraph">
                  <wp:posOffset>228600</wp:posOffset>
                </wp:positionV>
                <wp:extent cx="1143000" cy="461010"/>
                <wp:effectExtent l="9525" t="7620" r="9525" b="7620"/>
                <wp:wrapNone/>
                <wp:docPr id="4" name="直線接點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0" cy="46101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C3EA383" id="直線接點 15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75pt,18pt" to="282.75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"/>
            </w:pict>
          </mc:Fallback>
        </mc:AlternateContent>
      </w:r>
    </w:p>
    <w:p w14:paraId="3A921BC2" w14:textId="5FF89C28" w:rsidR="00F12114" w:rsidRPr="00ED7459" w:rsidRDefault="007D7BBF">
      <w:pPr>
        <w:jc w:val="both"/>
        <w:rPr>
          <w:rFonts w:ascii="新細明體" w:hAnsi="新細明體"/>
        </w:rPr>
      </w:pPr>
      <w:r w:rsidRPr="00ED7459">
        <w:rPr>
          <w:rFonts w:ascii="新細明體" w:hAnsi="新細明體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B775247" wp14:editId="589179C0">
                <wp:simplePos x="0" y="0"/>
                <wp:positionH relativeFrom="column">
                  <wp:posOffset>2447925</wp:posOffset>
                </wp:positionH>
                <wp:positionV relativeFrom="paragraph">
                  <wp:posOffset>152400</wp:posOffset>
                </wp:positionV>
                <wp:extent cx="1295400" cy="1002030"/>
                <wp:effectExtent l="9525" t="7620" r="9525" b="9525"/>
                <wp:wrapNone/>
                <wp:docPr id="3" name="直線接點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95400" cy="100203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5D1B86F" id="直線接點 15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75pt,12pt" to="294.75pt,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"/>
            </w:pict>
          </mc:Fallback>
        </mc:AlternateContent>
      </w:r>
    </w:p>
    <w:p w14:paraId="123FAF2E" w14:textId="640C34D7" w:rsidR="00F12114" w:rsidRPr="00ED7459" w:rsidRDefault="007D7BBF">
      <w:pPr>
        <w:jc w:val="both"/>
        <w:rPr>
          <w:rFonts w:ascii="新細明體" w:hAnsi="新細明體"/>
        </w:rPr>
      </w:pPr>
      <w:r w:rsidRPr="00ED7459">
        <w:rPr>
          <w:rFonts w:ascii="新細明體" w:hAnsi="新細明體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B9C489C" wp14:editId="6211E85D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2171700" cy="457200"/>
                <wp:effectExtent l="9525" t="7620" r="9525" b="11430"/>
                <wp:wrapNone/>
                <wp:docPr id="2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FDAF3" w14:textId="350183F4" w:rsidR="00F12114" w:rsidRPr="00804B68" w:rsidRDefault="00A1103F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zh-CN"/>
                              </w:rPr>
                            </w:pPr>
                            <w:r w:rsidRPr="00804B68">
                              <w:rPr>
                                <w:rFonts w:asciiTheme="minorEastAsia" w:eastAsiaTheme="minorEastAsia" w:hAnsiTheme="minorEastAsia" w:hint="eastAsia"/>
                                <w:lang w:eastAsia="zh-CN"/>
                              </w:rPr>
                              <w:t>送貨</w:t>
                            </w:r>
                            <w:r w:rsidR="00A034CA" w:rsidRPr="00804B68">
                              <w:rPr>
                                <w:rFonts w:asciiTheme="minorEastAsia" w:eastAsiaTheme="minorEastAsia" w:hAnsiTheme="minorEastAsia" w:hint="eastAsia"/>
                              </w:rPr>
                              <w:t>費</w:t>
                            </w:r>
                            <w:r w:rsidRPr="00804B68">
                              <w:rPr>
                                <w:rFonts w:asciiTheme="minorEastAsia" w:eastAsiaTheme="minorEastAsia" w:hAnsiTheme="minorEastAsia" w:hint="eastAsia"/>
                                <w:lang w:eastAsia="zh-CN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C489C" id="Text Box 108" o:spid="_x0000_s1035" type="#_x0000_t202" style="position:absolute;left:0;text-align:left;margin-left:18pt;margin-top:0;width:171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">
                <v:textbox>
                  <w:txbxContent>
                    <w:p w14:paraId="214FDAF3" w14:textId="350183F4" w:rsidR="00F12114" w:rsidRPr="00804B68" w:rsidRDefault="00A1103F">
                      <w:pPr>
                        <w:jc w:val="center"/>
                        <w:rPr>
                          <w:rFonts w:asciiTheme="minorEastAsia" w:eastAsiaTheme="minorEastAsia" w:hAnsiTheme="minorEastAsia"/>
                          <w:lang w:eastAsia="zh-CN"/>
                        </w:rPr>
                      </w:pPr>
                      <w:r w:rsidRPr="00804B68">
                        <w:rPr>
                          <w:rFonts w:asciiTheme="minorEastAsia" w:eastAsiaTheme="minorEastAsia" w:hAnsiTheme="minorEastAsia" w:hint="eastAsia"/>
                          <w:lang w:eastAsia="zh-CN"/>
                        </w:rPr>
                        <w:t>送貨</w:t>
                      </w:r>
                      <w:r w:rsidR="00A034CA" w:rsidRPr="00804B68">
                        <w:rPr>
                          <w:rFonts w:asciiTheme="minorEastAsia" w:eastAsiaTheme="minorEastAsia" w:hAnsiTheme="minorEastAsia" w:hint="eastAsia"/>
                        </w:rPr>
                        <w:t>費</w:t>
                      </w:r>
                      <w:r w:rsidRPr="00804B68">
                        <w:rPr>
                          <w:rFonts w:asciiTheme="minorEastAsia" w:eastAsiaTheme="minorEastAsia" w:hAnsiTheme="minorEastAsia" w:hint="eastAsia"/>
                          <w:lang w:eastAsia="zh-CN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</w:p>
    <w:p w14:paraId="3030390D" w14:textId="77777777" w:rsidR="00F12114" w:rsidRPr="00ED7459" w:rsidRDefault="00F12114">
      <w:pPr>
        <w:jc w:val="both"/>
        <w:rPr>
          <w:rFonts w:ascii="新細明體" w:hAnsi="新細明體"/>
        </w:rPr>
      </w:pPr>
    </w:p>
    <w:p w14:paraId="45096A2F" w14:textId="77777777" w:rsidR="00F12114" w:rsidRPr="00ED7459" w:rsidRDefault="00F12114">
      <w:pPr>
        <w:jc w:val="both"/>
        <w:rPr>
          <w:rFonts w:ascii="新細明體" w:hAnsi="新細明體"/>
        </w:rPr>
      </w:pPr>
    </w:p>
    <w:p w14:paraId="153B6B56" w14:textId="72CC67B1" w:rsidR="00F12114" w:rsidRPr="00ED7459" w:rsidRDefault="007D7BBF">
      <w:pPr>
        <w:jc w:val="both"/>
        <w:rPr>
          <w:rFonts w:ascii="新細明體" w:hAnsi="新細明體"/>
        </w:rPr>
      </w:pPr>
      <w:r w:rsidRPr="00ED7459">
        <w:rPr>
          <w:rFonts w:ascii="新細明體" w:hAnsi="新細明體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59A41D7" wp14:editId="6E37EEAD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2171700" cy="457200"/>
                <wp:effectExtent l="9525" t="7620" r="9525" b="11430"/>
                <wp:wrapNone/>
                <wp:docPr id="1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F879B" w14:textId="19BF1A0E" w:rsidR="00F12114" w:rsidRDefault="00A034C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攤位租金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59A41D7" id="Text Box 109" o:spid="_x0000_s1036" type="#_x0000_t202" style="position:absolute;left:0;text-align:left;margin-left:18pt;margin-top:0;width:171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">
                <v:textbox>
                  <w:txbxContent>
                    <w:p w14:paraId="08BF879B" w14:textId="19BF1A0E" w:rsidR="00F12114" w:rsidRDefault="00A034C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hint="eastAsia"/>
                        </w:rPr>
                        <w:t>攤位租金</w:t>
                      </w:r>
                    </w:p>
                  </w:txbxContent>
                </v:textbox>
              </v:shape>
            </w:pict>
          </mc:Fallback>
        </mc:AlternateContent>
      </w:r>
    </w:p>
    <w:p w14:paraId="2391890D" w14:textId="77777777" w:rsidR="00F12114" w:rsidRPr="00ED7459" w:rsidRDefault="00F12114">
      <w:pPr>
        <w:jc w:val="both"/>
        <w:rPr>
          <w:rFonts w:ascii="新細明體" w:hAnsi="新細明體"/>
        </w:rPr>
      </w:pPr>
    </w:p>
    <w:p w14:paraId="21438427" w14:textId="77777777" w:rsidR="00200989" w:rsidRPr="00ED7459" w:rsidRDefault="00200989">
      <w:pPr>
        <w:jc w:val="both"/>
        <w:rPr>
          <w:rFonts w:ascii="新細明體" w:hAnsi="新細明體"/>
          <w:u w:val="single"/>
        </w:rPr>
      </w:pPr>
    </w:p>
    <w:p w14:paraId="36318A22" w14:textId="77777777" w:rsidR="00200989" w:rsidRPr="00ED7459" w:rsidRDefault="00200989">
      <w:pPr>
        <w:jc w:val="both"/>
        <w:rPr>
          <w:rFonts w:ascii="新細明體" w:hAnsi="新細明體"/>
          <w:u w:val="single"/>
        </w:rPr>
      </w:pPr>
    </w:p>
    <w:p w14:paraId="258D1C82" w14:textId="2C302A6C" w:rsidR="00200989" w:rsidRPr="00ED7459" w:rsidRDefault="00200989">
      <w:pPr>
        <w:jc w:val="both"/>
        <w:rPr>
          <w:rFonts w:ascii="新細明體" w:hAnsi="新細明體"/>
          <w:u w:val="single"/>
        </w:rPr>
      </w:pPr>
    </w:p>
    <w:p w14:paraId="4ED8308C" w14:textId="56CB575B" w:rsidR="005F5E2D" w:rsidRPr="00ED7459" w:rsidRDefault="005F5E2D">
      <w:pPr>
        <w:jc w:val="both"/>
        <w:rPr>
          <w:rFonts w:ascii="新細明體" w:hAnsi="新細明體"/>
          <w:u w:val="single"/>
        </w:rPr>
      </w:pPr>
    </w:p>
    <w:p w14:paraId="1F087535" w14:textId="77777777" w:rsidR="005F5E2D" w:rsidRPr="00ED7459" w:rsidRDefault="005F5E2D">
      <w:pPr>
        <w:jc w:val="both"/>
        <w:rPr>
          <w:rFonts w:ascii="新細明體" w:hAnsi="新細明體"/>
          <w:u w:val="single"/>
        </w:rPr>
      </w:pPr>
    </w:p>
    <w:p w14:paraId="318B7F1E" w14:textId="19DBE282" w:rsidR="00F12114" w:rsidRPr="00ED7459" w:rsidRDefault="006D2635">
      <w:pPr>
        <w:jc w:val="both"/>
        <w:rPr>
          <w:rFonts w:ascii="新細明體" w:hAnsi="新細明體"/>
          <w:u w:val="single"/>
        </w:rPr>
      </w:pPr>
      <w:r w:rsidRPr="00ED7459">
        <w:rPr>
          <w:rFonts w:ascii="新細明體" w:hAnsi="新細明體"/>
          <w:u w:val="single"/>
        </w:rPr>
        <w:lastRenderedPageBreak/>
        <w:t>課業二</w:t>
      </w:r>
    </w:p>
    <w:p w14:paraId="4F987E36" w14:textId="77777777" w:rsidR="00F12114" w:rsidRPr="00ED7459" w:rsidRDefault="00F12114">
      <w:pPr>
        <w:jc w:val="both"/>
        <w:rPr>
          <w:rFonts w:ascii="新細明體" w:hAnsi="新細明體"/>
        </w:rPr>
      </w:pPr>
    </w:p>
    <w:tbl>
      <w:tblPr>
        <w:tblW w:w="903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09"/>
        <w:gridCol w:w="288"/>
        <w:gridCol w:w="1842"/>
      </w:tblGrid>
      <w:tr w:rsidR="00200989" w:rsidRPr="00ED7459" w14:paraId="21FEE3AA" w14:textId="77777777" w:rsidTr="008D73F7">
        <w:trPr>
          <w:trHeight w:val="432"/>
        </w:trPr>
        <w:tc>
          <w:tcPr>
            <w:tcW w:w="90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2EAF11" w14:textId="189D3E5C" w:rsidR="00200989" w:rsidRPr="00ED7459" w:rsidRDefault="002E4880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lang w:eastAsia="zh-HK"/>
              </w:rPr>
              <w:t>修訂</w:t>
            </w:r>
            <w:r w:rsidR="0045737A">
              <w:rPr>
                <w:rFonts w:ascii="新細明體" w:hAnsi="新細明體" w:hint="eastAsia"/>
                <w:lang w:eastAsia="zh-HK"/>
              </w:rPr>
              <w:t>後</w:t>
            </w:r>
            <w:r>
              <w:rPr>
                <w:rFonts w:ascii="新細明體" w:hAnsi="新細明體" w:hint="eastAsia"/>
                <w:lang w:eastAsia="zh-HK"/>
              </w:rPr>
              <w:t>的</w:t>
            </w:r>
            <w:r w:rsidR="00200989" w:rsidRPr="00ED7459">
              <w:rPr>
                <w:rFonts w:ascii="新細明體" w:hAnsi="新細明體"/>
              </w:rPr>
              <w:t>損益表（</w:t>
            </w:r>
            <w:r w:rsidR="00796A2E" w:rsidRPr="00ED7459">
              <w:rPr>
                <w:rFonts w:ascii="新細明體" w:hAnsi="新細明體"/>
              </w:rPr>
              <w:t>放棄模型B</w:t>
            </w:r>
            <w:r w:rsidR="00200989" w:rsidRPr="00ED7459">
              <w:rPr>
                <w:rFonts w:ascii="新細明體" w:hAnsi="新細明體"/>
              </w:rPr>
              <w:t>）</w:t>
            </w:r>
          </w:p>
        </w:tc>
      </w:tr>
      <w:tr w:rsidR="00200989" w:rsidRPr="00ED7459" w14:paraId="191E72CD" w14:textId="77777777" w:rsidTr="008D73F7">
        <w:trPr>
          <w:trHeight w:val="546"/>
        </w:trPr>
        <w:tc>
          <w:tcPr>
            <w:tcW w:w="6909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A70A4FC" w14:textId="77777777" w:rsidR="00200989" w:rsidRPr="00ED7459" w:rsidRDefault="00200989" w:rsidP="00200989">
            <w:pPr>
              <w:jc w:val="both"/>
              <w:rPr>
                <w:rFonts w:ascii="新細明體" w:hAnsi="新細明體"/>
              </w:rPr>
            </w:pPr>
            <w:r w:rsidRPr="00ED7459">
              <w:rPr>
                <w:rFonts w:ascii="新細明體" w:hAnsi="新細明體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76222D" w14:textId="77777777" w:rsidR="00200989" w:rsidRPr="00ED7459" w:rsidRDefault="00200989" w:rsidP="00200989">
            <w:pPr>
              <w:ind w:leftChars="-205" w:left="-492"/>
              <w:jc w:val="both"/>
              <w:rPr>
                <w:rFonts w:ascii="新細明體" w:hAnsi="新細明體"/>
              </w:rPr>
            </w:pPr>
            <w:r w:rsidRPr="00ED7459">
              <w:rPr>
                <w:rFonts w:ascii="新細明體" w:hAnsi="新細明體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09EEE3" w14:textId="4A5AA020" w:rsidR="00200989" w:rsidRPr="00ED7459" w:rsidRDefault="00796A2E" w:rsidP="008D73F7">
            <w:pPr>
              <w:jc w:val="right"/>
              <w:rPr>
                <w:rFonts w:ascii="新細明體" w:hAnsi="新細明體"/>
              </w:rPr>
            </w:pPr>
            <w:r w:rsidRPr="00ED7459">
              <w:rPr>
                <w:rFonts w:ascii="新細明體" w:hAnsi="新細明體"/>
              </w:rPr>
              <w:t>總</w:t>
            </w:r>
            <w:r w:rsidR="002F5EB1" w:rsidRPr="00ED7459">
              <w:rPr>
                <w:rFonts w:ascii="新細明體" w:hAnsi="新細明體" w:hint="eastAsia"/>
              </w:rPr>
              <w:t>計</w:t>
            </w:r>
          </w:p>
        </w:tc>
      </w:tr>
      <w:tr w:rsidR="00200989" w:rsidRPr="00ED7459" w14:paraId="67118BF6" w14:textId="77777777" w:rsidTr="008D73F7">
        <w:trPr>
          <w:trHeight w:val="432"/>
        </w:trPr>
        <w:tc>
          <w:tcPr>
            <w:tcW w:w="69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26F186" w14:textId="77777777" w:rsidR="00200989" w:rsidRPr="00ED7459" w:rsidRDefault="00200989" w:rsidP="00200989">
            <w:pPr>
              <w:jc w:val="both"/>
              <w:rPr>
                <w:rFonts w:ascii="新細明體" w:hAnsi="新細明體"/>
              </w:rPr>
            </w:pPr>
            <w:r w:rsidRPr="00ED7459">
              <w:rPr>
                <w:rFonts w:ascii="新細明體" w:hAnsi="新細明體"/>
              </w:rPr>
              <w:t> </w:t>
            </w:r>
          </w:p>
        </w:tc>
        <w:tc>
          <w:tcPr>
            <w:tcW w:w="28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0C6D5C" w14:textId="77777777" w:rsidR="00200989" w:rsidRPr="00ED7459" w:rsidRDefault="00200989" w:rsidP="00200989">
            <w:pPr>
              <w:jc w:val="both"/>
              <w:rPr>
                <w:rFonts w:ascii="新細明體" w:hAnsi="新細明體"/>
              </w:rPr>
            </w:pPr>
            <w:r w:rsidRPr="00ED7459">
              <w:rPr>
                <w:rFonts w:ascii="新細明體" w:hAnsi="新細明體"/>
              </w:rPr>
              <w:t> 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CC276E" w14:textId="636E08AB" w:rsidR="00200989" w:rsidRPr="00ED7459" w:rsidRDefault="002E4880">
            <w:pPr>
              <w:jc w:val="righ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$</w:t>
            </w:r>
          </w:p>
        </w:tc>
      </w:tr>
      <w:tr w:rsidR="00200989" w:rsidRPr="00ED7459" w14:paraId="642E4B1D" w14:textId="77777777" w:rsidTr="008D73F7">
        <w:trPr>
          <w:trHeight w:val="432"/>
        </w:trPr>
        <w:tc>
          <w:tcPr>
            <w:tcW w:w="69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3356E0" w14:textId="65389417" w:rsidR="00200989" w:rsidRPr="00ED7459" w:rsidRDefault="00200989" w:rsidP="00200989">
            <w:pPr>
              <w:jc w:val="both"/>
              <w:rPr>
                <w:rFonts w:ascii="新細明體" w:hAnsi="新細明體"/>
              </w:rPr>
            </w:pPr>
            <w:r w:rsidRPr="00ED7459">
              <w:rPr>
                <w:rFonts w:ascii="新細明體" w:hAnsi="新細明體"/>
              </w:rPr>
              <w:t>銷</w:t>
            </w:r>
            <w:r w:rsidR="00796A2E" w:rsidRPr="00ED7459">
              <w:rPr>
                <w:rFonts w:ascii="新細明體" w:hAnsi="新細明體"/>
              </w:rPr>
              <w:t>貨</w:t>
            </w:r>
            <w:r w:rsidRPr="00ED7459">
              <w:rPr>
                <w:rFonts w:ascii="新細明體" w:hAnsi="新細明體"/>
              </w:rPr>
              <w:t>（105,000 – 30,000）</w:t>
            </w:r>
          </w:p>
        </w:tc>
        <w:tc>
          <w:tcPr>
            <w:tcW w:w="28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98A889" w14:textId="77777777" w:rsidR="00200989" w:rsidRPr="00ED7459" w:rsidRDefault="00200989" w:rsidP="00200989">
            <w:pPr>
              <w:jc w:val="both"/>
              <w:rPr>
                <w:rFonts w:ascii="新細明體" w:hAnsi="新細明體"/>
              </w:rPr>
            </w:pPr>
            <w:r w:rsidRPr="00ED7459">
              <w:rPr>
                <w:rFonts w:ascii="新細明體" w:hAnsi="新細明體"/>
              </w:rPr>
              <w:t> 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68695D1" w14:textId="77777777" w:rsidR="00200989" w:rsidRPr="00ED7459" w:rsidRDefault="00200989" w:rsidP="008D73F7">
            <w:pPr>
              <w:jc w:val="right"/>
              <w:rPr>
                <w:rFonts w:ascii="新細明體" w:hAnsi="新細明體"/>
              </w:rPr>
            </w:pPr>
            <w:r w:rsidRPr="00ED7459">
              <w:rPr>
                <w:rFonts w:ascii="新細明體" w:hAnsi="新細明體"/>
              </w:rPr>
              <w:t>75,000</w:t>
            </w:r>
          </w:p>
        </w:tc>
      </w:tr>
      <w:tr w:rsidR="00200989" w:rsidRPr="00ED7459" w14:paraId="53B15498" w14:textId="77777777" w:rsidTr="008D73F7">
        <w:trPr>
          <w:trHeight w:val="432"/>
        </w:trPr>
        <w:tc>
          <w:tcPr>
            <w:tcW w:w="69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048FB8" w14:textId="77777777" w:rsidR="00200989" w:rsidRPr="00ED7459" w:rsidRDefault="00200989" w:rsidP="00200989">
            <w:pPr>
              <w:jc w:val="both"/>
              <w:rPr>
                <w:rFonts w:ascii="新細明體" w:hAnsi="新細明體"/>
              </w:rPr>
            </w:pPr>
            <w:r w:rsidRPr="00ED7459">
              <w:rPr>
                <w:rFonts w:ascii="新細明體" w:hAnsi="新細明體"/>
              </w:rPr>
              <w:t> </w:t>
            </w:r>
          </w:p>
        </w:tc>
        <w:tc>
          <w:tcPr>
            <w:tcW w:w="28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0A6D2B" w14:textId="77777777" w:rsidR="00200989" w:rsidRPr="00ED7459" w:rsidRDefault="00200989" w:rsidP="00200989">
            <w:pPr>
              <w:jc w:val="both"/>
              <w:rPr>
                <w:rFonts w:ascii="新細明體" w:hAnsi="新細明體"/>
              </w:rPr>
            </w:pPr>
            <w:r w:rsidRPr="00ED7459">
              <w:rPr>
                <w:rFonts w:ascii="新細明體" w:hAnsi="新細明體"/>
              </w:rPr>
              <w:t> 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0AF6F8" w14:textId="77777777" w:rsidR="00200989" w:rsidRPr="00ED7459" w:rsidRDefault="00200989" w:rsidP="008D73F7">
            <w:pPr>
              <w:jc w:val="right"/>
              <w:rPr>
                <w:rFonts w:ascii="新細明體" w:hAnsi="新細明體"/>
              </w:rPr>
            </w:pPr>
            <w:r w:rsidRPr="00ED7459">
              <w:rPr>
                <w:rFonts w:ascii="新細明體" w:hAnsi="新細明體"/>
              </w:rPr>
              <w:t> </w:t>
            </w:r>
          </w:p>
        </w:tc>
      </w:tr>
      <w:tr w:rsidR="00200989" w:rsidRPr="00ED7459" w14:paraId="5416AC23" w14:textId="77777777" w:rsidTr="008D73F7">
        <w:trPr>
          <w:trHeight w:val="432"/>
        </w:trPr>
        <w:tc>
          <w:tcPr>
            <w:tcW w:w="69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073684" w14:textId="079EACD4" w:rsidR="00200989" w:rsidRPr="00ED7459" w:rsidRDefault="00796A2E" w:rsidP="00200989">
            <w:pPr>
              <w:jc w:val="both"/>
              <w:rPr>
                <w:rFonts w:ascii="新細明體" w:hAnsi="新細明體"/>
              </w:rPr>
            </w:pPr>
            <w:r w:rsidRPr="00ED7459">
              <w:rPr>
                <w:rFonts w:ascii="新細明體" w:hAnsi="新細明體"/>
              </w:rPr>
              <w:t>減</w:t>
            </w:r>
            <w:r w:rsidR="00200989" w:rsidRPr="00ED7459">
              <w:rPr>
                <w:rFonts w:ascii="新細明體" w:hAnsi="新細明體"/>
              </w:rPr>
              <w:t>：</w:t>
            </w:r>
          </w:p>
        </w:tc>
        <w:tc>
          <w:tcPr>
            <w:tcW w:w="28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0C343FE" w14:textId="77777777" w:rsidR="00200989" w:rsidRPr="00ED7459" w:rsidRDefault="00200989" w:rsidP="00200989">
            <w:pPr>
              <w:jc w:val="both"/>
              <w:rPr>
                <w:rFonts w:ascii="新細明體" w:hAnsi="新細明體"/>
              </w:rPr>
            </w:pPr>
            <w:r w:rsidRPr="00ED7459">
              <w:rPr>
                <w:rFonts w:ascii="新細明體" w:hAnsi="新細明體"/>
              </w:rPr>
              <w:t> 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14192D" w14:textId="77777777" w:rsidR="00200989" w:rsidRPr="00ED7459" w:rsidRDefault="00200989" w:rsidP="008D73F7">
            <w:pPr>
              <w:jc w:val="right"/>
              <w:rPr>
                <w:rFonts w:ascii="新細明體" w:hAnsi="新細明體"/>
              </w:rPr>
            </w:pPr>
            <w:r w:rsidRPr="00ED7459">
              <w:rPr>
                <w:rFonts w:ascii="新細明體" w:hAnsi="新細明體"/>
              </w:rPr>
              <w:t> </w:t>
            </w:r>
          </w:p>
        </w:tc>
      </w:tr>
      <w:tr w:rsidR="00200989" w:rsidRPr="00ED7459" w14:paraId="47BA3BB8" w14:textId="77777777" w:rsidTr="008D73F7">
        <w:trPr>
          <w:trHeight w:val="432"/>
        </w:trPr>
        <w:tc>
          <w:tcPr>
            <w:tcW w:w="69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4D69DED" w14:textId="0F4F7046" w:rsidR="00200989" w:rsidRPr="00ED7459" w:rsidRDefault="00200989">
            <w:pPr>
              <w:jc w:val="both"/>
              <w:rPr>
                <w:rFonts w:ascii="新細明體" w:hAnsi="新細明體"/>
              </w:rPr>
            </w:pPr>
            <w:r w:rsidRPr="00ED7459">
              <w:rPr>
                <w:rFonts w:ascii="新細明體" w:hAnsi="新細明體"/>
              </w:rPr>
              <w:t>購</w:t>
            </w:r>
            <w:r w:rsidR="002E4880">
              <w:rPr>
                <w:rFonts w:ascii="新細明體" w:hAnsi="新細明體" w:hint="eastAsia"/>
                <w:lang w:eastAsia="zh-HK"/>
              </w:rPr>
              <w:t>貨</w:t>
            </w:r>
            <w:r w:rsidRPr="00ED7459">
              <w:rPr>
                <w:rFonts w:ascii="新細明體" w:hAnsi="新細明體"/>
              </w:rPr>
              <w:t>成本</w:t>
            </w:r>
          </w:p>
        </w:tc>
        <w:tc>
          <w:tcPr>
            <w:tcW w:w="28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752D18" w14:textId="77777777" w:rsidR="00200989" w:rsidRPr="00ED7459" w:rsidRDefault="00200989" w:rsidP="00200989">
            <w:pPr>
              <w:jc w:val="both"/>
              <w:rPr>
                <w:rFonts w:ascii="新細明體" w:hAnsi="新細明體"/>
              </w:rPr>
            </w:pPr>
            <w:r w:rsidRPr="00ED7459">
              <w:rPr>
                <w:rFonts w:ascii="新細明體" w:hAnsi="新細明體"/>
              </w:rPr>
              <w:t> 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4FBAB4" w14:textId="77777777" w:rsidR="00200989" w:rsidRPr="00ED7459" w:rsidRDefault="00200989" w:rsidP="008D73F7">
            <w:pPr>
              <w:jc w:val="right"/>
              <w:rPr>
                <w:rFonts w:ascii="新細明體" w:hAnsi="新細明體"/>
              </w:rPr>
            </w:pPr>
            <w:r w:rsidRPr="00ED7459">
              <w:rPr>
                <w:rFonts w:ascii="新細明體" w:hAnsi="新細明體"/>
              </w:rPr>
              <w:t>17,000</w:t>
            </w:r>
          </w:p>
        </w:tc>
      </w:tr>
      <w:tr w:rsidR="00200989" w:rsidRPr="00ED7459" w14:paraId="617A9AE0" w14:textId="77777777" w:rsidTr="008D73F7">
        <w:trPr>
          <w:trHeight w:val="432"/>
        </w:trPr>
        <w:tc>
          <w:tcPr>
            <w:tcW w:w="69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91E1C1" w14:textId="7592F356" w:rsidR="00200989" w:rsidRPr="00ED7459" w:rsidRDefault="00200989">
            <w:pPr>
              <w:jc w:val="both"/>
              <w:rPr>
                <w:rFonts w:ascii="新細明體" w:hAnsi="新細明體"/>
              </w:rPr>
            </w:pPr>
            <w:r w:rsidRPr="00ED7459">
              <w:rPr>
                <w:rFonts w:ascii="新細明體" w:hAnsi="新細明體"/>
              </w:rPr>
              <w:t>直接</w:t>
            </w:r>
            <w:r w:rsidR="006807A9">
              <w:rPr>
                <w:rFonts w:ascii="新細明體" w:hAnsi="新細明體" w:hint="eastAsia"/>
                <w:lang w:eastAsia="zh-HK"/>
              </w:rPr>
              <w:t>原</w:t>
            </w:r>
            <w:r w:rsidRPr="00ED7459">
              <w:rPr>
                <w:rFonts w:ascii="新細明體" w:hAnsi="新細明體"/>
              </w:rPr>
              <w:t>料 (44,200 – 26,000)</w:t>
            </w:r>
          </w:p>
        </w:tc>
        <w:tc>
          <w:tcPr>
            <w:tcW w:w="28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8E86C6" w14:textId="77777777" w:rsidR="00200989" w:rsidRPr="00ED7459" w:rsidRDefault="00200989" w:rsidP="00200989">
            <w:pPr>
              <w:jc w:val="both"/>
              <w:rPr>
                <w:rFonts w:ascii="新細明體" w:hAnsi="新細明體"/>
              </w:rPr>
            </w:pPr>
            <w:r w:rsidRPr="00ED7459">
              <w:rPr>
                <w:rFonts w:ascii="新細明體" w:hAnsi="新細明體"/>
              </w:rPr>
              <w:t> 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D535B7" w14:textId="77777777" w:rsidR="00200989" w:rsidRPr="00ED7459" w:rsidRDefault="00200989" w:rsidP="008D73F7">
            <w:pPr>
              <w:jc w:val="right"/>
              <w:rPr>
                <w:rFonts w:ascii="新細明體" w:hAnsi="新細明體"/>
              </w:rPr>
            </w:pPr>
            <w:r w:rsidRPr="00ED7459">
              <w:rPr>
                <w:rFonts w:ascii="新細明體" w:hAnsi="新細明體"/>
              </w:rPr>
              <w:t>18,200</w:t>
            </w:r>
          </w:p>
        </w:tc>
      </w:tr>
      <w:tr w:rsidR="00200989" w:rsidRPr="00ED7459" w14:paraId="070A59F4" w14:textId="77777777" w:rsidTr="008D73F7">
        <w:trPr>
          <w:trHeight w:val="864"/>
        </w:trPr>
        <w:tc>
          <w:tcPr>
            <w:tcW w:w="69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9464B5" w14:textId="62F42C22" w:rsidR="00200989" w:rsidRPr="00ED7459" w:rsidRDefault="00796A2E">
            <w:pPr>
              <w:jc w:val="both"/>
              <w:rPr>
                <w:rFonts w:ascii="新細明體" w:hAnsi="新細明體"/>
              </w:rPr>
            </w:pPr>
            <w:r w:rsidRPr="00ED7459">
              <w:rPr>
                <w:rFonts w:ascii="新細明體" w:hAnsi="新細明體"/>
              </w:rPr>
              <w:t>安裝</w:t>
            </w:r>
            <w:r w:rsidR="00200989" w:rsidRPr="00ED7459">
              <w:rPr>
                <w:rFonts w:ascii="新細明體" w:hAnsi="新細明體"/>
              </w:rPr>
              <w:t>和裝飾整個攤位的</w:t>
            </w:r>
            <w:r w:rsidR="002E4880">
              <w:rPr>
                <w:rFonts w:ascii="新細明體" w:hAnsi="新細明體" w:hint="eastAsia"/>
                <w:lang w:eastAsia="zh-HK"/>
              </w:rPr>
              <w:t>物</w:t>
            </w:r>
            <w:r w:rsidR="00200989" w:rsidRPr="00ED7459">
              <w:rPr>
                <w:rFonts w:ascii="新細明體" w:hAnsi="新細明體"/>
              </w:rPr>
              <w:t>料</w:t>
            </w:r>
          </w:p>
        </w:tc>
        <w:tc>
          <w:tcPr>
            <w:tcW w:w="28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E84BB8" w14:textId="77777777" w:rsidR="00200989" w:rsidRPr="00ED7459" w:rsidRDefault="00200989" w:rsidP="00200989">
            <w:pPr>
              <w:jc w:val="both"/>
              <w:rPr>
                <w:rFonts w:ascii="新細明體" w:hAnsi="新細明體"/>
              </w:rPr>
            </w:pPr>
            <w:r w:rsidRPr="00ED7459">
              <w:rPr>
                <w:rFonts w:ascii="新細明體" w:hAnsi="新細明體"/>
              </w:rPr>
              <w:t> 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ADB520" w14:textId="77777777" w:rsidR="00200989" w:rsidRPr="00ED7459" w:rsidRDefault="00200989" w:rsidP="008D73F7">
            <w:pPr>
              <w:jc w:val="right"/>
              <w:rPr>
                <w:rFonts w:ascii="新細明體" w:hAnsi="新細明體"/>
              </w:rPr>
            </w:pPr>
            <w:r w:rsidRPr="00ED7459">
              <w:rPr>
                <w:rFonts w:ascii="新細明體" w:hAnsi="新細明體"/>
              </w:rPr>
              <w:t>3,000</w:t>
            </w:r>
          </w:p>
        </w:tc>
      </w:tr>
      <w:tr w:rsidR="00200989" w:rsidRPr="00ED7459" w14:paraId="6E7F583A" w14:textId="77777777" w:rsidTr="008D73F7">
        <w:trPr>
          <w:trHeight w:val="567"/>
        </w:trPr>
        <w:tc>
          <w:tcPr>
            <w:tcW w:w="69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29AA80" w14:textId="7C6024E5" w:rsidR="00200989" w:rsidRPr="00ED7459" w:rsidRDefault="002E4880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lang w:eastAsia="zh-HK"/>
              </w:rPr>
              <w:t>版</w:t>
            </w:r>
            <w:r>
              <w:rPr>
                <w:rFonts w:ascii="新細明體" w:hAnsi="新細明體" w:hint="eastAsia"/>
              </w:rPr>
              <w:t>權</w:t>
            </w:r>
            <w:r>
              <w:rPr>
                <w:rFonts w:ascii="新細明體" w:hAnsi="新細明體" w:hint="eastAsia"/>
                <w:lang w:eastAsia="zh-HK"/>
              </w:rPr>
              <w:t>費</w:t>
            </w:r>
            <w:r>
              <w:rPr>
                <w:rFonts w:ascii="新細明體" w:hAnsi="新細明體" w:hint="eastAsia"/>
              </w:rPr>
              <w:t xml:space="preserve"> (</w:t>
            </w:r>
            <w:r>
              <w:rPr>
                <w:rFonts w:ascii="新細明體" w:hAnsi="新細明體" w:hint="eastAsia"/>
                <w:lang w:eastAsia="zh-HK"/>
              </w:rPr>
              <w:t>每件</w:t>
            </w:r>
            <w:r>
              <w:rPr>
                <w:rFonts w:ascii="新細明體" w:hAnsi="新細明體" w:hint="eastAsia"/>
              </w:rPr>
              <w:t>$</w:t>
            </w:r>
            <w:r w:rsidR="00200989" w:rsidRPr="00ED7459">
              <w:rPr>
                <w:rFonts w:ascii="新細明體" w:hAnsi="新細明體"/>
              </w:rPr>
              <w:t>2.5</w:t>
            </w:r>
            <w:r>
              <w:rPr>
                <w:rFonts w:ascii="新細明體" w:hAnsi="新細明體" w:hint="eastAsia"/>
              </w:rPr>
              <w:t>)</w:t>
            </w:r>
          </w:p>
        </w:tc>
        <w:tc>
          <w:tcPr>
            <w:tcW w:w="28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7EC791" w14:textId="77777777" w:rsidR="00200989" w:rsidRPr="00ED7459" w:rsidRDefault="00200989" w:rsidP="00200989">
            <w:pPr>
              <w:jc w:val="both"/>
              <w:rPr>
                <w:rFonts w:ascii="新細明體" w:hAnsi="新細明體"/>
              </w:rPr>
            </w:pPr>
            <w:r w:rsidRPr="00ED7459">
              <w:rPr>
                <w:rFonts w:ascii="新細明體" w:hAnsi="新細明體"/>
              </w:rPr>
              <w:t> 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BAE20F" w14:textId="77777777" w:rsidR="00200989" w:rsidRPr="00ED7459" w:rsidRDefault="00200989" w:rsidP="008D73F7">
            <w:pPr>
              <w:jc w:val="right"/>
              <w:rPr>
                <w:rFonts w:ascii="新細明體" w:hAnsi="新細明體"/>
              </w:rPr>
            </w:pPr>
            <w:r w:rsidRPr="00ED7459">
              <w:rPr>
                <w:rFonts w:ascii="新細明體" w:hAnsi="新細明體"/>
              </w:rPr>
              <w:t>5,000</w:t>
            </w:r>
          </w:p>
        </w:tc>
      </w:tr>
      <w:tr w:rsidR="00200989" w:rsidRPr="00ED7459" w14:paraId="34151EEB" w14:textId="77777777" w:rsidTr="008D73F7">
        <w:trPr>
          <w:trHeight w:val="432"/>
        </w:trPr>
        <w:tc>
          <w:tcPr>
            <w:tcW w:w="69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688FCD" w14:textId="0F746399" w:rsidR="00200989" w:rsidRPr="00ED7459" w:rsidRDefault="00200989">
            <w:pPr>
              <w:jc w:val="both"/>
              <w:rPr>
                <w:rFonts w:ascii="新細明體" w:hAnsi="新細明體"/>
              </w:rPr>
            </w:pPr>
            <w:r w:rsidRPr="00ED7459">
              <w:rPr>
                <w:rFonts w:ascii="新細明體" w:hAnsi="新細明體"/>
              </w:rPr>
              <w:t>專用工具（1,000–1,000）</w:t>
            </w:r>
          </w:p>
        </w:tc>
        <w:tc>
          <w:tcPr>
            <w:tcW w:w="28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616026" w14:textId="77777777" w:rsidR="00200989" w:rsidRPr="00ED7459" w:rsidRDefault="00200989" w:rsidP="00200989">
            <w:pPr>
              <w:jc w:val="both"/>
              <w:rPr>
                <w:rFonts w:ascii="新細明體" w:hAnsi="新細明體"/>
              </w:rPr>
            </w:pPr>
            <w:r w:rsidRPr="00ED7459">
              <w:rPr>
                <w:rFonts w:ascii="新細明體" w:hAnsi="新細明體"/>
              </w:rPr>
              <w:t> 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B25FE1" w14:textId="77777777" w:rsidR="00200989" w:rsidRPr="00ED7459" w:rsidRDefault="00200989" w:rsidP="008D73F7">
            <w:pPr>
              <w:jc w:val="right"/>
              <w:rPr>
                <w:rFonts w:ascii="新細明體" w:hAnsi="新細明體"/>
              </w:rPr>
            </w:pPr>
            <w:r w:rsidRPr="00ED7459">
              <w:rPr>
                <w:rFonts w:ascii="新細明體" w:hAnsi="新細明體"/>
              </w:rPr>
              <w:t>0</w:t>
            </w:r>
          </w:p>
        </w:tc>
      </w:tr>
      <w:tr w:rsidR="00200989" w:rsidRPr="00ED7459" w14:paraId="735210B9" w14:textId="77777777" w:rsidTr="008D73F7">
        <w:trPr>
          <w:trHeight w:val="670"/>
        </w:trPr>
        <w:tc>
          <w:tcPr>
            <w:tcW w:w="69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4FF1AB" w14:textId="32827B16" w:rsidR="00200989" w:rsidRPr="00ED7459" w:rsidRDefault="00796A2E" w:rsidP="00200989">
            <w:pPr>
              <w:jc w:val="both"/>
              <w:rPr>
                <w:rFonts w:ascii="新細明體" w:hAnsi="新細明體"/>
              </w:rPr>
            </w:pPr>
            <w:r w:rsidRPr="00ED7459">
              <w:rPr>
                <w:rFonts w:ascii="新細明體" w:hAnsi="新細明體"/>
              </w:rPr>
              <w:t>專用</w:t>
            </w:r>
            <w:r w:rsidR="00200989" w:rsidRPr="00ED7459">
              <w:rPr>
                <w:rFonts w:ascii="新細明體" w:hAnsi="新細明體"/>
              </w:rPr>
              <w:t>設備電費</w:t>
            </w:r>
          </w:p>
        </w:tc>
        <w:tc>
          <w:tcPr>
            <w:tcW w:w="28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F6EDDB" w14:textId="77777777" w:rsidR="00200989" w:rsidRPr="00ED7459" w:rsidRDefault="00200989" w:rsidP="00200989">
            <w:pPr>
              <w:jc w:val="both"/>
              <w:rPr>
                <w:rFonts w:ascii="新細明體" w:hAnsi="新細明體"/>
              </w:rPr>
            </w:pPr>
            <w:r w:rsidRPr="00ED7459">
              <w:rPr>
                <w:rFonts w:ascii="新細明體" w:hAnsi="新細明體"/>
              </w:rPr>
              <w:t> 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0FE85C" w14:textId="77777777" w:rsidR="00200989" w:rsidRPr="00ED7459" w:rsidRDefault="00200989" w:rsidP="008D73F7">
            <w:pPr>
              <w:jc w:val="right"/>
              <w:rPr>
                <w:rFonts w:ascii="新細明體" w:hAnsi="新細明體"/>
              </w:rPr>
            </w:pPr>
            <w:r w:rsidRPr="00ED7459">
              <w:rPr>
                <w:rFonts w:ascii="新細明體" w:hAnsi="新細明體"/>
              </w:rPr>
              <w:t>4,800</w:t>
            </w:r>
          </w:p>
        </w:tc>
      </w:tr>
      <w:tr w:rsidR="00200989" w:rsidRPr="00ED7459" w14:paraId="7174B3FC" w14:textId="77777777" w:rsidTr="008D73F7">
        <w:trPr>
          <w:trHeight w:val="432"/>
        </w:trPr>
        <w:tc>
          <w:tcPr>
            <w:tcW w:w="69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587A6D" w14:textId="7F1DA88A" w:rsidR="00200989" w:rsidRPr="00ED7459" w:rsidRDefault="00200989">
            <w:pPr>
              <w:jc w:val="both"/>
              <w:rPr>
                <w:rFonts w:ascii="新細明體" w:hAnsi="新細明體"/>
              </w:rPr>
            </w:pPr>
            <w:r w:rsidRPr="00ED7459">
              <w:rPr>
                <w:rFonts w:ascii="新細明體" w:hAnsi="新細明體"/>
              </w:rPr>
              <w:t>送貨費用</w:t>
            </w:r>
          </w:p>
        </w:tc>
        <w:tc>
          <w:tcPr>
            <w:tcW w:w="28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35D6CC2" w14:textId="77777777" w:rsidR="00200989" w:rsidRPr="00ED7459" w:rsidRDefault="00200989" w:rsidP="00200989">
            <w:pPr>
              <w:jc w:val="both"/>
              <w:rPr>
                <w:rFonts w:ascii="新細明體" w:hAnsi="新細明體"/>
              </w:rPr>
            </w:pPr>
            <w:r w:rsidRPr="00ED7459">
              <w:rPr>
                <w:rFonts w:ascii="新細明體" w:hAnsi="新細明體"/>
              </w:rPr>
              <w:t> 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221B0F" w14:textId="77777777" w:rsidR="00200989" w:rsidRPr="00ED7459" w:rsidRDefault="00200989" w:rsidP="008D73F7">
            <w:pPr>
              <w:jc w:val="right"/>
              <w:rPr>
                <w:rFonts w:ascii="新細明體" w:hAnsi="新細明體"/>
              </w:rPr>
            </w:pPr>
            <w:r w:rsidRPr="00ED7459">
              <w:rPr>
                <w:rFonts w:ascii="新細明體" w:hAnsi="新細明體"/>
              </w:rPr>
              <w:t>4,800</w:t>
            </w:r>
          </w:p>
        </w:tc>
      </w:tr>
      <w:tr w:rsidR="00200989" w:rsidRPr="00ED7459" w14:paraId="02A7E7E2" w14:textId="77777777" w:rsidTr="008D73F7">
        <w:trPr>
          <w:trHeight w:val="432"/>
        </w:trPr>
        <w:tc>
          <w:tcPr>
            <w:tcW w:w="69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529CAD4" w14:textId="2FD7ACAC" w:rsidR="00200989" w:rsidRPr="00ED7459" w:rsidRDefault="00200989">
            <w:pPr>
              <w:jc w:val="both"/>
              <w:rPr>
                <w:rFonts w:ascii="新細明體" w:hAnsi="新細明體"/>
              </w:rPr>
            </w:pPr>
            <w:r w:rsidRPr="00ED7459">
              <w:rPr>
                <w:rFonts w:ascii="新細明體" w:hAnsi="新細明體"/>
              </w:rPr>
              <w:t>攤位租</w:t>
            </w:r>
            <w:r w:rsidR="00796A2E" w:rsidRPr="00ED7459">
              <w:rPr>
                <w:rFonts w:ascii="新細明體" w:hAnsi="新細明體"/>
              </w:rPr>
              <w:t>金</w:t>
            </w:r>
          </w:p>
        </w:tc>
        <w:tc>
          <w:tcPr>
            <w:tcW w:w="28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56F05F" w14:textId="77777777" w:rsidR="00200989" w:rsidRPr="00ED7459" w:rsidRDefault="00200989" w:rsidP="00200989">
            <w:pPr>
              <w:jc w:val="both"/>
              <w:rPr>
                <w:rFonts w:ascii="新細明體" w:hAnsi="新細明體"/>
              </w:rPr>
            </w:pPr>
            <w:r w:rsidRPr="00ED7459">
              <w:rPr>
                <w:rFonts w:ascii="新細明體" w:hAnsi="新細明體"/>
              </w:rPr>
              <w:t> 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503FAE" w14:textId="77777777" w:rsidR="00200989" w:rsidRPr="00ED7459" w:rsidRDefault="00200989" w:rsidP="008D73F7">
            <w:pPr>
              <w:jc w:val="right"/>
              <w:rPr>
                <w:rFonts w:ascii="新細明體" w:hAnsi="新細明體"/>
              </w:rPr>
            </w:pPr>
            <w:r w:rsidRPr="00ED7459">
              <w:rPr>
                <w:rFonts w:ascii="新細明體" w:hAnsi="新細明體"/>
                <w:u w:val="single"/>
              </w:rPr>
              <w:t>21,000</w:t>
            </w:r>
          </w:p>
        </w:tc>
      </w:tr>
      <w:tr w:rsidR="00200989" w:rsidRPr="00ED7459" w14:paraId="4F6863F3" w14:textId="77777777" w:rsidTr="008D73F7">
        <w:trPr>
          <w:trHeight w:val="743"/>
        </w:trPr>
        <w:tc>
          <w:tcPr>
            <w:tcW w:w="69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776B44" w14:textId="77777777" w:rsidR="00200989" w:rsidRPr="00ED7459" w:rsidRDefault="00200989" w:rsidP="0031294E">
            <w:pPr>
              <w:jc w:val="both"/>
              <w:rPr>
                <w:rFonts w:ascii="新細明體" w:hAnsi="新細明體"/>
              </w:rPr>
            </w:pPr>
            <w:r w:rsidRPr="00ED7459">
              <w:rPr>
                <w:rFonts w:ascii="新細明體" w:hAnsi="新細明體"/>
              </w:rPr>
              <w:t>淨利</w:t>
            </w:r>
          </w:p>
        </w:tc>
        <w:tc>
          <w:tcPr>
            <w:tcW w:w="28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5B0950" w14:textId="77777777" w:rsidR="00200989" w:rsidRPr="00ED7459" w:rsidRDefault="00200989" w:rsidP="00200989">
            <w:pPr>
              <w:jc w:val="both"/>
              <w:rPr>
                <w:rFonts w:ascii="新細明體" w:hAnsi="新細明體"/>
              </w:rPr>
            </w:pPr>
            <w:r w:rsidRPr="00ED7459">
              <w:rPr>
                <w:rFonts w:ascii="新細明體" w:hAnsi="新細明體"/>
              </w:rPr>
              <w:t> 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812B57" w14:textId="77777777" w:rsidR="00200989" w:rsidRPr="00ED7459" w:rsidRDefault="00200989" w:rsidP="008D73F7">
            <w:pPr>
              <w:jc w:val="right"/>
              <w:rPr>
                <w:rFonts w:ascii="新細明體" w:hAnsi="新細明體"/>
              </w:rPr>
            </w:pPr>
            <w:r w:rsidRPr="00ED7459">
              <w:rPr>
                <w:rFonts w:ascii="新細明體" w:hAnsi="新細明體"/>
              </w:rPr>
              <w:t>1,200</w:t>
            </w:r>
          </w:p>
        </w:tc>
      </w:tr>
    </w:tbl>
    <w:p w14:paraId="72CF35B8" w14:textId="77777777" w:rsidR="00F12114" w:rsidRPr="00ED7459" w:rsidRDefault="00F12114" w:rsidP="00200989">
      <w:pPr>
        <w:ind w:rightChars="512" w:right="1229"/>
        <w:jc w:val="both"/>
        <w:rPr>
          <w:rFonts w:ascii="新細明體" w:hAnsi="新細明體"/>
        </w:rPr>
      </w:pPr>
    </w:p>
    <w:p w14:paraId="124CC8E3" w14:textId="4A3C3BBA" w:rsidR="00F12114" w:rsidRPr="00ED7459" w:rsidRDefault="00796A2E">
      <w:pPr>
        <w:rPr>
          <w:rFonts w:ascii="新細明體" w:hAnsi="新細明體"/>
        </w:rPr>
      </w:pPr>
      <w:r w:rsidRPr="00ED7459">
        <w:rPr>
          <w:rFonts w:ascii="新細明體" w:hAnsi="新細明體"/>
        </w:rPr>
        <w:t>建議</w:t>
      </w:r>
      <w:r w:rsidR="00F12114" w:rsidRPr="00ED7459">
        <w:rPr>
          <w:rFonts w:ascii="新細明體" w:hAnsi="新細明體"/>
        </w:rPr>
        <w:t>：</w:t>
      </w:r>
    </w:p>
    <w:p w14:paraId="26C35574" w14:textId="77777777" w:rsidR="00200989" w:rsidRPr="00ED7459" w:rsidRDefault="00200989">
      <w:pPr>
        <w:rPr>
          <w:rFonts w:ascii="新細明體" w:hAnsi="新細明體"/>
        </w:rPr>
      </w:pPr>
    </w:p>
    <w:p w14:paraId="2EB20454" w14:textId="4FD164E8" w:rsidR="00200989" w:rsidRPr="00ED7459" w:rsidRDefault="002E4880" w:rsidP="00200989">
      <w:pPr>
        <w:rPr>
          <w:rFonts w:ascii="新細明體" w:hAnsi="新細明體"/>
          <w:bCs/>
          <w:sz w:val="32"/>
        </w:rPr>
      </w:pPr>
      <w:r>
        <w:rPr>
          <w:rFonts w:ascii="新細明體" w:hAnsi="新細明體" w:hint="eastAsia"/>
          <w:lang w:eastAsia="zh-HK"/>
        </w:rPr>
        <w:t>班別</w:t>
      </w:r>
      <w:r w:rsidR="00796A2E" w:rsidRPr="00ED7459">
        <w:rPr>
          <w:rFonts w:ascii="新細明體" w:hAnsi="新細明體"/>
        </w:rPr>
        <w:t>不應放棄</w:t>
      </w:r>
      <w:r>
        <w:rPr>
          <w:rFonts w:ascii="新細明體" w:hAnsi="新細明體" w:hint="eastAsia"/>
          <w:lang w:eastAsia="zh-HK"/>
        </w:rPr>
        <w:t>售賣</w:t>
      </w:r>
      <w:r w:rsidR="00200989" w:rsidRPr="00ED7459">
        <w:rPr>
          <w:rFonts w:ascii="新細明體" w:hAnsi="新細明體"/>
        </w:rPr>
        <w:t>模型</w:t>
      </w:r>
      <w:r w:rsidR="004C3913" w:rsidRPr="00ED7459">
        <w:rPr>
          <w:rFonts w:ascii="新細明體" w:hAnsi="新細明體"/>
        </w:rPr>
        <w:t>B</w:t>
      </w:r>
      <w:r w:rsidR="00200989" w:rsidRPr="00ED7459">
        <w:rPr>
          <w:rFonts w:ascii="新細明體" w:hAnsi="新細明體"/>
        </w:rPr>
        <w:t>，因為</w:t>
      </w:r>
      <w:r w:rsidR="00796A2E" w:rsidRPr="00ED7459">
        <w:rPr>
          <w:rFonts w:ascii="新細明體" w:hAnsi="新細明體"/>
        </w:rPr>
        <w:t>放棄</w:t>
      </w:r>
      <w:r w:rsidR="00200989" w:rsidRPr="00ED7459">
        <w:rPr>
          <w:rFonts w:ascii="新細明體" w:hAnsi="新細明體"/>
        </w:rPr>
        <w:t>後</w:t>
      </w:r>
      <w:r>
        <w:rPr>
          <w:rFonts w:ascii="新細明體" w:hAnsi="新細明體" w:hint="eastAsia"/>
          <w:lang w:eastAsia="zh-HK"/>
        </w:rPr>
        <w:t>總</w:t>
      </w:r>
      <w:r w:rsidR="004C3913" w:rsidRPr="00ED7459">
        <w:rPr>
          <w:rFonts w:ascii="新細明體" w:hAnsi="新細明體"/>
        </w:rPr>
        <w:t>淨利</w:t>
      </w:r>
      <w:r w:rsidR="00200989" w:rsidRPr="00ED7459">
        <w:rPr>
          <w:rFonts w:ascii="新細明體" w:hAnsi="新細明體"/>
        </w:rPr>
        <w:t>將從</w:t>
      </w:r>
      <w:r>
        <w:rPr>
          <w:rFonts w:ascii="新細明體" w:hAnsi="新細明體" w:hint="eastAsia"/>
        </w:rPr>
        <w:t>$</w:t>
      </w:r>
      <w:r w:rsidR="00200989" w:rsidRPr="00ED7459">
        <w:rPr>
          <w:rFonts w:ascii="新細明體" w:hAnsi="新細明體"/>
        </w:rPr>
        <w:t>4,200</w:t>
      </w:r>
      <w:r w:rsidR="00796A2E" w:rsidRPr="00ED7459">
        <w:rPr>
          <w:rFonts w:ascii="新細明體" w:hAnsi="新細明體"/>
        </w:rPr>
        <w:t>降至</w:t>
      </w:r>
      <w:r>
        <w:rPr>
          <w:rFonts w:ascii="新細明體" w:hAnsi="新細明體" w:hint="eastAsia"/>
        </w:rPr>
        <w:t>$</w:t>
      </w:r>
      <w:r w:rsidR="00200989" w:rsidRPr="00ED7459">
        <w:rPr>
          <w:rFonts w:ascii="新細明體" w:hAnsi="新細明體"/>
        </w:rPr>
        <w:t>1,200。</w:t>
      </w:r>
      <w:r w:rsidR="00200989" w:rsidRPr="00ED7459">
        <w:rPr>
          <w:rFonts w:ascii="新細明體" w:hAnsi="新細明體"/>
          <w:bCs/>
          <w:sz w:val="32"/>
        </w:rPr>
        <w:t xml:space="preserve"> </w:t>
      </w:r>
    </w:p>
    <w:p w14:paraId="7E5CE566" w14:textId="77777777" w:rsidR="00200989" w:rsidRPr="00ED7459" w:rsidRDefault="00200989" w:rsidP="0040506E">
      <w:pPr>
        <w:rPr>
          <w:rFonts w:ascii="新細明體" w:hAnsi="新細明體"/>
          <w:bCs/>
          <w:sz w:val="32"/>
        </w:rPr>
      </w:pPr>
    </w:p>
    <w:p w14:paraId="4CD986EB" w14:textId="77777777" w:rsidR="00CC4365" w:rsidRPr="00ED7459" w:rsidRDefault="00CC4365" w:rsidP="0040506E">
      <w:pPr>
        <w:rPr>
          <w:rFonts w:ascii="新細明體" w:hAnsi="新細明體"/>
          <w:bCs/>
          <w:sz w:val="32"/>
        </w:rPr>
      </w:pPr>
    </w:p>
    <w:p w14:paraId="5019D1CB" w14:textId="77777777" w:rsidR="00200989" w:rsidRPr="00ED7459" w:rsidRDefault="00200989" w:rsidP="0040506E">
      <w:pPr>
        <w:rPr>
          <w:rFonts w:ascii="新細明體" w:hAnsi="新細明體"/>
          <w:bCs/>
          <w:sz w:val="32"/>
        </w:rPr>
      </w:pPr>
    </w:p>
    <w:p w14:paraId="09922C38" w14:textId="77777777" w:rsidR="00200989" w:rsidRPr="00ED7459" w:rsidRDefault="00200989" w:rsidP="0040506E">
      <w:pPr>
        <w:rPr>
          <w:rFonts w:ascii="新細明體" w:hAnsi="新細明體"/>
          <w:bCs/>
          <w:sz w:val="32"/>
        </w:rPr>
      </w:pPr>
    </w:p>
    <w:p w14:paraId="47B72128" w14:textId="6F1D4EC7" w:rsidR="0040506E" w:rsidRPr="00ED7459" w:rsidRDefault="00E74B6B" w:rsidP="0040506E">
      <w:pPr>
        <w:rPr>
          <w:rFonts w:ascii="新細明體" w:hAnsi="新細明體"/>
          <w:b/>
          <w:lang w:eastAsia="zh-HK"/>
        </w:rPr>
      </w:pPr>
      <w:r w:rsidRPr="00ED7459">
        <w:rPr>
          <w:rFonts w:ascii="新細明體" w:hAnsi="新細明體"/>
          <w:b/>
          <w:sz w:val="32"/>
        </w:rPr>
        <w:lastRenderedPageBreak/>
        <w:t>活動三</w:t>
      </w:r>
      <w:r w:rsidR="0040506E" w:rsidRPr="00ED7459">
        <w:rPr>
          <w:rFonts w:ascii="新細明體" w:hAnsi="新細明體"/>
          <w:b/>
          <w:sz w:val="32"/>
          <w:lang w:eastAsia="zh-HK"/>
        </w:rPr>
        <w:t>–</w:t>
      </w:r>
      <w:r w:rsidR="00A1103F" w:rsidRPr="00ED7459">
        <w:rPr>
          <w:rFonts w:ascii="新細明體" w:hAnsi="新細明體" w:hint="eastAsia"/>
          <w:b/>
          <w:sz w:val="32"/>
          <w:lang w:eastAsia="zh-HK"/>
        </w:rPr>
        <w:t>接受或拒絕特價訂單</w:t>
      </w:r>
    </w:p>
    <w:p w14:paraId="577FD9F1" w14:textId="77777777" w:rsidR="00F12114" w:rsidRPr="00ED7459" w:rsidRDefault="00F12114">
      <w:pPr>
        <w:jc w:val="both"/>
        <w:rPr>
          <w:rFonts w:ascii="新細明體" w:hAnsi="新細明體"/>
          <w:bCs/>
          <w:lang w:eastAsia="zh-HK"/>
        </w:rPr>
      </w:pPr>
    </w:p>
    <w:tbl>
      <w:tblPr>
        <w:tblW w:w="9181" w:type="dxa"/>
        <w:tblLayout w:type="fixed"/>
        <w:tblLook w:val="01E0" w:firstRow="1" w:lastRow="1" w:firstColumn="1" w:lastColumn="1" w:noHBand="0" w:noVBand="0"/>
      </w:tblPr>
      <w:tblGrid>
        <w:gridCol w:w="5495"/>
        <w:gridCol w:w="1843"/>
        <w:gridCol w:w="1843"/>
      </w:tblGrid>
      <w:tr w:rsidR="00D7230A" w:rsidRPr="00ED7459" w14:paraId="563E0BC4" w14:textId="77777777" w:rsidTr="00D7230A">
        <w:trPr>
          <w:trHeight w:val="366"/>
        </w:trPr>
        <w:tc>
          <w:tcPr>
            <w:tcW w:w="5495" w:type="dxa"/>
          </w:tcPr>
          <w:p w14:paraId="5ED8C74B" w14:textId="77777777" w:rsidR="00D7230A" w:rsidRPr="00ED7459" w:rsidRDefault="00D7230A">
            <w:pPr>
              <w:rPr>
                <w:rFonts w:ascii="新細明體" w:hAnsi="新細明體"/>
              </w:rPr>
            </w:pPr>
          </w:p>
        </w:tc>
        <w:tc>
          <w:tcPr>
            <w:tcW w:w="1843" w:type="dxa"/>
          </w:tcPr>
          <w:p w14:paraId="3D6272CB" w14:textId="77777777" w:rsidR="00D7230A" w:rsidRPr="00ED7459" w:rsidRDefault="00D7230A">
            <w:pPr>
              <w:jc w:val="right"/>
              <w:rPr>
                <w:rFonts w:ascii="新細明體" w:hAnsi="新細明體"/>
                <w:u w:val="single"/>
              </w:rPr>
            </w:pPr>
          </w:p>
        </w:tc>
        <w:tc>
          <w:tcPr>
            <w:tcW w:w="1843" w:type="dxa"/>
          </w:tcPr>
          <w:p w14:paraId="04DABAD4" w14:textId="1E24F8F2" w:rsidR="00D7230A" w:rsidRPr="00ED7459" w:rsidRDefault="00796A2E">
            <w:pPr>
              <w:jc w:val="right"/>
              <w:rPr>
                <w:rFonts w:ascii="新細明體" w:hAnsi="新細明體"/>
                <w:u w:val="single"/>
                <w:lang w:eastAsia="zh-CN"/>
              </w:rPr>
            </w:pPr>
            <w:r w:rsidRPr="00ED7459">
              <w:rPr>
                <w:rFonts w:ascii="新細明體" w:hAnsi="新細明體"/>
                <w:u w:val="single"/>
                <w:lang w:eastAsia="zh-HK"/>
              </w:rPr>
              <w:t>模</w:t>
            </w:r>
            <w:r w:rsidR="00D7230A" w:rsidRPr="00ED7459">
              <w:rPr>
                <w:rFonts w:ascii="新細明體" w:hAnsi="新細明體"/>
                <w:u w:val="single"/>
              </w:rPr>
              <w:t>型</w:t>
            </w:r>
            <w:r w:rsidRPr="00ED7459">
              <w:rPr>
                <w:rFonts w:ascii="新細明體" w:hAnsi="新細明體"/>
                <w:u w:val="single"/>
                <w:lang w:eastAsia="zh-CN"/>
              </w:rPr>
              <w:t>D</w:t>
            </w:r>
          </w:p>
        </w:tc>
      </w:tr>
      <w:tr w:rsidR="00AC0282" w:rsidRPr="00ED7459" w14:paraId="75CF920E" w14:textId="77777777" w:rsidTr="00D7230A">
        <w:trPr>
          <w:trHeight w:val="366"/>
        </w:trPr>
        <w:tc>
          <w:tcPr>
            <w:tcW w:w="5495" w:type="dxa"/>
          </w:tcPr>
          <w:p w14:paraId="24C763DF" w14:textId="77777777" w:rsidR="00AC0282" w:rsidRPr="00ED7459" w:rsidRDefault="00AC0282">
            <w:pPr>
              <w:rPr>
                <w:rFonts w:ascii="新細明體" w:hAnsi="新細明體"/>
              </w:rPr>
            </w:pPr>
          </w:p>
        </w:tc>
        <w:tc>
          <w:tcPr>
            <w:tcW w:w="1843" w:type="dxa"/>
          </w:tcPr>
          <w:p w14:paraId="104F253A" w14:textId="77777777" w:rsidR="00AC0282" w:rsidRPr="00ED7459" w:rsidRDefault="00AC0282">
            <w:pPr>
              <w:jc w:val="right"/>
              <w:rPr>
                <w:rFonts w:ascii="新細明體" w:hAnsi="新細明體"/>
                <w:u w:val="single"/>
              </w:rPr>
            </w:pPr>
          </w:p>
        </w:tc>
        <w:tc>
          <w:tcPr>
            <w:tcW w:w="1843" w:type="dxa"/>
          </w:tcPr>
          <w:p w14:paraId="4753D2EC" w14:textId="142EBDA5" w:rsidR="00AC0282" w:rsidRPr="00804B68" w:rsidRDefault="00AC0282">
            <w:pPr>
              <w:jc w:val="right"/>
              <w:rPr>
                <w:rFonts w:ascii="新細明體" w:hAnsi="新細明體"/>
                <w:lang w:eastAsia="zh-HK"/>
              </w:rPr>
            </w:pPr>
            <w:r w:rsidRPr="00804B68">
              <w:rPr>
                <w:rFonts w:ascii="新細明體" w:hAnsi="新細明體"/>
              </w:rPr>
              <w:t>$</w:t>
            </w:r>
          </w:p>
        </w:tc>
      </w:tr>
      <w:tr w:rsidR="00D7230A" w:rsidRPr="00ED7459" w14:paraId="4EA1DEEA" w14:textId="77777777" w:rsidTr="00D7230A">
        <w:trPr>
          <w:trHeight w:val="366"/>
        </w:trPr>
        <w:tc>
          <w:tcPr>
            <w:tcW w:w="5495" w:type="dxa"/>
          </w:tcPr>
          <w:p w14:paraId="25563340" w14:textId="2ACA7D82" w:rsidR="00D7230A" w:rsidRPr="00804B68" w:rsidRDefault="005F66B0">
            <w:pPr>
              <w:rPr>
                <w:rFonts w:ascii="新細明體" w:hAnsi="新細明體"/>
                <w:u w:val="single"/>
                <w:lang w:val="en-US"/>
              </w:rPr>
            </w:pPr>
            <w:r w:rsidRPr="00804B68">
              <w:rPr>
                <w:rFonts w:ascii="新細明體" w:hAnsi="新細明體" w:hint="eastAsia"/>
                <w:u w:val="single"/>
                <w:lang w:eastAsia="zh-HK"/>
              </w:rPr>
              <w:t>增量收</w:t>
            </w:r>
            <w:r w:rsidRPr="00804B68">
              <w:rPr>
                <w:rFonts w:ascii="新細明體" w:hAnsi="新細明體" w:hint="eastAsia"/>
                <w:u w:val="single"/>
              </w:rPr>
              <w:t>益</w:t>
            </w:r>
            <w:r w:rsidRPr="00804B68">
              <w:rPr>
                <w:rFonts w:ascii="新細明體" w:hAnsi="新細明體" w:hint="eastAsia"/>
                <w:u w:val="single"/>
                <w:lang w:val="en-US" w:eastAsia="zh-HK"/>
              </w:rPr>
              <w:t>：</w:t>
            </w:r>
          </w:p>
        </w:tc>
        <w:tc>
          <w:tcPr>
            <w:tcW w:w="1843" w:type="dxa"/>
          </w:tcPr>
          <w:p w14:paraId="76F8D7F1" w14:textId="77777777" w:rsidR="00D7230A" w:rsidRPr="00ED7459" w:rsidRDefault="00D7230A" w:rsidP="003C674E">
            <w:pPr>
              <w:jc w:val="right"/>
              <w:rPr>
                <w:rFonts w:ascii="新細明體" w:hAnsi="新細明體"/>
              </w:rPr>
            </w:pPr>
          </w:p>
        </w:tc>
        <w:tc>
          <w:tcPr>
            <w:tcW w:w="1843" w:type="dxa"/>
          </w:tcPr>
          <w:p w14:paraId="43813382" w14:textId="2F18EC5A" w:rsidR="00D7230A" w:rsidRPr="00ED7459" w:rsidRDefault="00D7230A">
            <w:pPr>
              <w:jc w:val="right"/>
              <w:rPr>
                <w:rFonts w:ascii="新細明體" w:hAnsi="新細明體"/>
              </w:rPr>
            </w:pPr>
          </w:p>
        </w:tc>
      </w:tr>
      <w:tr w:rsidR="00D7230A" w:rsidRPr="00ED7459" w14:paraId="1083C7C0" w14:textId="77777777" w:rsidTr="00D7230A">
        <w:trPr>
          <w:trHeight w:val="366"/>
        </w:trPr>
        <w:tc>
          <w:tcPr>
            <w:tcW w:w="5495" w:type="dxa"/>
          </w:tcPr>
          <w:p w14:paraId="32F184EF" w14:textId="3E650839" w:rsidR="00D7230A" w:rsidRPr="00ED7459" w:rsidRDefault="00D7230A">
            <w:pPr>
              <w:rPr>
                <w:rFonts w:ascii="新細明體" w:hAnsi="新細明體"/>
              </w:rPr>
            </w:pPr>
            <w:r w:rsidRPr="00ED7459">
              <w:rPr>
                <w:rFonts w:ascii="新細明體" w:hAnsi="新細明體"/>
              </w:rPr>
              <w:t>銷</w:t>
            </w:r>
            <w:r w:rsidR="00796A2E" w:rsidRPr="00ED7459">
              <w:rPr>
                <w:rFonts w:ascii="新細明體" w:hAnsi="新細明體"/>
              </w:rPr>
              <w:t>貨</w:t>
            </w:r>
          </w:p>
        </w:tc>
        <w:tc>
          <w:tcPr>
            <w:tcW w:w="1843" w:type="dxa"/>
          </w:tcPr>
          <w:p w14:paraId="76859B10" w14:textId="77777777" w:rsidR="00D7230A" w:rsidRPr="00ED7459" w:rsidRDefault="00D7230A">
            <w:pPr>
              <w:jc w:val="right"/>
              <w:rPr>
                <w:rFonts w:ascii="新細明體" w:hAnsi="新細明體"/>
              </w:rPr>
            </w:pPr>
          </w:p>
        </w:tc>
        <w:tc>
          <w:tcPr>
            <w:tcW w:w="1843" w:type="dxa"/>
          </w:tcPr>
          <w:p w14:paraId="7E9AB7A2" w14:textId="77777777" w:rsidR="00D7230A" w:rsidRPr="00ED7459" w:rsidRDefault="00D7230A">
            <w:pPr>
              <w:jc w:val="right"/>
              <w:rPr>
                <w:rFonts w:ascii="新細明體" w:hAnsi="新細明體"/>
              </w:rPr>
            </w:pPr>
            <w:r w:rsidRPr="00ED7459">
              <w:rPr>
                <w:rFonts w:ascii="新細明體" w:hAnsi="新細明體"/>
              </w:rPr>
              <w:t>22,500</w:t>
            </w:r>
          </w:p>
        </w:tc>
      </w:tr>
      <w:tr w:rsidR="00D7230A" w:rsidRPr="00ED7459" w14:paraId="32C59E60" w14:textId="77777777" w:rsidTr="00D7230A">
        <w:trPr>
          <w:cantSplit/>
          <w:trHeight w:val="366"/>
        </w:trPr>
        <w:tc>
          <w:tcPr>
            <w:tcW w:w="5495" w:type="dxa"/>
          </w:tcPr>
          <w:p w14:paraId="2A92DB01" w14:textId="77777777" w:rsidR="00D7230A" w:rsidRPr="00ED7459" w:rsidRDefault="00D7230A">
            <w:pPr>
              <w:rPr>
                <w:rFonts w:ascii="新細明體" w:hAnsi="新細明體"/>
              </w:rPr>
            </w:pPr>
          </w:p>
        </w:tc>
        <w:tc>
          <w:tcPr>
            <w:tcW w:w="1843" w:type="dxa"/>
          </w:tcPr>
          <w:p w14:paraId="5EE88F6D" w14:textId="77777777" w:rsidR="00D7230A" w:rsidRPr="00ED7459" w:rsidRDefault="00D7230A">
            <w:pPr>
              <w:jc w:val="right"/>
              <w:rPr>
                <w:rFonts w:ascii="新細明體" w:hAnsi="新細明體"/>
              </w:rPr>
            </w:pPr>
          </w:p>
        </w:tc>
        <w:tc>
          <w:tcPr>
            <w:tcW w:w="1843" w:type="dxa"/>
          </w:tcPr>
          <w:p w14:paraId="1AD32F2D" w14:textId="77777777" w:rsidR="00D7230A" w:rsidRPr="00ED7459" w:rsidRDefault="00D7230A">
            <w:pPr>
              <w:jc w:val="right"/>
              <w:rPr>
                <w:rFonts w:ascii="新細明體" w:hAnsi="新細明體"/>
              </w:rPr>
            </w:pPr>
          </w:p>
        </w:tc>
      </w:tr>
      <w:tr w:rsidR="00D7230A" w:rsidRPr="00ED7459" w14:paraId="2C2584CA" w14:textId="77777777" w:rsidTr="00D7230A">
        <w:trPr>
          <w:cantSplit/>
          <w:trHeight w:val="366"/>
        </w:trPr>
        <w:tc>
          <w:tcPr>
            <w:tcW w:w="5495" w:type="dxa"/>
          </w:tcPr>
          <w:p w14:paraId="73569F8F" w14:textId="77777777" w:rsidR="00857700" w:rsidRDefault="00D7230A" w:rsidP="00CE2F9E">
            <w:pPr>
              <w:rPr>
                <w:rFonts w:ascii="新細明體" w:hAnsi="新細明體"/>
              </w:rPr>
            </w:pPr>
            <w:r w:rsidRPr="00ED7459">
              <w:rPr>
                <w:rFonts w:ascii="新細明體" w:hAnsi="新細明體"/>
              </w:rPr>
              <w:t xml:space="preserve">減： </w:t>
            </w:r>
          </w:p>
          <w:p w14:paraId="62599839" w14:textId="72BD3B40" w:rsidR="00D7230A" w:rsidRPr="00804B68" w:rsidRDefault="005F66B0" w:rsidP="00CE2F9E">
            <w:pPr>
              <w:rPr>
                <w:rFonts w:ascii="新細明體" w:hAnsi="新細明體"/>
                <w:u w:val="single"/>
              </w:rPr>
            </w:pPr>
            <w:r w:rsidRPr="00804B68">
              <w:rPr>
                <w:rFonts w:ascii="新細明體" w:hAnsi="新細明體" w:hint="eastAsia"/>
                <w:u w:val="single"/>
                <w:lang w:val="en-US" w:eastAsia="zh-HK"/>
              </w:rPr>
              <w:t>增量</w:t>
            </w:r>
            <w:r w:rsidR="00D7230A" w:rsidRPr="00804B68">
              <w:rPr>
                <w:rFonts w:ascii="新細明體" w:hAnsi="新細明體"/>
                <w:u w:val="single"/>
              </w:rPr>
              <w:t>成本：</w:t>
            </w:r>
          </w:p>
        </w:tc>
        <w:tc>
          <w:tcPr>
            <w:tcW w:w="1843" w:type="dxa"/>
          </w:tcPr>
          <w:p w14:paraId="2231AA43" w14:textId="77777777" w:rsidR="00D7230A" w:rsidRPr="00ED7459" w:rsidRDefault="00D7230A">
            <w:pPr>
              <w:jc w:val="right"/>
              <w:rPr>
                <w:rFonts w:ascii="新細明體" w:hAnsi="新細明體"/>
              </w:rPr>
            </w:pPr>
          </w:p>
        </w:tc>
        <w:tc>
          <w:tcPr>
            <w:tcW w:w="1843" w:type="dxa"/>
          </w:tcPr>
          <w:p w14:paraId="665D80DD" w14:textId="77777777" w:rsidR="00D7230A" w:rsidRPr="00ED7459" w:rsidRDefault="00D7230A">
            <w:pPr>
              <w:jc w:val="right"/>
              <w:rPr>
                <w:rFonts w:ascii="新細明體" w:hAnsi="新細明體"/>
              </w:rPr>
            </w:pPr>
          </w:p>
        </w:tc>
      </w:tr>
      <w:tr w:rsidR="00D7230A" w:rsidRPr="00ED7459" w14:paraId="326E6E2F" w14:textId="77777777" w:rsidTr="00D7230A">
        <w:trPr>
          <w:trHeight w:val="366"/>
        </w:trPr>
        <w:tc>
          <w:tcPr>
            <w:tcW w:w="5495" w:type="dxa"/>
          </w:tcPr>
          <w:p w14:paraId="3663FF71" w14:textId="6A300AE4" w:rsidR="00D7230A" w:rsidRPr="00ED7459" w:rsidRDefault="00D7230A">
            <w:pPr>
              <w:ind w:leftChars="75" w:left="540" w:hangingChars="150" w:hanging="360"/>
              <w:rPr>
                <w:rFonts w:ascii="新細明體" w:hAnsi="新細明體"/>
              </w:rPr>
            </w:pPr>
            <w:r w:rsidRPr="00ED7459">
              <w:rPr>
                <w:rFonts w:ascii="新細明體" w:hAnsi="新細明體"/>
              </w:rPr>
              <w:t>-</w:t>
            </w:r>
            <w:r w:rsidR="00583624" w:rsidRPr="00ED7459">
              <w:rPr>
                <w:rFonts w:ascii="新細明體" w:hAnsi="新細明體"/>
                <w:lang w:eastAsia="zh-CN"/>
              </w:rPr>
              <w:t xml:space="preserve"> </w:t>
            </w:r>
            <w:r w:rsidR="00857700">
              <w:rPr>
                <w:rFonts w:ascii="新細明體" w:hAnsi="新細明體" w:hint="eastAsia"/>
                <w:lang w:eastAsia="zh-HK"/>
              </w:rPr>
              <w:t>原</w:t>
            </w:r>
            <w:r w:rsidRPr="00ED7459">
              <w:rPr>
                <w:rFonts w:ascii="新細明體" w:hAnsi="新細明體"/>
              </w:rPr>
              <w:t>料X</w:t>
            </w:r>
          </w:p>
        </w:tc>
        <w:tc>
          <w:tcPr>
            <w:tcW w:w="1843" w:type="dxa"/>
            <w:tcBorders>
              <w:right w:val="nil"/>
            </w:tcBorders>
          </w:tcPr>
          <w:p w14:paraId="354B6586" w14:textId="77777777" w:rsidR="00D7230A" w:rsidRPr="00ED7459" w:rsidRDefault="00D7230A">
            <w:pPr>
              <w:jc w:val="right"/>
              <w:rPr>
                <w:rFonts w:ascii="新細明體" w:hAnsi="新細明體"/>
              </w:rPr>
            </w:pPr>
            <w:r w:rsidRPr="00ED7459">
              <w:rPr>
                <w:rFonts w:ascii="新細明體" w:hAnsi="新細明體"/>
              </w:rPr>
              <w:t>0</w:t>
            </w:r>
          </w:p>
        </w:tc>
        <w:tc>
          <w:tcPr>
            <w:tcW w:w="1843" w:type="dxa"/>
            <w:tcBorders>
              <w:left w:val="nil"/>
            </w:tcBorders>
          </w:tcPr>
          <w:p w14:paraId="2882867F" w14:textId="77777777" w:rsidR="00D7230A" w:rsidRPr="00ED7459" w:rsidRDefault="00D7230A">
            <w:pPr>
              <w:jc w:val="right"/>
              <w:rPr>
                <w:rFonts w:ascii="新細明體" w:hAnsi="新細明體"/>
              </w:rPr>
            </w:pPr>
          </w:p>
        </w:tc>
      </w:tr>
      <w:tr w:rsidR="00D7230A" w:rsidRPr="00ED7459" w14:paraId="076A0463" w14:textId="77777777" w:rsidTr="00D7230A">
        <w:trPr>
          <w:trHeight w:val="366"/>
        </w:trPr>
        <w:tc>
          <w:tcPr>
            <w:tcW w:w="5495" w:type="dxa"/>
          </w:tcPr>
          <w:p w14:paraId="5185D5D1" w14:textId="501EB0A2" w:rsidR="00D7230A" w:rsidRPr="00ED7459" w:rsidRDefault="00D7230A">
            <w:pPr>
              <w:ind w:leftChars="75" w:left="540" w:hangingChars="150" w:hanging="360"/>
              <w:rPr>
                <w:rFonts w:ascii="新細明體" w:hAnsi="新細明體"/>
              </w:rPr>
            </w:pPr>
            <w:r w:rsidRPr="00ED7459">
              <w:rPr>
                <w:rFonts w:ascii="新細明體" w:hAnsi="新細明體"/>
              </w:rPr>
              <w:t>-</w:t>
            </w:r>
            <w:r w:rsidR="00583624" w:rsidRPr="00ED7459">
              <w:rPr>
                <w:rFonts w:ascii="新細明體" w:hAnsi="新細明體"/>
                <w:lang w:eastAsia="zh-CN"/>
              </w:rPr>
              <w:t xml:space="preserve"> </w:t>
            </w:r>
            <w:r w:rsidR="00857700">
              <w:rPr>
                <w:rFonts w:ascii="新細明體" w:hAnsi="新細明體" w:hint="eastAsia"/>
                <w:lang w:eastAsia="zh-HK"/>
              </w:rPr>
              <w:t>原</w:t>
            </w:r>
            <w:r w:rsidRPr="00ED7459">
              <w:rPr>
                <w:rFonts w:ascii="新細明體" w:hAnsi="新細明體"/>
              </w:rPr>
              <w:t>料Y</w:t>
            </w:r>
          </w:p>
        </w:tc>
        <w:tc>
          <w:tcPr>
            <w:tcW w:w="1843" w:type="dxa"/>
            <w:tcBorders>
              <w:right w:val="nil"/>
            </w:tcBorders>
          </w:tcPr>
          <w:p w14:paraId="16689D7A" w14:textId="77777777" w:rsidR="00D7230A" w:rsidRPr="00ED7459" w:rsidRDefault="00D7230A">
            <w:pPr>
              <w:jc w:val="right"/>
              <w:rPr>
                <w:rFonts w:ascii="新細明體" w:hAnsi="新細明體"/>
              </w:rPr>
            </w:pPr>
            <w:r w:rsidRPr="00ED7459">
              <w:rPr>
                <w:rFonts w:ascii="新細明體" w:hAnsi="新細明體"/>
              </w:rPr>
              <w:t>23,000</w:t>
            </w:r>
          </w:p>
        </w:tc>
        <w:tc>
          <w:tcPr>
            <w:tcW w:w="1843" w:type="dxa"/>
            <w:tcBorders>
              <w:left w:val="nil"/>
            </w:tcBorders>
          </w:tcPr>
          <w:p w14:paraId="466E1009" w14:textId="77777777" w:rsidR="00D7230A" w:rsidRPr="00ED7459" w:rsidRDefault="00D7230A">
            <w:pPr>
              <w:jc w:val="right"/>
              <w:rPr>
                <w:rFonts w:ascii="新細明體" w:hAnsi="新細明體"/>
              </w:rPr>
            </w:pPr>
          </w:p>
        </w:tc>
      </w:tr>
      <w:tr w:rsidR="00D7230A" w:rsidRPr="00ED7459" w14:paraId="574F69D4" w14:textId="77777777" w:rsidTr="00D7230A">
        <w:trPr>
          <w:trHeight w:val="366"/>
        </w:trPr>
        <w:tc>
          <w:tcPr>
            <w:tcW w:w="5495" w:type="dxa"/>
          </w:tcPr>
          <w:p w14:paraId="0936F8A6" w14:textId="32DB137E" w:rsidR="00D7230A" w:rsidRPr="00ED7459" w:rsidRDefault="00D7230A">
            <w:pPr>
              <w:ind w:leftChars="75" w:left="540" w:hangingChars="150" w:hanging="360"/>
              <w:rPr>
                <w:rFonts w:ascii="新細明體" w:hAnsi="新細明體"/>
              </w:rPr>
            </w:pPr>
            <w:r w:rsidRPr="00ED7459">
              <w:rPr>
                <w:rFonts w:ascii="新細明體" w:hAnsi="新細明體"/>
              </w:rPr>
              <w:t xml:space="preserve">- </w:t>
            </w:r>
            <w:r w:rsidR="00A04E80" w:rsidRPr="00A04E80">
              <w:rPr>
                <w:rFonts w:ascii="新細明體" w:hAnsi="新細明體" w:hint="eastAsia"/>
              </w:rPr>
              <w:t>裝飾費用</w:t>
            </w:r>
          </w:p>
        </w:tc>
        <w:tc>
          <w:tcPr>
            <w:tcW w:w="1843" w:type="dxa"/>
            <w:tcBorders>
              <w:right w:val="nil"/>
            </w:tcBorders>
          </w:tcPr>
          <w:p w14:paraId="1CEDB200" w14:textId="77777777" w:rsidR="00D7230A" w:rsidRPr="00ED7459" w:rsidRDefault="00D7230A">
            <w:pPr>
              <w:jc w:val="right"/>
              <w:rPr>
                <w:rFonts w:ascii="新細明體" w:hAnsi="新細明體"/>
              </w:rPr>
            </w:pPr>
            <w:r w:rsidRPr="00ED7459">
              <w:rPr>
                <w:rFonts w:ascii="新細明體" w:hAnsi="新細明體"/>
              </w:rPr>
              <w:t>0</w:t>
            </w:r>
          </w:p>
        </w:tc>
        <w:tc>
          <w:tcPr>
            <w:tcW w:w="1843" w:type="dxa"/>
            <w:tcBorders>
              <w:left w:val="nil"/>
            </w:tcBorders>
          </w:tcPr>
          <w:p w14:paraId="65D27E98" w14:textId="77777777" w:rsidR="00D7230A" w:rsidRPr="00ED7459" w:rsidRDefault="00D7230A">
            <w:pPr>
              <w:jc w:val="right"/>
              <w:rPr>
                <w:rFonts w:ascii="新細明體" w:hAnsi="新細明體"/>
              </w:rPr>
            </w:pPr>
          </w:p>
        </w:tc>
      </w:tr>
      <w:tr w:rsidR="00D7230A" w:rsidRPr="00ED7459" w14:paraId="213D9B99" w14:textId="77777777" w:rsidTr="00804B68">
        <w:trPr>
          <w:trHeight w:val="366"/>
        </w:trPr>
        <w:tc>
          <w:tcPr>
            <w:tcW w:w="5495" w:type="dxa"/>
          </w:tcPr>
          <w:p w14:paraId="1C9BD757" w14:textId="19878C36" w:rsidR="00D7230A" w:rsidRPr="00ED7459" w:rsidRDefault="00D7230A">
            <w:pPr>
              <w:ind w:leftChars="75" w:left="540" w:hangingChars="150" w:hanging="360"/>
              <w:rPr>
                <w:rFonts w:ascii="新細明體" w:hAnsi="新細明體"/>
              </w:rPr>
            </w:pPr>
            <w:r w:rsidRPr="00ED7459">
              <w:rPr>
                <w:rFonts w:ascii="新細明體" w:hAnsi="新細明體"/>
              </w:rPr>
              <w:t>- 運輸費用</w:t>
            </w:r>
          </w:p>
        </w:tc>
        <w:tc>
          <w:tcPr>
            <w:tcW w:w="1843" w:type="dxa"/>
          </w:tcPr>
          <w:p w14:paraId="21A0D89C" w14:textId="77777777" w:rsidR="00D7230A" w:rsidRPr="00ED7459" w:rsidRDefault="00D7230A">
            <w:pPr>
              <w:jc w:val="right"/>
              <w:rPr>
                <w:rFonts w:ascii="新細明體" w:hAnsi="新細明體"/>
                <w:u w:val="single"/>
              </w:rPr>
            </w:pPr>
            <w:r w:rsidRPr="00ED7459">
              <w:rPr>
                <w:rFonts w:ascii="新細明體" w:hAnsi="新細明體"/>
                <w:u w:val="single"/>
              </w:rPr>
              <w:t>1,000</w:t>
            </w:r>
          </w:p>
        </w:tc>
        <w:tc>
          <w:tcPr>
            <w:tcW w:w="1843" w:type="dxa"/>
          </w:tcPr>
          <w:p w14:paraId="32A28E66" w14:textId="77777777" w:rsidR="00D7230A" w:rsidRPr="00ED7459" w:rsidRDefault="00D7230A">
            <w:pPr>
              <w:jc w:val="right"/>
              <w:rPr>
                <w:rFonts w:ascii="新細明體" w:hAnsi="新細明體"/>
                <w:u w:val="single"/>
              </w:rPr>
            </w:pPr>
            <w:r w:rsidRPr="00ED7459">
              <w:rPr>
                <w:rFonts w:ascii="新細明體" w:hAnsi="新細明體"/>
                <w:u w:val="single"/>
              </w:rPr>
              <w:t>24,000</w:t>
            </w:r>
          </w:p>
        </w:tc>
      </w:tr>
      <w:tr w:rsidR="00D7230A" w:rsidRPr="00ED7459" w14:paraId="00937375" w14:textId="77777777" w:rsidTr="00D7230A">
        <w:trPr>
          <w:trHeight w:val="366"/>
        </w:trPr>
        <w:tc>
          <w:tcPr>
            <w:tcW w:w="5495" w:type="dxa"/>
          </w:tcPr>
          <w:p w14:paraId="53870D6E" w14:textId="1C4675D6" w:rsidR="00D7230A" w:rsidRPr="00ED7459" w:rsidRDefault="005F66B0" w:rsidP="00D7230A">
            <w:pPr>
              <w:rPr>
                <w:rFonts w:ascii="新細明體" w:hAnsi="新細明體"/>
              </w:rPr>
            </w:pPr>
            <w:r w:rsidRPr="005F66B0">
              <w:rPr>
                <w:rFonts w:ascii="新細明體" w:hAnsi="新細明體" w:hint="eastAsia"/>
              </w:rPr>
              <w:t>增量損失</w:t>
            </w:r>
          </w:p>
        </w:tc>
        <w:tc>
          <w:tcPr>
            <w:tcW w:w="1843" w:type="dxa"/>
          </w:tcPr>
          <w:p w14:paraId="7F1B0E6C" w14:textId="77777777" w:rsidR="00D7230A" w:rsidRPr="00ED7459" w:rsidRDefault="00D7230A">
            <w:pPr>
              <w:jc w:val="right"/>
              <w:rPr>
                <w:rFonts w:ascii="新細明體" w:hAnsi="新細明體"/>
                <w:u w:val="double"/>
              </w:rPr>
            </w:pPr>
          </w:p>
        </w:tc>
        <w:tc>
          <w:tcPr>
            <w:tcW w:w="1843" w:type="dxa"/>
          </w:tcPr>
          <w:p w14:paraId="4C0540CA" w14:textId="77777777" w:rsidR="00D7230A" w:rsidRPr="00804B68" w:rsidRDefault="00D7230A" w:rsidP="00D7230A">
            <w:pPr>
              <w:jc w:val="right"/>
              <w:rPr>
                <w:rFonts w:ascii="新細明體" w:hAnsi="新細明體"/>
              </w:rPr>
            </w:pPr>
            <w:r w:rsidRPr="00804B68">
              <w:rPr>
                <w:rFonts w:ascii="新細明體" w:hAnsi="新細明體"/>
              </w:rPr>
              <w:t>(1,500)</w:t>
            </w:r>
          </w:p>
        </w:tc>
      </w:tr>
      <w:tr w:rsidR="00D7230A" w:rsidRPr="00ED7459" w14:paraId="3EF15D03" w14:textId="77777777" w:rsidTr="00D7230A">
        <w:trPr>
          <w:trHeight w:val="366"/>
        </w:trPr>
        <w:tc>
          <w:tcPr>
            <w:tcW w:w="5495" w:type="dxa"/>
          </w:tcPr>
          <w:p w14:paraId="33C0FC76" w14:textId="77777777" w:rsidR="00D7230A" w:rsidRPr="00ED7459" w:rsidRDefault="00D7230A">
            <w:pPr>
              <w:rPr>
                <w:rFonts w:ascii="新細明體" w:hAnsi="新細明體"/>
              </w:rPr>
            </w:pPr>
          </w:p>
        </w:tc>
        <w:tc>
          <w:tcPr>
            <w:tcW w:w="1843" w:type="dxa"/>
          </w:tcPr>
          <w:p w14:paraId="0DA2141D" w14:textId="77777777" w:rsidR="00D7230A" w:rsidRPr="00ED7459" w:rsidRDefault="00D7230A">
            <w:pPr>
              <w:jc w:val="right"/>
              <w:rPr>
                <w:rFonts w:ascii="新細明體" w:hAnsi="新細明體"/>
              </w:rPr>
            </w:pPr>
          </w:p>
        </w:tc>
        <w:tc>
          <w:tcPr>
            <w:tcW w:w="1843" w:type="dxa"/>
          </w:tcPr>
          <w:p w14:paraId="1DEA41F7" w14:textId="77777777" w:rsidR="00D7230A" w:rsidRPr="00ED7459" w:rsidRDefault="00D7230A">
            <w:pPr>
              <w:jc w:val="right"/>
              <w:rPr>
                <w:rFonts w:ascii="新細明體" w:hAnsi="新細明體"/>
              </w:rPr>
            </w:pPr>
          </w:p>
        </w:tc>
      </w:tr>
    </w:tbl>
    <w:p w14:paraId="4C8A07BB" w14:textId="77777777" w:rsidR="00E617CB" w:rsidRPr="00ED7459" w:rsidRDefault="00E617CB">
      <w:pPr>
        <w:jc w:val="both"/>
        <w:rPr>
          <w:rFonts w:ascii="新細明體" w:hAnsi="新細明體"/>
          <w:b/>
          <w:bCs/>
          <w:lang w:eastAsia="zh-HK"/>
        </w:rPr>
      </w:pPr>
    </w:p>
    <w:p w14:paraId="6657659A" w14:textId="4928E1F9" w:rsidR="00E617CB" w:rsidRPr="00ED7459" w:rsidRDefault="00796A2E" w:rsidP="00E617CB">
      <w:pPr>
        <w:rPr>
          <w:rFonts w:ascii="新細明體" w:hAnsi="新細明體"/>
        </w:rPr>
      </w:pPr>
      <w:r w:rsidRPr="00ED7459">
        <w:rPr>
          <w:rFonts w:ascii="新細明體" w:hAnsi="新細明體"/>
        </w:rPr>
        <w:t>建議</w:t>
      </w:r>
      <w:r w:rsidR="00E617CB" w:rsidRPr="00ED7459">
        <w:rPr>
          <w:rFonts w:ascii="新細明體" w:hAnsi="新細明體"/>
        </w:rPr>
        <w:t>：</w:t>
      </w:r>
    </w:p>
    <w:p w14:paraId="41E1A886" w14:textId="77777777" w:rsidR="00E617CB" w:rsidRPr="00804B68" w:rsidRDefault="00E617CB" w:rsidP="00E617CB">
      <w:pPr>
        <w:rPr>
          <w:rFonts w:ascii="新細明體" w:hAnsi="新細明體"/>
          <w:lang w:val="en-US"/>
        </w:rPr>
      </w:pPr>
    </w:p>
    <w:p w14:paraId="090B05E2" w14:textId="7D486232" w:rsidR="00D7230A" w:rsidRPr="00ED7459" w:rsidRDefault="00857700" w:rsidP="00E617CB">
      <w:pPr>
        <w:rPr>
          <w:rFonts w:ascii="新細明體" w:hAnsi="新細明體"/>
        </w:rPr>
      </w:pPr>
      <w:r>
        <w:rPr>
          <w:rFonts w:ascii="新細明體" w:hAnsi="新細明體" w:hint="eastAsia"/>
          <w:lang w:eastAsia="zh-HK"/>
        </w:rPr>
        <w:t>班別</w:t>
      </w:r>
      <w:r w:rsidR="00D7230A" w:rsidRPr="00ED7459">
        <w:rPr>
          <w:rFonts w:ascii="新細明體" w:hAnsi="新細明體"/>
        </w:rPr>
        <w:t>不應接受</w:t>
      </w:r>
      <w:r w:rsidR="006D2635" w:rsidRPr="00ED7459">
        <w:rPr>
          <w:rFonts w:ascii="新細明體" w:hAnsi="新細明體"/>
        </w:rPr>
        <w:t>特</w:t>
      </w:r>
      <w:r>
        <w:rPr>
          <w:rFonts w:ascii="新細明體" w:hAnsi="新細明體" w:hint="eastAsia"/>
          <w:lang w:eastAsia="zh-HK"/>
        </w:rPr>
        <w:t>價</w:t>
      </w:r>
      <w:r w:rsidR="006D2635" w:rsidRPr="00ED7459">
        <w:rPr>
          <w:rFonts w:ascii="新細明體" w:hAnsi="新細明體"/>
        </w:rPr>
        <w:t>訂單</w:t>
      </w:r>
      <w:r w:rsidR="00D7230A" w:rsidRPr="00ED7459">
        <w:rPr>
          <w:rFonts w:ascii="新細明體" w:hAnsi="新細明體"/>
        </w:rPr>
        <w:t>，</w:t>
      </w:r>
      <w:r w:rsidR="005F66B0" w:rsidRPr="005F66B0">
        <w:rPr>
          <w:rFonts w:ascii="新細明體" w:hAnsi="新細明體" w:hint="eastAsia"/>
        </w:rPr>
        <w:t>因為這將導致</w:t>
      </w:r>
      <w:r w:rsidR="005F66B0">
        <w:rPr>
          <w:rFonts w:ascii="新細明體" w:hAnsi="新細明體" w:hint="eastAsia"/>
        </w:rPr>
        <w:t>$</w:t>
      </w:r>
      <w:r w:rsidR="005F66B0" w:rsidRPr="005F66B0">
        <w:rPr>
          <w:rFonts w:ascii="新細明體" w:hAnsi="新細明體" w:hint="eastAsia"/>
        </w:rPr>
        <w:t>1</w:t>
      </w:r>
      <w:r w:rsidR="005F66B0">
        <w:rPr>
          <w:rFonts w:ascii="新細明體" w:hAnsi="新細明體" w:hint="eastAsia"/>
        </w:rPr>
        <w:t>,</w:t>
      </w:r>
      <w:r w:rsidR="005F66B0" w:rsidRPr="005F66B0">
        <w:rPr>
          <w:rFonts w:ascii="新細明體" w:hAnsi="新細明體" w:hint="eastAsia"/>
        </w:rPr>
        <w:t>500的增量損失</w:t>
      </w:r>
      <w:r w:rsidR="00D7230A" w:rsidRPr="00ED7459">
        <w:rPr>
          <w:rFonts w:ascii="新細明體" w:hAnsi="新細明體"/>
        </w:rPr>
        <w:t>。</w:t>
      </w:r>
    </w:p>
    <w:p w14:paraId="06ED637B" w14:textId="77777777" w:rsidR="00D7230A" w:rsidRPr="00ED7459" w:rsidRDefault="00D7230A" w:rsidP="00EF5753">
      <w:pPr>
        <w:rPr>
          <w:rFonts w:ascii="新細明體" w:hAnsi="新細明體"/>
          <w:bCs/>
          <w:sz w:val="32"/>
        </w:rPr>
      </w:pPr>
    </w:p>
    <w:p w14:paraId="5C0E17E2" w14:textId="77777777" w:rsidR="00D7230A" w:rsidRPr="00ED7459" w:rsidRDefault="00D7230A" w:rsidP="00EF5753">
      <w:pPr>
        <w:rPr>
          <w:rFonts w:ascii="新細明體" w:hAnsi="新細明體"/>
          <w:bCs/>
          <w:sz w:val="32"/>
        </w:rPr>
      </w:pPr>
    </w:p>
    <w:p w14:paraId="23B72DC4" w14:textId="77777777" w:rsidR="00D7230A" w:rsidRPr="00ED7459" w:rsidRDefault="00D7230A" w:rsidP="00EF5753">
      <w:pPr>
        <w:rPr>
          <w:rFonts w:ascii="新細明體" w:hAnsi="新細明體"/>
          <w:bCs/>
          <w:sz w:val="32"/>
        </w:rPr>
      </w:pPr>
    </w:p>
    <w:p w14:paraId="45638AED" w14:textId="77777777" w:rsidR="00D7230A" w:rsidRPr="00ED7459" w:rsidRDefault="00D7230A" w:rsidP="00EF5753">
      <w:pPr>
        <w:rPr>
          <w:rFonts w:ascii="新細明體" w:hAnsi="新細明體"/>
          <w:bCs/>
          <w:sz w:val="32"/>
        </w:rPr>
      </w:pPr>
    </w:p>
    <w:p w14:paraId="14E80AE7" w14:textId="77777777" w:rsidR="00D7230A" w:rsidRPr="00ED7459" w:rsidRDefault="00D7230A" w:rsidP="00EF5753">
      <w:pPr>
        <w:rPr>
          <w:rFonts w:ascii="新細明體" w:hAnsi="新細明體"/>
          <w:bCs/>
          <w:sz w:val="32"/>
        </w:rPr>
      </w:pPr>
    </w:p>
    <w:p w14:paraId="24F6EA8E" w14:textId="77777777" w:rsidR="00D7230A" w:rsidRPr="00ED7459" w:rsidRDefault="00D7230A" w:rsidP="00EF5753">
      <w:pPr>
        <w:rPr>
          <w:rFonts w:ascii="新細明體" w:hAnsi="新細明體"/>
          <w:bCs/>
          <w:sz w:val="32"/>
        </w:rPr>
      </w:pPr>
    </w:p>
    <w:p w14:paraId="2F910AA0" w14:textId="77777777" w:rsidR="00D7230A" w:rsidRPr="00ED7459" w:rsidRDefault="00D7230A" w:rsidP="00EF5753">
      <w:pPr>
        <w:rPr>
          <w:rFonts w:ascii="新細明體" w:hAnsi="新細明體"/>
          <w:bCs/>
          <w:sz w:val="32"/>
        </w:rPr>
      </w:pPr>
    </w:p>
    <w:p w14:paraId="6A516913" w14:textId="77777777" w:rsidR="00D7230A" w:rsidRPr="00ED7459" w:rsidRDefault="00D7230A" w:rsidP="00EF5753">
      <w:pPr>
        <w:rPr>
          <w:rFonts w:ascii="新細明體" w:hAnsi="新細明體"/>
          <w:bCs/>
          <w:sz w:val="32"/>
        </w:rPr>
      </w:pPr>
    </w:p>
    <w:p w14:paraId="5038ECA5" w14:textId="2E1C6857" w:rsidR="00EF5753" w:rsidRPr="00ED7459" w:rsidRDefault="00E74B6B" w:rsidP="00EF5753">
      <w:pPr>
        <w:rPr>
          <w:rFonts w:ascii="新細明體" w:hAnsi="新細明體"/>
          <w:b/>
          <w:sz w:val="32"/>
          <w:lang w:eastAsia="zh-HK"/>
        </w:rPr>
      </w:pPr>
      <w:r w:rsidRPr="00ED7459">
        <w:rPr>
          <w:rFonts w:ascii="新細明體" w:hAnsi="新細明體"/>
          <w:b/>
          <w:sz w:val="32"/>
        </w:rPr>
        <w:lastRenderedPageBreak/>
        <w:t>活動四</w:t>
      </w:r>
      <w:r w:rsidR="00EF5753" w:rsidRPr="00ED7459">
        <w:rPr>
          <w:rFonts w:ascii="新細明體" w:hAnsi="新細明體"/>
          <w:b/>
          <w:sz w:val="32"/>
          <w:lang w:eastAsia="zh-HK"/>
        </w:rPr>
        <w:t>–</w:t>
      </w:r>
      <w:r w:rsidR="006D2635" w:rsidRPr="00ED7459">
        <w:rPr>
          <w:rFonts w:ascii="新細明體" w:hAnsi="新細明體"/>
          <w:b/>
          <w:sz w:val="32"/>
          <w:lang w:eastAsia="zh-HK"/>
        </w:rPr>
        <w:t>出</w:t>
      </w:r>
      <w:r w:rsidR="00EF5753" w:rsidRPr="00ED7459">
        <w:rPr>
          <w:rFonts w:ascii="新細明體" w:hAnsi="新細明體"/>
          <w:b/>
          <w:sz w:val="32"/>
          <w:lang w:eastAsia="zh-HK"/>
        </w:rPr>
        <w:t>售或加工</w:t>
      </w:r>
    </w:p>
    <w:p w14:paraId="32DB619D" w14:textId="77777777" w:rsidR="00D7264E" w:rsidRPr="00ED7459" w:rsidRDefault="00D7264E" w:rsidP="005F329D">
      <w:pPr>
        <w:rPr>
          <w:rFonts w:ascii="新細明體" w:hAnsi="新細明體"/>
          <w:color w:val="211D1E"/>
        </w:rPr>
      </w:pPr>
    </w:p>
    <w:tbl>
      <w:tblPr>
        <w:tblW w:w="7338" w:type="dxa"/>
        <w:tblLayout w:type="fixed"/>
        <w:tblLook w:val="01E0" w:firstRow="1" w:lastRow="1" w:firstColumn="1" w:lastColumn="1" w:noHBand="0" w:noVBand="0"/>
      </w:tblPr>
      <w:tblGrid>
        <w:gridCol w:w="4361"/>
        <w:gridCol w:w="2977"/>
      </w:tblGrid>
      <w:tr w:rsidR="0032515A" w:rsidRPr="00ED7459" w14:paraId="5D949AC3" w14:textId="77777777" w:rsidTr="007E71DD">
        <w:trPr>
          <w:trHeight w:val="366"/>
        </w:trPr>
        <w:tc>
          <w:tcPr>
            <w:tcW w:w="4361" w:type="dxa"/>
          </w:tcPr>
          <w:p w14:paraId="253C9E8D" w14:textId="77777777" w:rsidR="0032515A" w:rsidRPr="00ED7459" w:rsidRDefault="0032515A" w:rsidP="007E71DD">
            <w:pPr>
              <w:rPr>
                <w:rFonts w:ascii="新細明體" w:hAnsi="新細明體"/>
              </w:rPr>
            </w:pPr>
          </w:p>
        </w:tc>
        <w:tc>
          <w:tcPr>
            <w:tcW w:w="2977" w:type="dxa"/>
          </w:tcPr>
          <w:p w14:paraId="219B4AE3" w14:textId="58E22868" w:rsidR="0032515A" w:rsidRPr="00ED7459" w:rsidRDefault="006D2635" w:rsidP="0032515A">
            <w:pPr>
              <w:wordWrap w:val="0"/>
              <w:jc w:val="right"/>
              <w:rPr>
                <w:rFonts w:ascii="新細明體" w:hAnsi="新細明體"/>
                <w:u w:val="single"/>
                <w:lang w:eastAsia="zh-HK"/>
              </w:rPr>
            </w:pPr>
            <w:r w:rsidRPr="00ED7459">
              <w:rPr>
                <w:rFonts w:ascii="新細明體" w:hAnsi="新細明體"/>
                <w:u w:val="single"/>
              </w:rPr>
              <w:t>模型</w:t>
            </w:r>
            <w:r w:rsidR="0032515A" w:rsidRPr="00ED7459">
              <w:rPr>
                <w:rFonts w:ascii="新細明體" w:hAnsi="新細明體"/>
                <w:u w:val="single"/>
              </w:rPr>
              <w:t>A+</w:t>
            </w:r>
          </w:p>
        </w:tc>
      </w:tr>
      <w:tr w:rsidR="0032515A" w:rsidRPr="00ED7459" w14:paraId="1442F78A" w14:textId="77777777" w:rsidTr="007E71DD">
        <w:trPr>
          <w:trHeight w:val="366"/>
        </w:trPr>
        <w:tc>
          <w:tcPr>
            <w:tcW w:w="4361" w:type="dxa"/>
          </w:tcPr>
          <w:p w14:paraId="290222CD" w14:textId="77777777" w:rsidR="0032515A" w:rsidRPr="00ED7459" w:rsidRDefault="0032515A" w:rsidP="007E71DD">
            <w:pPr>
              <w:rPr>
                <w:rFonts w:ascii="新細明體" w:hAnsi="新細明體"/>
              </w:rPr>
            </w:pPr>
          </w:p>
        </w:tc>
        <w:tc>
          <w:tcPr>
            <w:tcW w:w="2977" w:type="dxa"/>
          </w:tcPr>
          <w:p w14:paraId="51FDE4E5" w14:textId="5CEC2301" w:rsidR="0032515A" w:rsidRPr="00ED7459" w:rsidRDefault="00E33625">
            <w:pPr>
              <w:jc w:val="righ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$</w:t>
            </w:r>
          </w:p>
        </w:tc>
      </w:tr>
      <w:tr w:rsidR="0032515A" w:rsidRPr="00ED7459" w14:paraId="5C83227A" w14:textId="77777777" w:rsidTr="007E71DD">
        <w:trPr>
          <w:trHeight w:val="366"/>
        </w:trPr>
        <w:tc>
          <w:tcPr>
            <w:tcW w:w="4361" w:type="dxa"/>
          </w:tcPr>
          <w:p w14:paraId="681F3482" w14:textId="6A07CD87" w:rsidR="0032515A" w:rsidRPr="00ED7459" w:rsidRDefault="0053747C">
            <w:pPr>
              <w:rPr>
                <w:rFonts w:ascii="新細明體" w:hAnsi="新細明體"/>
              </w:rPr>
            </w:pPr>
            <w:r w:rsidRPr="00ED7459">
              <w:rPr>
                <w:rFonts w:ascii="新細明體" w:hAnsi="新細明體"/>
              </w:rPr>
              <w:t>銷</w:t>
            </w:r>
            <w:r w:rsidR="00796A2E" w:rsidRPr="00ED7459">
              <w:rPr>
                <w:rFonts w:ascii="新細明體" w:hAnsi="新細明體"/>
              </w:rPr>
              <w:t>貨</w:t>
            </w:r>
            <w:r w:rsidRPr="00ED7459">
              <w:rPr>
                <w:rFonts w:ascii="新細明體" w:hAnsi="新細明體"/>
              </w:rPr>
              <w:t xml:space="preserve"> </w:t>
            </w:r>
            <w:r w:rsidR="00E33625">
              <w:rPr>
                <w:rFonts w:ascii="新細明體" w:hAnsi="新細明體" w:hint="eastAsia"/>
              </w:rPr>
              <w:t>(</w:t>
            </w:r>
            <w:r w:rsidRPr="00ED7459">
              <w:rPr>
                <w:rFonts w:ascii="新細明體" w:hAnsi="新細明體"/>
              </w:rPr>
              <w:t>30 x 1,000)</w:t>
            </w:r>
          </w:p>
        </w:tc>
        <w:tc>
          <w:tcPr>
            <w:tcW w:w="2977" w:type="dxa"/>
          </w:tcPr>
          <w:p w14:paraId="102E5518" w14:textId="77777777" w:rsidR="0032515A" w:rsidRPr="00ED7459" w:rsidRDefault="0053747C" w:rsidP="007E71DD">
            <w:pPr>
              <w:jc w:val="right"/>
              <w:rPr>
                <w:rFonts w:ascii="新細明體" w:hAnsi="新細明體"/>
              </w:rPr>
            </w:pPr>
            <w:r w:rsidRPr="00ED7459">
              <w:rPr>
                <w:rFonts w:ascii="新細明體" w:hAnsi="新細明體"/>
              </w:rPr>
              <w:t>30,000</w:t>
            </w:r>
          </w:p>
        </w:tc>
      </w:tr>
      <w:tr w:rsidR="0032515A" w:rsidRPr="00ED7459" w14:paraId="60A16094" w14:textId="77777777" w:rsidTr="007E71DD">
        <w:trPr>
          <w:cantSplit/>
          <w:trHeight w:val="366"/>
        </w:trPr>
        <w:tc>
          <w:tcPr>
            <w:tcW w:w="4361" w:type="dxa"/>
          </w:tcPr>
          <w:p w14:paraId="2DCE9B55" w14:textId="77777777" w:rsidR="0032515A" w:rsidRPr="00ED7459" w:rsidRDefault="0032515A" w:rsidP="007E71DD">
            <w:pPr>
              <w:rPr>
                <w:rFonts w:ascii="新細明體" w:hAnsi="新細明體"/>
              </w:rPr>
            </w:pPr>
          </w:p>
        </w:tc>
        <w:tc>
          <w:tcPr>
            <w:tcW w:w="2977" w:type="dxa"/>
          </w:tcPr>
          <w:p w14:paraId="6A29CCC4" w14:textId="77777777" w:rsidR="0032515A" w:rsidRPr="00ED7459" w:rsidRDefault="0032515A" w:rsidP="007E71DD">
            <w:pPr>
              <w:jc w:val="right"/>
              <w:rPr>
                <w:rFonts w:ascii="新細明體" w:hAnsi="新細明體"/>
              </w:rPr>
            </w:pPr>
          </w:p>
        </w:tc>
      </w:tr>
      <w:tr w:rsidR="0032515A" w:rsidRPr="00ED7459" w14:paraId="5BBDBC0A" w14:textId="77777777" w:rsidTr="007E71DD">
        <w:trPr>
          <w:cantSplit/>
          <w:trHeight w:val="366"/>
        </w:trPr>
        <w:tc>
          <w:tcPr>
            <w:tcW w:w="4361" w:type="dxa"/>
          </w:tcPr>
          <w:p w14:paraId="2A0304C1" w14:textId="3047C1AC" w:rsidR="0032515A" w:rsidRPr="00ED7459" w:rsidRDefault="00796A2E" w:rsidP="007E71DD">
            <w:pPr>
              <w:rPr>
                <w:rFonts w:ascii="新細明體" w:hAnsi="新細明體"/>
              </w:rPr>
            </w:pPr>
            <w:r w:rsidRPr="00ED7459">
              <w:rPr>
                <w:rFonts w:ascii="新細明體" w:hAnsi="新細明體"/>
              </w:rPr>
              <w:t>減</w:t>
            </w:r>
            <w:r w:rsidR="0053747C" w:rsidRPr="00ED7459">
              <w:rPr>
                <w:rFonts w:ascii="新細明體" w:hAnsi="新細明體"/>
              </w:rPr>
              <w:t>：</w:t>
            </w:r>
          </w:p>
        </w:tc>
        <w:tc>
          <w:tcPr>
            <w:tcW w:w="2977" w:type="dxa"/>
          </w:tcPr>
          <w:p w14:paraId="50DA24AC" w14:textId="77777777" w:rsidR="0032515A" w:rsidRPr="00ED7459" w:rsidRDefault="0032515A" w:rsidP="007E71DD">
            <w:pPr>
              <w:jc w:val="right"/>
              <w:rPr>
                <w:rFonts w:ascii="新細明體" w:hAnsi="新細明體"/>
              </w:rPr>
            </w:pPr>
          </w:p>
        </w:tc>
      </w:tr>
      <w:tr w:rsidR="0032515A" w:rsidRPr="00ED7459" w14:paraId="2DDFDE1C" w14:textId="77777777" w:rsidTr="007E71DD">
        <w:trPr>
          <w:trHeight w:val="366"/>
        </w:trPr>
        <w:tc>
          <w:tcPr>
            <w:tcW w:w="4361" w:type="dxa"/>
          </w:tcPr>
          <w:p w14:paraId="18E3B882" w14:textId="77777777" w:rsidR="0032515A" w:rsidRPr="00ED7459" w:rsidRDefault="0053747C" w:rsidP="000A7001">
            <w:pPr>
              <w:rPr>
                <w:rFonts w:ascii="新細明體" w:hAnsi="新細明體"/>
              </w:rPr>
            </w:pPr>
            <w:r w:rsidRPr="00ED7459">
              <w:rPr>
                <w:rFonts w:ascii="新細明體" w:hAnsi="新細明體"/>
              </w:rPr>
              <w:t>變動成本(5 x 1,000)</w:t>
            </w:r>
          </w:p>
        </w:tc>
        <w:tc>
          <w:tcPr>
            <w:tcW w:w="2977" w:type="dxa"/>
          </w:tcPr>
          <w:p w14:paraId="732A03C7" w14:textId="77777777" w:rsidR="0032515A" w:rsidRPr="00ED7459" w:rsidRDefault="0053747C" w:rsidP="007E71DD">
            <w:pPr>
              <w:jc w:val="right"/>
              <w:rPr>
                <w:rFonts w:ascii="新細明體" w:hAnsi="新細明體"/>
              </w:rPr>
            </w:pPr>
            <w:r w:rsidRPr="00ED7459">
              <w:rPr>
                <w:rFonts w:ascii="新細明體" w:hAnsi="新細明體"/>
              </w:rPr>
              <w:t>5,000</w:t>
            </w:r>
          </w:p>
        </w:tc>
      </w:tr>
      <w:tr w:rsidR="0032515A" w:rsidRPr="00ED7459" w14:paraId="0A9BCE28" w14:textId="77777777" w:rsidTr="00804B68">
        <w:trPr>
          <w:trHeight w:val="366"/>
        </w:trPr>
        <w:tc>
          <w:tcPr>
            <w:tcW w:w="4361" w:type="dxa"/>
          </w:tcPr>
          <w:p w14:paraId="0058928C" w14:textId="4BDDA75E" w:rsidR="0032515A" w:rsidRPr="00ED7459" w:rsidRDefault="0053747C" w:rsidP="000A7001">
            <w:pPr>
              <w:rPr>
                <w:rFonts w:ascii="新細明體" w:hAnsi="新細明體"/>
              </w:rPr>
            </w:pPr>
            <w:r w:rsidRPr="00ED7459">
              <w:rPr>
                <w:rFonts w:ascii="新細明體" w:hAnsi="新細明體"/>
              </w:rPr>
              <w:t>額外固定成本</w:t>
            </w:r>
          </w:p>
        </w:tc>
        <w:tc>
          <w:tcPr>
            <w:tcW w:w="2977" w:type="dxa"/>
          </w:tcPr>
          <w:p w14:paraId="60FAA514" w14:textId="6B064D62" w:rsidR="0032515A" w:rsidRPr="00ED7459" w:rsidRDefault="00BC4C74" w:rsidP="007E71DD">
            <w:pPr>
              <w:jc w:val="right"/>
              <w:rPr>
                <w:rFonts w:ascii="新細明體" w:hAnsi="新細明體"/>
                <w:u w:val="single"/>
              </w:rPr>
            </w:pPr>
            <w:r>
              <w:rPr>
                <w:rFonts w:ascii="新細明體" w:hAnsi="新細明體" w:hint="eastAsia"/>
                <w:u w:val="single"/>
              </w:rPr>
              <w:t xml:space="preserve"> </w:t>
            </w:r>
            <w:r w:rsidR="0053747C" w:rsidRPr="00ED7459">
              <w:rPr>
                <w:rFonts w:ascii="新細明體" w:hAnsi="新細明體"/>
                <w:u w:val="single"/>
              </w:rPr>
              <w:t>4,000</w:t>
            </w:r>
          </w:p>
        </w:tc>
      </w:tr>
      <w:tr w:rsidR="0032515A" w:rsidRPr="00ED7459" w14:paraId="00469C17" w14:textId="77777777" w:rsidTr="007E71DD">
        <w:trPr>
          <w:trHeight w:val="366"/>
        </w:trPr>
        <w:tc>
          <w:tcPr>
            <w:tcW w:w="4361" w:type="dxa"/>
          </w:tcPr>
          <w:p w14:paraId="164086E3" w14:textId="7344F5E9" w:rsidR="0032515A" w:rsidRPr="00ED7459" w:rsidRDefault="004C3913" w:rsidP="007E71DD">
            <w:pPr>
              <w:rPr>
                <w:rFonts w:ascii="新細明體" w:hAnsi="新細明體"/>
              </w:rPr>
            </w:pPr>
            <w:r w:rsidRPr="00ED7459">
              <w:rPr>
                <w:rFonts w:ascii="新細明體" w:hAnsi="新細明體"/>
              </w:rPr>
              <w:t>淨利</w:t>
            </w:r>
            <w:r w:rsidR="0053747C" w:rsidRPr="00ED7459">
              <w:rPr>
                <w:rFonts w:ascii="新細明體" w:hAnsi="新細明體"/>
              </w:rPr>
              <w:t>增加</w:t>
            </w:r>
          </w:p>
        </w:tc>
        <w:tc>
          <w:tcPr>
            <w:tcW w:w="2977" w:type="dxa"/>
          </w:tcPr>
          <w:p w14:paraId="44836857" w14:textId="4864B106" w:rsidR="0032515A" w:rsidRPr="00804B68" w:rsidRDefault="00B66B07">
            <w:pPr>
              <w:jc w:val="right"/>
              <w:rPr>
                <w:rFonts w:ascii="新細明體" w:hAnsi="新細明體"/>
              </w:rPr>
            </w:pPr>
            <w:r w:rsidRPr="00804B68">
              <w:rPr>
                <w:rFonts w:ascii="新細明體" w:hAnsi="新細明體"/>
              </w:rPr>
              <w:t>21</w:t>
            </w:r>
            <w:r w:rsidR="00BC4C74">
              <w:rPr>
                <w:rFonts w:ascii="新細明體" w:hAnsi="新細明體" w:hint="eastAsia"/>
              </w:rPr>
              <w:t>,0</w:t>
            </w:r>
            <w:r w:rsidRPr="00804B68">
              <w:rPr>
                <w:rFonts w:ascii="新細明體" w:hAnsi="新細明體"/>
              </w:rPr>
              <w:t>00</w:t>
            </w:r>
          </w:p>
        </w:tc>
      </w:tr>
      <w:tr w:rsidR="0032515A" w:rsidRPr="00ED7459" w14:paraId="105979A6" w14:textId="77777777" w:rsidTr="007E71DD">
        <w:trPr>
          <w:trHeight w:val="366"/>
        </w:trPr>
        <w:tc>
          <w:tcPr>
            <w:tcW w:w="4361" w:type="dxa"/>
          </w:tcPr>
          <w:p w14:paraId="2FDEC099" w14:textId="77777777" w:rsidR="0032515A" w:rsidRPr="00ED7459" w:rsidRDefault="0032515A" w:rsidP="007E71DD">
            <w:pPr>
              <w:rPr>
                <w:rFonts w:ascii="新細明體" w:hAnsi="新細明體"/>
              </w:rPr>
            </w:pPr>
          </w:p>
        </w:tc>
        <w:tc>
          <w:tcPr>
            <w:tcW w:w="2977" w:type="dxa"/>
          </w:tcPr>
          <w:p w14:paraId="0F8F87CD" w14:textId="77777777" w:rsidR="0032515A" w:rsidRPr="00ED7459" w:rsidRDefault="0032515A" w:rsidP="007E71DD">
            <w:pPr>
              <w:jc w:val="right"/>
              <w:rPr>
                <w:rFonts w:ascii="新細明體" w:hAnsi="新細明體"/>
              </w:rPr>
            </w:pPr>
          </w:p>
        </w:tc>
      </w:tr>
    </w:tbl>
    <w:p w14:paraId="539C954B" w14:textId="77777777" w:rsidR="0032515A" w:rsidRPr="00ED7459" w:rsidRDefault="0032515A" w:rsidP="0032515A">
      <w:pPr>
        <w:jc w:val="both"/>
        <w:rPr>
          <w:rFonts w:ascii="新細明體" w:hAnsi="新細明體"/>
          <w:b/>
          <w:bCs/>
          <w:lang w:eastAsia="zh-HK"/>
        </w:rPr>
      </w:pPr>
    </w:p>
    <w:p w14:paraId="39183CBB" w14:textId="77777777" w:rsidR="0032515A" w:rsidRPr="00ED7459" w:rsidRDefault="0032515A" w:rsidP="0032515A">
      <w:pPr>
        <w:jc w:val="both"/>
        <w:rPr>
          <w:rFonts w:ascii="新細明體" w:hAnsi="新細明體"/>
          <w:b/>
          <w:bCs/>
          <w:lang w:eastAsia="zh-HK"/>
        </w:rPr>
      </w:pPr>
    </w:p>
    <w:p w14:paraId="71DEADA5" w14:textId="6D419A97" w:rsidR="0032515A" w:rsidRPr="00ED7459" w:rsidRDefault="00796A2E" w:rsidP="0032515A">
      <w:pPr>
        <w:rPr>
          <w:rFonts w:ascii="新細明體" w:hAnsi="新細明體"/>
        </w:rPr>
      </w:pPr>
      <w:r w:rsidRPr="00ED7459">
        <w:rPr>
          <w:rFonts w:ascii="新細明體" w:hAnsi="新細明體"/>
        </w:rPr>
        <w:t>建議</w:t>
      </w:r>
      <w:r w:rsidR="0032515A" w:rsidRPr="00ED7459">
        <w:rPr>
          <w:rFonts w:ascii="新細明體" w:hAnsi="新細明體"/>
        </w:rPr>
        <w:t>：</w:t>
      </w:r>
    </w:p>
    <w:p w14:paraId="06B8795F" w14:textId="77777777" w:rsidR="0032515A" w:rsidRPr="00ED7459" w:rsidRDefault="0032515A" w:rsidP="0032515A">
      <w:pPr>
        <w:rPr>
          <w:rFonts w:ascii="新細明體" w:hAnsi="新細明體"/>
        </w:rPr>
      </w:pPr>
    </w:p>
    <w:p w14:paraId="6E14F0AC" w14:textId="59E80C1E" w:rsidR="00D7230A" w:rsidRPr="00ED7459" w:rsidRDefault="00E33625" w:rsidP="0032515A">
      <w:pPr>
        <w:rPr>
          <w:rFonts w:ascii="新細明體" w:hAnsi="新細明體"/>
        </w:rPr>
      </w:pPr>
      <w:r>
        <w:rPr>
          <w:rFonts w:ascii="新細明體" w:hAnsi="新細明體" w:hint="eastAsia"/>
          <w:lang w:eastAsia="zh-HK"/>
        </w:rPr>
        <w:t>班別</w:t>
      </w:r>
      <w:r w:rsidR="00796A2E" w:rsidRPr="00ED7459">
        <w:rPr>
          <w:rFonts w:ascii="新細明體" w:hAnsi="新細明體"/>
        </w:rPr>
        <w:t>應該生產模型A+</w:t>
      </w:r>
      <w:r w:rsidR="00D7230A" w:rsidRPr="00ED7459">
        <w:rPr>
          <w:rFonts w:ascii="新細明體" w:hAnsi="新細明體"/>
        </w:rPr>
        <w:t>，</w:t>
      </w:r>
      <w:r w:rsidR="00796A2E" w:rsidRPr="00ED7459">
        <w:rPr>
          <w:rFonts w:ascii="新細明體" w:hAnsi="新細明體"/>
        </w:rPr>
        <w:t>因爲</w:t>
      </w:r>
      <w:r w:rsidR="004C3913" w:rsidRPr="00ED7459">
        <w:rPr>
          <w:rFonts w:ascii="新細明體" w:hAnsi="新細明體"/>
        </w:rPr>
        <w:t>淨利</w:t>
      </w:r>
      <w:r w:rsidR="00D7230A" w:rsidRPr="00ED7459">
        <w:rPr>
          <w:rFonts w:ascii="新細明體" w:hAnsi="新細明體"/>
        </w:rPr>
        <w:t>將增加</w:t>
      </w:r>
      <w:r>
        <w:rPr>
          <w:rFonts w:ascii="新細明體" w:hAnsi="新細明體" w:hint="eastAsia"/>
        </w:rPr>
        <w:t>$</w:t>
      </w:r>
      <w:r w:rsidR="00D7230A" w:rsidRPr="00ED7459">
        <w:rPr>
          <w:rFonts w:ascii="新細明體" w:hAnsi="新細明體"/>
        </w:rPr>
        <w:t>21,000。</w:t>
      </w:r>
    </w:p>
    <w:p w14:paraId="3461FB69" w14:textId="77777777" w:rsidR="00200A4B" w:rsidRPr="00ED7459" w:rsidRDefault="00200A4B" w:rsidP="0032515A">
      <w:pPr>
        <w:rPr>
          <w:rFonts w:ascii="新細明體" w:hAnsi="新細明體"/>
          <w:bCs/>
          <w:lang w:eastAsia="zh-HK"/>
        </w:rPr>
      </w:pPr>
    </w:p>
    <w:p w14:paraId="2DF6A79D" w14:textId="77777777" w:rsidR="0053747C" w:rsidRPr="00ED7459" w:rsidRDefault="0053747C" w:rsidP="0032515A">
      <w:pPr>
        <w:rPr>
          <w:rFonts w:ascii="新細明體" w:hAnsi="新細明體"/>
          <w:bCs/>
          <w:lang w:eastAsia="zh-HK"/>
        </w:rPr>
      </w:pPr>
    </w:p>
    <w:p w14:paraId="6A88FBEA" w14:textId="77777777" w:rsidR="0053747C" w:rsidRPr="00ED7459" w:rsidRDefault="0053747C" w:rsidP="0032515A">
      <w:pPr>
        <w:rPr>
          <w:rFonts w:ascii="新細明體" w:hAnsi="新細明體"/>
          <w:bCs/>
          <w:lang w:eastAsia="zh-HK"/>
        </w:rPr>
      </w:pPr>
    </w:p>
    <w:p w14:paraId="24351D98" w14:textId="77777777" w:rsidR="0053747C" w:rsidRPr="00ED7459" w:rsidRDefault="0053747C" w:rsidP="0032515A">
      <w:pPr>
        <w:rPr>
          <w:rFonts w:ascii="新細明體" w:hAnsi="新細明體"/>
          <w:bCs/>
          <w:lang w:eastAsia="zh-HK"/>
        </w:rPr>
      </w:pPr>
    </w:p>
    <w:p w14:paraId="24BD250A" w14:textId="77777777" w:rsidR="00200A4B" w:rsidRPr="00ED7459" w:rsidRDefault="00200A4B" w:rsidP="0032515A">
      <w:pPr>
        <w:rPr>
          <w:rFonts w:ascii="新細明體" w:hAnsi="新細明體"/>
          <w:bCs/>
          <w:lang w:eastAsia="zh-HK"/>
        </w:rPr>
      </w:pPr>
    </w:p>
    <w:p w14:paraId="0742BBCA" w14:textId="77777777" w:rsidR="000E742A" w:rsidRPr="00ED7459" w:rsidRDefault="000E742A" w:rsidP="0032515A">
      <w:pPr>
        <w:rPr>
          <w:rFonts w:ascii="新細明體" w:hAnsi="新細明體"/>
          <w:bCs/>
          <w:lang w:eastAsia="zh-HK"/>
        </w:rPr>
      </w:pPr>
    </w:p>
    <w:p w14:paraId="262AEEFB" w14:textId="77777777" w:rsidR="00D7230A" w:rsidRPr="00ED7459" w:rsidRDefault="00D7230A" w:rsidP="0032515A">
      <w:pPr>
        <w:rPr>
          <w:rFonts w:ascii="新細明體" w:hAnsi="新細明體"/>
          <w:bCs/>
          <w:lang w:eastAsia="zh-HK"/>
        </w:rPr>
      </w:pPr>
    </w:p>
    <w:p w14:paraId="581EC84E" w14:textId="77777777" w:rsidR="00D7230A" w:rsidRPr="00ED7459" w:rsidRDefault="00D7230A" w:rsidP="0032515A">
      <w:pPr>
        <w:rPr>
          <w:rFonts w:ascii="新細明體" w:hAnsi="新細明體"/>
          <w:bCs/>
          <w:lang w:eastAsia="zh-HK"/>
        </w:rPr>
      </w:pPr>
    </w:p>
    <w:p w14:paraId="2FF75039" w14:textId="77777777" w:rsidR="00D7230A" w:rsidRPr="00ED7459" w:rsidRDefault="00D7230A" w:rsidP="0032515A">
      <w:pPr>
        <w:rPr>
          <w:rFonts w:ascii="新細明體" w:hAnsi="新細明體"/>
          <w:bCs/>
          <w:lang w:eastAsia="zh-HK"/>
        </w:rPr>
      </w:pPr>
    </w:p>
    <w:p w14:paraId="3DCD6629" w14:textId="77777777" w:rsidR="00D7230A" w:rsidRPr="00ED7459" w:rsidRDefault="00D7230A" w:rsidP="0032515A">
      <w:pPr>
        <w:rPr>
          <w:rFonts w:ascii="新細明體" w:hAnsi="新細明體"/>
          <w:bCs/>
          <w:lang w:eastAsia="zh-HK"/>
        </w:rPr>
      </w:pPr>
    </w:p>
    <w:p w14:paraId="0BD5095E" w14:textId="77777777" w:rsidR="00D7230A" w:rsidRPr="00ED7459" w:rsidRDefault="00D7230A" w:rsidP="0032515A">
      <w:pPr>
        <w:rPr>
          <w:rFonts w:ascii="新細明體" w:hAnsi="新細明體"/>
          <w:bCs/>
          <w:lang w:eastAsia="zh-HK"/>
        </w:rPr>
      </w:pPr>
    </w:p>
    <w:p w14:paraId="06D4FFCB" w14:textId="77777777" w:rsidR="00D7230A" w:rsidRPr="00ED7459" w:rsidRDefault="00D7230A" w:rsidP="0032515A">
      <w:pPr>
        <w:rPr>
          <w:rFonts w:ascii="新細明體" w:hAnsi="新細明體"/>
          <w:bCs/>
          <w:lang w:eastAsia="zh-HK"/>
        </w:rPr>
      </w:pPr>
    </w:p>
    <w:p w14:paraId="3465BB68" w14:textId="77777777" w:rsidR="000E742A" w:rsidRPr="00ED7459" w:rsidRDefault="000E742A" w:rsidP="0032515A">
      <w:pPr>
        <w:rPr>
          <w:rFonts w:ascii="新細明體" w:hAnsi="新細明體"/>
          <w:bCs/>
          <w:lang w:eastAsia="zh-HK"/>
        </w:rPr>
      </w:pPr>
    </w:p>
    <w:p w14:paraId="3DD34226" w14:textId="77777777" w:rsidR="000E742A" w:rsidRPr="00ED7459" w:rsidRDefault="000E742A" w:rsidP="0032515A">
      <w:pPr>
        <w:rPr>
          <w:rFonts w:ascii="新細明體" w:hAnsi="新細明體"/>
          <w:bCs/>
          <w:lang w:eastAsia="zh-HK"/>
        </w:rPr>
      </w:pPr>
    </w:p>
    <w:p w14:paraId="6C9D7C93" w14:textId="77777777" w:rsidR="000E742A" w:rsidRPr="00ED7459" w:rsidRDefault="000E742A" w:rsidP="0032515A">
      <w:pPr>
        <w:rPr>
          <w:rFonts w:ascii="新細明體" w:hAnsi="新細明體"/>
          <w:bCs/>
          <w:lang w:eastAsia="zh-HK"/>
        </w:rPr>
      </w:pPr>
    </w:p>
    <w:p w14:paraId="70C10C42" w14:textId="77777777" w:rsidR="000E742A" w:rsidRPr="00ED7459" w:rsidRDefault="000E742A" w:rsidP="0032515A">
      <w:pPr>
        <w:rPr>
          <w:rFonts w:ascii="新細明體" w:hAnsi="新細明體"/>
          <w:bCs/>
          <w:lang w:eastAsia="zh-HK"/>
        </w:rPr>
      </w:pPr>
    </w:p>
    <w:p w14:paraId="39003FBB" w14:textId="77777777" w:rsidR="000E742A" w:rsidRPr="00ED7459" w:rsidRDefault="000E742A" w:rsidP="0032515A">
      <w:pPr>
        <w:rPr>
          <w:rFonts w:ascii="新細明體" w:hAnsi="新細明體"/>
          <w:bCs/>
          <w:lang w:eastAsia="zh-HK"/>
        </w:rPr>
      </w:pPr>
    </w:p>
    <w:p w14:paraId="5999B73C" w14:textId="77777777" w:rsidR="000E742A" w:rsidRPr="00ED7459" w:rsidRDefault="000E742A" w:rsidP="0032515A">
      <w:pPr>
        <w:rPr>
          <w:rFonts w:ascii="新細明體" w:hAnsi="新細明體"/>
          <w:bCs/>
          <w:lang w:eastAsia="zh-HK"/>
        </w:rPr>
      </w:pPr>
    </w:p>
    <w:p w14:paraId="79174B84" w14:textId="77777777" w:rsidR="000E742A" w:rsidRPr="00ED7459" w:rsidRDefault="000E742A" w:rsidP="0032515A">
      <w:pPr>
        <w:rPr>
          <w:rFonts w:ascii="新細明體" w:hAnsi="新細明體"/>
          <w:bCs/>
          <w:lang w:eastAsia="zh-HK"/>
        </w:rPr>
      </w:pPr>
    </w:p>
    <w:p w14:paraId="0DB8F52D" w14:textId="54F874F3" w:rsidR="00200A4B" w:rsidRPr="00ED7459" w:rsidRDefault="009B42D5" w:rsidP="0032515A">
      <w:pPr>
        <w:rPr>
          <w:rFonts w:ascii="新細明體" w:hAnsi="新細明體"/>
          <w:b/>
          <w:lang w:eastAsia="zh-HK"/>
        </w:rPr>
      </w:pPr>
      <w:r w:rsidRPr="00ED7459">
        <w:rPr>
          <w:rFonts w:ascii="新細明體" w:hAnsi="新細明體"/>
          <w:b/>
          <w:sz w:val="32"/>
        </w:rPr>
        <w:lastRenderedPageBreak/>
        <w:t>活動</w:t>
      </w:r>
      <w:r w:rsidR="006D2635" w:rsidRPr="00ED7459">
        <w:rPr>
          <w:rFonts w:ascii="新細明體" w:hAnsi="新細明體"/>
          <w:b/>
          <w:sz w:val="32"/>
        </w:rPr>
        <w:t>五</w:t>
      </w:r>
      <w:r w:rsidRPr="00ED7459">
        <w:rPr>
          <w:rFonts w:ascii="新細明體" w:hAnsi="新細明體"/>
          <w:b/>
          <w:sz w:val="32"/>
        </w:rPr>
        <w:t>–租、製造或購買</w:t>
      </w:r>
    </w:p>
    <w:p w14:paraId="0BA27A52" w14:textId="77777777" w:rsidR="00B8610A" w:rsidRPr="00ED7459" w:rsidRDefault="00B8610A" w:rsidP="000753F3">
      <w:pPr>
        <w:rPr>
          <w:rFonts w:ascii="新細明體" w:hAnsi="新細明體"/>
          <w:color w:val="211D1E"/>
        </w:rPr>
      </w:pPr>
    </w:p>
    <w:tbl>
      <w:tblPr>
        <w:tblW w:w="7338" w:type="dxa"/>
        <w:tblLayout w:type="fixed"/>
        <w:tblLook w:val="01E0" w:firstRow="1" w:lastRow="1" w:firstColumn="1" w:lastColumn="1" w:noHBand="0" w:noVBand="0"/>
      </w:tblPr>
      <w:tblGrid>
        <w:gridCol w:w="4786"/>
        <w:gridCol w:w="2552"/>
      </w:tblGrid>
      <w:tr w:rsidR="00E7603F" w:rsidRPr="00ED7459" w14:paraId="4BC6A613" w14:textId="77777777" w:rsidTr="00106F31">
        <w:trPr>
          <w:trHeight w:val="366"/>
        </w:trPr>
        <w:tc>
          <w:tcPr>
            <w:tcW w:w="4786" w:type="dxa"/>
          </w:tcPr>
          <w:p w14:paraId="733B4D64" w14:textId="77777777" w:rsidR="00E7603F" w:rsidRPr="00ED7459" w:rsidRDefault="00E7603F" w:rsidP="00856F36">
            <w:pPr>
              <w:rPr>
                <w:rFonts w:ascii="新細明體" w:hAnsi="新細明體"/>
              </w:rPr>
            </w:pPr>
          </w:p>
        </w:tc>
        <w:tc>
          <w:tcPr>
            <w:tcW w:w="2552" w:type="dxa"/>
          </w:tcPr>
          <w:p w14:paraId="4514D89C" w14:textId="0B05BEF7" w:rsidR="00E7603F" w:rsidRPr="00ED7459" w:rsidRDefault="00E74B6B" w:rsidP="00793D6E">
            <w:pPr>
              <w:wordWrap w:val="0"/>
              <w:jc w:val="right"/>
              <w:rPr>
                <w:rFonts w:ascii="新細明體" w:hAnsi="新細明體"/>
                <w:u w:val="single"/>
                <w:lang w:eastAsia="zh-HK"/>
              </w:rPr>
            </w:pPr>
            <w:r w:rsidRPr="00ED7459">
              <w:rPr>
                <w:rFonts w:ascii="新細明體" w:hAnsi="新細明體"/>
                <w:u w:val="single"/>
              </w:rPr>
              <w:t>模型B</w:t>
            </w:r>
            <w:r w:rsidR="00E7603F" w:rsidRPr="00ED7459">
              <w:rPr>
                <w:rFonts w:ascii="新細明體" w:hAnsi="新細明體"/>
                <w:u w:val="single"/>
              </w:rPr>
              <w:t>（購買）</w:t>
            </w:r>
          </w:p>
        </w:tc>
      </w:tr>
      <w:tr w:rsidR="00E7603F" w:rsidRPr="00ED7459" w14:paraId="2F020E80" w14:textId="77777777" w:rsidTr="00106F31">
        <w:trPr>
          <w:trHeight w:val="366"/>
        </w:trPr>
        <w:tc>
          <w:tcPr>
            <w:tcW w:w="4786" w:type="dxa"/>
          </w:tcPr>
          <w:p w14:paraId="1EDDF2BB" w14:textId="77777777" w:rsidR="00E7603F" w:rsidRPr="00ED7459" w:rsidRDefault="00E7603F" w:rsidP="00856F36">
            <w:pPr>
              <w:rPr>
                <w:rFonts w:ascii="新細明體" w:hAnsi="新細明體"/>
              </w:rPr>
            </w:pPr>
          </w:p>
        </w:tc>
        <w:tc>
          <w:tcPr>
            <w:tcW w:w="2552" w:type="dxa"/>
          </w:tcPr>
          <w:p w14:paraId="43B5C2E1" w14:textId="3625CC0B" w:rsidR="00E7603F" w:rsidRPr="00ED7459" w:rsidRDefault="00EB055A">
            <w:pPr>
              <w:jc w:val="righ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$</w:t>
            </w:r>
          </w:p>
        </w:tc>
      </w:tr>
      <w:tr w:rsidR="00E7603F" w:rsidRPr="00ED7459" w14:paraId="55DF4D66" w14:textId="77777777" w:rsidTr="00106F31">
        <w:trPr>
          <w:trHeight w:val="366"/>
        </w:trPr>
        <w:tc>
          <w:tcPr>
            <w:tcW w:w="4786" w:type="dxa"/>
          </w:tcPr>
          <w:p w14:paraId="7CF31964" w14:textId="1F46251A" w:rsidR="00E7603F" w:rsidRPr="00ED7459" w:rsidRDefault="00517EE7" w:rsidP="00856F36">
            <w:pPr>
              <w:rPr>
                <w:rFonts w:ascii="新細明體" w:hAnsi="新細明體"/>
              </w:rPr>
            </w:pPr>
            <w:r w:rsidRPr="00ED7459">
              <w:rPr>
                <w:rFonts w:ascii="新細明體" w:hAnsi="新細明體"/>
              </w:rPr>
              <w:t>購</w:t>
            </w:r>
            <w:r w:rsidR="00E30786" w:rsidRPr="00ED7459">
              <w:rPr>
                <w:rFonts w:ascii="新細明體" w:hAnsi="新細明體"/>
              </w:rPr>
              <w:t>買</w:t>
            </w:r>
            <w:r w:rsidRPr="00ED7459">
              <w:rPr>
                <w:rFonts w:ascii="新細明體" w:hAnsi="新細明體"/>
              </w:rPr>
              <w:t>成本</w:t>
            </w:r>
          </w:p>
        </w:tc>
        <w:tc>
          <w:tcPr>
            <w:tcW w:w="2552" w:type="dxa"/>
          </w:tcPr>
          <w:p w14:paraId="152209D1" w14:textId="77777777" w:rsidR="00E7603F" w:rsidRPr="00ED7459" w:rsidRDefault="00517EE7" w:rsidP="00856F36">
            <w:pPr>
              <w:jc w:val="right"/>
              <w:rPr>
                <w:rFonts w:ascii="新細明體" w:hAnsi="新細明體"/>
              </w:rPr>
            </w:pPr>
            <w:r w:rsidRPr="00ED7459">
              <w:rPr>
                <w:rFonts w:ascii="新細明體" w:hAnsi="新細明體"/>
              </w:rPr>
              <w:t>30,000</w:t>
            </w:r>
          </w:p>
        </w:tc>
      </w:tr>
      <w:tr w:rsidR="00E7603F" w:rsidRPr="00ED7459" w14:paraId="207BAFCD" w14:textId="77777777" w:rsidTr="00106F31">
        <w:trPr>
          <w:cantSplit/>
          <w:trHeight w:val="366"/>
        </w:trPr>
        <w:tc>
          <w:tcPr>
            <w:tcW w:w="4786" w:type="dxa"/>
          </w:tcPr>
          <w:p w14:paraId="72A91DEA" w14:textId="0FE32A59" w:rsidR="00E7603F" w:rsidRPr="00ED7459" w:rsidRDefault="00E30786" w:rsidP="00517EE7">
            <w:pPr>
              <w:rPr>
                <w:rFonts w:ascii="新細明體" w:hAnsi="新細明體"/>
              </w:rPr>
            </w:pPr>
            <w:r w:rsidRPr="00ED7459">
              <w:rPr>
                <w:rFonts w:ascii="新細明體" w:hAnsi="新細明體"/>
              </w:rPr>
              <w:t>送貨</w:t>
            </w:r>
            <w:r w:rsidR="00517EE7" w:rsidRPr="00ED7459">
              <w:rPr>
                <w:rFonts w:ascii="新細明體" w:hAnsi="新細明體"/>
              </w:rPr>
              <w:t>成本</w:t>
            </w:r>
          </w:p>
        </w:tc>
        <w:tc>
          <w:tcPr>
            <w:tcW w:w="2552" w:type="dxa"/>
          </w:tcPr>
          <w:p w14:paraId="5CED8E5F" w14:textId="77777777" w:rsidR="00E7603F" w:rsidRPr="00ED7459" w:rsidRDefault="00517EE7" w:rsidP="00856F36">
            <w:pPr>
              <w:jc w:val="right"/>
              <w:rPr>
                <w:rFonts w:ascii="新細明體" w:hAnsi="新細明體"/>
              </w:rPr>
            </w:pPr>
            <w:r w:rsidRPr="00ED7459">
              <w:rPr>
                <w:rFonts w:ascii="新細明體" w:hAnsi="新細明體"/>
              </w:rPr>
              <w:t>2,000</w:t>
            </w:r>
          </w:p>
        </w:tc>
      </w:tr>
      <w:tr w:rsidR="00E7603F" w:rsidRPr="00ED7459" w14:paraId="752252AF" w14:textId="77777777" w:rsidTr="00106F31">
        <w:trPr>
          <w:cantSplit/>
          <w:trHeight w:val="366"/>
        </w:trPr>
        <w:tc>
          <w:tcPr>
            <w:tcW w:w="4786" w:type="dxa"/>
          </w:tcPr>
          <w:p w14:paraId="4414046B" w14:textId="77777777" w:rsidR="00E7603F" w:rsidRPr="00ED7459" w:rsidRDefault="000C3847" w:rsidP="000C3847">
            <w:pPr>
              <w:rPr>
                <w:rFonts w:ascii="新細明體" w:hAnsi="新細明體"/>
              </w:rPr>
            </w:pPr>
            <w:r w:rsidRPr="00ED7459">
              <w:rPr>
                <w:rFonts w:ascii="新細明體" w:hAnsi="新細明體"/>
              </w:rPr>
              <w:t>減：</w:t>
            </w:r>
            <w:r w:rsidR="00517EE7" w:rsidRPr="00ED7459">
              <w:rPr>
                <w:rFonts w:ascii="新細明體" w:hAnsi="新細明體"/>
              </w:rPr>
              <w:t>節省直接材料</w:t>
            </w:r>
          </w:p>
        </w:tc>
        <w:tc>
          <w:tcPr>
            <w:tcW w:w="2552" w:type="dxa"/>
          </w:tcPr>
          <w:p w14:paraId="4EFA5882" w14:textId="77777777" w:rsidR="00E7603F" w:rsidRPr="00ED7459" w:rsidRDefault="000C3847" w:rsidP="00856F36">
            <w:pPr>
              <w:jc w:val="right"/>
              <w:rPr>
                <w:rFonts w:ascii="新細明體" w:hAnsi="新細明體"/>
              </w:rPr>
            </w:pPr>
            <w:r w:rsidRPr="00ED7459">
              <w:rPr>
                <w:rFonts w:ascii="新細明體" w:hAnsi="新細明體"/>
              </w:rPr>
              <w:t>26,000</w:t>
            </w:r>
          </w:p>
        </w:tc>
      </w:tr>
      <w:tr w:rsidR="00E7603F" w:rsidRPr="00ED7459" w14:paraId="346F6403" w14:textId="77777777" w:rsidTr="00804B68">
        <w:trPr>
          <w:trHeight w:val="366"/>
        </w:trPr>
        <w:tc>
          <w:tcPr>
            <w:tcW w:w="4786" w:type="dxa"/>
          </w:tcPr>
          <w:p w14:paraId="40CAED26" w14:textId="7187A9FC" w:rsidR="00E7603F" w:rsidRPr="00ED7459" w:rsidRDefault="00E30786" w:rsidP="00E30786">
            <w:pPr>
              <w:rPr>
                <w:rFonts w:ascii="新細明體" w:hAnsi="新細明體"/>
              </w:rPr>
            </w:pPr>
            <w:r w:rsidRPr="00ED7459">
              <w:rPr>
                <w:rFonts w:ascii="新細明體" w:hAnsi="新細明體"/>
              </w:rPr>
              <w:tab/>
              <w:t>節省送貨</w:t>
            </w:r>
            <w:r w:rsidR="00517EE7" w:rsidRPr="00ED7459">
              <w:rPr>
                <w:rFonts w:ascii="新細明體" w:hAnsi="新細明體"/>
              </w:rPr>
              <w:t>成本</w:t>
            </w:r>
          </w:p>
        </w:tc>
        <w:tc>
          <w:tcPr>
            <w:tcW w:w="2552" w:type="dxa"/>
          </w:tcPr>
          <w:p w14:paraId="43F8A219" w14:textId="77777777" w:rsidR="00E7603F" w:rsidRPr="00ED7459" w:rsidRDefault="000C3847" w:rsidP="00856F36">
            <w:pPr>
              <w:jc w:val="right"/>
              <w:rPr>
                <w:rFonts w:ascii="新細明體" w:hAnsi="新細明體"/>
              </w:rPr>
            </w:pPr>
            <w:r w:rsidRPr="00ED7459">
              <w:rPr>
                <w:rFonts w:ascii="新細明體" w:hAnsi="新細明體"/>
              </w:rPr>
              <w:t>1,600</w:t>
            </w:r>
          </w:p>
        </w:tc>
      </w:tr>
      <w:tr w:rsidR="00E7603F" w:rsidRPr="00ED7459" w14:paraId="265481DC" w14:textId="77777777" w:rsidTr="00804B68">
        <w:trPr>
          <w:trHeight w:val="366"/>
        </w:trPr>
        <w:tc>
          <w:tcPr>
            <w:tcW w:w="4786" w:type="dxa"/>
          </w:tcPr>
          <w:p w14:paraId="305C9325" w14:textId="27A442E1" w:rsidR="00E7603F" w:rsidRPr="00ED7459" w:rsidRDefault="00E30786" w:rsidP="000C3847">
            <w:pPr>
              <w:rPr>
                <w:rFonts w:ascii="新細明體" w:hAnsi="新細明體"/>
              </w:rPr>
            </w:pPr>
            <w:r w:rsidRPr="00ED7459">
              <w:rPr>
                <w:rFonts w:ascii="新細明體" w:hAnsi="新細明體"/>
              </w:rPr>
              <w:tab/>
              <w:t>節省專用</w:t>
            </w:r>
            <w:r w:rsidR="000C3847" w:rsidRPr="00ED7459">
              <w:rPr>
                <w:rFonts w:ascii="新細明體" w:hAnsi="新細明體"/>
              </w:rPr>
              <w:t>工具</w:t>
            </w:r>
          </w:p>
        </w:tc>
        <w:tc>
          <w:tcPr>
            <w:tcW w:w="2552" w:type="dxa"/>
          </w:tcPr>
          <w:p w14:paraId="6A85B3ED" w14:textId="2895821A" w:rsidR="00E7603F" w:rsidRPr="00804B68" w:rsidRDefault="00EB055A" w:rsidP="00804B68">
            <w:pPr>
              <w:wordWrap w:val="0"/>
              <w:jc w:val="right"/>
              <w:rPr>
                <w:rFonts w:ascii="新細明體" w:hAnsi="新細明體"/>
                <w:u w:val="single"/>
              </w:rPr>
            </w:pPr>
            <w:r>
              <w:rPr>
                <w:rFonts w:ascii="新細明體" w:hAnsi="新細明體" w:hint="eastAsia"/>
                <w:u w:val="single"/>
              </w:rPr>
              <w:t xml:space="preserve">    </w:t>
            </w:r>
            <w:r w:rsidR="000C3847" w:rsidRPr="00804B68">
              <w:rPr>
                <w:rFonts w:ascii="新細明體" w:hAnsi="新細明體"/>
                <w:u w:val="single"/>
              </w:rPr>
              <w:t>1,000</w:t>
            </w:r>
          </w:p>
        </w:tc>
      </w:tr>
      <w:tr w:rsidR="00E7603F" w:rsidRPr="00ED7459" w14:paraId="6F8FA28E" w14:textId="77777777" w:rsidTr="00804B68">
        <w:trPr>
          <w:trHeight w:val="366"/>
        </w:trPr>
        <w:tc>
          <w:tcPr>
            <w:tcW w:w="4786" w:type="dxa"/>
          </w:tcPr>
          <w:p w14:paraId="1306AAF1" w14:textId="316CA244" w:rsidR="00E7603F" w:rsidRPr="00ED7459" w:rsidRDefault="00541148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lang w:val="en-US" w:eastAsia="zh-HK"/>
              </w:rPr>
              <w:t>額外</w:t>
            </w:r>
            <w:r w:rsidR="0021548D" w:rsidRPr="00ED7459">
              <w:rPr>
                <w:rFonts w:ascii="新細明體" w:hAnsi="新細明體"/>
              </w:rPr>
              <w:t>成本</w:t>
            </w:r>
          </w:p>
        </w:tc>
        <w:tc>
          <w:tcPr>
            <w:tcW w:w="2552" w:type="dxa"/>
          </w:tcPr>
          <w:p w14:paraId="01D8A71D" w14:textId="77777777" w:rsidR="00E7603F" w:rsidRPr="00804B68" w:rsidRDefault="00E7603F" w:rsidP="00106F31">
            <w:pPr>
              <w:jc w:val="right"/>
              <w:rPr>
                <w:rFonts w:ascii="新細明體" w:hAnsi="新細明體"/>
              </w:rPr>
            </w:pPr>
            <w:r w:rsidRPr="00804B68">
              <w:rPr>
                <w:rFonts w:ascii="新細明體" w:hAnsi="新細明體"/>
              </w:rPr>
              <w:tab/>
            </w:r>
            <w:r w:rsidR="00106F31" w:rsidRPr="00804B68">
              <w:rPr>
                <w:rFonts w:ascii="新細明體" w:hAnsi="新細明體"/>
              </w:rPr>
              <w:t>3,400</w:t>
            </w:r>
          </w:p>
        </w:tc>
      </w:tr>
      <w:tr w:rsidR="00E7603F" w:rsidRPr="00ED7459" w14:paraId="458017AD" w14:textId="77777777" w:rsidTr="00106F31">
        <w:trPr>
          <w:trHeight w:val="366"/>
        </w:trPr>
        <w:tc>
          <w:tcPr>
            <w:tcW w:w="4786" w:type="dxa"/>
          </w:tcPr>
          <w:p w14:paraId="745C0311" w14:textId="77777777" w:rsidR="00E7603F" w:rsidRPr="00ED7459" w:rsidRDefault="00E7603F" w:rsidP="00856F36">
            <w:pPr>
              <w:rPr>
                <w:rFonts w:ascii="新細明體" w:hAnsi="新細明體"/>
              </w:rPr>
            </w:pPr>
          </w:p>
        </w:tc>
        <w:tc>
          <w:tcPr>
            <w:tcW w:w="2552" w:type="dxa"/>
          </w:tcPr>
          <w:p w14:paraId="08EEA016" w14:textId="77777777" w:rsidR="00E7603F" w:rsidRPr="00ED7459" w:rsidRDefault="00E7603F" w:rsidP="00856F36">
            <w:pPr>
              <w:jc w:val="right"/>
              <w:rPr>
                <w:rFonts w:ascii="新細明體" w:hAnsi="新細明體"/>
              </w:rPr>
            </w:pPr>
          </w:p>
        </w:tc>
      </w:tr>
    </w:tbl>
    <w:p w14:paraId="5E191DB7" w14:textId="77777777" w:rsidR="00E7603F" w:rsidRPr="00ED7459" w:rsidRDefault="00E7603F" w:rsidP="00E7603F">
      <w:pPr>
        <w:jc w:val="both"/>
        <w:rPr>
          <w:rFonts w:ascii="新細明體" w:hAnsi="新細明體"/>
          <w:b/>
          <w:bCs/>
          <w:lang w:eastAsia="zh-HK"/>
        </w:rPr>
      </w:pPr>
    </w:p>
    <w:p w14:paraId="0495D578" w14:textId="77777777" w:rsidR="00E7603F" w:rsidRPr="00ED7459" w:rsidRDefault="00E7603F" w:rsidP="00E7603F">
      <w:pPr>
        <w:jc w:val="both"/>
        <w:rPr>
          <w:rFonts w:ascii="新細明體" w:hAnsi="新細明體"/>
          <w:b/>
          <w:bCs/>
          <w:lang w:eastAsia="zh-HK"/>
        </w:rPr>
      </w:pPr>
    </w:p>
    <w:p w14:paraId="032B03DC" w14:textId="59DBE914" w:rsidR="00E7603F" w:rsidRPr="00ED7459" w:rsidRDefault="00796A2E" w:rsidP="00E7603F">
      <w:pPr>
        <w:rPr>
          <w:rFonts w:ascii="新細明體" w:hAnsi="新細明體"/>
        </w:rPr>
      </w:pPr>
      <w:r w:rsidRPr="00ED7459">
        <w:rPr>
          <w:rFonts w:ascii="新細明體" w:hAnsi="新細明體"/>
        </w:rPr>
        <w:t>建議</w:t>
      </w:r>
      <w:r w:rsidR="00E7603F" w:rsidRPr="00ED7459">
        <w:rPr>
          <w:rFonts w:ascii="新細明體" w:hAnsi="新細明體"/>
        </w:rPr>
        <w:t>：</w:t>
      </w:r>
    </w:p>
    <w:p w14:paraId="243FC94B" w14:textId="77777777" w:rsidR="00E7603F" w:rsidRPr="00ED7459" w:rsidRDefault="00E7603F" w:rsidP="00E7603F">
      <w:pPr>
        <w:rPr>
          <w:rFonts w:ascii="新細明體" w:hAnsi="新細明體"/>
        </w:rPr>
      </w:pPr>
    </w:p>
    <w:p w14:paraId="3E1A08D5" w14:textId="3C5A8BC2" w:rsidR="00D7230A" w:rsidRPr="00ED7459" w:rsidRDefault="00EB055A" w:rsidP="00E7603F">
      <w:pPr>
        <w:rPr>
          <w:rFonts w:ascii="新細明體" w:hAnsi="新細明體"/>
        </w:rPr>
      </w:pPr>
      <w:r>
        <w:rPr>
          <w:rFonts w:ascii="新細明體" w:hAnsi="新細明體" w:hint="eastAsia"/>
          <w:lang w:eastAsia="zh-HK"/>
        </w:rPr>
        <w:t>班別</w:t>
      </w:r>
      <w:r w:rsidR="00D7230A" w:rsidRPr="00ED7459">
        <w:rPr>
          <w:rFonts w:ascii="新細明體" w:hAnsi="新細明體"/>
        </w:rPr>
        <w:t>不應接受購買要約，因為成本將增加</w:t>
      </w:r>
      <w:r>
        <w:rPr>
          <w:rFonts w:ascii="新細明體" w:hAnsi="新細明體" w:hint="eastAsia"/>
        </w:rPr>
        <w:t>$</w:t>
      </w:r>
      <w:r w:rsidR="00D7230A" w:rsidRPr="00ED7459">
        <w:rPr>
          <w:rFonts w:ascii="新細明體" w:hAnsi="新細明體"/>
        </w:rPr>
        <w:t>3,400。</w:t>
      </w:r>
    </w:p>
    <w:p w14:paraId="07D1A1E8" w14:textId="77777777" w:rsidR="00692FFB" w:rsidRPr="00ED7459" w:rsidRDefault="00692FFB" w:rsidP="00E7603F">
      <w:pPr>
        <w:rPr>
          <w:rFonts w:ascii="新細明體" w:hAnsi="新細明體"/>
          <w:bCs/>
          <w:lang w:eastAsia="zh-HK"/>
        </w:rPr>
      </w:pPr>
    </w:p>
    <w:p w14:paraId="103D028C" w14:textId="77777777" w:rsidR="00692FFB" w:rsidRPr="00ED7459" w:rsidRDefault="00692FFB" w:rsidP="00E7603F">
      <w:pPr>
        <w:rPr>
          <w:rFonts w:ascii="新細明體" w:hAnsi="新細明體"/>
          <w:bCs/>
          <w:lang w:eastAsia="zh-HK"/>
        </w:rPr>
      </w:pPr>
    </w:p>
    <w:p w14:paraId="0F97705B" w14:textId="77777777" w:rsidR="000E742A" w:rsidRPr="00ED7459" w:rsidRDefault="000E742A" w:rsidP="00E7603F">
      <w:pPr>
        <w:rPr>
          <w:rFonts w:ascii="新細明體" w:hAnsi="新細明體"/>
          <w:bCs/>
          <w:lang w:eastAsia="zh-HK"/>
        </w:rPr>
      </w:pPr>
    </w:p>
    <w:p w14:paraId="3FBE0F14" w14:textId="77777777" w:rsidR="000E742A" w:rsidRPr="00ED7459" w:rsidRDefault="000E742A" w:rsidP="00E7603F">
      <w:pPr>
        <w:rPr>
          <w:rFonts w:ascii="新細明體" w:hAnsi="新細明體"/>
          <w:bCs/>
          <w:lang w:eastAsia="zh-HK"/>
        </w:rPr>
      </w:pPr>
    </w:p>
    <w:p w14:paraId="795538B2" w14:textId="77777777" w:rsidR="000E742A" w:rsidRPr="00ED7459" w:rsidRDefault="000E742A" w:rsidP="00E7603F">
      <w:pPr>
        <w:rPr>
          <w:rFonts w:ascii="新細明體" w:hAnsi="新細明體"/>
          <w:bCs/>
          <w:lang w:eastAsia="zh-HK"/>
        </w:rPr>
      </w:pPr>
    </w:p>
    <w:p w14:paraId="556CFAFA" w14:textId="77777777" w:rsidR="000E742A" w:rsidRPr="00ED7459" w:rsidRDefault="000E742A" w:rsidP="00E7603F">
      <w:pPr>
        <w:rPr>
          <w:rFonts w:ascii="新細明體" w:hAnsi="新細明體"/>
          <w:bCs/>
          <w:lang w:eastAsia="zh-HK"/>
        </w:rPr>
      </w:pPr>
    </w:p>
    <w:p w14:paraId="50E51B77" w14:textId="77777777" w:rsidR="000E742A" w:rsidRPr="00ED7459" w:rsidRDefault="000E742A" w:rsidP="00E7603F">
      <w:pPr>
        <w:rPr>
          <w:rFonts w:ascii="新細明體" w:hAnsi="新細明體"/>
          <w:bCs/>
          <w:lang w:eastAsia="zh-HK"/>
        </w:rPr>
      </w:pPr>
    </w:p>
    <w:p w14:paraId="005B8B7C" w14:textId="77777777" w:rsidR="000E742A" w:rsidRPr="00ED7459" w:rsidRDefault="000E742A" w:rsidP="00E7603F">
      <w:pPr>
        <w:rPr>
          <w:rFonts w:ascii="新細明體" w:hAnsi="新細明體"/>
          <w:bCs/>
          <w:lang w:eastAsia="zh-HK"/>
        </w:rPr>
      </w:pPr>
    </w:p>
    <w:p w14:paraId="5302D310" w14:textId="77777777" w:rsidR="00D7230A" w:rsidRPr="00ED7459" w:rsidRDefault="00D7230A" w:rsidP="00E7603F">
      <w:pPr>
        <w:rPr>
          <w:rFonts w:ascii="新細明體" w:hAnsi="新細明體"/>
          <w:bCs/>
          <w:lang w:eastAsia="zh-HK"/>
        </w:rPr>
      </w:pPr>
    </w:p>
    <w:p w14:paraId="2E67DD70" w14:textId="77777777" w:rsidR="000E742A" w:rsidRPr="00ED7459" w:rsidRDefault="000E742A" w:rsidP="00E7603F">
      <w:pPr>
        <w:rPr>
          <w:rFonts w:ascii="新細明體" w:hAnsi="新細明體"/>
          <w:bCs/>
          <w:lang w:eastAsia="zh-HK"/>
        </w:rPr>
      </w:pPr>
    </w:p>
    <w:p w14:paraId="61A6E4A2" w14:textId="77777777" w:rsidR="000E742A" w:rsidRPr="00ED7459" w:rsidRDefault="000E742A" w:rsidP="00E7603F">
      <w:pPr>
        <w:rPr>
          <w:rFonts w:ascii="新細明體" w:hAnsi="新細明體"/>
          <w:bCs/>
          <w:lang w:eastAsia="zh-HK"/>
        </w:rPr>
      </w:pPr>
    </w:p>
    <w:p w14:paraId="5A9DF79D" w14:textId="77777777" w:rsidR="000E742A" w:rsidRPr="00ED7459" w:rsidRDefault="000E742A" w:rsidP="00E7603F">
      <w:pPr>
        <w:rPr>
          <w:rFonts w:ascii="新細明體" w:hAnsi="新細明體"/>
          <w:bCs/>
          <w:lang w:eastAsia="zh-HK"/>
        </w:rPr>
      </w:pPr>
    </w:p>
    <w:p w14:paraId="793116ED" w14:textId="77777777" w:rsidR="00D7230A" w:rsidRPr="00ED7459" w:rsidRDefault="00D7230A" w:rsidP="00E7603F">
      <w:pPr>
        <w:rPr>
          <w:rFonts w:ascii="新細明體" w:hAnsi="新細明體"/>
          <w:bCs/>
          <w:lang w:eastAsia="zh-HK"/>
        </w:rPr>
      </w:pPr>
    </w:p>
    <w:p w14:paraId="6B497A94" w14:textId="77777777" w:rsidR="00D7230A" w:rsidRPr="00ED7459" w:rsidRDefault="00D7230A" w:rsidP="00E7603F">
      <w:pPr>
        <w:rPr>
          <w:rFonts w:ascii="新細明體" w:hAnsi="新細明體"/>
          <w:bCs/>
          <w:lang w:eastAsia="zh-HK"/>
        </w:rPr>
      </w:pPr>
    </w:p>
    <w:p w14:paraId="7CF082F6" w14:textId="3E75BC98" w:rsidR="00D7230A" w:rsidRDefault="00D7230A" w:rsidP="00E7603F">
      <w:pPr>
        <w:rPr>
          <w:rFonts w:ascii="新細明體" w:hAnsi="新細明體"/>
          <w:bCs/>
          <w:lang w:eastAsia="zh-HK"/>
        </w:rPr>
      </w:pPr>
    </w:p>
    <w:p w14:paraId="45D0E1F8" w14:textId="77777777" w:rsidR="002701E9" w:rsidRPr="00ED7459" w:rsidRDefault="002701E9" w:rsidP="00E7603F">
      <w:pPr>
        <w:rPr>
          <w:rFonts w:ascii="新細明體" w:hAnsi="新細明體"/>
          <w:bCs/>
          <w:lang w:eastAsia="zh-HK"/>
        </w:rPr>
      </w:pPr>
    </w:p>
    <w:p w14:paraId="31DD19AB" w14:textId="77777777" w:rsidR="00D7230A" w:rsidRPr="00ED7459" w:rsidRDefault="00D7230A" w:rsidP="00E7603F">
      <w:pPr>
        <w:rPr>
          <w:rFonts w:ascii="新細明體" w:hAnsi="新細明體"/>
          <w:bCs/>
          <w:lang w:eastAsia="zh-HK"/>
        </w:rPr>
      </w:pPr>
    </w:p>
    <w:p w14:paraId="0A2E8A2B" w14:textId="77777777" w:rsidR="00D7230A" w:rsidRPr="00ED7459" w:rsidRDefault="00D7230A" w:rsidP="00E7603F">
      <w:pPr>
        <w:rPr>
          <w:rFonts w:ascii="新細明體" w:hAnsi="新細明體"/>
          <w:bCs/>
          <w:lang w:eastAsia="zh-HK"/>
        </w:rPr>
      </w:pPr>
    </w:p>
    <w:p w14:paraId="36774D51" w14:textId="77777777" w:rsidR="00A05A74" w:rsidRPr="00ED7459" w:rsidRDefault="00A05A74" w:rsidP="00E7603F">
      <w:pPr>
        <w:rPr>
          <w:rFonts w:ascii="新細明體" w:hAnsi="新細明體"/>
          <w:bCs/>
          <w:lang w:eastAsia="zh-HK"/>
        </w:rPr>
      </w:pPr>
    </w:p>
    <w:p w14:paraId="19DDF106" w14:textId="1DDD020D" w:rsidR="00E7603F" w:rsidRPr="00ED7459" w:rsidRDefault="009B42D5" w:rsidP="00E7603F">
      <w:pPr>
        <w:rPr>
          <w:rFonts w:ascii="新細明體" w:hAnsi="新細明體"/>
          <w:b/>
          <w:sz w:val="32"/>
        </w:rPr>
      </w:pPr>
      <w:r w:rsidRPr="00ED7459">
        <w:rPr>
          <w:rFonts w:ascii="新細明體" w:hAnsi="新細明體"/>
          <w:b/>
          <w:sz w:val="32"/>
        </w:rPr>
        <w:lastRenderedPageBreak/>
        <w:t>活動</w:t>
      </w:r>
      <w:r w:rsidR="006D2635" w:rsidRPr="00ED7459">
        <w:rPr>
          <w:rFonts w:ascii="新細明體" w:hAnsi="新細明體"/>
          <w:b/>
          <w:sz w:val="32"/>
        </w:rPr>
        <w:t>六</w:t>
      </w:r>
      <w:r w:rsidRPr="00ED7459">
        <w:rPr>
          <w:rFonts w:ascii="新細明體" w:hAnsi="新細明體"/>
          <w:b/>
          <w:sz w:val="32"/>
        </w:rPr>
        <w:t>–保留或</w:t>
      </w:r>
      <w:r w:rsidR="006D2635" w:rsidRPr="00ED7459">
        <w:rPr>
          <w:rFonts w:ascii="新細明體" w:hAnsi="新細明體"/>
          <w:b/>
          <w:sz w:val="32"/>
        </w:rPr>
        <w:t>轉</w:t>
      </w:r>
      <w:r w:rsidRPr="00ED7459">
        <w:rPr>
          <w:rFonts w:ascii="新細明體" w:hAnsi="新細明體"/>
          <w:b/>
          <w:sz w:val="32"/>
        </w:rPr>
        <w:t>換設備</w:t>
      </w:r>
    </w:p>
    <w:p w14:paraId="74ABFEDD" w14:textId="78B05BE1" w:rsidR="001B4378" w:rsidRDefault="001B4378" w:rsidP="005A4230">
      <w:pPr>
        <w:rPr>
          <w:rFonts w:ascii="新細明體" w:hAnsi="新細明體"/>
          <w:color w:val="211D1E"/>
        </w:rPr>
      </w:pPr>
    </w:p>
    <w:p w14:paraId="7B16D118" w14:textId="77777777" w:rsidR="00FC6064" w:rsidRPr="00ED7459" w:rsidRDefault="00FC6064" w:rsidP="005A4230">
      <w:pPr>
        <w:rPr>
          <w:rFonts w:ascii="新細明體" w:hAnsi="新細明體"/>
          <w:color w:val="211D1E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812"/>
        <w:gridCol w:w="2409"/>
      </w:tblGrid>
      <w:tr w:rsidR="00AD321B" w:rsidRPr="00ED7459" w14:paraId="2CF5666A" w14:textId="77777777" w:rsidTr="00C162B0">
        <w:tc>
          <w:tcPr>
            <w:tcW w:w="5812" w:type="dxa"/>
            <w:shd w:val="clear" w:color="auto" w:fill="auto"/>
          </w:tcPr>
          <w:p w14:paraId="055D550E" w14:textId="77777777" w:rsidR="00AD321B" w:rsidRPr="00ED7459" w:rsidRDefault="00AD321B" w:rsidP="00C162B0">
            <w:pPr>
              <w:rPr>
                <w:rFonts w:ascii="新細明體" w:hAnsi="新細明體"/>
              </w:rPr>
            </w:pPr>
          </w:p>
        </w:tc>
        <w:tc>
          <w:tcPr>
            <w:tcW w:w="2409" w:type="dxa"/>
            <w:shd w:val="clear" w:color="auto" w:fill="auto"/>
          </w:tcPr>
          <w:p w14:paraId="6894BBCC" w14:textId="77777777" w:rsidR="00AD321B" w:rsidRPr="00ED7459" w:rsidRDefault="00AD321B" w:rsidP="00C162B0">
            <w:pPr>
              <w:jc w:val="right"/>
              <w:rPr>
                <w:rFonts w:ascii="新細明體" w:hAnsi="新細明體"/>
              </w:rPr>
            </w:pPr>
            <w:r w:rsidRPr="00ED7459">
              <w:rPr>
                <w:rFonts w:ascii="新細明體" w:hAnsi="新細明體"/>
              </w:rPr>
              <w:t>購買新設備</w:t>
            </w:r>
          </w:p>
        </w:tc>
      </w:tr>
      <w:tr w:rsidR="00AD321B" w:rsidRPr="00ED7459" w14:paraId="38EAC95F" w14:textId="77777777" w:rsidTr="00C162B0">
        <w:tc>
          <w:tcPr>
            <w:tcW w:w="5812" w:type="dxa"/>
            <w:shd w:val="clear" w:color="auto" w:fill="auto"/>
          </w:tcPr>
          <w:p w14:paraId="5D66BA29" w14:textId="77777777" w:rsidR="00AD321B" w:rsidRPr="00ED7459" w:rsidRDefault="00AD321B" w:rsidP="00C162B0">
            <w:pPr>
              <w:rPr>
                <w:rFonts w:ascii="新細明體" w:hAnsi="新細明體"/>
              </w:rPr>
            </w:pPr>
          </w:p>
        </w:tc>
        <w:tc>
          <w:tcPr>
            <w:tcW w:w="2409" w:type="dxa"/>
            <w:shd w:val="clear" w:color="auto" w:fill="auto"/>
          </w:tcPr>
          <w:p w14:paraId="4900A5F0" w14:textId="20C1AEBE" w:rsidR="00AD321B" w:rsidRPr="00ED7459" w:rsidRDefault="002701E9">
            <w:pPr>
              <w:jc w:val="righ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$</w:t>
            </w:r>
          </w:p>
        </w:tc>
      </w:tr>
      <w:tr w:rsidR="00AD321B" w:rsidRPr="00ED7459" w14:paraId="5D54319B" w14:textId="77777777" w:rsidTr="00C162B0">
        <w:tc>
          <w:tcPr>
            <w:tcW w:w="5812" w:type="dxa"/>
            <w:shd w:val="clear" w:color="auto" w:fill="auto"/>
          </w:tcPr>
          <w:p w14:paraId="223C0B8B" w14:textId="5DFAA7D8" w:rsidR="00AD321B" w:rsidRPr="00ED7459" w:rsidRDefault="00FD5908" w:rsidP="00C162B0">
            <w:pPr>
              <w:rPr>
                <w:rFonts w:ascii="新細明體" w:hAnsi="新細明體"/>
              </w:rPr>
            </w:pPr>
            <w:r w:rsidRPr="00ED7459">
              <w:rPr>
                <w:rFonts w:ascii="新細明體" w:hAnsi="新細明體"/>
              </w:rPr>
              <w:t>購買</w:t>
            </w:r>
            <w:r w:rsidR="00AD321B" w:rsidRPr="00ED7459">
              <w:rPr>
                <w:rFonts w:ascii="新細明體" w:hAnsi="新細明體"/>
              </w:rPr>
              <w:t>成本</w:t>
            </w:r>
          </w:p>
        </w:tc>
        <w:tc>
          <w:tcPr>
            <w:tcW w:w="2409" w:type="dxa"/>
            <w:shd w:val="clear" w:color="auto" w:fill="auto"/>
          </w:tcPr>
          <w:p w14:paraId="749398A7" w14:textId="77777777" w:rsidR="00AD321B" w:rsidRPr="00ED7459" w:rsidRDefault="00AD321B" w:rsidP="00C162B0">
            <w:pPr>
              <w:jc w:val="right"/>
              <w:rPr>
                <w:rFonts w:ascii="新細明體" w:hAnsi="新細明體"/>
              </w:rPr>
            </w:pPr>
            <w:r w:rsidRPr="00ED7459">
              <w:rPr>
                <w:rFonts w:ascii="新細明體" w:hAnsi="新細明體"/>
              </w:rPr>
              <w:t>12,000</w:t>
            </w:r>
          </w:p>
        </w:tc>
      </w:tr>
      <w:tr w:rsidR="00AD321B" w:rsidRPr="00ED7459" w14:paraId="54870DD9" w14:textId="77777777" w:rsidTr="00C162B0">
        <w:tc>
          <w:tcPr>
            <w:tcW w:w="5812" w:type="dxa"/>
            <w:shd w:val="clear" w:color="auto" w:fill="auto"/>
          </w:tcPr>
          <w:p w14:paraId="01FFF9BA" w14:textId="415966FF" w:rsidR="00AD321B" w:rsidRPr="00ED7459" w:rsidRDefault="00AD321B">
            <w:pPr>
              <w:rPr>
                <w:rFonts w:ascii="新細明體" w:hAnsi="新細明體"/>
              </w:rPr>
            </w:pPr>
            <w:r w:rsidRPr="00ED7459">
              <w:rPr>
                <w:rFonts w:ascii="新細明體" w:hAnsi="新細明體"/>
              </w:rPr>
              <w:t>電費</w:t>
            </w:r>
            <w:r w:rsidR="00FC6064" w:rsidRPr="00ED7459">
              <w:rPr>
                <w:rFonts w:ascii="新細明體" w:hAnsi="新細明體"/>
              </w:rPr>
              <w:t>（</w:t>
            </w:r>
            <w:r w:rsidR="00FC6064" w:rsidRPr="00ED7459">
              <w:rPr>
                <w:rFonts w:ascii="新細明體" w:hAnsi="新細明體" w:hint="eastAsia"/>
              </w:rPr>
              <w:t>兩</w:t>
            </w:r>
            <w:r w:rsidR="00FC6064" w:rsidRPr="00ED7459">
              <w:rPr>
                <w:rFonts w:ascii="新細明體" w:hAnsi="新細明體"/>
              </w:rPr>
              <w:t>年）</w:t>
            </w:r>
          </w:p>
        </w:tc>
        <w:tc>
          <w:tcPr>
            <w:tcW w:w="2409" w:type="dxa"/>
            <w:shd w:val="clear" w:color="auto" w:fill="auto"/>
          </w:tcPr>
          <w:p w14:paraId="541C160F" w14:textId="77777777" w:rsidR="00AD321B" w:rsidRPr="00ED7459" w:rsidRDefault="00AD321B" w:rsidP="00C162B0">
            <w:pPr>
              <w:jc w:val="right"/>
              <w:rPr>
                <w:rFonts w:ascii="新細明體" w:hAnsi="新細明體"/>
              </w:rPr>
            </w:pPr>
            <w:r w:rsidRPr="00ED7459">
              <w:rPr>
                <w:rFonts w:ascii="新細明體" w:hAnsi="新細明體"/>
              </w:rPr>
              <w:t>6,400</w:t>
            </w:r>
          </w:p>
        </w:tc>
      </w:tr>
      <w:tr w:rsidR="00AD321B" w:rsidRPr="00ED7459" w14:paraId="4FE202EE" w14:textId="77777777" w:rsidTr="00C162B0">
        <w:tc>
          <w:tcPr>
            <w:tcW w:w="5812" w:type="dxa"/>
            <w:shd w:val="clear" w:color="auto" w:fill="auto"/>
          </w:tcPr>
          <w:p w14:paraId="5C2B2ADA" w14:textId="78BC34CF" w:rsidR="00AD321B" w:rsidRPr="00ED7459" w:rsidRDefault="00234122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lang w:eastAsia="zh-HK"/>
              </w:rPr>
              <w:t>放</w:t>
            </w:r>
            <w:r>
              <w:rPr>
                <w:rFonts w:ascii="新細明體" w:hAnsi="新細明體" w:hint="eastAsia"/>
              </w:rPr>
              <w:t>棄</w:t>
            </w:r>
            <w:r w:rsidR="00AD321B" w:rsidRPr="00ED7459">
              <w:rPr>
                <w:rFonts w:ascii="新細明體" w:hAnsi="新細明體"/>
              </w:rPr>
              <w:t>舊設備</w:t>
            </w:r>
            <w:r w:rsidR="00354E05">
              <w:rPr>
                <w:rFonts w:ascii="新細明體" w:hAnsi="新細明體" w:hint="eastAsia"/>
                <w:lang w:eastAsia="zh-HK"/>
              </w:rPr>
              <w:t>變現</w:t>
            </w:r>
            <w:r w:rsidR="00AD321B" w:rsidRPr="00ED7459">
              <w:rPr>
                <w:rFonts w:ascii="新細明體" w:hAnsi="新細明體"/>
              </w:rPr>
              <w:t>（</w:t>
            </w:r>
            <w:r w:rsidR="00ED7459" w:rsidRPr="00ED7459">
              <w:rPr>
                <w:rFonts w:ascii="新細明體" w:hAnsi="新細明體" w:hint="eastAsia"/>
              </w:rPr>
              <w:t>兩</w:t>
            </w:r>
            <w:r w:rsidR="00AD321B" w:rsidRPr="00ED7459">
              <w:rPr>
                <w:rFonts w:ascii="新細明體" w:hAnsi="新細明體"/>
              </w:rPr>
              <w:t>年後）</w:t>
            </w:r>
          </w:p>
        </w:tc>
        <w:tc>
          <w:tcPr>
            <w:tcW w:w="2409" w:type="dxa"/>
            <w:shd w:val="clear" w:color="auto" w:fill="auto"/>
          </w:tcPr>
          <w:p w14:paraId="7F17D20C" w14:textId="77777777" w:rsidR="00AD321B" w:rsidRPr="00ED7459" w:rsidRDefault="00AD321B" w:rsidP="00C162B0">
            <w:pPr>
              <w:jc w:val="right"/>
              <w:rPr>
                <w:rFonts w:ascii="新細明體" w:hAnsi="新細明體"/>
              </w:rPr>
            </w:pPr>
            <w:r w:rsidRPr="00ED7459">
              <w:rPr>
                <w:rFonts w:ascii="新細明體" w:hAnsi="新細明體"/>
              </w:rPr>
              <w:t>1,000</w:t>
            </w:r>
          </w:p>
        </w:tc>
      </w:tr>
      <w:tr w:rsidR="00AD321B" w:rsidRPr="00ED7459" w14:paraId="6E14812D" w14:textId="77777777" w:rsidTr="00C162B0">
        <w:trPr>
          <w:trHeight w:val="373"/>
        </w:trPr>
        <w:tc>
          <w:tcPr>
            <w:tcW w:w="5812" w:type="dxa"/>
            <w:shd w:val="clear" w:color="auto" w:fill="auto"/>
          </w:tcPr>
          <w:p w14:paraId="2C9745F2" w14:textId="6742F444" w:rsidR="00AD321B" w:rsidRPr="00ED7459" w:rsidRDefault="00AD321B">
            <w:pPr>
              <w:rPr>
                <w:rFonts w:ascii="新細明體" w:hAnsi="新細明體"/>
              </w:rPr>
            </w:pPr>
            <w:r w:rsidRPr="00ED7459">
              <w:rPr>
                <w:rFonts w:ascii="新細明體" w:hAnsi="新細明體"/>
              </w:rPr>
              <w:t>減：舊設備</w:t>
            </w:r>
            <w:r w:rsidR="00354E05">
              <w:rPr>
                <w:rFonts w:ascii="新細明體" w:hAnsi="新細明體" w:hint="eastAsia"/>
                <w:lang w:eastAsia="zh-HK"/>
              </w:rPr>
              <w:t>變現</w:t>
            </w:r>
            <w:r w:rsidR="00354E05" w:rsidRPr="00ED7459">
              <w:rPr>
                <w:rFonts w:ascii="新細明體" w:hAnsi="新細明體"/>
              </w:rPr>
              <w:t>（</w:t>
            </w:r>
            <w:r w:rsidR="00354E05">
              <w:rPr>
                <w:rFonts w:ascii="新細明體" w:hAnsi="新細明體" w:hint="eastAsia"/>
                <w:lang w:eastAsia="zh-HK"/>
              </w:rPr>
              <w:t>現時</w:t>
            </w:r>
            <w:r w:rsidR="00354E05" w:rsidRPr="00ED7459">
              <w:rPr>
                <w:rFonts w:ascii="新細明體" w:hAnsi="新細明體"/>
              </w:rPr>
              <w:t>）</w:t>
            </w:r>
          </w:p>
        </w:tc>
        <w:tc>
          <w:tcPr>
            <w:tcW w:w="2409" w:type="dxa"/>
            <w:shd w:val="clear" w:color="auto" w:fill="auto"/>
          </w:tcPr>
          <w:p w14:paraId="42631474" w14:textId="77777777" w:rsidR="00AD321B" w:rsidRPr="00ED7459" w:rsidRDefault="00AD321B" w:rsidP="00C162B0">
            <w:pPr>
              <w:jc w:val="right"/>
              <w:rPr>
                <w:rFonts w:ascii="新細明體" w:hAnsi="新細明體"/>
              </w:rPr>
            </w:pPr>
            <w:r w:rsidRPr="00ED7459">
              <w:rPr>
                <w:rFonts w:ascii="新細明體" w:hAnsi="新細明體"/>
              </w:rPr>
              <w:t>3,000</w:t>
            </w:r>
          </w:p>
        </w:tc>
      </w:tr>
      <w:tr w:rsidR="00AD321B" w:rsidRPr="00ED7459" w14:paraId="753B967C" w14:textId="77777777" w:rsidTr="00C162B0">
        <w:tc>
          <w:tcPr>
            <w:tcW w:w="5812" w:type="dxa"/>
            <w:shd w:val="clear" w:color="auto" w:fill="auto"/>
          </w:tcPr>
          <w:p w14:paraId="23AC8FCA" w14:textId="0EA1B357" w:rsidR="00AD321B" w:rsidRPr="00ED7459" w:rsidRDefault="00FD5908">
            <w:pPr>
              <w:rPr>
                <w:rFonts w:ascii="新細明體" w:hAnsi="新細明體"/>
              </w:rPr>
            </w:pPr>
            <w:r w:rsidRPr="00ED7459">
              <w:rPr>
                <w:rFonts w:ascii="新細明體" w:hAnsi="新細明體"/>
              </w:rPr>
              <w:tab/>
            </w:r>
            <w:r w:rsidR="00AD321B" w:rsidRPr="00ED7459">
              <w:rPr>
                <w:rFonts w:ascii="新細明體" w:hAnsi="新細明體"/>
              </w:rPr>
              <w:t>新設備</w:t>
            </w:r>
            <w:r w:rsidR="00354E05">
              <w:rPr>
                <w:rFonts w:ascii="新細明體" w:hAnsi="新細明體" w:hint="eastAsia"/>
                <w:lang w:eastAsia="zh-HK"/>
              </w:rPr>
              <w:t>變現</w:t>
            </w:r>
            <w:r w:rsidR="00354E05" w:rsidRPr="00ED7459">
              <w:rPr>
                <w:rFonts w:ascii="新細明體" w:hAnsi="新細明體"/>
              </w:rPr>
              <w:t>（</w:t>
            </w:r>
            <w:r w:rsidR="00354E05" w:rsidRPr="00ED7459">
              <w:rPr>
                <w:rFonts w:ascii="新細明體" w:hAnsi="新細明體" w:hint="eastAsia"/>
              </w:rPr>
              <w:t>兩</w:t>
            </w:r>
            <w:r w:rsidR="00354E05" w:rsidRPr="00ED7459">
              <w:rPr>
                <w:rFonts w:ascii="新細明體" w:hAnsi="新細明體"/>
              </w:rPr>
              <w:t>年後）</w:t>
            </w:r>
          </w:p>
        </w:tc>
        <w:tc>
          <w:tcPr>
            <w:tcW w:w="2409" w:type="dxa"/>
            <w:shd w:val="clear" w:color="auto" w:fill="auto"/>
          </w:tcPr>
          <w:p w14:paraId="2E14F65A" w14:textId="77777777" w:rsidR="00AD321B" w:rsidRPr="00ED7459" w:rsidRDefault="00AD321B" w:rsidP="00C162B0">
            <w:pPr>
              <w:jc w:val="right"/>
              <w:rPr>
                <w:rFonts w:ascii="新細明體" w:hAnsi="新細明體"/>
              </w:rPr>
            </w:pPr>
            <w:r w:rsidRPr="00ED7459">
              <w:rPr>
                <w:rFonts w:ascii="新細明體" w:hAnsi="新細明體"/>
              </w:rPr>
              <w:t>4,000</w:t>
            </w:r>
          </w:p>
        </w:tc>
      </w:tr>
      <w:tr w:rsidR="00AD321B" w:rsidRPr="00ED7459" w14:paraId="53C708D6" w14:textId="77777777" w:rsidTr="00C162B0">
        <w:tc>
          <w:tcPr>
            <w:tcW w:w="5812" w:type="dxa"/>
            <w:shd w:val="clear" w:color="auto" w:fill="auto"/>
          </w:tcPr>
          <w:p w14:paraId="0A09114E" w14:textId="6C69D3E4" w:rsidR="00AD321B" w:rsidRPr="00ED7459" w:rsidRDefault="00FD5908" w:rsidP="00CC30E1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kern w:val="0"/>
              </w:rPr>
            </w:pPr>
            <w:r w:rsidRPr="00ED7459">
              <w:rPr>
                <w:rFonts w:ascii="新細明體" w:hAnsi="新細明體"/>
                <w:color w:val="211D1E"/>
              </w:rPr>
              <w:tab/>
            </w:r>
            <w:r w:rsidR="00AD321B" w:rsidRPr="00ED7459">
              <w:rPr>
                <w:rFonts w:ascii="新細明體" w:hAnsi="新細明體"/>
                <w:color w:val="211D1E"/>
              </w:rPr>
              <w:t>節省電費</w:t>
            </w:r>
            <w:r w:rsidR="00CC30E1" w:rsidRPr="00ED7459">
              <w:rPr>
                <w:rFonts w:ascii="新細明體" w:hAnsi="新細明體"/>
              </w:rPr>
              <w:t>（</w:t>
            </w:r>
            <w:r w:rsidR="00CC30E1" w:rsidRPr="00ED7459">
              <w:rPr>
                <w:rFonts w:ascii="新細明體" w:hAnsi="新細明體" w:hint="eastAsia"/>
              </w:rPr>
              <w:t>兩</w:t>
            </w:r>
            <w:r w:rsidR="00CC30E1" w:rsidRPr="00ED7459">
              <w:rPr>
                <w:rFonts w:ascii="新細明體" w:hAnsi="新細明體"/>
              </w:rPr>
              <w:t>年）</w:t>
            </w:r>
          </w:p>
        </w:tc>
        <w:tc>
          <w:tcPr>
            <w:tcW w:w="2409" w:type="dxa"/>
            <w:shd w:val="clear" w:color="auto" w:fill="auto"/>
          </w:tcPr>
          <w:p w14:paraId="18E9935D" w14:textId="77777777" w:rsidR="00AD321B" w:rsidRPr="00ED7459" w:rsidRDefault="00AD321B" w:rsidP="00C162B0">
            <w:pPr>
              <w:autoSpaceDE w:val="0"/>
              <w:autoSpaceDN w:val="0"/>
              <w:adjustRightInd w:val="0"/>
              <w:jc w:val="right"/>
              <w:rPr>
                <w:rFonts w:ascii="新細明體" w:hAnsi="新細明體"/>
                <w:color w:val="000000"/>
                <w:kern w:val="0"/>
                <w:u w:val="single"/>
              </w:rPr>
            </w:pPr>
            <w:r w:rsidRPr="00ED7459">
              <w:rPr>
                <w:rFonts w:ascii="新細明體" w:hAnsi="新細明體"/>
                <w:color w:val="000000"/>
                <w:kern w:val="0"/>
                <w:u w:val="single"/>
              </w:rPr>
              <w:t>9,600</w:t>
            </w:r>
          </w:p>
        </w:tc>
      </w:tr>
      <w:tr w:rsidR="00AD321B" w:rsidRPr="00ED7459" w14:paraId="53A3D30E" w14:textId="77777777" w:rsidTr="00C162B0">
        <w:tc>
          <w:tcPr>
            <w:tcW w:w="5812" w:type="dxa"/>
            <w:shd w:val="clear" w:color="auto" w:fill="auto"/>
          </w:tcPr>
          <w:p w14:paraId="15AAE079" w14:textId="32F2B004" w:rsidR="00AD321B" w:rsidRPr="00ED7459" w:rsidRDefault="00AD321B" w:rsidP="00C162B0">
            <w:pPr>
              <w:autoSpaceDE w:val="0"/>
              <w:autoSpaceDN w:val="0"/>
              <w:adjustRightInd w:val="0"/>
              <w:rPr>
                <w:rFonts w:ascii="新細明體" w:hAnsi="新細明體"/>
                <w:color w:val="211D1E"/>
              </w:rPr>
            </w:pPr>
            <w:r w:rsidRPr="00ED7459">
              <w:rPr>
                <w:rFonts w:ascii="新細明體" w:hAnsi="新細明體"/>
                <w:color w:val="211D1E"/>
              </w:rPr>
              <w:t>相關成本</w:t>
            </w:r>
            <w:r w:rsidR="00CC30E1" w:rsidRPr="00ED7459">
              <w:rPr>
                <w:rFonts w:ascii="新細明體" w:hAnsi="新細明體"/>
                <w:color w:val="211D1E"/>
              </w:rPr>
              <w:t>增加</w:t>
            </w:r>
          </w:p>
        </w:tc>
        <w:tc>
          <w:tcPr>
            <w:tcW w:w="2409" w:type="dxa"/>
            <w:shd w:val="clear" w:color="auto" w:fill="auto"/>
          </w:tcPr>
          <w:p w14:paraId="5772368E" w14:textId="7CEE484F" w:rsidR="00AD321B" w:rsidRPr="00ED7459" w:rsidRDefault="00AD321B" w:rsidP="00C162B0">
            <w:pPr>
              <w:autoSpaceDE w:val="0"/>
              <w:autoSpaceDN w:val="0"/>
              <w:adjustRightInd w:val="0"/>
              <w:jc w:val="right"/>
              <w:rPr>
                <w:rFonts w:ascii="新細明體" w:hAnsi="新細明體"/>
                <w:color w:val="000000"/>
                <w:kern w:val="0"/>
              </w:rPr>
            </w:pPr>
            <w:r w:rsidRPr="00ED7459">
              <w:rPr>
                <w:rFonts w:ascii="新細明體" w:hAnsi="新細明體"/>
                <w:color w:val="000000"/>
                <w:kern w:val="0"/>
              </w:rPr>
              <w:t>2,800</w:t>
            </w:r>
          </w:p>
        </w:tc>
      </w:tr>
      <w:tr w:rsidR="00AD321B" w:rsidRPr="00ED7459" w14:paraId="28DE35DB" w14:textId="77777777" w:rsidTr="00C162B0">
        <w:tc>
          <w:tcPr>
            <w:tcW w:w="5812" w:type="dxa"/>
            <w:shd w:val="clear" w:color="auto" w:fill="auto"/>
          </w:tcPr>
          <w:p w14:paraId="4EE4A863" w14:textId="77777777" w:rsidR="00AD321B" w:rsidRPr="00ED7459" w:rsidRDefault="00AD321B" w:rsidP="00C162B0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kern w:val="0"/>
              </w:rPr>
            </w:pPr>
          </w:p>
        </w:tc>
        <w:tc>
          <w:tcPr>
            <w:tcW w:w="2409" w:type="dxa"/>
            <w:shd w:val="clear" w:color="auto" w:fill="auto"/>
          </w:tcPr>
          <w:p w14:paraId="351CB1D0" w14:textId="77777777" w:rsidR="00AD321B" w:rsidRPr="00ED7459" w:rsidRDefault="00AD321B" w:rsidP="00C162B0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kern w:val="0"/>
              </w:rPr>
            </w:pPr>
          </w:p>
        </w:tc>
      </w:tr>
    </w:tbl>
    <w:p w14:paraId="6FC4DC5C" w14:textId="77777777" w:rsidR="00C6559D" w:rsidRPr="00ED7459" w:rsidRDefault="00C6559D" w:rsidP="00E7603F">
      <w:pPr>
        <w:rPr>
          <w:rFonts w:ascii="新細明體" w:hAnsi="新細明體"/>
        </w:rPr>
      </w:pPr>
    </w:p>
    <w:p w14:paraId="6E46B266" w14:textId="0E2CD024" w:rsidR="00E7603F" w:rsidRPr="00ED7459" w:rsidRDefault="00796A2E" w:rsidP="00E7603F">
      <w:pPr>
        <w:rPr>
          <w:rFonts w:ascii="新細明體" w:hAnsi="新細明體"/>
        </w:rPr>
      </w:pPr>
      <w:r w:rsidRPr="00ED7459">
        <w:rPr>
          <w:rFonts w:ascii="新細明體" w:hAnsi="新細明體"/>
        </w:rPr>
        <w:t>建議</w:t>
      </w:r>
      <w:r w:rsidR="00E7603F" w:rsidRPr="00ED7459">
        <w:rPr>
          <w:rFonts w:ascii="新細明體" w:hAnsi="新細明體"/>
        </w:rPr>
        <w:t>：</w:t>
      </w:r>
    </w:p>
    <w:p w14:paraId="2936F25C" w14:textId="77777777" w:rsidR="00AD1B20" w:rsidRPr="00ED7459" w:rsidRDefault="00AD1B20" w:rsidP="00E7603F">
      <w:pPr>
        <w:rPr>
          <w:rFonts w:ascii="新細明體" w:hAnsi="新細明體"/>
        </w:rPr>
      </w:pPr>
    </w:p>
    <w:p w14:paraId="3BFC7E47" w14:textId="66A672AA" w:rsidR="00E7603F" w:rsidRPr="00ED7459" w:rsidRDefault="002701E9" w:rsidP="00E7603F">
      <w:pPr>
        <w:rPr>
          <w:rFonts w:ascii="新細明體" w:hAnsi="新細明體"/>
        </w:rPr>
      </w:pPr>
      <w:r w:rsidRPr="002701E9">
        <w:rPr>
          <w:rFonts w:ascii="新細明體" w:hAnsi="新細明體" w:hint="eastAsia"/>
        </w:rPr>
        <w:t>班別</w:t>
      </w:r>
      <w:r w:rsidR="00AD1B20" w:rsidRPr="00ED7459">
        <w:rPr>
          <w:rFonts w:ascii="新細明體" w:hAnsi="新細明體"/>
        </w:rPr>
        <w:t>不應</w:t>
      </w:r>
      <w:r w:rsidR="006D3F14" w:rsidRPr="00ED7459">
        <w:rPr>
          <w:rFonts w:ascii="新細明體" w:hAnsi="新細明體"/>
        </w:rPr>
        <w:t>轉</w:t>
      </w:r>
      <w:r w:rsidR="00AD1B20" w:rsidRPr="00ED7459">
        <w:rPr>
          <w:rFonts w:ascii="新細明體" w:hAnsi="新細明體"/>
        </w:rPr>
        <w:t>換設備，因為</w:t>
      </w:r>
      <w:r w:rsidR="006D3F14" w:rsidRPr="00ED7459">
        <w:rPr>
          <w:rFonts w:ascii="新細明體" w:hAnsi="新細明體"/>
        </w:rPr>
        <w:t>相關</w:t>
      </w:r>
      <w:r w:rsidR="00AD1B20" w:rsidRPr="00ED7459">
        <w:rPr>
          <w:rFonts w:ascii="新細明體" w:hAnsi="新細明體"/>
        </w:rPr>
        <w:t>成本將增加</w:t>
      </w:r>
      <w:r>
        <w:rPr>
          <w:rFonts w:ascii="新細明體" w:hAnsi="新細明體" w:hint="eastAsia"/>
        </w:rPr>
        <w:t>$</w:t>
      </w:r>
      <w:r w:rsidR="00AD1B20" w:rsidRPr="00ED7459">
        <w:rPr>
          <w:rFonts w:ascii="新細明體" w:hAnsi="新細明體"/>
        </w:rPr>
        <w:t>2,800。</w:t>
      </w:r>
    </w:p>
    <w:sectPr w:rsidR="00E7603F" w:rsidRPr="00ED7459">
      <w:headerReference w:type="default" r:id="rId7"/>
      <w:footerReference w:type="even" r:id="rId8"/>
      <w:footerReference w:type="default" r:id="rId9"/>
      <w:pgSz w:w="11907" w:h="16840" w:code="9"/>
      <w:pgMar w:top="1797" w:right="1440" w:bottom="1797" w:left="1440" w:header="851" w:footer="51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2E445" w14:textId="77777777" w:rsidR="0072358C" w:rsidRDefault="0072358C">
      <w:r>
        <w:separator/>
      </w:r>
    </w:p>
  </w:endnote>
  <w:endnote w:type="continuationSeparator" w:id="0">
    <w:p w14:paraId="26424F71" w14:textId="77777777" w:rsidR="0072358C" w:rsidRDefault="0072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TVEOP+FranklinGothic-Book">
    <w:altName w:val="RTVEOP+FranklinGothic-Book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D1AF5" w14:textId="77777777" w:rsidR="00F12114" w:rsidRDefault="00F1211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CEFF176" w14:textId="77777777" w:rsidR="00F12114" w:rsidRDefault="00F1211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849D5" w14:textId="0A756E3C" w:rsidR="00F12114" w:rsidRPr="00B75BE5" w:rsidRDefault="00F12114">
    <w:pPr>
      <w:pStyle w:val="a3"/>
      <w:wordWrap w:val="0"/>
      <w:jc w:val="right"/>
      <w:rPr>
        <w:rFonts w:asciiTheme="minorEastAsia" w:eastAsiaTheme="minorEastAsia" w:hAnsiTheme="minorEastAsia"/>
      </w:rPr>
    </w:pPr>
    <w:r>
      <w:rPr>
        <w:rFonts w:hint="eastAsia"/>
      </w:rPr>
      <w:tab/>
    </w:r>
    <w:r>
      <w:rPr>
        <w:rFonts w:hint="eastAsia"/>
      </w:rPr>
      <w:tab/>
    </w:r>
    <w:r w:rsidR="00B75BE5" w:rsidRPr="00B75BE5">
      <w:rPr>
        <w:rFonts w:asciiTheme="minorEastAsia" w:eastAsiaTheme="minorEastAsia" w:hAnsiTheme="minorEastAsia" w:hint="eastAsia"/>
      </w:rPr>
      <w:t>企業會財</w:t>
    </w:r>
    <w:r w:rsidRPr="00B75BE5">
      <w:rPr>
        <w:rFonts w:asciiTheme="minorEastAsia" w:eastAsiaTheme="minorEastAsia" w:hAnsiTheme="minorEastAsia" w:hint="eastAsia"/>
      </w:rPr>
      <w:t>學與教</w:t>
    </w:r>
    <w:r w:rsidR="00B75BE5" w:rsidRPr="00B75BE5">
      <w:rPr>
        <w:rFonts w:asciiTheme="minorEastAsia" w:eastAsiaTheme="minorEastAsia" w:hAnsiTheme="minorEastAsia" w:hint="eastAsia"/>
      </w:rPr>
      <w:t>示</w:t>
    </w:r>
    <w:r w:rsidRPr="00B75BE5">
      <w:rPr>
        <w:rFonts w:asciiTheme="minorEastAsia" w:eastAsiaTheme="minorEastAsia" w:hAnsiTheme="minorEastAsia" w:hint="eastAsia"/>
      </w:rPr>
      <w:t>例</w:t>
    </w:r>
  </w:p>
  <w:p w14:paraId="53F55AC7" w14:textId="34B707E6" w:rsidR="00F12114" w:rsidRPr="00B75BE5" w:rsidRDefault="00C72515" w:rsidP="00C72515">
    <w:pPr>
      <w:pStyle w:val="a5"/>
      <w:wordWrap w:val="0"/>
      <w:jc w:val="right"/>
      <w:rPr>
        <w:rFonts w:asciiTheme="minorEastAsia" w:eastAsiaTheme="minorEastAsia" w:hAnsiTheme="minorEastAsia"/>
      </w:rPr>
    </w:pPr>
    <w:r w:rsidRPr="00B75BE5">
      <w:rPr>
        <w:rFonts w:asciiTheme="minorEastAsia" w:eastAsiaTheme="minorEastAsia" w:hAnsiTheme="minorEastAsia"/>
      </w:rPr>
      <w:t>更新</w:t>
    </w:r>
    <w:r w:rsidR="009268A0">
      <w:rPr>
        <w:rFonts w:asciiTheme="minorEastAsia" w:eastAsiaTheme="minorEastAsia" w:hAnsiTheme="minorEastAsia" w:hint="eastAsia"/>
        <w:lang w:eastAsia="zh-HK"/>
      </w:rPr>
      <w:t>於</w:t>
    </w:r>
    <w:r w:rsidR="009268A0">
      <w:rPr>
        <w:rFonts w:asciiTheme="minorEastAsia" w:eastAsiaTheme="minorEastAsia" w:hAnsiTheme="minorEastAsia" w:hint="eastAsia"/>
      </w:rPr>
      <w:t>2024</w:t>
    </w:r>
    <w:r w:rsidR="009268A0">
      <w:rPr>
        <w:rFonts w:asciiTheme="minorEastAsia" w:eastAsiaTheme="minorEastAsia" w:hAnsiTheme="minorEastAsia" w:hint="eastAsia"/>
        <w:lang w:eastAsia="zh-HK"/>
      </w:rPr>
      <w:t>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F68DA" w14:textId="77777777" w:rsidR="0072358C" w:rsidRDefault="0072358C">
      <w:r>
        <w:separator/>
      </w:r>
    </w:p>
  </w:footnote>
  <w:footnote w:type="continuationSeparator" w:id="0">
    <w:p w14:paraId="65595901" w14:textId="77777777" w:rsidR="0072358C" w:rsidRDefault="00723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F75C" w14:textId="5686319E" w:rsidR="00F12114" w:rsidRPr="00CC6F21" w:rsidRDefault="00B75BE5" w:rsidP="00804B68">
    <w:pPr>
      <w:pStyle w:val="a3"/>
      <w:tabs>
        <w:tab w:val="clear" w:pos="8306"/>
        <w:tab w:val="left" w:pos="6480"/>
        <w:tab w:val="left" w:pos="6660"/>
        <w:tab w:val="right" w:pos="12780"/>
      </w:tabs>
      <w:rPr>
        <w:rFonts w:eastAsia="DengXian"/>
        <w:lang w:eastAsia="zh-CN"/>
      </w:rPr>
    </w:pPr>
    <w:r w:rsidRPr="00B75BE5">
      <w:rPr>
        <w:rFonts w:eastAsiaTheme="minorEastAsia"/>
      </w:rPr>
      <w:t>課</w:t>
    </w:r>
    <w:r w:rsidR="00F12114" w:rsidRPr="00B75BE5">
      <w:rPr>
        <w:rFonts w:eastAsiaTheme="minorEastAsia"/>
      </w:rPr>
      <w:t>題</w:t>
    </w:r>
    <w:r w:rsidR="00BC040F" w:rsidRPr="00B75BE5">
      <w:rPr>
        <w:rFonts w:eastAsiaTheme="minorEastAsia"/>
      </w:rPr>
      <w:t xml:space="preserve"> </w:t>
    </w:r>
    <w:r w:rsidR="00E1771C">
      <w:rPr>
        <w:rFonts w:eastAsiaTheme="minorEastAsia"/>
      </w:rPr>
      <w:t>A07</w:t>
    </w:r>
    <w:r w:rsidR="00F12114" w:rsidRPr="00B75BE5">
      <w:rPr>
        <w:rFonts w:eastAsiaTheme="minorEastAsia"/>
      </w:rPr>
      <w:t>：成本會計</w:t>
    </w:r>
    <w:r w:rsidRPr="00B75BE5">
      <w:rPr>
        <w:rFonts w:eastAsiaTheme="minorEastAsia"/>
      </w:rPr>
      <w:t>在決策中的功能</w:t>
    </w:r>
    <w:r w:rsidR="00301348">
      <w:rPr>
        <w:rFonts w:eastAsiaTheme="minorEastAsia"/>
      </w:rPr>
      <w:tab/>
    </w:r>
    <w:r w:rsidR="00301348">
      <w:rPr>
        <w:rFonts w:eastAsiaTheme="minorEastAsia"/>
      </w:rPr>
      <w:tab/>
    </w:r>
    <w:r w:rsidR="00301348">
      <w:rPr>
        <w:rFonts w:eastAsiaTheme="minorEastAsia"/>
      </w:rPr>
      <w:tab/>
    </w:r>
    <w:r w:rsidR="00301348" w:rsidRPr="00B75BE5">
      <w:rPr>
        <w:rFonts w:eastAsiaTheme="minorEastAsia"/>
      </w:rPr>
      <w:t>學生工作紙答案第</w:t>
    </w:r>
    <w:r w:rsidR="00301348" w:rsidRPr="00CC6F21">
      <w:rPr>
        <w:rFonts w:eastAsiaTheme="minorEastAsia"/>
      </w:rPr>
      <w:fldChar w:fldCharType="begin"/>
    </w:r>
    <w:r w:rsidR="00301348" w:rsidRPr="00CC6F21">
      <w:rPr>
        <w:rFonts w:eastAsiaTheme="minorEastAsia"/>
      </w:rPr>
      <w:instrText xml:space="preserve"> PAGE   \* MERGEFORMAT </w:instrText>
    </w:r>
    <w:r w:rsidR="00301348" w:rsidRPr="00CC6F21">
      <w:rPr>
        <w:rFonts w:eastAsiaTheme="minorEastAsia"/>
      </w:rPr>
      <w:fldChar w:fldCharType="separate"/>
    </w:r>
    <w:r w:rsidR="00E1771C">
      <w:rPr>
        <w:rFonts w:eastAsiaTheme="minorEastAsia"/>
        <w:noProof/>
      </w:rPr>
      <w:t>7</w:t>
    </w:r>
    <w:r w:rsidR="00301348" w:rsidRPr="00CC6F21">
      <w:rPr>
        <w:rFonts w:eastAsiaTheme="minorEastAsia"/>
        <w:noProof/>
      </w:rPr>
      <w:fldChar w:fldCharType="end"/>
    </w:r>
    <w:r w:rsidR="00301348" w:rsidRPr="00B75BE5">
      <w:rPr>
        <w:rFonts w:eastAsiaTheme="minorEastAsia"/>
      </w:rPr>
      <w:t>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70898"/>
    <w:multiLevelType w:val="hybridMultilevel"/>
    <w:tmpl w:val="964C46F0"/>
    <w:lvl w:ilvl="0" w:tplc="5C3024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8567848"/>
    <w:multiLevelType w:val="hybridMultilevel"/>
    <w:tmpl w:val="47CE06CC"/>
    <w:lvl w:ilvl="0" w:tplc="D058616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9C57DF2"/>
    <w:multiLevelType w:val="hybridMultilevel"/>
    <w:tmpl w:val="ABB6E7D8"/>
    <w:lvl w:ilvl="0" w:tplc="0409000D">
      <w:start w:val="1"/>
      <w:numFmt w:val="bullet"/>
      <w:lvlText w:val="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3E46979C">
      <w:start w:val="1"/>
      <w:numFmt w:val="bullet"/>
      <w:lvlText w:val="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3" w15:restartNumberingAfterBreak="0">
    <w:nsid w:val="0FD47568"/>
    <w:multiLevelType w:val="hybridMultilevel"/>
    <w:tmpl w:val="AD7C0E44"/>
    <w:lvl w:ilvl="0" w:tplc="522A6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F51B08"/>
    <w:multiLevelType w:val="hybridMultilevel"/>
    <w:tmpl w:val="DF4ACE8A"/>
    <w:lvl w:ilvl="0" w:tplc="B28A027E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omic Sans MS" w:eastAsia="新細明體" w:hAnsi="Comic Sans M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0D71157"/>
    <w:multiLevelType w:val="hybridMultilevel"/>
    <w:tmpl w:val="42F648F8"/>
    <w:lvl w:ilvl="0" w:tplc="D2CC8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1A74514"/>
    <w:multiLevelType w:val="hybridMultilevel"/>
    <w:tmpl w:val="91A87D1A"/>
    <w:lvl w:ilvl="0" w:tplc="70DE4D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8557722"/>
    <w:multiLevelType w:val="hybridMultilevel"/>
    <w:tmpl w:val="F0103B70"/>
    <w:lvl w:ilvl="0" w:tplc="DD106158">
      <w:start w:val="1"/>
      <w:numFmt w:val="lowerRoman"/>
      <w:lvlText w:val="(%1)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C357E6E"/>
    <w:multiLevelType w:val="hybridMultilevel"/>
    <w:tmpl w:val="0F5CB012"/>
    <w:lvl w:ilvl="0" w:tplc="9BAEF572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CB"/>
    <w:rsid w:val="0001162D"/>
    <w:rsid w:val="00021025"/>
    <w:rsid w:val="00026BC9"/>
    <w:rsid w:val="00037D53"/>
    <w:rsid w:val="00054C45"/>
    <w:rsid w:val="00060F2B"/>
    <w:rsid w:val="00062757"/>
    <w:rsid w:val="00063065"/>
    <w:rsid w:val="00067908"/>
    <w:rsid w:val="000753F3"/>
    <w:rsid w:val="000947B5"/>
    <w:rsid w:val="000A3C2E"/>
    <w:rsid w:val="000A5CE5"/>
    <w:rsid w:val="000A7001"/>
    <w:rsid w:val="000B3723"/>
    <w:rsid w:val="000C3847"/>
    <w:rsid w:val="000C4813"/>
    <w:rsid w:val="000C5E77"/>
    <w:rsid w:val="000D2AFC"/>
    <w:rsid w:val="000E2702"/>
    <w:rsid w:val="000E3536"/>
    <w:rsid w:val="000E4EEE"/>
    <w:rsid w:val="000E742A"/>
    <w:rsid w:val="000F2DF8"/>
    <w:rsid w:val="00101186"/>
    <w:rsid w:val="00102460"/>
    <w:rsid w:val="00105AF3"/>
    <w:rsid w:val="00106F31"/>
    <w:rsid w:val="00111FA9"/>
    <w:rsid w:val="001257D3"/>
    <w:rsid w:val="0012773C"/>
    <w:rsid w:val="001465EB"/>
    <w:rsid w:val="00146B1E"/>
    <w:rsid w:val="001526F9"/>
    <w:rsid w:val="0015369B"/>
    <w:rsid w:val="00154FE0"/>
    <w:rsid w:val="00162E4C"/>
    <w:rsid w:val="00162F5B"/>
    <w:rsid w:val="00184584"/>
    <w:rsid w:val="00186E55"/>
    <w:rsid w:val="00187D0E"/>
    <w:rsid w:val="0019552F"/>
    <w:rsid w:val="001A350F"/>
    <w:rsid w:val="001A55F5"/>
    <w:rsid w:val="001B29E1"/>
    <w:rsid w:val="001B4378"/>
    <w:rsid w:val="001C2E71"/>
    <w:rsid w:val="001C7277"/>
    <w:rsid w:val="00200989"/>
    <w:rsid w:val="00200A4B"/>
    <w:rsid w:val="00211FCD"/>
    <w:rsid w:val="0021548D"/>
    <w:rsid w:val="0021585A"/>
    <w:rsid w:val="00217335"/>
    <w:rsid w:val="00217ACC"/>
    <w:rsid w:val="002271DB"/>
    <w:rsid w:val="00234122"/>
    <w:rsid w:val="00235AEF"/>
    <w:rsid w:val="00236CA2"/>
    <w:rsid w:val="00237C63"/>
    <w:rsid w:val="002609D4"/>
    <w:rsid w:val="00266471"/>
    <w:rsid w:val="0026739A"/>
    <w:rsid w:val="002701E9"/>
    <w:rsid w:val="0027466B"/>
    <w:rsid w:val="00276A9D"/>
    <w:rsid w:val="00285AB8"/>
    <w:rsid w:val="002970FB"/>
    <w:rsid w:val="0029751A"/>
    <w:rsid w:val="002A21BE"/>
    <w:rsid w:val="002A3DCB"/>
    <w:rsid w:val="002D3A6A"/>
    <w:rsid w:val="002D3F79"/>
    <w:rsid w:val="002D5A1D"/>
    <w:rsid w:val="002E4880"/>
    <w:rsid w:val="002F5EB1"/>
    <w:rsid w:val="002F6AF9"/>
    <w:rsid w:val="00301348"/>
    <w:rsid w:val="00304807"/>
    <w:rsid w:val="0031294E"/>
    <w:rsid w:val="0032115D"/>
    <w:rsid w:val="0032515A"/>
    <w:rsid w:val="00330C2A"/>
    <w:rsid w:val="003340D5"/>
    <w:rsid w:val="00334507"/>
    <w:rsid w:val="00334CB3"/>
    <w:rsid w:val="0034364C"/>
    <w:rsid w:val="003443C9"/>
    <w:rsid w:val="00347C57"/>
    <w:rsid w:val="00354E05"/>
    <w:rsid w:val="003620C5"/>
    <w:rsid w:val="00363C7B"/>
    <w:rsid w:val="00370EFD"/>
    <w:rsid w:val="00383488"/>
    <w:rsid w:val="00391776"/>
    <w:rsid w:val="00393954"/>
    <w:rsid w:val="00394E4D"/>
    <w:rsid w:val="00397CB5"/>
    <w:rsid w:val="003A0026"/>
    <w:rsid w:val="003A0046"/>
    <w:rsid w:val="003A25D3"/>
    <w:rsid w:val="003A51FC"/>
    <w:rsid w:val="003B72D6"/>
    <w:rsid w:val="003C674E"/>
    <w:rsid w:val="003E1A37"/>
    <w:rsid w:val="003E2814"/>
    <w:rsid w:val="003F069E"/>
    <w:rsid w:val="003F6533"/>
    <w:rsid w:val="003F76A8"/>
    <w:rsid w:val="0040506E"/>
    <w:rsid w:val="004115B1"/>
    <w:rsid w:val="0043285D"/>
    <w:rsid w:val="00435619"/>
    <w:rsid w:val="00435F99"/>
    <w:rsid w:val="0045737A"/>
    <w:rsid w:val="00462D71"/>
    <w:rsid w:val="00470EA8"/>
    <w:rsid w:val="00480D9E"/>
    <w:rsid w:val="00487E65"/>
    <w:rsid w:val="00497CDD"/>
    <w:rsid w:val="004A7F47"/>
    <w:rsid w:val="004B316E"/>
    <w:rsid w:val="004B524D"/>
    <w:rsid w:val="004B6B59"/>
    <w:rsid w:val="004C1ACA"/>
    <w:rsid w:val="004C3913"/>
    <w:rsid w:val="004C4E29"/>
    <w:rsid w:val="004E2021"/>
    <w:rsid w:val="004E28DD"/>
    <w:rsid w:val="004E6364"/>
    <w:rsid w:val="004F5A15"/>
    <w:rsid w:val="004F793C"/>
    <w:rsid w:val="00504BCF"/>
    <w:rsid w:val="00514D73"/>
    <w:rsid w:val="005153F5"/>
    <w:rsid w:val="00517EE7"/>
    <w:rsid w:val="0052635B"/>
    <w:rsid w:val="00527EF7"/>
    <w:rsid w:val="00533E64"/>
    <w:rsid w:val="0053558A"/>
    <w:rsid w:val="00536386"/>
    <w:rsid w:val="0053747C"/>
    <w:rsid w:val="00541148"/>
    <w:rsid w:val="005437F2"/>
    <w:rsid w:val="00552844"/>
    <w:rsid w:val="00556346"/>
    <w:rsid w:val="005578EE"/>
    <w:rsid w:val="00562877"/>
    <w:rsid w:val="00562FD9"/>
    <w:rsid w:val="00583624"/>
    <w:rsid w:val="00591193"/>
    <w:rsid w:val="00594AA6"/>
    <w:rsid w:val="005A086C"/>
    <w:rsid w:val="005A2450"/>
    <w:rsid w:val="005A251B"/>
    <w:rsid w:val="005A4230"/>
    <w:rsid w:val="005A7A87"/>
    <w:rsid w:val="005B79D9"/>
    <w:rsid w:val="005C16CF"/>
    <w:rsid w:val="005C44D5"/>
    <w:rsid w:val="005C68C4"/>
    <w:rsid w:val="005C77E9"/>
    <w:rsid w:val="005D52F7"/>
    <w:rsid w:val="005D7772"/>
    <w:rsid w:val="005D7967"/>
    <w:rsid w:val="005F3207"/>
    <w:rsid w:val="005F329D"/>
    <w:rsid w:val="005F5E2D"/>
    <w:rsid w:val="005F66B0"/>
    <w:rsid w:val="00604D0C"/>
    <w:rsid w:val="006320C7"/>
    <w:rsid w:val="00650937"/>
    <w:rsid w:val="006673CF"/>
    <w:rsid w:val="006805C0"/>
    <w:rsid w:val="006807A9"/>
    <w:rsid w:val="00681607"/>
    <w:rsid w:val="00687B65"/>
    <w:rsid w:val="00692FFB"/>
    <w:rsid w:val="006A6EFE"/>
    <w:rsid w:val="006B3FF8"/>
    <w:rsid w:val="006C0218"/>
    <w:rsid w:val="006C4762"/>
    <w:rsid w:val="006D0A0F"/>
    <w:rsid w:val="006D2635"/>
    <w:rsid w:val="006D3F14"/>
    <w:rsid w:val="006D5EF2"/>
    <w:rsid w:val="006E3CA0"/>
    <w:rsid w:val="006E3DC7"/>
    <w:rsid w:val="006F4904"/>
    <w:rsid w:val="0070024E"/>
    <w:rsid w:val="00700470"/>
    <w:rsid w:val="00702F2F"/>
    <w:rsid w:val="0072358C"/>
    <w:rsid w:val="00725D84"/>
    <w:rsid w:val="0072682C"/>
    <w:rsid w:val="00730FB8"/>
    <w:rsid w:val="0073133C"/>
    <w:rsid w:val="00752C24"/>
    <w:rsid w:val="00760C27"/>
    <w:rsid w:val="00762B7D"/>
    <w:rsid w:val="00764A67"/>
    <w:rsid w:val="0076792B"/>
    <w:rsid w:val="0079129A"/>
    <w:rsid w:val="00792432"/>
    <w:rsid w:val="007928AC"/>
    <w:rsid w:val="00793D6E"/>
    <w:rsid w:val="00796A2E"/>
    <w:rsid w:val="007A5C19"/>
    <w:rsid w:val="007B6048"/>
    <w:rsid w:val="007C1C59"/>
    <w:rsid w:val="007C7D24"/>
    <w:rsid w:val="007D0EE5"/>
    <w:rsid w:val="007D6018"/>
    <w:rsid w:val="007D7BBF"/>
    <w:rsid w:val="007E0C7E"/>
    <w:rsid w:val="007E71DD"/>
    <w:rsid w:val="007E7A5A"/>
    <w:rsid w:val="007F0FD2"/>
    <w:rsid w:val="007F1A61"/>
    <w:rsid w:val="007F46A4"/>
    <w:rsid w:val="007F5E6A"/>
    <w:rsid w:val="008019C7"/>
    <w:rsid w:val="00804B68"/>
    <w:rsid w:val="008472A5"/>
    <w:rsid w:val="008476E9"/>
    <w:rsid w:val="00850E43"/>
    <w:rsid w:val="008526D2"/>
    <w:rsid w:val="008535B6"/>
    <w:rsid w:val="00856F36"/>
    <w:rsid w:val="00857700"/>
    <w:rsid w:val="00857D24"/>
    <w:rsid w:val="00857FA7"/>
    <w:rsid w:val="00860C4C"/>
    <w:rsid w:val="008664BC"/>
    <w:rsid w:val="00872A0A"/>
    <w:rsid w:val="00874EE1"/>
    <w:rsid w:val="008820A0"/>
    <w:rsid w:val="0089308C"/>
    <w:rsid w:val="008935CE"/>
    <w:rsid w:val="0089375F"/>
    <w:rsid w:val="008A18CE"/>
    <w:rsid w:val="008C540A"/>
    <w:rsid w:val="008D0EB6"/>
    <w:rsid w:val="008D1C1D"/>
    <w:rsid w:val="008D5D25"/>
    <w:rsid w:val="008D73F7"/>
    <w:rsid w:val="008F2DA1"/>
    <w:rsid w:val="00900F28"/>
    <w:rsid w:val="00907A94"/>
    <w:rsid w:val="009150E4"/>
    <w:rsid w:val="009268A0"/>
    <w:rsid w:val="0093624B"/>
    <w:rsid w:val="00936C6B"/>
    <w:rsid w:val="009438B4"/>
    <w:rsid w:val="00952D6A"/>
    <w:rsid w:val="009646B2"/>
    <w:rsid w:val="00970BEC"/>
    <w:rsid w:val="00975A75"/>
    <w:rsid w:val="00981A71"/>
    <w:rsid w:val="009843D9"/>
    <w:rsid w:val="009904E1"/>
    <w:rsid w:val="009910B4"/>
    <w:rsid w:val="009A4B71"/>
    <w:rsid w:val="009A62D0"/>
    <w:rsid w:val="009B2DB9"/>
    <w:rsid w:val="009B42D5"/>
    <w:rsid w:val="009C0C42"/>
    <w:rsid w:val="009D38AD"/>
    <w:rsid w:val="009F7A53"/>
    <w:rsid w:val="00A03428"/>
    <w:rsid w:val="00A034CA"/>
    <w:rsid w:val="00A04E80"/>
    <w:rsid w:val="00A05A74"/>
    <w:rsid w:val="00A0682A"/>
    <w:rsid w:val="00A1103F"/>
    <w:rsid w:val="00A2175D"/>
    <w:rsid w:val="00A21D94"/>
    <w:rsid w:val="00A22394"/>
    <w:rsid w:val="00A22AC9"/>
    <w:rsid w:val="00A23217"/>
    <w:rsid w:val="00A2509F"/>
    <w:rsid w:val="00A33DAE"/>
    <w:rsid w:val="00A34DFA"/>
    <w:rsid w:val="00A41BE3"/>
    <w:rsid w:val="00A43725"/>
    <w:rsid w:val="00A47DEE"/>
    <w:rsid w:val="00A545ED"/>
    <w:rsid w:val="00A574EB"/>
    <w:rsid w:val="00A6108D"/>
    <w:rsid w:val="00A71EEC"/>
    <w:rsid w:val="00A802A3"/>
    <w:rsid w:val="00A854B7"/>
    <w:rsid w:val="00A87D7C"/>
    <w:rsid w:val="00A92F65"/>
    <w:rsid w:val="00A938B1"/>
    <w:rsid w:val="00AB730D"/>
    <w:rsid w:val="00AC0282"/>
    <w:rsid w:val="00AC493C"/>
    <w:rsid w:val="00AC5D07"/>
    <w:rsid w:val="00AC6CC1"/>
    <w:rsid w:val="00AD1B20"/>
    <w:rsid w:val="00AD3004"/>
    <w:rsid w:val="00AD321B"/>
    <w:rsid w:val="00AE03FB"/>
    <w:rsid w:val="00AE04FF"/>
    <w:rsid w:val="00AE55C8"/>
    <w:rsid w:val="00B1157C"/>
    <w:rsid w:val="00B170BB"/>
    <w:rsid w:val="00B26CC2"/>
    <w:rsid w:val="00B43405"/>
    <w:rsid w:val="00B43EB1"/>
    <w:rsid w:val="00B5238D"/>
    <w:rsid w:val="00B6161B"/>
    <w:rsid w:val="00B66B07"/>
    <w:rsid w:val="00B70388"/>
    <w:rsid w:val="00B75BE5"/>
    <w:rsid w:val="00B7753B"/>
    <w:rsid w:val="00B8610A"/>
    <w:rsid w:val="00B97F2A"/>
    <w:rsid w:val="00BA28FD"/>
    <w:rsid w:val="00BA5D30"/>
    <w:rsid w:val="00BA6424"/>
    <w:rsid w:val="00BB3F3D"/>
    <w:rsid w:val="00BC040F"/>
    <w:rsid w:val="00BC101B"/>
    <w:rsid w:val="00BC3076"/>
    <w:rsid w:val="00BC30CB"/>
    <w:rsid w:val="00BC4C74"/>
    <w:rsid w:val="00BC5B2D"/>
    <w:rsid w:val="00BD12B4"/>
    <w:rsid w:val="00BD23A2"/>
    <w:rsid w:val="00BD5C46"/>
    <w:rsid w:val="00BD5F67"/>
    <w:rsid w:val="00BD7AE6"/>
    <w:rsid w:val="00BE2A70"/>
    <w:rsid w:val="00BE4F90"/>
    <w:rsid w:val="00BF0EE9"/>
    <w:rsid w:val="00C043C9"/>
    <w:rsid w:val="00C12FCC"/>
    <w:rsid w:val="00C136B2"/>
    <w:rsid w:val="00C162B0"/>
    <w:rsid w:val="00C176E3"/>
    <w:rsid w:val="00C2330E"/>
    <w:rsid w:val="00C25C42"/>
    <w:rsid w:val="00C30814"/>
    <w:rsid w:val="00C33220"/>
    <w:rsid w:val="00C350EC"/>
    <w:rsid w:val="00C375EC"/>
    <w:rsid w:val="00C410CD"/>
    <w:rsid w:val="00C626C5"/>
    <w:rsid w:val="00C6559D"/>
    <w:rsid w:val="00C719B6"/>
    <w:rsid w:val="00C72515"/>
    <w:rsid w:val="00C76138"/>
    <w:rsid w:val="00C77C8C"/>
    <w:rsid w:val="00C8403D"/>
    <w:rsid w:val="00CA6A53"/>
    <w:rsid w:val="00CA7563"/>
    <w:rsid w:val="00CB0326"/>
    <w:rsid w:val="00CB03C5"/>
    <w:rsid w:val="00CB6D7E"/>
    <w:rsid w:val="00CB765D"/>
    <w:rsid w:val="00CC30E1"/>
    <w:rsid w:val="00CC4365"/>
    <w:rsid w:val="00CC6F21"/>
    <w:rsid w:val="00CC71C2"/>
    <w:rsid w:val="00CE2F9E"/>
    <w:rsid w:val="00CF02FF"/>
    <w:rsid w:val="00CF4C69"/>
    <w:rsid w:val="00CF5DD5"/>
    <w:rsid w:val="00CF640B"/>
    <w:rsid w:val="00D02A66"/>
    <w:rsid w:val="00D05080"/>
    <w:rsid w:val="00D12858"/>
    <w:rsid w:val="00D13D77"/>
    <w:rsid w:val="00D14910"/>
    <w:rsid w:val="00D164F4"/>
    <w:rsid w:val="00D22EA5"/>
    <w:rsid w:val="00D26E3B"/>
    <w:rsid w:val="00D46BAD"/>
    <w:rsid w:val="00D55677"/>
    <w:rsid w:val="00D57420"/>
    <w:rsid w:val="00D64921"/>
    <w:rsid w:val="00D7230A"/>
    <w:rsid w:val="00D7264E"/>
    <w:rsid w:val="00D728C4"/>
    <w:rsid w:val="00D74D50"/>
    <w:rsid w:val="00DA6C62"/>
    <w:rsid w:val="00DC27F5"/>
    <w:rsid w:val="00DC2C33"/>
    <w:rsid w:val="00DC3839"/>
    <w:rsid w:val="00DC4AD7"/>
    <w:rsid w:val="00DD1389"/>
    <w:rsid w:val="00DD5F2F"/>
    <w:rsid w:val="00DE6A2F"/>
    <w:rsid w:val="00E03E0C"/>
    <w:rsid w:val="00E05957"/>
    <w:rsid w:val="00E114EF"/>
    <w:rsid w:val="00E152CB"/>
    <w:rsid w:val="00E159CA"/>
    <w:rsid w:val="00E1771C"/>
    <w:rsid w:val="00E30786"/>
    <w:rsid w:val="00E33625"/>
    <w:rsid w:val="00E338F6"/>
    <w:rsid w:val="00E452D0"/>
    <w:rsid w:val="00E61012"/>
    <w:rsid w:val="00E617CB"/>
    <w:rsid w:val="00E63D3D"/>
    <w:rsid w:val="00E74B6B"/>
    <w:rsid w:val="00E7603F"/>
    <w:rsid w:val="00E81304"/>
    <w:rsid w:val="00E84BEC"/>
    <w:rsid w:val="00E92606"/>
    <w:rsid w:val="00EA0C17"/>
    <w:rsid w:val="00EA14ED"/>
    <w:rsid w:val="00EA33B5"/>
    <w:rsid w:val="00EB055A"/>
    <w:rsid w:val="00EB7518"/>
    <w:rsid w:val="00EC24C1"/>
    <w:rsid w:val="00EC7FF8"/>
    <w:rsid w:val="00ED7459"/>
    <w:rsid w:val="00EF4212"/>
    <w:rsid w:val="00EF5753"/>
    <w:rsid w:val="00EF7B46"/>
    <w:rsid w:val="00F12114"/>
    <w:rsid w:val="00F2347E"/>
    <w:rsid w:val="00F30B08"/>
    <w:rsid w:val="00F55BFA"/>
    <w:rsid w:val="00F605C4"/>
    <w:rsid w:val="00F61ECB"/>
    <w:rsid w:val="00F92A2D"/>
    <w:rsid w:val="00F96856"/>
    <w:rsid w:val="00FA13E7"/>
    <w:rsid w:val="00FB1B8A"/>
    <w:rsid w:val="00FB4B04"/>
    <w:rsid w:val="00FC6064"/>
    <w:rsid w:val="00FD30F6"/>
    <w:rsid w:val="00FD3EC7"/>
    <w:rsid w:val="00FD5908"/>
    <w:rsid w:val="00FE6C05"/>
    <w:rsid w:val="00FF2F75"/>
    <w:rsid w:val="00FF389B"/>
    <w:rsid w:val="00FF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E25150A"/>
  <w15:chartTrackingRefBased/>
  <w15:docId w15:val="{2BE09370-6EA8-4B84-A712-321E9A51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zh-TW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Comic Sans MS" w:hAnsi="Comic Sans MS"/>
      <w:sz w:val="32"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Comic Sans MS" w:hAnsi="Comic Sans MS"/>
      <w:b/>
      <w:bCs/>
      <w:u w:val="single"/>
    </w:rPr>
  </w:style>
  <w:style w:type="paragraph" w:styleId="3">
    <w:name w:val="heading 3"/>
    <w:basedOn w:val="a"/>
    <w:next w:val="a"/>
    <w:qFormat/>
    <w:pPr>
      <w:keepNext/>
      <w:framePr w:hSpace="180" w:wrap="around" w:vAnchor="page" w:hAnchor="margin" w:y="1978"/>
      <w:jc w:val="center"/>
      <w:outlineLvl w:val="2"/>
    </w:pPr>
    <w:rPr>
      <w:b/>
      <w:sz w:val="30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ascii="Comic Sans MS" w:hAnsi="Comic Sans MS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rFonts w:ascii="Comic Sans MS" w:hAnsi="Comic Sans MS"/>
    </w:rPr>
  </w:style>
  <w:style w:type="character" w:styleId="a8">
    <w:name w:val="FollowedHyperlink"/>
    <w:rPr>
      <w:color w:val="800080"/>
      <w:u w:val="single"/>
    </w:rPr>
  </w:style>
  <w:style w:type="paragraph" w:styleId="a9">
    <w:name w:val="Body Text Indent"/>
    <w:basedOn w:val="a"/>
    <w:pPr>
      <w:ind w:left="1260" w:hangingChars="525" w:hanging="1260"/>
    </w:pPr>
    <w:rPr>
      <w:rFonts w:ascii="Comic Sans MS" w:hAnsi="Comic Sans MS"/>
    </w:rPr>
  </w:style>
  <w:style w:type="paragraph" w:styleId="aa">
    <w:name w:val="Balloon Text"/>
    <w:basedOn w:val="a"/>
    <w:link w:val="ab"/>
    <w:rsid w:val="005D7967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rsid w:val="005D7967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Default">
    <w:name w:val="Default"/>
    <w:rsid w:val="005F329D"/>
    <w:pPr>
      <w:widowControl w:val="0"/>
      <w:autoSpaceDE w:val="0"/>
      <w:autoSpaceDN w:val="0"/>
      <w:adjustRightInd w:val="0"/>
    </w:pPr>
    <w:rPr>
      <w:rFonts w:ascii="RTVEOP+FranklinGothic-Book" w:eastAsia="RTVEOP+FranklinGothic-Book" w:cs="RTVEOP+FranklinGothic-Book"/>
      <w:color w:val="000000"/>
      <w:sz w:val="24"/>
      <w:szCs w:val="24"/>
    </w:rPr>
  </w:style>
  <w:style w:type="table" w:styleId="ac">
    <w:name w:val="Table Grid"/>
    <w:basedOn w:val="a1"/>
    <w:rsid w:val="005A4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E92606"/>
    <w:pPr>
      <w:widowControl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4">
    <w:name w:val="頁首 字元"/>
    <w:basedOn w:val="a0"/>
    <w:link w:val="a3"/>
    <w:uiPriority w:val="99"/>
    <w:rsid w:val="00CC6F21"/>
    <w:rPr>
      <w:kern w:val="2"/>
    </w:rPr>
  </w:style>
  <w:style w:type="paragraph" w:styleId="ad">
    <w:name w:val="List Paragraph"/>
    <w:basedOn w:val="a"/>
    <w:uiPriority w:val="34"/>
    <w:qFormat/>
    <w:rsid w:val="0058362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8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941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Topic:</vt:lpstr>
    </vt:vector>
  </TitlesOfParts>
  <Company>VTC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Topic:</dc:title>
  <dc:subject/>
  <dc:creator>cmichael</dc:creator>
  <cp:keywords/>
  <dc:description/>
  <cp:lastModifiedBy>NG, Wai-leung Rex</cp:lastModifiedBy>
  <cp:revision>73</cp:revision>
  <cp:lastPrinted>2024-05-13T03:32:00Z</cp:lastPrinted>
  <dcterms:created xsi:type="dcterms:W3CDTF">2024-08-11T13:32:00Z</dcterms:created>
  <dcterms:modified xsi:type="dcterms:W3CDTF">2024-08-26T08:45:00Z</dcterms:modified>
</cp:coreProperties>
</file>