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4472C4" w:themeColor="accent1"/>
        </w:rPr>
        <w:id w:val="1419910516"/>
        <w:docPartObj>
          <w:docPartGallery w:val="Cover Pages"/>
          <w:docPartUnique/>
        </w:docPartObj>
      </w:sdtPr>
      <w:sdtEndPr>
        <w:rPr>
          <w:rFonts w:ascii="Times New Roman" w:hAnsi="Times New Roman" w:cs="Times New Roman"/>
          <w:color w:val="auto"/>
          <w:sz w:val="24"/>
          <w:szCs w:val="24"/>
          <w:lang w:val="en-HK"/>
        </w:rPr>
      </w:sdtEndPr>
      <w:sdtContent>
        <w:p w14:paraId="22B302D0" w14:textId="77777777" w:rsidR="00FD1A1F" w:rsidRPr="00EC72CD" w:rsidRDefault="00FD1A1F" w:rsidP="00FD1A1F">
          <w:pPr>
            <w:jc w:val="center"/>
            <w:rPr>
              <w:rFonts w:ascii="Times New Roman" w:hAnsi="Times New Roman" w:cs="Times New Roman"/>
              <w:b/>
              <w:sz w:val="28"/>
              <w:szCs w:val="28"/>
            </w:rPr>
          </w:pPr>
          <w:r w:rsidRPr="00EC72CD">
            <w:rPr>
              <w:rFonts w:ascii="Times New Roman" w:hAnsi="Times New Roman" w:cs="Times New Roman"/>
              <w:b/>
              <w:sz w:val="28"/>
              <w:szCs w:val="28"/>
            </w:rPr>
            <w:t>Foreword</w:t>
          </w:r>
        </w:p>
        <w:p w14:paraId="487F9FA2" w14:textId="77777777" w:rsidR="00FD1A1F" w:rsidRPr="00EC72CD" w:rsidRDefault="00FD1A1F" w:rsidP="00FD1A1F">
          <w:pPr>
            <w:jc w:val="center"/>
            <w:rPr>
              <w:b/>
              <w:sz w:val="28"/>
              <w:szCs w:val="28"/>
            </w:rPr>
          </w:pPr>
        </w:p>
        <w:p w14:paraId="25D3898C" w14:textId="77777777" w:rsidR="00FA6E3D" w:rsidRDefault="00FA6E3D" w:rsidP="00FA6E3D">
          <w:pPr>
            <w:jc w:val="both"/>
            <w:rPr>
              <w:rFonts w:ascii="Times New Roman" w:eastAsia="SimSun" w:hAnsi="Times New Roman" w:cs="Times New Roman"/>
              <w:color w:val="000000"/>
              <w:sz w:val="28"/>
              <w:szCs w:val="28"/>
            </w:rPr>
          </w:pPr>
          <w:r w:rsidRPr="00EC72CD">
            <w:rPr>
              <w:rFonts w:ascii="Times New Roman" w:eastAsia="SimSun" w:hAnsi="Times New Roman" w:cs="Times New Roman"/>
              <w:color w:val="000000"/>
              <w:sz w:val="28"/>
              <w:szCs w:val="28"/>
            </w:rPr>
            <w:t>This resource material provide</w:t>
          </w:r>
          <w:r>
            <w:rPr>
              <w:rFonts w:ascii="Times New Roman" w:eastAsia="SimSun" w:hAnsi="Times New Roman" w:cs="Times New Roman"/>
              <w:color w:val="000000"/>
              <w:sz w:val="28"/>
              <w:szCs w:val="28"/>
            </w:rPr>
            <w:t>s</w:t>
          </w:r>
          <w:r w:rsidRPr="00EC72CD">
            <w:rPr>
              <w:rFonts w:ascii="Times New Roman" w:eastAsia="SimSun" w:hAnsi="Times New Roman" w:cs="Times New Roman"/>
              <w:color w:val="000000"/>
              <w:sz w:val="28"/>
              <w:szCs w:val="28"/>
            </w:rPr>
            <w:t xml:space="preserve"> teachers with examples of graded assignments for reference and is by no means exhaustive. Teachers are advised to adapt the materials according to the diverse learning needs of students if deemed necessary.</w:t>
          </w:r>
        </w:p>
        <w:p w14:paraId="3EAA7E1B" w14:textId="77777777" w:rsidR="00FD1A1F" w:rsidRPr="00FA6E3D" w:rsidRDefault="00FD1A1F" w:rsidP="00FD1A1F">
          <w:pPr>
            <w:jc w:val="both"/>
            <w:rPr>
              <w:rFonts w:ascii="Times New Roman" w:eastAsia="SimSun" w:hAnsi="Times New Roman" w:cs="Times New Roman"/>
              <w:color w:val="000000"/>
              <w:sz w:val="28"/>
              <w:szCs w:val="28"/>
            </w:rPr>
          </w:pPr>
        </w:p>
        <w:p w14:paraId="2B45CDE0" w14:textId="73D257C5" w:rsidR="00FD1A1F" w:rsidRPr="00FD1A1F" w:rsidRDefault="00FD1A1F" w:rsidP="00FD1A1F">
          <w:pPr>
            <w:pStyle w:val="NoSpacing"/>
            <w:spacing w:before="1540" w:after="240"/>
            <w:jc w:val="center"/>
            <w:rPr>
              <w:color w:val="4472C4" w:themeColor="accent1"/>
            </w:rPr>
          </w:pPr>
        </w:p>
        <w:p w14:paraId="423E8C3B" w14:textId="157FB51E" w:rsidR="00FD1A1F" w:rsidRDefault="00FD1A1F">
          <w:pPr>
            <w:rPr>
              <w:rFonts w:ascii="Times New Roman" w:hAnsi="Times New Roman" w:cs="Times New Roman"/>
              <w:sz w:val="24"/>
              <w:szCs w:val="24"/>
              <w:lang w:val="en-HK"/>
            </w:rPr>
          </w:pPr>
          <w:r>
            <w:rPr>
              <w:rFonts w:ascii="Times New Roman" w:hAnsi="Times New Roman" w:cs="Times New Roman"/>
              <w:sz w:val="24"/>
              <w:szCs w:val="24"/>
              <w:lang w:val="en-HK"/>
            </w:rPr>
            <w:br w:type="page"/>
          </w:r>
        </w:p>
      </w:sdtContent>
    </w:sdt>
    <w:p w14:paraId="62C89C82" w14:textId="1B3458C7" w:rsidR="00FC0325" w:rsidRPr="00C82F51" w:rsidRDefault="008D465B" w:rsidP="008D465B">
      <w:pPr>
        <w:jc w:val="center"/>
        <w:rPr>
          <w:rFonts w:ascii="Times New Roman" w:hAnsi="Times New Roman" w:cs="Times New Roman"/>
          <w:sz w:val="24"/>
          <w:szCs w:val="24"/>
          <w:lang w:val="en-HK"/>
        </w:rPr>
      </w:pPr>
      <w:r w:rsidRPr="00C82F51">
        <w:rPr>
          <w:rFonts w:ascii="Times New Roman" w:hAnsi="Times New Roman" w:cs="Times New Roman"/>
          <w:sz w:val="24"/>
          <w:szCs w:val="24"/>
          <w:lang w:val="en-HK"/>
        </w:rPr>
        <w:lastRenderedPageBreak/>
        <w:t xml:space="preserve">Graded Assignment: </w:t>
      </w:r>
      <w:r w:rsidR="00181F71" w:rsidRPr="00C82F51">
        <w:rPr>
          <w:rFonts w:ascii="Times New Roman" w:hAnsi="Times New Roman" w:cs="Times New Roman"/>
          <w:sz w:val="24"/>
          <w:szCs w:val="24"/>
        </w:rPr>
        <w:t>Accounting for Limited Company</w:t>
      </w:r>
    </w:p>
    <w:p w14:paraId="1025D6CD" w14:textId="7BA29E64" w:rsidR="00DC1116" w:rsidRDefault="008D465B" w:rsidP="008D465B">
      <w:pPr>
        <w:jc w:val="center"/>
        <w:rPr>
          <w:rFonts w:ascii="Times New Roman" w:hAnsi="Times New Roman" w:cs="Times New Roman"/>
          <w:sz w:val="24"/>
          <w:szCs w:val="24"/>
          <w:lang w:val="en-HK"/>
        </w:rPr>
      </w:pPr>
      <w:r w:rsidRPr="00C82F51">
        <w:rPr>
          <w:rFonts w:ascii="Times New Roman" w:hAnsi="Times New Roman" w:cs="Times New Roman"/>
          <w:sz w:val="24"/>
          <w:szCs w:val="24"/>
          <w:lang w:val="en-HK"/>
        </w:rPr>
        <w:t>Elementary Level - Question Paper</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361"/>
      </w:tblGrid>
      <w:tr w:rsidR="00DC1116" w14:paraId="6B969276" w14:textId="77777777" w:rsidTr="00185D00">
        <w:tc>
          <w:tcPr>
            <w:tcW w:w="704" w:type="dxa"/>
          </w:tcPr>
          <w:p w14:paraId="048125C3" w14:textId="77777777" w:rsidR="00DC1116" w:rsidRDefault="00DC1116" w:rsidP="00185D00">
            <w:pPr>
              <w:ind w:hanging="116"/>
              <w:rPr>
                <w:rFonts w:ascii="Times New Roman" w:hAnsi="Times New Roman" w:cs="Times New Roman"/>
                <w:sz w:val="24"/>
                <w:szCs w:val="24"/>
                <w:lang w:val="en-HK"/>
              </w:rPr>
            </w:pPr>
            <w:r>
              <w:rPr>
                <w:rFonts w:ascii="Times New Roman" w:hAnsi="Times New Roman" w:cs="Times New Roman"/>
                <w:sz w:val="24"/>
                <w:szCs w:val="24"/>
                <w:lang w:val="en-HK"/>
              </w:rPr>
              <w:t>(A)</w:t>
            </w:r>
          </w:p>
        </w:tc>
        <w:tc>
          <w:tcPr>
            <w:tcW w:w="9361" w:type="dxa"/>
          </w:tcPr>
          <w:p w14:paraId="699256F2" w14:textId="77777777" w:rsidR="00DC1116" w:rsidRDefault="00DC1116" w:rsidP="00185D00">
            <w:pPr>
              <w:tabs>
                <w:tab w:val="right" w:pos="9140"/>
              </w:tabs>
              <w:ind w:hanging="107"/>
              <w:rPr>
                <w:rFonts w:ascii="Times New Roman" w:hAnsi="Times New Roman" w:cs="Times New Roman"/>
                <w:sz w:val="24"/>
                <w:szCs w:val="24"/>
                <w:lang w:val="en-HK"/>
              </w:rPr>
            </w:pPr>
            <w:r>
              <w:rPr>
                <w:rFonts w:ascii="Times New Roman" w:hAnsi="Times New Roman" w:cs="Times New Roman"/>
                <w:sz w:val="24"/>
                <w:szCs w:val="24"/>
                <w:lang w:val="en-HK"/>
              </w:rPr>
              <w:t>State the</w:t>
            </w:r>
            <w:r w:rsidRPr="009160A5">
              <w:rPr>
                <w:rFonts w:ascii="Times New Roman" w:hAnsi="Times New Roman" w:cs="Times New Roman"/>
                <w:sz w:val="24"/>
                <w:szCs w:val="24"/>
                <w:lang w:val="en-HK"/>
              </w:rPr>
              <w:t xml:space="preserve"> differences between </w:t>
            </w:r>
            <w:bookmarkStart w:id="0" w:name="_Hlk73705277"/>
            <w:r w:rsidRPr="009160A5">
              <w:rPr>
                <w:rFonts w:ascii="Times New Roman" w:hAnsi="Times New Roman" w:cs="Times New Roman"/>
                <w:sz w:val="24"/>
                <w:szCs w:val="24"/>
                <w:lang w:val="en-HK"/>
              </w:rPr>
              <w:t>ordinary shares</w:t>
            </w:r>
            <w:r>
              <w:rPr>
                <w:rFonts w:ascii="Times New Roman" w:hAnsi="Times New Roman" w:cs="Times New Roman"/>
                <w:sz w:val="24"/>
                <w:szCs w:val="24"/>
                <w:lang w:val="en-HK"/>
              </w:rPr>
              <w:t xml:space="preserve"> and debentures</w:t>
            </w:r>
            <w:bookmarkEnd w:id="0"/>
            <w:r>
              <w:rPr>
                <w:rFonts w:ascii="Times New Roman" w:hAnsi="Times New Roman" w:cs="Times New Roman"/>
                <w:sz w:val="24"/>
                <w:szCs w:val="24"/>
                <w:lang w:val="en-HK"/>
              </w:rPr>
              <w:t xml:space="preserve"> in terms of:</w:t>
            </w:r>
          </w:p>
          <w:p w14:paraId="2E1E6917" w14:textId="77777777" w:rsidR="00DC1116" w:rsidRDefault="00DC1116" w:rsidP="003F0496">
            <w:pPr>
              <w:pStyle w:val="ListParagraph"/>
              <w:numPr>
                <w:ilvl w:val="0"/>
                <w:numId w:val="5"/>
              </w:numPr>
              <w:tabs>
                <w:tab w:val="right" w:pos="9140"/>
              </w:tabs>
              <w:rPr>
                <w:rFonts w:ascii="Times New Roman" w:hAnsi="Times New Roman" w:cs="Times New Roman"/>
                <w:sz w:val="24"/>
                <w:szCs w:val="24"/>
                <w:lang w:val="en-HK"/>
              </w:rPr>
            </w:pPr>
            <w:r>
              <w:rPr>
                <w:rFonts w:ascii="Times New Roman" w:hAnsi="Times New Roman" w:cs="Times New Roman"/>
                <w:sz w:val="24"/>
                <w:szCs w:val="24"/>
                <w:lang w:val="en-HK"/>
              </w:rPr>
              <w:t xml:space="preserve">nature of capital; and </w:t>
            </w:r>
          </w:p>
          <w:p w14:paraId="5FB275C3" w14:textId="77777777" w:rsidR="00DC1116" w:rsidRDefault="00DC1116" w:rsidP="003F0496">
            <w:pPr>
              <w:pStyle w:val="ListParagraph"/>
              <w:numPr>
                <w:ilvl w:val="0"/>
                <w:numId w:val="5"/>
              </w:numPr>
              <w:tabs>
                <w:tab w:val="right" w:pos="9140"/>
              </w:tabs>
              <w:rPr>
                <w:rFonts w:ascii="Times New Roman" w:hAnsi="Times New Roman" w:cs="Times New Roman"/>
                <w:sz w:val="24"/>
                <w:szCs w:val="24"/>
                <w:lang w:val="en-HK"/>
              </w:rPr>
            </w:pPr>
            <w:proofErr w:type="gramStart"/>
            <w:r>
              <w:rPr>
                <w:rFonts w:ascii="Times New Roman" w:hAnsi="Times New Roman" w:cs="Times New Roman"/>
                <w:sz w:val="24"/>
                <w:szCs w:val="24"/>
                <w:lang w:val="en-HK"/>
              </w:rPr>
              <w:t>financial</w:t>
            </w:r>
            <w:proofErr w:type="gramEnd"/>
            <w:r>
              <w:rPr>
                <w:rFonts w:ascii="Times New Roman" w:hAnsi="Times New Roman" w:cs="Times New Roman"/>
                <w:sz w:val="24"/>
                <w:szCs w:val="24"/>
                <w:lang w:val="en-HK"/>
              </w:rPr>
              <w:t xml:space="preserve"> burden on the limited company.</w:t>
            </w:r>
            <w:r w:rsidRPr="006375DB">
              <w:rPr>
                <w:rFonts w:ascii="Times New Roman" w:hAnsi="Times New Roman" w:cs="Times New Roman"/>
                <w:sz w:val="24"/>
                <w:szCs w:val="24"/>
                <w:lang w:val="en-HK"/>
              </w:rPr>
              <w:t xml:space="preserve">                         </w:t>
            </w:r>
            <w:r>
              <w:rPr>
                <w:rFonts w:ascii="Times New Roman" w:hAnsi="Times New Roman" w:cs="Times New Roman"/>
                <w:sz w:val="24"/>
                <w:szCs w:val="24"/>
                <w:lang w:val="en-HK"/>
              </w:rPr>
              <w:t xml:space="preserve">                                         (2 </w:t>
            </w:r>
            <w:r w:rsidRPr="006375DB">
              <w:rPr>
                <w:rFonts w:ascii="Times New Roman" w:hAnsi="Times New Roman" w:cs="Times New Roman"/>
                <w:sz w:val="24"/>
                <w:szCs w:val="24"/>
                <w:lang w:val="en-HK"/>
              </w:rPr>
              <w:t>marks)</w:t>
            </w:r>
          </w:p>
          <w:p w14:paraId="5C5CB4F2" w14:textId="77777777" w:rsidR="00DC1116" w:rsidRPr="00822F9F" w:rsidRDefault="00DC1116" w:rsidP="00185D00">
            <w:pPr>
              <w:pStyle w:val="ListParagraph"/>
              <w:tabs>
                <w:tab w:val="right" w:pos="9140"/>
              </w:tabs>
              <w:ind w:left="253"/>
              <w:rPr>
                <w:rFonts w:ascii="Times New Roman" w:hAnsi="Times New Roman" w:cs="Times New Roman"/>
                <w:sz w:val="24"/>
                <w:szCs w:val="24"/>
                <w:lang w:val="en-HK"/>
              </w:rPr>
            </w:pPr>
          </w:p>
        </w:tc>
      </w:tr>
      <w:tr w:rsidR="00DC1116" w14:paraId="630C4975" w14:textId="77777777" w:rsidTr="00185D00">
        <w:tc>
          <w:tcPr>
            <w:tcW w:w="704" w:type="dxa"/>
          </w:tcPr>
          <w:p w14:paraId="0A7D9DF3" w14:textId="77777777" w:rsidR="00DC1116" w:rsidRDefault="00DC1116" w:rsidP="00185D00">
            <w:pPr>
              <w:ind w:hanging="116"/>
              <w:rPr>
                <w:rFonts w:ascii="Times New Roman" w:hAnsi="Times New Roman" w:cs="Times New Roman"/>
                <w:sz w:val="24"/>
                <w:szCs w:val="24"/>
                <w:lang w:val="en-HK"/>
              </w:rPr>
            </w:pPr>
            <w:bookmarkStart w:id="1" w:name="_Hlk73361902"/>
            <w:r>
              <w:rPr>
                <w:rFonts w:ascii="Times New Roman" w:hAnsi="Times New Roman" w:cs="Times New Roman"/>
                <w:sz w:val="24"/>
                <w:szCs w:val="24"/>
                <w:lang w:val="en-HK"/>
              </w:rPr>
              <w:t>(B)</w:t>
            </w:r>
          </w:p>
        </w:tc>
        <w:tc>
          <w:tcPr>
            <w:tcW w:w="9361" w:type="dxa"/>
          </w:tcPr>
          <w:p w14:paraId="1021281B" w14:textId="77777777" w:rsidR="00DC1116" w:rsidRDefault="00DC1116" w:rsidP="00185D00">
            <w:pPr>
              <w:ind w:hanging="107"/>
              <w:rPr>
                <w:rFonts w:ascii="Times New Roman" w:hAnsi="Times New Roman" w:cs="Times New Roman"/>
                <w:sz w:val="24"/>
                <w:szCs w:val="24"/>
                <w:lang w:val="en-HK"/>
              </w:rPr>
            </w:pPr>
            <w:r>
              <w:rPr>
                <w:rFonts w:ascii="Times New Roman" w:hAnsi="Times New Roman" w:cs="Times New Roman"/>
                <w:sz w:val="24"/>
                <w:szCs w:val="24"/>
                <w:lang w:val="en-HK"/>
              </w:rPr>
              <w:t xml:space="preserve">Below is the trial balance of </w:t>
            </w:r>
            <w:r w:rsidRPr="00C82F51">
              <w:rPr>
                <w:rFonts w:ascii="Times New Roman" w:hAnsi="Times New Roman" w:cs="Times New Roman"/>
                <w:sz w:val="24"/>
                <w:szCs w:val="24"/>
                <w:lang w:val="en-HK"/>
              </w:rPr>
              <w:t>Alpha Limited as at 31 March 2021:</w:t>
            </w:r>
          </w:p>
        </w:tc>
      </w:tr>
      <w:bookmarkEnd w:id="1"/>
    </w:tbl>
    <w:p w14:paraId="696AE970" w14:textId="77777777" w:rsidR="00DC1116" w:rsidRPr="00C82F51" w:rsidRDefault="00DC1116" w:rsidP="00DC1116">
      <w:pPr>
        <w:spacing w:after="0" w:line="240" w:lineRule="auto"/>
        <w:jc w:val="center"/>
        <w:rPr>
          <w:rFonts w:ascii="Times New Roman" w:hAnsi="Times New Roman" w:cs="Times New Roman"/>
          <w:sz w:val="24"/>
          <w:szCs w:val="24"/>
          <w:lang w:val="en-HK"/>
        </w:rPr>
      </w:pPr>
    </w:p>
    <w:tbl>
      <w:tblPr>
        <w:tblStyle w:val="TableGrid"/>
        <w:tblW w:w="935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1275"/>
        <w:gridCol w:w="1560"/>
      </w:tblGrid>
      <w:tr w:rsidR="00DC1116" w:rsidRPr="00C82F51" w14:paraId="444723E0" w14:textId="77777777" w:rsidTr="00185D00">
        <w:tc>
          <w:tcPr>
            <w:tcW w:w="6521" w:type="dxa"/>
          </w:tcPr>
          <w:p w14:paraId="458A6905" w14:textId="77777777" w:rsidR="00DC1116" w:rsidRPr="00C82F51" w:rsidRDefault="00DC1116" w:rsidP="00185D00">
            <w:pPr>
              <w:ind w:hanging="113"/>
              <w:rPr>
                <w:rFonts w:ascii="Times New Roman" w:hAnsi="Times New Roman" w:cs="Times New Roman"/>
                <w:sz w:val="24"/>
                <w:szCs w:val="24"/>
                <w:lang w:val="en-HK"/>
              </w:rPr>
            </w:pPr>
          </w:p>
        </w:tc>
        <w:tc>
          <w:tcPr>
            <w:tcW w:w="1275" w:type="dxa"/>
          </w:tcPr>
          <w:p w14:paraId="69EBBDE7" w14:textId="77777777" w:rsidR="00DC1116" w:rsidRPr="00C82F51" w:rsidRDefault="00DC1116" w:rsidP="00185D00">
            <w:pPr>
              <w:jc w:val="center"/>
              <w:rPr>
                <w:rFonts w:ascii="Times New Roman" w:hAnsi="Times New Roman" w:cs="Times New Roman"/>
                <w:sz w:val="24"/>
                <w:szCs w:val="24"/>
                <w:lang w:val="en-HK"/>
              </w:rPr>
            </w:pPr>
            <w:r w:rsidRPr="00C82F51">
              <w:rPr>
                <w:rFonts w:ascii="Times New Roman" w:hAnsi="Times New Roman" w:cs="Times New Roman"/>
                <w:sz w:val="24"/>
                <w:szCs w:val="24"/>
                <w:lang w:val="en-HK"/>
              </w:rPr>
              <w:t>Dr</w:t>
            </w:r>
          </w:p>
        </w:tc>
        <w:tc>
          <w:tcPr>
            <w:tcW w:w="1560" w:type="dxa"/>
          </w:tcPr>
          <w:p w14:paraId="13E14600" w14:textId="77777777" w:rsidR="00DC1116" w:rsidRPr="00C82F51" w:rsidRDefault="00DC1116" w:rsidP="00185D00">
            <w:pPr>
              <w:jc w:val="center"/>
              <w:rPr>
                <w:rFonts w:ascii="Times New Roman" w:hAnsi="Times New Roman" w:cs="Times New Roman"/>
                <w:sz w:val="24"/>
                <w:szCs w:val="24"/>
                <w:lang w:val="en-HK"/>
              </w:rPr>
            </w:pPr>
            <w:r w:rsidRPr="00C82F51">
              <w:rPr>
                <w:rFonts w:ascii="Times New Roman" w:hAnsi="Times New Roman" w:cs="Times New Roman"/>
                <w:sz w:val="24"/>
                <w:szCs w:val="24"/>
                <w:lang w:val="en-HK"/>
              </w:rPr>
              <w:t>Cr</w:t>
            </w:r>
          </w:p>
        </w:tc>
      </w:tr>
      <w:tr w:rsidR="00DC1116" w:rsidRPr="00C82F51" w14:paraId="2D3C84FB" w14:textId="77777777" w:rsidTr="00185D00">
        <w:tc>
          <w:tcPr>
            <w:tcW w:w="6521" w:type="dxa"/>
          </w:tcPr>
          <w:p w14:paraId="783812DA" w14:textId="77777777" w:rsidR="00DC1116" w:rsidRPr="00C82F51" w:rsidRDefault="00DC1116" w:rsidP="00185D00">
            <w:pPr>
              <w:ind w:hanging="113"/>
              <w:rPr>
                <w:rFonts w:ascii="Times New Roman" w:hAnsi="Times New Roman" w:cs="Times New Roman"/>
                <w:sz w:val="24"/>
                <w:szCs w:val="24"/>
                <w:lang w:val="en-HK"/>
              </w:rPr>
            </w:pPr>
          </w:p>
        </w:tc>
        <w:tc>
          <w:tcPr>
            <w:tcW w:w="1275" w:type="dxa"/>
          </w:tcPr>
          <w:p w14:paraId="1A38242B" w14:textId="77777777" w:rsidR="00DC1116" w:rsidRPr="00C82F51" w:rsidRDefault="00DC1116" w:rsidP="00185D00">
            <w:pPr>
              <w:jc w:val="center"/>
              <w:rPr>
                <w:rFonts w:ascii="Times New Roman" w:hAnsi="Times New Roman" w:cs="Times New Roman"/>
                <w:sz w:val="24"/>
                <w:szCs w:val="24"/>
                <w:lang w:val="en-HK"/>
              </w:rPr>
            </w:pPr>
            <w:r w:rsidRPr="00C82F51">
              <w:rPr>
                <w:rFonts w:ascii="Times New Roman" w:hAnsi="Times New Roman" w:cs="Times New Roman"/>
                <w:sz w:val="24"/>
                <w:szCs w:val="24"/>
                <w:lang w:val="en-HK"/>
              </w:rPr>
              <w:t>$</w:t>
            </w:r>
          </w:p>
        </w:tc>
        <w:tc>
          <w:tcPr>
            <w:tcW w:w="1560" w:type="dxa"/>
          </w:tcPr>
          <w:p w14:paraId="76D0398B" w14:textId="77777777" w:rsidR="00DC1116" w:rsidRPr="00C82F51" w:rsidRDefault="00DC1116" w:rsidP="00185D00">
            <w:pPr>
              <w:jc w:val="center"/>
              <w:rPr>
                <w:rFonts w:ascii="Times New Roman" w:hAnsi="Times New Roman" w:cs="Times New Roman"/>
                <w:sz w:val="24"/>
                <w:szCs w:val="24"/>
                <w:lang w:val="en-HK"/>
              </w:rPr>
            </w:pPr>
            <w:r w:rsidRPr="00C82F51">
              <w:rPr>
                <w:rFonts w:ascii="Times New Roman" w:hAnsi="Times New Roman" w:cs="Times New Roman"/>
                <w:sz w:val="24"/>
                <w:szCs w:val="24"/>
                <w:lang w:val="en-HK"/>
              </w:rPr>
              <w:t>$</w:t>
            </w:r>
          </w:p>
        </w:tc>
      </w:tr>
      <w:tr w:rsidR="00DC1116" w:rsidRPr="00C82F51" w14:paraId="2072BE97" w14:textId="77777777" w:rsidTr="00185D00">
        <w:tc>
          <w:tcPr>
            <w:tcW w:w="6521" w:type="dxa"/>
          </w:tcPr>
          <w:p w14:paraId="05C651DA" w14:textId="77777777" w:rsidR="00DC1116" w:rsidRPr="00C82F51" w:rsidRDefault="00DC1116" w:rsidP="00185D00">
            <w:pPr>
              <w:ind w:hanging="106"/>
              <w:rPr>
                <w:rFonts w:ascii="Times New Roman" w:hAnsi="Times New Roman" w:cs="Times New Roman"/>
                <w:sz w:val="24"/>
                <w:szCs w:val="24"/>
                <w:lang w:val="en-HK"/>
              </w:rPr>
            </w:pPr>
            <w:r w:rsidRPr="00C82F51">
              <w:rPr>
                <w:rFonts w:ascii="Times New Roman" w:hAnsi="Times New Roman" w:cs="Times New Roman"/>
                <w:sz w:val="24"/>
                <w:szCs w:val="24"/>
                <w:lang w:val="en-HK"/>
              </w:rPr>
              <w:t xml:space="preserve">Office equipment </w:t>
            </w:r>
          </w:p>
        </w:tc>
        <w:tc>
          <w:tcPr>
            <w:tcW w:w="1275" w:type="dxa"/>
          </w:tcPr>
          <w:p w14:paraId="243EC24F" w14:textId="77777777" w:rsidR="00DC1116" w:rsidRPr="00C82F51" w:rsidRDefault="00DC1116" w:rsidP="00185D00">
            <w:pPr>
              <w:jc w:val="right"/>
              <w:rPr>
                <w:rFonts w:ascii="Times New Roman" w:hAnsi="Times New Roman" w:cs="Times New Roman"/>
                <w:sz w:val="24"/>
                <w:szCs w:val="24"/>
                <w:lang w:val="en-HK"/>
              </w:rPr>
            </w:pPr>
            <w:r>
              <w:rPr>
                <w:rFonts w:ascii="Times New Roman" w:hAnsi="Times New Roman" w:cs="Times New Roman"/>
                <w:sz w:val="24"/>
                <w:szCs w:val="24"/>
                <w:lang w:val="en-HK"/>
              </w:rPr>
              <w:t>2,500</w:t>
            </w:r>
            <w:r w:rsidRPr="00C82F51">
              <w:rPr>
                <w:rFonts w:ascii="Times New Roman" w:hAnsi="Times New Roman" w:cs="Times New Roman"/>
                <w:sz w:val="24"/>
                <w:szCs w:val="24"/>
                <w:lang w:val="en-HK"/>
              </w:rPr>
              <w:t>,000</w:t>
            </w:r>
          </w:p>
        </w:tc>
        <w:tc>
          <w:tcPr>
            <w:tcW w:w="1560" w:type="dxa"/>
          </w:tcPr>
          <w:p w14:paraId="16B10753" w14:textId="77777777" w:rsidR="00DC1116" w:rsidRPr="00C82F51" w:rsidRDefault="00DC1116" w:rsidP="00185D00">
            <w:pPr>
              <w:jc w:val="right"/>
              <w:rPr>
                <w:rFonts w:ascii="Times New Roman" w:hAnsi="Times New Roman" w:cs="Times New Roman"/>
                <w:sz w:val="24"/>
                <w:szCs w:val="24"/>
                <w:lang w:val="en-HK"/>
              </w:rPr>
            </w:pPr>
          </w:p>
        </w:tc>
      </w:tr>
      <w:tr w:rsidR="00DC1116" w:rsidRPr="00C82F51" w14:paraId="02B0987B" w14:textId="77777777" w:rsidTr="00185D00">
        <w:tc>
          <w:tcPr>
            <w:tcW w:w="6521" w:type="dxa"/>
          </w:tcPr>
          <w:p w14:paraId="6D066C9C" w14:textId="77777777" w:rsidR="00DC1116" w:rsidRPr="00C82F51" w:rsidRDefault="00DC1116" w:rsidP="00185D00">
            <w:pPr>
              <w:ind w:hanging="113"/>
              <w:rPr>
                <w:rFonts w:ascii="Times New Roman" w:hAnsi="Times New Roman" w:cs="Times New Roman"/>
                <w:sz w:val="24"/>
                <w:szCs w:val="24"/>
                <w:lang w:val="en-HK"/>
              </w:rPr>
            </w:pPr>
            <w:r w:rsidRPr="00C82F51">
              <w:rPr>
                <w:rFonts w:ascii="Times New Roman" w:hAnsi="Times New Roman" w:cs="Times New Roman"/>
                <w:sz w:val="24"/>
                <w:szCs w:val="24"/>
                <w:lang w:val="en-HK"/>
              </w:rPr>
              <w:t>Accumulated depreciation – office equipment, 1 April 2020</w:t>
            </w:r>
          </w:p>
        </w:tc>
        <w:tc>
          <w:tcPr>
            <w:tcW w:w="1275" w:type="dxa"/>
          </w:tcPr>
          <w:p w14:paraId="2A81A0FF" w14:textId="77777777" w:rsidR="00DC1116" w:rsidRPr="00C82F51" w:rsidRDefault="00DC1116" w:rsidP="00185D00">
            <w:pPr>
              <w:jc w:val="right"/>
              <w:rPr>
                <w:rFonts w:ascii="Times New Roman" w:hAnsi="Times New Roman" w:cs="Times New Roman"/>
                <w:sz w:val="24"/>
                <w:szCs w:val="24"/>
                <w:lang w:val="en-HK"/>
              </w:rPr>
            </w:pPr>
          </w:p>
        </w:tc>
        <w:tc>
          <w:tcPr>
            <w:tcW w:w="1560" w:type="dxa"/>
          </w:tcPr>
          <w:p w14:paraId="4A0A2815" w14:textId="77777777" w:rsidR="00DC1116" w:rsidRPr="00C82F51" w:rsidRDefault="00DC1116" w:rsidP="00185D00">
            <w:pPr>
              <w:jc w:val="right"/>
              <w:rPr>
                <w:rFonts w:ascii="Times New Roman" w:hAnsi="Times New Roman" w:cs="Times New Roman"/>
                <w:sz w:val="24"/>
                <w:szCs w:val="24"/>
                <w:lang w:val="en-HK"/>
              </w:rPr>
            </w:pPr>
            <w:r w:rsidRPr="00C82F51">
              <w:rPr>
                <w:rFonts w:ascii="Times New Roman" w:hAnsi="Times New Roman" w:cs="Times New Roman"/>
                <w:sz w:val="24"/>
                <w:szCs w:val="24"/>
                <w:lang w:val="en-HK"/>
              </w:rPr>
              <w:t>1,080,000</w:t>
            </w:r>
          </w:p>
        </w:tc>
      </w:tr>
      <w:tr w:rsidR="00DC1116" w:rsidRPr="00C82F51" w14:paraId="2805A0E1" w14:textId="77777777" w:rsidTr="00185D00">
        <w:tc>
          <w:tcPr>
            <w:tcW w:w="6521" w:type="dxa"/>
          </w:tcPr>
          <w:p w14:paraId="4BD65AE9" w14:textId="77777777" w:rsidR="00DC1116" w:rsidRPr="00C82F51" w:rsidRDefault="00DC1116" w:rsidP="00185D00">
            <w:pPr>
              <w:ind w:hanging="113"/>
              <w:rPr>
                <w:rFonts w:ascii="Times New Roman" w:hAnsi="Times New Roman" w:cs="Times New Roman"/>
                <w:sz w:val="24"/>
                <w:szCs w:val="24"/>
                <w:lang w:val="en-HK"/>
              </w:rPr>
            </w:pPr>
            <w:r w:rsidRPr="00C82F51">
              <w:rPr>
                <w:rFonts w:ascii="Times New Roman" w:hAnsi="Times New Roman" w:cs="Times New Roman"/>
                <w:sz w:val="24"/>
                <w:szCs w:val="24"/>
                <w:lang w:val="en-HK"/>
              </w:rPr>
              <w:t xml:space="preserve">Inventory, </w:t>
            </w:r>
            <w:r>
              <w:rPr>
                <w:rFonts w:ascii="Times New Roman" w:hAnsi="Times New Roman" w:cs="Times New Roman"/>
                <w:sz w:val="24"/>
                <w:szCs w:val="24"/>
                <w:lang w:val="en-HK"/>
              </w:rPr>
              <w:t>1 April</w:t>
            </w:r>
            <w:r w:rsidRPr="00C82F51">
              <w:rPr>
                <w:rFonts w:ascii="Times New Roman" w:hAnsi="Times New Roman" w:cs="Times New Roman"/>
                <w:sz w:val="24"/>
                <w:szCs w:val="24"/>
                <w:lang w:val="en-HK"/>
              </w:rPr>
              <w:t xml:space="preserve"> </w:t>
            </w:r>
            <w:r>
              <w:rPr>
                <w:rFonts w:ascii="Times New Roman" w:hAnsi="Times New Roman" w:cs="Times New Roman"/>
                <w:sz w:val="24"/>
                <w:szCs w:val="24"/>
                <w:lang w:val="en-HK"/>
              </w:rPr>
              <w:t>2020</w:t>
            </w:r>
          </w:p>
        </w:tc>
        <w:tc>
          <w:tcPr>
            <w:tcW w:w="1275" w:type="dxa"/>
          </w:tcPr>
          <w:p w14:paraId="796A6746" w14:textId="77777777" w:rsidR="00DC1116" w:rsidRPr="00C82F51" w:rsidRDefault="00DC1116" w:rsidP="00185D00">
            <w:pPr>
              <w:jc w:val="right"/>
              <w:rPr>
                <w:rFonts w:ascii="Times New Roman" w:hAnsi="Times New Roman" w:cs="Times New Roman"/>
                <w:sz w:val="24"/>
                <w:szCs w:val="24"/>
                <w:lang w:val="en-HK"/>
              </w:rPr>
            </w:pPr>
            <w:r>
              <w:rPr>
                <w:rFonts w:ascii="Times New Roman" w:hAnsi="Times New Roman" w:cs="Times New Roman"/>
                <w:sz w:val="24"/>
                <w:szCs w:val="24"/>
                <w:lang w:val="en-HK"/>
              </w:rPr>
              <w:t>190</w:t>
            </w:r>
            <w:r w:rsidRPr="00C82F51">
              <w:rPr>
                <w:rFonts w:ascii="Times New Roman" w:hAnsi="Times New Roman" w:cs="Times New Roman"/>
                <w:sz w:val="24"/>
                <w:szCs w:val="24"/>
                <w:lang w:val="en-HK"/>
              </w:rPr>
              <w:t>,000</w:t>
            </w:r>
          </w:p>
        </w:tc>
        <w:tc>
          <w:tcPr>
            <w:tcW w:w="1560" w:type="dxa"/>
          </w:tcPr>
          <w:p w14:paraId="0208D5FB" w14:textId="77777777" w:rsidR="00DC1116" w:rsidRPr="00C82F51" w:rsidRDefault="00DC1116" w:rsidP="00185D00">
            <w:pPr>
              <w:jc w:val="right"/>
              <w:rPr>
                <w:rFonts w:ascii="Times New Roman" w:hAnsi="Times New Roman" w:cs="Times New Roman"/>
                <w:sz w:val="24"/>
                <w:szCs w:val="24"/>
                <w:lang w:val="en-HK"/>
              </w:rPr>
            </w:pPr>
          </w:p>
        </w:tc>
      </w:tr>
      <w:tr w:rsidR="00DC1116" w:rsidRPr="00C82F51" w14:paraId="6AC9E272" w14:textId="77777777" w:rsidTr="00185D00">
        <w:tc>
          <w:tcPr>
            <w:tcW w:w="6521" w:type="dxa"/>
          </w:tcPr>
          <w:p w14:paraId="7AF98F09" w14:textId="77777777" w:rsidR="00DC1116" w:rsidRPr="00C82F51" w:rsidRDefault="00DC1116" w:rsidP="00185D00">
            <w:pPr>
              <w:ind w:hanging="113"/>
              <w:rPr>
                <w:rFonts w:ascii="Times New Roman" w:hAnsi="Times New Roman" w:cs="Times New Roman"/>
                <w:sz w:val="24"/>
                <w:szCs w:val="24"/>
                <w:lang w:val="en-HK"/>
              </w:rPr>
            </w:pPr>
            <w:r>
              <w:rPr>
                <w:rFonts w:ascii="Times New Roman" w:hAnsi="Times New Roman" w:cs="Times New Roman"/>
                <w:sz w:val="24"/>
                <w:szCs w:val="24"/>
                <w:lang w:val="en-HK"/>
              </w:rPr>
              <w:t>Allowance for doubtful accounts, 1 April 2020</w:t>
            </w:r>
          </w:p>
        </w:tc>
        <w:tc>
          <w:tcPr>
            <w:tcW w:w="1275" w:type="dxa"/>
          </w:tcPr>
          <w:p w14:paraId="52F13F0F" w14:textId="77777777" w:rsidR="00DC1116" w:rsidRDefault="00DC1116" w:rsidP="00185D00">
            <w:pPr>
              <w:jc w:val="right"/>
              <w:rPr>
                <w:rFonts w:ascii="Times New Roman" w:hAnsi="Times New Roman" w:cs="Times New Roman"/>
                <w:sz w:val="24"/>
                <w:szCs w:val="24"/>
                <w:lang w:val="en-HK"/>
              </w:rPr>
            </w:pPr>
          </w:p>
        </w:tc>
        <w:tc>
          <w:tcPr>
            <w:tcW w:w="1560" w:type="dxa"/>
          </w:tcPr>
          <w:p w14:paraId="0C0D06C8" w14:textId="77777777" w:rsidR="00DC1116" w:rsidRPr="00C82F51" w:rsidRDefault="00DC1116" w:rsidP="00185D00">
            <w:pPr>
              <w:jc w:val="right"/>
              <w:rPr>
                <w:rFonts w:ascii="Times New Roman" w:hAnsi="Times New Roman" w:cs="Times New Roman"/>
                <w:sz w:val="24"/>
                <w:szCs w:val="24"/>
                <w:lang w:val="en-HK"/>
              </w:rPr>
            </w:pPr>
            <w:r>
              <w:rPr>
                <w:rFonts w:ascii="Times New Roman" w:hAnsi="Times New Roman" w:cs="Times New Roman"/>
                <w:sz w:val="24"/>
                <w:szCs w:val="24"/>
                <w:lang w:val="en-HK"/>
              </w:rPr>
              <w:t>50,000</w:t>
            </w:r>
          </w:p>
        </w:tc>
      </w:tr>
      <w:tr w:rsidR="00DC1116" w:rsidRPr="00C82F51" w14:paraId="5926DE4E" w14:textId="77777777" w:rsidTr="00185D00">
        <w:tc>
          <w:tcPr>
            <w:tcW w:w="6521" w:type="dxa"/>
          </w:tcPr>
          <w:p w14:paraId="5E012DAB" w14:textId="77777777" w:rsidR="00DC1116" w:rsidRPr="00C82F51" w:rsidRDefault="00DC1116" w:rsidP="00185D00">
            <w:pPr>
              <w:ind w:hanging="113"/>
              <w:rPr>
                <w:rFonts w:ascii="Times New Roman" w:hAnsi="Times New Roman" w:cs="Times New Roman"/>
                <w:sz w:val="24"/>
                <w:szCs w:val="24"/>
                <w:lang w:val="en-HK"/>
              </w:rPr>
            </w:pPr>
            <w:r>
              <w:rPr>
                <w:rFonts w:ascii="Times New Roman" w:hAnsi="Times New Roman" w:cs="Times New Roman"/>
                <w:sz w:val="24"/>
                <w:szCs w:val="24"/>
                <w:lang w:val="en-HK"/>
              </w:rPr>
              <w:t>Purchases and S</w:t>
            </w:r>
            <w:r w:rsidRPr="00C82F51">
              <w:rPr>
                <w:rFonts w:ascii="Times New Roman" w:hAnsi="Times New Roman" w:cs="Times New Roman"/>
                <w:sz w:val="24"/>
                <w:szCs w:val="24"/>
                <w:lang w:val="en-HK"/>
              </w:rPr>
              <w:t>ales</w:t>
            </w:r>
          </w:p>
        </w:tc>
        <w:tc>
          <w:tcPr>
            <w:tcW w:w="1275" w:type="dxa"/>
          </w:tcPr>
          <w:p w14:paraId="6E41D581" w14:textId="77777777" w:rsidR="00DC1116" w:rsidRPr="00C82F51" w:rsidRDefault="00DC1116" w:rsidP="00185D00">
            <w:pPr>
              <w:jc w:val="right"/>
              <w:rPr>
                <w:rFonts w:ascii="Times New Roman" w:hAnsi="Times New Roman" w:cs="Times New Roman"/>
                <w:sz w:val="24"/>
                <w:szCs w:val="24"/>
                <w:lang w:val="en-HK"/>
              </w:rPr>
            </w:pPr>
            <w:r>
              <w:rPr>
                <w:rFonts w:ascii="Times New Roman" w:hAnsi="Times New Roman" w:cs="Times New Roman"/>
                <w:sz w:val="24"/>
                <w:szCs w:val="24"/>
                <w:lang w:val="en-HK"/>
              </w:rPr>
              <w:t>500,000</w:t>
            </w:r>
          </w:p>
        </w:tc>
        <w:tc>
          <w:tcPr>
            <w:tcW w:w="1560" w:type="dxa"/>
          </w:tcPr>
          <w:p w14:paraId="6EA8B4A4" w14:textId="77777777" w:rsidR="00DC1116" w:rsidRPr="00C82F51" w:rsidRDefault="00DC1116" w:rsidP="00185D00">
            <w:pPr>
              <w:jc w:val="right"/>
              <w:rPr>
                <w:rFonts w:ascii="Times New Roman" w:hAnsi="Times New Roman" w:cs="Times New Roman"/>
                <w:sz w:val="24"/>
                <w:szCs w:val="24"/>
                <w:lang w:val="en-HK"/>
              </w:rPr>
            </w:pPr>
            <w:r>
              <w:rPr>
                <w:rFonts w:ascii="Times New Roman" w:hAnsi="Times New Roman" w:cs="Times New Roman"/>
                <w:sz w:val="24"/>
                <w:szCs w:val="24"/>
                <w:lang w:val="en-HK"/>
              </w:rPr>
              <w:t>2</w:t>
            </w:r>
            <w:r w:rsidRPr="00C82F51">
              <w:rPr>
                <w:rFonts w:ascii="Times New Roman" w:hAnsi="Times New Roman" w:cs="Times New Roman"/>
                <w:sz w:val="24"/>
                <w:szCs w:val="24"/>
                <w:lang w:val="en-HK"/>
              </w:rPr>
              <w:t>,150,000</w:t>
            </w:r>
          </w:p>
        </w:tc>
      </w:tr>
      <w:tr w:rsidR="00DC1116" w:rsidRPr="00C82F51" w14:paraId="698457CC" w14:textId="77777777" w:rsidTr="00185D00">
        <w:tc>
          <w:tcPr>
            <w:tcW w:w="6521" w:type="dxa"/>
          </w:tcPr>
          <w:p w14:paraId="432B3160" w14:textId="77777777" w:rsidR="00DC1116" w:rsidRPr="00C82F51" w:rsidRDefault="00DC1116" w:rsidP="00185D00">
            <w:pPr>
              <w:ind w:hanging="113"/>
              <w:rPr>
                <w:rFonts w:ascii="Times New Roman" w:hAnsi="Times New Roman" w:cs="Times New Roman"/>
                <w:sz w:val="24"/>
                <w:szCs w:val="24"/>
                <w:lang w:val="en-HK"/>
              </w:rPr>
            </w:pPr>
            <w:r w:rsidRPr="00C82F51">
              <w:rPr>
                <w:rFonts w:ascii="Times New Roman" w:hAnsi="Times New Roman" w:cs="Times New Roman"/>
                <w:sz w:val="24"/>
                <w:szCs w:val="24"/>
                <w:lang w:val="en-HK"/>
              </w:rPr>
              <w:t>Administrative</w:t>
            </w:r>
            <w:r>
              <w:rPr>
                <w:rFonts w:ascii="Times New Roman" w:hAnsi="Times New Roman" w:cs="Times New Roman"/>
                <w:sz w:val="24"/>
                <w:szCs w:val="24"/>
                <w:lang w:val="en-HK"/>
              </w:rPr>
              <w:t xml:space="preserve">, selling and distribution </w:t>
            </w:r>
            <w:r w:rsidRPr="00C82F51">
              <w:rPr>
                <w:rFonts w:ascii="Times New Roman" w:hAnsi="Times New Roman" w:cs="Times New Roman"/>
                <w:sz w:val="24"/>
                <w:szCs w:val="24"/>
                <w:lang w:val="en-HK"/>
              </w:rPr>
              <w:t>expenses</w:t>
            </w:r>
          </w:p>
        </w:tc>
        <w:tc>
          <w:tcPr>
            <w:tcW w:w="1275" w:type="dxa"/>
          </w:tcPr>
          <w:p w14:paraId="6B11FDF3" w14:textId="77777777" w:rsidR="00DC1116" w:rsidRPr="00C82F51" w:rsidRDefault="00DC1116" w:rsidP="00185D00">
            <w:pPr>
              <w:jc w:val="right"/>
              <w:rPr>
                <w:rFonts w:ascii="Times New Roman" w:hAnsi="Times New Roman" w:cs="Times New Roman"/>
                <w:sz w:val="24"/>
                <w:szCs w:val="24"/>
                <w:lang w:val="en-HK"/>
              </w:rPr>
            </w:pPr>
            <w:r>
              <w:rPr>
                <w:rFonts w:ascii="Times New Roman" w:hAnsi="Times New Roman" w:cs="Times New Roman"/>
                <w:sz w:val="24"/>
                <w:szCs w:val="24"/>
                <w:lang w:val="en-HK"/>
              </w:rPr>
              <w:t>415,800</w:t>
            </w:r>
          </w:p>
        </w:tc>
        <w:tc>
          <w:tcPr>
            <w:tcW w:w="1560" w:type="dxa"/>
          </w:tcPr>
          <w:p w14:paraId="2C483775" w14:textId="77777777" w:rsidR="00DC1116" w:rsidRPr="00C82F51" w:rsidRDefault="00DC1116" w:rsidP="00185D00">
            <w:pPr>
              <w:jc w:val="right"/>
              <w:rPr>
                <w:rFonts w:ascii="Times New Roman" w:hAnsi="Times New Roman" w:cs="Times New Roman"/>
                <w:sz w:val="24"/>
                <w:szCs w:val="24"/>
                <w:lang w:val="en-HK"/>
              </w:rPr>
            </w:pPr>
          </w:p>
        </w:tc>
      </w:tr>
      <w:tr w:rsidR="00DC1116" w:rsidRPr="00C82F51" w14:paraId="3374AA3D" w14:textId="77777777" w:rsidTr="00185D00">
        <w:tc>
          <w:tcPr>
            <w:tcW w:w="6521" w:type="dxa"/>
          </w:tcPr>
          <w:p w14:paraId="15291437" w14:textId="77777777" w:rsidR="00DC1116" w:rsidRPr="00C82F51" w:rsidRDefault="00DC1116" w:rsidP="00185D00">
            <w:pPr>
              <w:ind w:hanging="113"/>
              <w:rPr>
                <w:rFonts w:ascii="Times New Roman" w:hAnsi="Times New Roman" w:cs="Times New Roman"/>
                <w:sz w:val="24"/>
                <w:szCs w:val="24"/>
                <w:lang w:val="en-HK"/>
              </w:rPr>
            </w:pPr>
            <w:r>
              <w:rPr>
                <w:rFonts w:ascii="Times New Roman" w:hAnsi="Times New Roman" w:cs="Times New Roman"/>
                <w:sz w:val="24"/>
                <w:szCs w:val="24"/>
                <w:lang w:val="en-HK"/>
              </w:rPr>
              <w:t xml:space="preserve">Ordinary </w:t>
            </w:r>
            <w:r w:rsidRPr="00C82F51">
              <w:rPr>
                <w:rFonts w:ascii="Times New Roman" w:hAnsi="Times New Roman" w:cs="Times New Roman"/>
                <w:sz w:val="24"/>
                <w:szCs w:val="24"/>
                <w:lang w:val="en-HK"/>
              </w:rPr>
              <w:t>share dividend</w:t>
            </w:r>
            <w:r>
              <w:rPr>
                <w:rFonts w:ascii="Times New Roman" w:hAnsi="Times New Roman" w:cs="Times New Roman"/>
                <w:sz w:val="24"/>
                <w:szCs w:val="24"/>
                <w:lang w:val="en-HK"/>
              </w:rPr>
              <w:t>s</w:t>
            </w:r>
          </w:p>
        </w:tc>
        <w:tc>
          <w:tcPr>
            <w:tcW w:w="1275" w:type="dxa"/>
          </w:tcPr>
          <w:p w14:paraId="63F9330E" w14:textId="77777777" w:rsidR="00DC1116" w:rsidRPr="00C82F51" w:rsidRDefault="00DC1116" w:rsidP="00185D00">
            <w:pPr>
              <w:jc w:val="right"/>
              <w:rPr>
                <w:rFonts w:ascii="Times New Roman" w:hAnsi="Times New Roman" w:cs="Times New Roman"/>
                <w:sz w:val="24"/>
                <w:szCs w:val="24"/>
                <w:lang w:val="en-HK"/>
              </w:rPr>
            </w:pPr>
            <w:r>
              <w:rPr>
                <w:rFonts w:ascii="Times New Roman" w:hAnsi="Times New Roman" w:cs="Times New Roman"/>
                <w:sz w:val="24"/>
                <w:szCs w:val="24"/>
                <w:lang w:val="en-HK"/>
              </w:rPr>
              <w:t>200</w:t>
            </w:r>
            <w:r w:rsidRPr="00C82F51">
              <w:rPr>
                <w:rFonts w:ascii="Times New Roman" w:hAnsi="Times New Roman" w:cs="Times New Roman"/>
                <w:sz w:val="24"/>
                <w:szCs w:val="24"/>
                <w:lang w:val="en-HK"/>
              </w:rPr>
              <w:t>,</w:t>
            </w:r>
            <w:r>
              <w:rPr>
                <w:rFonts w:ascii="Times New Roman" w:hAnsi="Times New Roman" w:cs="Times New Roman"/>
                <w:sz w:val="24"/>
                <w:szCs w:val="24"/>
                <w:lang w:val="en-HK"/>
              </w:rPr>
              <w:t>0</w:t>
            </w:r>
            <w:r w:rsidRPr="00C82F51">
              <w:rPr>
                <w:rFonts w:ascii="Times New Roman" w:hAnsi="Times New Roman" w:cs="Times New Roman"/>
                <w:sz w:val="24"/>
                <w:szCs w:val="24"/>
                <w:lang w:val="en-HK"/>
              </w:rPr>
              <w:t>00</w:t>
            </w:r>
          </w:p>
        </w:tc>
        <w:tc>
          <w:tcPr>
            <w:tcW w:w="1560" w:type="dxa"/>
          </w:tcPr>
          <w:p w14:paraId="6A289F50" w14:textId="77777777" w:rsidR="00DC1116" w:rsidRPr="00C82F51" w:rsidRDefault="00DC1116" w:rsidP="00185D00">
            <w:pPr>
              <w:jc w:val="right"/>
              <w:rPr>
                <w:rFonts w:ascii="Times New Roman" w:hAnsi="Times New Roman" w:cs="Times New Roman"/>
                <w:sz w:val="24"/>
                <w:szCs w:val="24"/>
                <w:lang w:val="en-HK"/>
              </w:rPr>
            </w:pPr>
          </w:p>
        </w:tc>
      </w:tr>
      <w:tr w:rsidR="00DC1116" w:rsidRPr="00C82F51" w14:paraId="09C94BBB" w14:textId="77777777" w:rsidTr="00185D00">
        <w:tc>
          <w:tcPr>
            <w:tcW w:w="6521" w:type="dxa"/>
          </w:tcPr>
          <w:p w14:paraId="1DB3A866" w14:textId="77777777" w:rsidR="00DC1116" w:rsidRPr="00C82F51" w:rsidRDefault="00DC1116" w:rsidP="00185D00">
            <w:pPr>
              <w:ind w:hanging="113"/>
              <w:rPr>
                <w:rFonts w:ascii="Times New Roman" w:hAnsi="Times New Roman" w:cs="Times New Roman"/>
                <w:sz w:val="24"/>
                <w:szCs w:val="24"/>
                <w:lang w:val="en-HK"/>
              </w:rPr>
            </w:pPr>
            <w:r>
              <w:rPr>
                <w:rFonts w:ascii="Times New Roman" w:hAnsi="Times New Roman" w:cs="Times New Roman"/>
                <w:sz w:val="24"/>
                <w:szCs w:val="24"/>
                <w:lang w:val="en-HK"/>
              </w:rPr>
              <w:t xml:space="preserve">Debenture interest </w:t>
            </w:r>
          </w:p>
        </w:tc>
        <w:tc>
          <w:tcPr>
            <w:tcW w:w="1275" w:type="dxa"/>
          </w:tcPr>
          <w:p w14:paraId="10501A6A" w14:textId="77777777" w:rsidR="00DC1116" w:rsidRPr="00C82F51" w:rsidRDefault="00DC1116" w:rsidP="00185D00">
            <w:pPr>
              <w:jc w:val="right"/>
              <w:rPr>
                <w:rFonts w:ascii="Times New Roman" w:hAnsi="Times New Roman" w:cs="Times New Roman"/>
                <w:sz w:val="24"/>
                <w:szCs w:val="24"/>
                <w:lang w:val="en-HK"/>
              </w:rPr>
            </w:pPr>
            <w:r w:rsidRPr="00C82F51">
              <w:rPr>
                <w:rFonts w:ascii="Times New Roman" w:hAnsi="Times New Roman" w:cs="Times New Roman"/>
                <w:sz w:val="24"/>
                <w:szCs w:val="24"/>
                <w:lang w:val="en-HK"/>
              </w:rPr>
              <w:t>18,000</w:t>
            </w:r>
          </w:p>
        </w:tc>
        <w:tc>
          <w:tcPr>
            <w:tcW w:w="1560" w:type="dxa"/>
          </w:tcPr>
          <w:p w14:paraId="6C120150" w14:textId="77777777" w:rsidR="00DC1116" w:rsidRPr="00C82F51" w:rsidRDefault="00DC1116" w:rsidP="00185D00">
            <w:pPr>
              <w:jc w:val="right"/>
              <w:rPr>
                <w:rFonts w:ascii="Times New Roman" w:hAnsi="Times New Roman" w:cs="Times New Roman"/>
                <w:sz w:val="24"/>
                <w:szCs w:val="24"/>
                <w:lang w:val="en-HK"/>
              </w:rPr>
            </w:pPr>
          </w:p>
        </w:tc>
      </w:tr>
      <w:tr w:rsidR="00DC1116" w:rsidRPr="00C82F51" w14:paraId="68F176D4" w14:textId="77777777" w:rsidTr="00185D00">
        <w:tc>
          <w:tcPr>
            <w:tcW w:w="6521" w:type="dxa"/>
          </w:tcPr>
          <w:p w14:paraId="0A6B0D8B" w14:textId="77777777" w:rsidR="00DC1116" w:rsidRPr="00C82F51" w:rsidRDefault="00DC1116" w:rsidP="00185D00">
            <w:pPr>
              <w:ind w:hanging="113"/>
              <w:rPr>
                <w:rFonts w:ascii="Times New Roman" w:hAnsi="Times New Roman" w:cs="Times New Roman"/>
                <w:sz w:val="24"/>
                <w:szCs w:val="24"/>
                <w:lang w:val="en-HK"/>
              </w:rPr>
            </w:pPr>
            <w:r w:rsidRPr="00C82F51">
              <w:rPr>
                <w:rFonts w:ascii="Times New Roman" w:hAnsi="Times New Roman" w:cs="Times New Roman"/>
                <w:sz w:val="24"/>
                <w:szCs w:val="24"/>
                <w:lang w:val="en-HK"/>
              </w:rPr>
              <w:t>4% Debentures</w:t>
            </w:r>
          </w:p>
        </w:tc>
        <w:tc>
          <w:tcPr>
            <w:tcW w:w="1275" w:type="dxa"/>
          </w:tcPr>
          <w:p w14:paraId="47F34159" w14:textId="77777777" w:rsidR="00DC1116" w:rsidRPr="00C82F51" w:rsidRDefault="00DC1116" w:rsidP="00185D00">
            <w:pPr>
              <w:jc w:val="right"/>
              <w:rPr>
                <w:rFonts w:ascii="Times New Roman" w:hAnsi="Times New Roman" w:cs="Times New Roman"/>
                <w:sz w:val="24"/>
                <w:szCs w:val="24"/>
                <w:lang w:val="en-HK"/>
              </w:rPr>
            </w:pPr>
          </w:p>
        </w:tc>
        <w:tc>
          <w:tcPr>
            <w:tcW w:w="1560" w:type="dxa"/>
          </w:tcPr>
          <w:p w14:paraId="5A1EC17B" w14:textId="77777777" w:rsidR="00DC1116" w:rsidRPr="00C82F51" w:rsidRDefault="00DC1116" w:rsidP="00185D00">
            <w:pPr>
              <w:jc w:val="right"/>
              <w:rPr>
                <w:rFonts w:ascii="Times New Roman" w:hAnsi="Times New Roman" w:cs="Times New Roman"/>
                <w:sz w:val="24"/>
                <w:szCs w:val="24"/>
                <w:lang w:val="en-HK"/>
              </w:rPr>
            </w:pPr>
            <w:r w:rsidRPr="00C82F51">
              <w:rPr>
                <w:rFonts w:ascii="Times New Roman" w:hAnsi="Times New Roman" w:cs="Times New Roman"/>
                <w:sz w:val="24"/>
                <w:szCs w:val="24"/>
                <w:lang w:val="en-HK"/>
              </w:rPr>
              <w:t>900,000</w:t>
            </w:r>
          </w:p>
        </w:tc>
      </w:tr>
      <w:tr w:rsidR="00DC1116" w:rsidRPr="00C82F51" w14:paraId="6C237155" w14:textId="77777777" w:rsidTr="00185D00">
        <w:tc>
          <w:tcPr>
            <w:tcW w:w="6521" w:type="dxa"/>
          </w:tcPr>
          <w:p w14:paraId="1268997B" w14:textId="77777777" w:rsidR="00DC1116" w:rsidRPr="00C82F51" w:rsidRDefault="00DC1116" w:rsidP="00185D00">
            <w:pPr>
              <w:ind w:hanging="113"/>
              <w:rPr>
                <w:rFonts w:ascii="Times New Roman" w:hAnsi="Times New Roman" w:cs="Times New Roman"/>
                <w:sz w:val="24"/>
                <w:szCs w:val="24"/>
                <w:lang w:val="en-HK"/>
              </w:rPr>
            </w:pPr>
            <w:r w:rsidRPr="00C82F51">
              <w:rPr>
                <w:rFonts w:ascii="Times New Roman" w:hAnsi="Times New Roman" w:cs="Times New Roman"/>
                <w:sz w:val="24"/>
                <w:szCs w:val="24"/>
                <w:lang w:val="en-HK"/>
              </w:rPr>
              <w:t xml:space="preserve">Ordinary share capital </w:t>
            </w:r>
          </w:p>
        </w:tc>
        <w:tc>
          <w:tcPr>
            <w:tcW w:w="1275" w:type="dxa"/>
          </w:tcPr>
          <w:p w14:paraId="51D4BDD4" w14:textId="77777777" w:rsidR="00DC1116" w:rsidRPr="00C82F51" w:rsidRDefault="00DC1116" w:rsidP="00185D00">
            <w:pPr>
              <w:jc w:val="right"/>
              <w:rPr>
                <w:rFonts w:ascii="Times New Roman" w:hAnsi="Times New Roman" w:cs="Times New Roman"/>
                <w:sz w:val="24"/>
                <w:szCs w:val="24"/>
                <w:lang w:val="en-HK"/>
              </w:rPr>
            </w:pPr>
          </w:p>
        </w:tc>
        <w:tc>
          <w:tcPr>
            <w:tcW w:w="1560" w:type="dxa"/>
          </w:tcPr>
          <w:p w14:paraId="6983460E" w14:textId="77777777" w:rsidR="00DC1116" w:rsidRPr="00C82F51" w:rsidRDefault="00DC1116" w:rsidP="00185D00">
            <w:pPr>
              <w:jc w:val="right"/>
              <w:rPr>
                <w:rFonts w:ascii="Times New Roman" w:hAnsi="Times New Roman" w:cs="Times New Roman"/>
                <w:sz w:val="24"/>
                <w:szCs w:val="24"/>
                <w:lang w:val="en-HK"/>
              </w:rPr>
            </w:pPr>
            <w:r>
              <w:rPr>
                <w:rFonts w:ascii="Times New Roman" w:hAnsi="Times New Roman" w:cs="Times New Roman"/>
                <w:sz w:val="24"/>
                <w:szCs w:val="24"/>
                <w:lang w:val="en-HK"/>
              </w:rPr>
              <w:t>3</w:t>
            </w:r>
            <w:r w:rsidRPr="00C82F51">
              <w:rPr>
                <w:rFonts w:ascii="Times New Roman" w:hAnsi="Times New Roman" w:cs="Times New Roman"/>
                <w:sz w:val="24"/>
                <w:szCs w:val="24"/>
                <w:lang w:val="en-HK"/>
              </w:rPr>
              <w:t>,</w:t>
            </w:r>
            <w:r>
              <w:rPr>
                <w:rFonts w:ascii="Times New Roman" w:hAnsi="Times New Roman" w:cs="Times New Roman"/>
                <w:sz w:val="24"/>
                <w:szCs w:val="24"/>
                <w:lang w:val="en-HK"/>
              </w:rPr>
              <w:t>5</w:t>
            </w:r>
            <w:r w:rsidRPr="00C82F51">
              <w:rPr>
                <w:rFonts w:ascii="Times New Roman" w:hAnsi="Times New Roman" w:cs="Times New Roman"/>
                <w:sz w:val="24"/>
                <w:szCs w:val="24"/>
                <w:lang w:val="en-HK"/>
              </w:rPr>
              <w:t>00,000</w:t>
            </w:r>
          </w:p>
        </w:tc>
      </w:tr>
      <w:tr w:rsidR="00DC1116" w:rsidRPr="00C82F51" w14:paraId="0B3472E4" w14:textId="77777777" w:rsidTr="00185D00">
        <w:tc>
          <w:tcPr>
            <w:tcW w:w="6521" w:type="dxa"/>
          </w:tcPr>
          <w:p w14:paraId="26BFB973" w14:textId="77777777" w:rsidR="00DC1116" w:rsidRPr="00C82F51" w:rsidRDefault="00DC1116" w:rsidP="00185D00">
            <w:pPr>
              <w:ind w:hanging="113"/>
              <w:rPr>
                <w:rFonts w:ascii="Times New Roman" w:hAnsi="Times New Roman" w:cs="Times New Roman"/>
                <w:sz w:val="24"/>
                <w:szCs w:val="24"/>
                <w:lang w:val="en-HK"/>
              </w:rPr>
            </w:pPr>
            <w:r w:rsidRPr="00C82F51">
              <w:rPr>
                <w:rFonts w:ascii="Times New Roman" w:hAnsi="Times New Roman" w:cs="Times New Roman"/>
                <w:sz w:val="24"/>
                <w:szCs w:val="24"/>
                <w:lang w:val="en-HK"/>
              </w:rPr>
              <w:t>Cash at bank</w:t>
            </w:r>
          </w:p>
        </w:tc>
        <w:tc>
          <w:tcPr>
            <w:tcW w:w="1275" w:type="dxa"/>
          </w:tcPr>
          <w:p w14:paraId="243A3617" w14:textId="77777777" w:rsidR="00DC1116" w:rsidRPr="00C82F51" w:rsidRDefault="00DC1116" w:rsidP="00185D00">
            <w:pPr>
              <w:jc w:val="right"/>
              <w:rPr>
                <w:rFonts w:ascii="Times New Roman" w:hAnsi="Times New Roman" w:cs="Times New Roman"/>
                <w:sz w:val="24"/>
                <w:szCs w:val="24"/>
                <w:lang w:val="en-HK"/>
              </w:rPr>
            </w:pPr>
            <w:r>
              <w:rPr>
                <w:rFonts w:ascii="Times New Roman" w:hAnsi="Times New Roman" w:cs="Times New Roman"/>
                <w:sz w:val="24"/>
                <w:szCs w:val="24"/>
                <w:lang w:val="en-HK"/>
              </w:rPr>
              <w:t>5,011,200</w:t>
            </w:r>
          </w:p>
        </w:tc>
        <w:tc>
          <w:tcPr>
            <w:tcW w:w="1560" w:type="dxa"/>
          </w:tcPr>
          <w:p w14:paraId="6839C481" w14:textId="77777777" w:rsidR="00DC1116" w:rsidRPr="00C82F51" w:rsidRDefault="00DC1116" w:rsidP="00185D00">
            <w:pPr>
              <w:jc w:val="right"/>
              <w:rPr>
                <w:rFonts w:ascii="Times New Roman" w:hAnsi="Times New Roman" w:cs="Times New Roman"/>
                <w:sz w:val="24"/>
                <w:szCs w:val="24"/>
                <w:lang w:val="en-HK"/>
              </w:rPr>
            </w:pPr>
          </w:p>
        </w:tc>
      </w:tr>
      <w:tr w:rsidR="00DC1116" w:rsidRPr="00C82F51" w14:paraId="0207E73B" w14:textId="77777777" w:rsidTr="00185D00">
        <w:tc>
          <w:tcPr>
            <w:tcW w:w="6521" w:type="dxa"/>
          </w:tcPr>
          <w:p w14:paraId="76284920" w14:textId="77777777" w:rsidR="00DC1116" w:rsidRPr="00C82F51" w:rsidRDefault="00DC1116" w:rsidP="00185D00">
            <w:pPr>
              <w:ind w:hanging="113"/>
              <w:rPr>
                <w:rFonts w:ascii="Times New Roman" w:hAnsi="Times New Roman" w:cs="Times New Roman"/>
                <w:sz w:val="24"/>
                <w:szCs w:val="24"/>
                <w:lang w:val="en-HK"/>
              </w:rPr>
            </w:pPr>
            <w:r>
              <w:rPr>
                <w:rFonts w:ascii="Times New Roman" w:hAnsi="Times New Roman" w:cs="Times New Roman"/>
                <w:sz w:val="24"/>
                <w:szCs w:val="24"/>
                <w:lang w:val="en-HK"/>
              </w:rPr>
              <w:t>General reserve</w:t>
            </w:r>
          </w:p>
        </w:tc>
        <w:tc>
          <w:tcPr>
            <w:tcW w:w="1275" w:type="dxa"/>
          </w:tcPr>
          <w:p w14:paraId="028A4897" w14:textId="77777777" w:rsidR="00DC1116" w:rsidRPr="00C82F51" w:rsidRDefault="00DC1116" w:rsidP="00185D00">
            <w:pPr>
              <w:jc w:val="right"/>
              <w:rPr>
                <w:rFonts w:ascii="Times New Roman" w:hAnsi="Times New Roman" w:cs="Times New Roman"/>
                <w:sz w:val="24"/>
                <w:szCs w:val="24"/>
                <w:lang w:val="en-HK"/>
              </w:rPr>
            </w:pPr>
          </w:p>
        </w:tc>
        <w:tc>
          <w:tcPr>
            <w:tcW w:w="1560" w:type="dxa"/>
          </w:tcPr>
          <w:p w14:paraId="0E0F74FE" w14:textId="77777777" w:rsidR="00DC1116" w:rsidRDefault="00DC1116" w:rsidP="00185D00">
            <w:pPr>
              <w:jc w:val="right"/>
              <w:rPr>
                <w:rFonts w:ascii="Times New Roman" w:hAnsi="Times New Roman" w:cs="Times New Roman"/>
                <w:sz w:val="24"/>
                <w:szCs w:val="24"/>
                <w:lang w:val="en-HK"/>
              </w:rPr>
            </w:pPr>
            <w:r>
              <w:rPr>
                <w:rFonts w:ascii="Times New Roman" w:hAnsi="Times New Roman" w:cs="Times New Roman"/>
                <w:sz w:val="24"/>
                <w:szCs w:val="24"/>
                <w:lang w:val="en-HK"/>
              </w:rPr>
              <w:t>80,000</w:t>
            </w:r>
          </w:p>
        </w:tc>
      </w:tr>
      <w:tr w:rsidR="00DC1116" w:rsidRPr="00C82F51" w14:paraId="1897297A" w14:textId="77777777" w:rsidTr="00185D00">
        <w:tc>
          <w:tcPr>
            <w:tcW w:w="6521" w:type="dxa"/>
          </w:tcPr>
          <w:p w14:paraId="043E7A56" w14:textId="77777777" w:rsidR="00DC1116" w:rsidRPr="00C82F51" w:rsidRDefault="00DC1116" w:rsidP="00185D00">
            <w:pPr>
              <w:ind w:hanging="113"/>
              <w:rPr>
                <w:rFonts w:ascii="Times New Roman" w:hAnsi="Times New Roman" w:cs="Times New Roman"/>
                <w:sz w:val="24"/>
                <w:szCs w:val="24"/>
                <w:lang w:val="en-HK"/>
              </w:rPr>
            </w:pPr>
            <w:r w:rsidRPr="00C82F51">
              <w:rPr>
                <w:rFonts w:ascii="Times New Roman" w:hAnsi="Times New Roman" w:cs="Times New Roman"/>
                <w:sz w:val="24"/>
                <w:szCs w:val="24"/>
                <w:lang w:val="en-HK"/>
              </w:rPr>
              <w:t>Retained profits, 1 April 2020</w:t>
            </w:r>
          </w:p>
        </w:tc>
        <w:tc>
          <w:tcPr>
            <w:tcW w:w="1275" w:type="dxa"/>
          </w:tcPr>
          <w:p w14:paraId="6BE7D5B0" w14:textId="77777777" w:rsidR="00DC1116" w:rsidRPr="00C82F51" w:rsidRDefault="00DC1116" w:rsidP="00185D00">
            <w:pPr>
              <w:jc w:val="right"/>
              <w:rPr>
                <w:rFonts w:ascii="Times New Roman" w:hAnsi="Times New Roman" w:cs="Times New Roman"/>
                <w:sz w:val="24"/>
                <w:szCs w:val="24"/>
                <w:lang w:val="en-HK"/>
              </w:rPr>
            </w:pPr>
          </w:p>
        </w:tc>
        <w:tc>
          <w:tcPr>
            <w:tcW w:w="1560" w:type="dxa"/>
          </w:tcPr>
          <w:p w14:paraId="37FDA45C" w14:textId="77777777" w:rsidR="00DC1116" w:rsidRPr="00C82F51" w:rsidRDefault="00DC1116" w:rsidP="00185D00">
            <w:pPr>
              <w:jc w:val="right"/>
              <w:rPr>
                <w:rFonts w:ascii="Times New Roman" w:hAnsi="Times New Roman" w:cs="Times New Roman"/>
                <w:sz w:val="24"/>
                <w:szCs w:val="24"/>
                <w:lang w:val="en-HK"/>
              </w:rPr>
            </w:pPr>
            <w:r>
              <w:rPr>
                <w:rFonts w:ascii="Times New Roman" w:hAnsi="Times New Roman" w:cs="Times New Roman"/>
                <w:sz w:val="24"/>
                <w:szCs w:val="24"/>
                <w:lang w:val="en-HK"/>
              </w:rPr>
              <w:t>12</w:t>
            </w:r>
            <w:r w:rsidRPr="00C82F51">
              <w:rPr>
                <w:rFonts w:ascii="Times New Roman" w:hAnsi="Times New Roman" w:cs="Times New Roman"/>
                <w:sz w:val="24"/>
                <w:szCs w:val="24"/>
                <w:lang w:val="en-HK"/>
              </w:rPr>
              <w:t>0,000</w:t>
            </w:r>
          </w:p>
        </w:tc>
      </w:tr>
      <w:tr w:rsidR="00DC1116" w:rsidRPr="00C82F51" w14:paraId="194C7560" w14:textId="77777777" w:rsidTr="00185D00">
        <w:tc>
          <w:tcPr>
            <w:tcW w:w="6521" w:type="dxa"/>
          </w:tcPr>
          <w:p w14:paraId="7A1EEECE" w14:textId="77777777" w:rsidR="00DC1116" w:rsidRPr="00C82F51" w:rsidRDefault="00DC1116" w:rsidP="00185D00">
            <w:pPr>
              <w:ind w:hanging="113"/>
              <w:rPr>
                <w:rFonts w:ascii="Times New Roman" w:hAnsi="Times New Roman" w:cs="Times New Roman"/>
                <w:sz w:val="24"/>
                <w:szCs w:val="24"/>
                <w:lang w:val="en-HK"/>
              </w:rPr>
            </w:pPr>
            <w:r>
              <w:rPr>
                <w:rFonts w:ascii="Times New Roman" w:hAnsi="Times New Roman" w:cs="Times New Roman"/>
                <w:sz w:val="24"/>
                <w:szCs w:val="24"/>
                <w:lang w:val="en-HK"/>
              </w:rPr>
              <w:t>Trade receivables and T</w:t>
            </w:r>
            <w:r w:rsidRPr="00C82F51">
              <w:rPr>
                <w:rFonts w:ascii="Times New Roman" w:hAnsi="Times New Roman" w:cs="Times New Roman"/>
                <w:sz w:val="24"/>
                <w:szCs w:val="24"/>
                <w:lang w:val="en-HK"/>
              </w:rPr>
              <w:t>rade payable</w:t>
            </w:r>
            <w:r>
              <w:rPr>
                <w:rFonts w:ascii="Times New Roman" w:hAnsi="Times New Roman" w:cs="Times New Roman"/>
                <w:sz w:val="24"/>
                <w:szCs w:val="24"/>
                <w:lang w:val="en-HK"/>
              </w:rPr>
              <w:t>s</w:t>
            </w:r>
          </w:p>
        </w:tc>
        <w:tc>
          <w:tcPr>
            <w:tcW w:w="1275" w:type="dxa"/>
          </w:tcPr>
          <w:p w14:paraId="0FBC4B9A" w14:textId="77777777" w:rsidR="00DC1116" w:rsidRPr="00C82F51" w:rsidRDefault="00DC1116" w:rsidP="00185D00">
            <w:pPr>
              <w:jc w:val="right"/>
              <w:rPr>
                <w:rFonts w:ascii="Times New Roman" w:hAnsi="Times New Roman" w:cs="Times New Roman"/>
                <w:sz w:val="24"/>
                <w:szCs w:val="24"/>
                <w:lang w:val="en-HK"/>
              </w:rPr>
            </w:pPr>
            <w:r>
              <w:rPr>
                <w:rFonts w:ascii="Times New Roman" w:hAnsi="Times New Roman" w:cs="Times New Roman"/>
                <w:sz w:val="24"/>
                <w:szCs w:val="24"/>
                <w:lang w:val="en-HK"/>
              </w:rPr>
              <w:t>2</w:t>
            </w:r>
            <w:r w:rsidRPr="00C82F51">
              <w:rPr>
                <w:rFonts w:ascii="Times New Roman" w:hAnsi="Times New Roman" w:cs="Times New Roman"/>
                <w:sz w:val="24"/>
                <w:szCs w:val="24"/>
                <w:lang w:val="en-HK"/>
              </w:rPr>
              <w:t>50,000</w:t>
            </w:r>
          </w:p>
        </w:tc>
        <w:tc>
          <w:tcPr>
            <w:tcW w:w="1560" w:type="dxa"/>
          </w:tcPr>
          <w:p w14:paraId="45AD02AD" w14:textId="77777777" w:rsidR="00DC1116" w:rsidRPr="00C82F51" w:rsidRDefault="00DC1116" w:rsidP="00185D00">
            <w:pPr>
              <w:jc w:val="right"/>
              <w:rPr>
                <w:rFonts w:ascii="Times New Roman" w:hAnsi="Times New Roman" w:cs="Times New Roman"/>
                <w:sz w:val="24"/>
                <w:szCs w:val="24"/>
                <w:lang w:val="en-HK"/>
              </w:rPr>
            </w:pPr>
            <w:r>
              <w:rPr>
                <w:rFonts w:ascii="Times New Roman" w:hAnsi="Times New Roman" w:cs="Times New Roman"/>
                <w:sz w:val="24"/>
                <w:szCs w:val="24"/>
                <w:lang w:val="en-HK"/>
              </w:rPr>
              <w:t>35</w:t>
            </w:r>
            <w:r w:rsidRPr="00C82F51">
              <w:rPr>
                <w:rFonts w:ascii="Times New Roman" w:hAnsi="Times New Roman" w:cs="Times New Roman"/>
                <w:sz w:val="24"/>
                <w:szCs w:val="24"/>
                <w:lang w:val="en-HK"/>
              </w:rPr>
              <w:t>,000</w:t>
            </w:r>
          </w:p>
        </w:tc>
      </w:tr>
      <w:tr w:rsidR="00DC1116" w:rsidRPr="00C82F51" w14:paraId="14B125AC" w14:textId="77777777" w:rsidTr="00185D00">
        <w:tc>
          <w:tcPr>
            <w:tcW w:w="6521" w:type="dxa"/>
          </w:tcPr>
          <w:p w14:paraId="253FA524" w14:textId="77777777" w:rsidR="00DC1116" w:rsidRPr="00C82F51" w:rsidRDefault="00DC1116" w:rsidP="00185D00">
            <w:pPr>
              <w:ind w:hanging="113"/>
              <w:rPr>
                <w:rFonts w:ascii="Times New Roman" w:hAnsi="Times New Roman" w:cs="Times New Roman"/>
                <w:sz w:val="24"/>
                <w:szCs w:val="24"/>
                <w:lang w:val="en-HK"/>
              </w:rPr>
            </w:pPr>
            <w:r>
              <w:rPr>
                <w:rFonts w:ascii="Times New Roman" w:hAnsi="Times New Roman" w:cs="Times New Roman"/>
                <w:sz w:val="24"/>
                <w:szCs w:val="24"/>
                <w:lang w:val="en-HK"/>
              </w:rPr>
              <w:t>Share applications</w:t>
            </w:r>
          </w:p>
        </w:tc>
        <w:tc>
          <w:tcPr>
            <w:tcW w:w="1275" w:type="dxa"/>
            <w:tcBorders>
              <w:bottom w:val="single" w:sz="4" w:space="0" w:color="auto"/>
            </w:tcBorders>
          </w:tcPr>
          <w:p w14:paraId="15AF1193" w14:textId="77777777" w:rsidR="00DC1116" w:rsidRPr="00C82F51" w:rsidRDefault="00DC1116" w:rsidP="00185D00">
            <w:pPr>
              <w:jc w:val="right"/>
              <w:rPr>
                <w:rFonts w:ascii="Times New Roman" w:hAnsi="Times New Roman" w:cs="Times New Roman"/>
                <w:sz w:val="24"/>
                <w:szCs w:val="24"/>
                <w:lang w:val="en-HK"/>
              </w:rPr>
            </w:pPr>
          </w:p>
        </w:tc>
        <w:tc>
          <w:tcPr>
            <w:tcW w:w="1560" w:type="dxa"/>
            <w:tcBorders>
              <w:bottom w:val="single" w:sz="4" w:space="0" w:color="auto"/>
            </w:tcBorders>
          </w:tcPr>
          <w:p w14:paraId="7841F06B" w14:textId="77777777" w:rsidR="00DC1116" w:rsidRPr="00C82F51" w:rsidRDefault="00DC1116" w:rsidP="00185D00">
            <w:pPr>
              <w:jc w:val="right"/>
              <w:rPr>
                <w:rFonts w:ascii="Times New Roman" w:hAnsi="Times New Roman" w:cs="Times New Roman"/>
                <w:sz w:val="24"/>
                <w:szCs w:val="24"/>
                <w:lang w:val="en-HK"/>
              </w:rPr>
            </w:pPr>
            <w:r w:rsidRPr="00C82F51">
              <w:rPr>
                <w:rFonts w:ascii="Times New Roman" w:hAnsi="Times New Roman" w:cs="Times New Roman"/>
                <w:sz w:val="24"/>
                <w:szCs w:val="24"/>
                <w:lang w:val="en-HK"/>
              </w:rPr>
              <w:t>1,1</w:t>
            </w:r>
            <w:r>
              <w:rPr>
                <w:rFonts w:ascii="Times New Roman" w:hAnsi="Times New Roman" w:cs="Times New Roman"/>
                <w:sz w:val="24"/>
                <w:szCs w:val="24"/>
                <w:lang w:val="en-HK"/>
              </w:rPr>
              <w:t>70</w:t>
            </w:r>
            <w:r w:rsidRPr="00C82F51">
              <w:rPr>
                <w:rFonts w:ascii="Times New Roman" w:hAnsi="Times New Roman" w:cs="Times New Roman"/>
                <w:sz w:val="24"/>
                <w:szCs w:val="24"/>
                <w:lang w:val="en-HK"/>
              </w:rPr>
              <w:t>,000</w:t>
            </w:r>
          </w:p>
        </w:tc>
      </w:tr>
      <w:tr w:rsidR="00DC1116" w:rsidRPr="00C82F51" w14:paraId="12266762" w14:textId="77777777" w:rsidTr="00185D00">
        <w:tc>
          <w:tcPr>
            <w:tcW w:w="6521" w:type="dxa"/>
          </w:tcPr>
          <w:p w14:paraId="6AFEE111" w14:textId="77777777" w:rsidR="00DC1116" w:rsidRPr="00C82F51" w:rsidRDefault="00DC1116" w:rsidP="00185D00">
            <w:pPr>
              <w:ind w:hanging="113"/>
              <w:rPr>
                <w:rFonts w:ascii="Times New Roman" w:hAnsi="Times New Roman" w:cs="Times New Roman"/>
                <w:sz w:val="24"/>
                <w:szCs w:val="24"/>
                <w:lang w:val="en-HK"/>
              </w:rPr>
            </w:pPr>
          </w:p>
        </w:tc>
        <w:tc>
          <w:tcPr>
            <w:tcW w:w="1275" w:type="dxa"/>
            <w:tcBorders>
              <w:top w:val="single" w:sz="4" w:space="0" w:color="auto"/>
              <w:bottom w:val="double" w:sz="4" w:space="0" w:color="auto"/>
            </w:tcBorders>
          </w:tcPr>
          <w:p w14:paraId="4F0D421C" w14:textId="77777777" w:rsidR="00DC1116" w:rsidRPr="00C82F51" w:rsidRDefault="00DC1116" w:rsidP="00185D00">
            <w:pPr>
              <w:jc w:val="right"/>
              <w:rPr>
                <w:rFonts w:ascii="Times New Roman" w:hAnsi="Times New Roman" w:cs="Times New Roman"/>
                <w:sz w:val="24"/>
                <w:szCs w:val="24"/>
                <w:lang w:val="en-HK"/>
              </w:rPr>
            </w:pPr>
            <w:r>
              <w:rPr>
                <w:rFonts w:ascii="Times New Roman" w:hAnsi="Times New Roman" w:cs="Times New Roman"/>
                <w:sz w:val="24"/>
                <w:szCs w:val="24"/>
                <w:lang w:val="en-HK"/>
              </w:rPr>
              <w:t>9,085,000</w:t>
            </w:r>
          </w:p>
        </w:tc>
        <w:tc>
          <w:tcPr>
            <w:tcW w:w="1560" w:type="dxa"/>
            <w:tcBorders>
              <w:top w:val="single" w:sz="4" w:space="0" w:color="auto"/>
              <w:bottom w:val="double" w:sz="4" w:space="0" w:color="auto"/>
            </w:tcBorders>
          </w:tcPr>
          <w:p w14:paraId="4AAE0C9B" w14:textId="77777777" w:rsidR="00DC1116" w:rsidRPr="00C82F51" w:rsidRDefault="00DC1116" w:rsidP="00185D00">
            <w:pPr>
              <w:jc w:val="right"/>
              <w:rPr>
                <w:rFonts w:ascii="Times New Roman" w:hAnsi="Times New Roman" w:cs="Times New Roman"/>
                <w:sz w:val="24"/>
                <w:szCs w:val="24"/>
                <w:lang w:val="en-HK"/>
              </w:rPr>
            </w:pPr>
            <w:r>
              <w:rPr>
                <w:rFonts w:ascii="Times New Roman" w:hAnsi="Times New Roman" w:cs="Times New Roman"/>
                <w:sz w:val="24"/>
                <w:szCs w:val="24"/>
                <w:lang w:val="en-HK"/>
              </w:rPr>
              <w:t>9,085,000</w:t>
            </w:r>
          </w:p>
        </w:tc>
      </w:tr>
      <w:tr w:rsidR="00DC1116" w:rsidRPr="00C82F51" w14:paraId="0912B9A1" w14:textId="77777777" w:rsidTr="00185D00">
        <w:tc>
          <w:tcPr>
            <w:tcW w:w="6521" w:type="dxa"/>
          </w:tcPr>
          <w:p w14:paraId="6658E29B" w14:textId="77777777" w:rsidR="00DC1116" w:rsidRPr="00C82F51" w:rsidRDefault="00DC1116" w:rsidP="00185D00">
            <w:pPr>
              <w:ind w:hanging="113"/>
              <w:rPr>
                <w:rFonts w:ascii="Times New Roman" w:hAnsi="Times New Roman" w:cs="Times New Roman"/>
                <w:sz w:val="24"/>
                <w:szCs w:val="24"/>
                <w:lang w:val="en-HK"/>
              </w:rPr>
            </w:pPr>
          </w:p>
        </w:tc>
        <w:tc>
          <w:tcPr>
            <w:tcW w:w="1275" w:type="dxa"/>
            <w:tcBorders>
              <w:top w:val="double" w:sz="4" w:space="0" w:color="auto"/>
            </w:tcBorders>
          </w:tcPr>
          <w:p w14:paraId="7AFA4380" w14:textId="77777777" w:rsidR="00DC1116" w:rsidRDefault="00DC1116" w:rsidP="00185D00">
            <w:pPr>
              <w:jc w:val="right"/>
              <w:rPr>
                <w:rFonts w:ascii="Times New Roman" w:hAnsi="Times New Roman" w:cs="Times New Roman"/>
                <w:sz w:val="24"/>
                <w:szCs w:val="24"/>
                <w:lang w:val="en-HK"/>
              </w:rPr>
            </w:pPr>
          </w:p>
        </w:tc>
        <w:tc>
          <w:tcPr>
            <w:tcW w:w="1560" w:type="dxa"/>
            <w:tcBorders>
              <w:top w:val="double" w:sz="4" w:space="0" w:color="auto"/>
            </w:tcBorders>
          </w:tcPr>
          <w:p w14:paraId="6DFC749E" w14:textId="77777777" w:rsidR="00DC1116" w:rsidRDefault="00DC1116" w:rsidP="00185D00">
            <w:pPr>
              <w:jc w:val="right"/>
              <w:rPr>
                <w:rFonts w:ascii="Times New Roman" w:hAnsi="Times New Roman" w:cs="Times New Roman"/>
                <w:sz w:val="24"/>
                <w:szCs w:val="24"/>
                <w:lang w:val="en-HK"/>
              </w:rPr>
            </w:pPr>
          </w:p>
        </w:tc>
      </w:tr>
    </w:tbl>
    <w:p w14:paraId="2E67FC14" w14:textId="77777777" w:rsidR="00DC1116" w:rsidRPr="00C82F51" w:rsidRDefault="00DC1116" w:rsidP="00DC1116">
      <w:pPr>
        <w:spacing w:after="0" w:line="240" w:lineRule="auto"/>
        <w:ind w:firstLine="709"/>
        <w:rPr>
          <w:rFonts w:ascii="Times New Roman" w:hAnsi="Times New Roman" w:cs="Times New Roman"/>
          <w:sz w:val="24"/>
          <w:szCs w:val="24"/>
          <w:lang w:val="en-HK"/>
        </w:rPr>
      </w:pPr>
    </w:p>
    <w:p w14:paraId="663E53A5" w14:textId="77777777" w:rsidR="00DC1116" w:rsidRDefault="00DC1116" w:rsidP="00DC1116">
      <w:pPr>
        <w:spacing w:after="0" w:line="240" w:lineRule="auto"/>
        <w:ind w:firstLine="709"/>
        <w:rPr>
          <w:rFonts w:ascii="Times New Roman" w:hAnsi="Times New Roman" w:cs="Times New Roman"/>
          <w:sz w:val="24"/>
          <w:szCs w:val="24"/>
          <w:lang w:val="en-HK"/>
        </w:rPr>
      </w:pPr>
      <w:r w:rsidRPr="00C82F51">
        <w:rPr>
          <w:rFonts w:ascii="Times New Roman" w:hAnsi="Times New Roman" w:cs="Times New Roman"/>
          <w:sz w:val="24"/>
          <w:szCs w:val="24"/>
          <w:lang w:val="en-HK"/>
        </w:rPr>
        <w:t>Additional information:</w:t>
      </w:r>
    </w:p>
    <w:p w14:paraId="001BCC9E" w14:textId="77777777" w:rsidR="00DC1116" w:rsidRPr="00C82F51" w:rsidRDefault="00DC1116" w:rsidP="00DC1116">
      <w:pPr>
        <w:spacing w:after="0" w:line="240" w:lineRule="auto"/>
        <w:ind w:firstLine="709"/>
        <w:rPr>
          <w:rFonts w:ascii="Times New Roman" w:hAnsi="Times New Roman" w:cs="Times New Roman"/>
          <w:sz w:val="24"/>
          <w:szCs w:val="24"/>
          <w:lang w:val="en-HK"/>
        </w:rPr>
      </w:pPr>
    </w:p>
    <w:tbl>
      <w:tblPr>
        <w:tblStyle w:val="TableGrid"/>
        <w:tblW w:w="9361"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8585"/>
      </w:tblGrid>
      <w:tr w:rsidR="00DC1116" w:rsidRPr="00C82F51" w14:paraId="646EC026" w14:textId="77777777" w:rsidTr="00F53F1F">
        <w:tc>
          <w:tcPr>
            <w:tcW w:w="776" w:type="dxa"/>
          </w:tcPr>
          <w:p w14:paraId="45857D8C" w14:textId="77777777" w:rsidR="00DC1116" w:rsidRPr="00C82F51" w:rsidRDefault="00DC1116" w:rsidP="00185D00">
            <w:pPr>
              <w:ind w:hanging="107"/>
              <w:rPr>
                <w:rFonts w:ascii="Times New Roman" w:hAnsi="Times New Roman" w:cs="Times New Roman"/>
                <w:sz w:val="24"/>
                <w:szCs w:val="24"/>
                <w:lang w:val="en-HK"/>
              </w:rPr>
            </w:pPr>
            <w:r w:rsidRPr="00C82F51">
              <w:rPr>
                <w:rFonts w:ascii="Times New Roman" w:hAnsi="Times New Roman" w:cs="Times New Roman"/>
                <w:sz w:val="24"/>
                <w:szCs w:val="24"/>
                <w:lang w:val="en-HK"/>
              </w:rPr>
              <w:t>(</w:t>
            </w:r>
            <w:proofErr w:type="spellStart"/>
            <w:r w:rsidRPr="00C82F51">
              <w:rPr>
                <w:rFonts w:ascii="Times New Roman" w:hAnsi="Times New Roman" w:cs="Times New Roman"/>
                <w:sz w:val="24"/>
                <w:szCs w:val="24"/>
                <w:lang w:val="en-HK"/>
              </w:rPr>
              <w:t>i</w:t>
            </w:r>
            <w:proofErr w:type="spellEnd"/>
            <w:r w:rsidRPr="00C82F51">
              <w:rPr>
                <w:rFonts w:ascii="Times New Roman" w:hAnsi="Times New Roman" w:cs="Times New Roman"/>
                <w:sz w:val="24"/>
                <w:szCs w:val="24"/>
                <w:lang w:val="en-HK"/>
              </w:rPr>
              <w:t>)</w:t>
            </w:r>
          </w:p>
        </w:tc>
        <w:tc>
          <w:tcPr>
            <w:tcW w:w="8585" w:type="dxa"/>
          </w:tcPr>
          <w:p w14:paraId="2D2E4DE3" w14:textId="77777777" w:rsidR="00DC1116" w:rsidRPr="00CF066B" w:rsidRDefault="00DC1116" w:rsidP="00185D00">
            <w:pPr>
              <w:jc w:val="both"/>
              <w:rPr>
                <w:rFonts w:ascii="Times New Roman" w:hAnsi="Times New Roman" w:cs="Times New Roman"/>
                <w:sz w:val="24"/>
                <w:szCs w:val="24"/>
                <w:lang w:val="en-HK"/>
              </w:rPr>
            </w:pPr>
            <w:r w:rsidRPr="00CF066B">
              <w:rPr>
                <w:rFonts w:ascii="Times New Roman" w:hAnsi="Times New Roman" w:cs="Times New Roman"/>
                <w:sz w:val="24"/>
                <w:szCs w:val="24"/>
                <w:lang w:val="en-HK"/>
              </w:rPr>
              <w:t>On 1 March 2021, the company issued 30,000 ordinary shares at $26 each. Applications had been received for 45,000 ordinary shares and it was decided to allot the shares on the basis of two shares for every three shares</w:t>
            </w:r>
            <w:r>
              <w:rPr>
                <w:rFonts w:ascii="Times New Roman" w:hAnsi="Times New Roman" w:cs="Times New Roman"/>
                <w:sz w:val="24"/>
                <w:szCs w:val="24"/>
                <w:lang w:val="en-HK"/>
              </w:rPr>
              <w:t xml:space="preserve"> subscribed.</w:t>
            </w:r>
            <w:r w:rsidRPr="00CF066B">
              <w:rPr>
                <w:rFonts w:ascii="Times New Roman" w:hAnsi="Times New Roman" w:cs="Times New Roman"/>
                <w:sz w:val="24"/>
                <w:szCs w:val="24"/>
                <w:lang w:val="en-HK"/>
              </w:rPr>
              <w:t xml:space="preserve"> The shares had been allotted on 31 March 2021, but no entries were made for this. The excess application monies would be refunded on 7 April 2021.</w:t>
            </w:r>
          </w:p>
        </w:tc>
      </w:tr>
      <w:tr w:rsidR="00DC1116" w:rsidRPr="00C82F51" w14:paraId="06B99179" w14:textId="77777777" w:rsidTr="00F53F1F">
        <w:tc>
          <w:tcPr>
            <w:tcW w:w="776" w:type="dxa"/>
          </w:tcPr>
          <w:p w14:paraId="07CE64F9" w14:textId="77777777" w:rsidR="00DC1116" w:rsidRPr="00C82F51" w:rsidRDefault="00DC1116" w:rsidP="00185D00">
            <w:pPr>
              <w:ind w:hanging="107"/>
              <w:rPr>
                <w:rFonts w:ascii="Times New Roman" w:hAnsi="Times New Roman" w:cs="Times New Roman"/>
                <w:sz w:val="24"/>
                <w:szCs w:val="24"/>
                <w:lang w:val="en-HK"/>
              </w:rPr>
            </w:pPr>
          </w:p>
        </w:tc>
        <w:tc>
          <w:tcPr>
            <w:tcW w:w="8585" w:type="dxa"/>
          </w:tcPr>
          <w:p w14:paraId="14045EE7" w14:textId="77777777" w:rsidR="00DC1116" w:rsidRPr="00C82F51" w:rsidRDefault="00DC1116" w:rsidP="00185D00">
            <w:pPr>
              <w:jc w:val="both"/>
              <w:rPr>
                <w:rFonts w:ascii="Times New Roman" w:hAnsi="Times New Roman" w:cs="Times New Roman"/>
                <w:sz w:val="24"/>
                <w:szCs w:val="24"/>
                <w:lang w:val="en-HK"/>
              </w:rPr>
            </w:pPr>
          </w:p>
        </w:tc>
      </w:tr>
      <w:tr w:rsidR="00DC1116" w:rsidRPr="00C82F51" w14:paraId="7D0F7F22" w14:textId="77777777" w:rsidTr="00F53F1F">
        <w:tc>
          <w:tcPr>
            <w:tcW w:w="776" w:type="dxa"/>
          </w:tcPr>
          <w:p w14:paraId="180E825C" w14:textId="77777777" w:rsidR="00DC1116" w:rsidRPr="00C82F51" w:rsidRDefault="00DC1116" w:rsidP="00185D00">
            <w:pPr>
              <w:ind w:hanging="107"/>
              <w:rPr>
                <w:rFonts w:ascii="Times New Roman" w:hAnsi="Times New Roman" w:cs="Times New Roman"/>
                <w:sz w:val="24"/>
                <w:szCs w:val="24"/>
                <w:lang w:val="en-HK"/>
              </w:rPr>
            </w:pPr>
            <w:r w:rsidRPr="00C82F51">
              <w:rPr>
                <w:rFonts w:ascii="Times New Roman" w:hAnsi="Times New Roman" w:cs="Times New Roman"/>
                <w:sz w:val="24"/>
                <w:szCs w:val="24"/>
                <w:lang w:val="en-HK"/>
              </w:rPr>
              <w:t>(ii)</w:t>
            </w:r>
          </w:p>
        </w:tc>
        <w:tc>
          <w:tcPr>
            <w:tcW w:w="8585" w:type="dxa"/>
          </w:tcPr>
          <w:p w14:paraId="7FABCE1F" w14:textId="77777777" w:rsidR="00DC1116" w:rsidRPr="00C82F51" w:rsidRDefault="00DC1116" w:rsidP="00185D00">
            <w:pPr>
              <w:jc w:val="both"/>
              <w:rPr>
                <w:rFonts w:ascii="Times New Roman" w:hAnsi="Times New Roman" w:cs="Times New Roman"/>
                <w:sz w:val="24"/>
                <w:szCs w:val="24"/>
                <w:lang w:val="en-HK"/>
              </w:rPr>
            </w:pPr>
            <w:r>
              <w:rPr>
                <w:rFonts w:ascii="Times New Roman" w:hAnsi="Times New Roman" w:cs="Times New Roman"/>
                <w:sz w:val="24"/>
                <w:szCs w:val="24"/>
                <w:lang w:val="en-HK"/>
              </w:rPr>
              <w:t xml:space="preserve">The following </w:t>
            </w:r>
            <w:r w:rsidRPr="00C82F51">
              <w:rPr>
                <w:rFonts w:ascii="Times New Roman" w:hAnsi="Times New Roman" w:cs="Times New Roman"/>
                <w:sz w:val="24"/>
                <w:szCs w:val="24"/>
                <w:lang w:val="en-HK"/>
              </w:rPr>
              <w:t xml:space="preserve">administrative expenses </w:t>
            </w:r>
            <w:r>
              <w:rPr>
                <w:rFonts w:ascii="Times New Roman" w:hAnsi="Times New Roman" w:cs="Times New Roman"/>
                <w:sz w:val="24"/>
                <w:szCs w:val="24"/>
                <w:lang w:val="en-HK"/>
              </w:rPr>
              <w:t>were</w:t>
            </w:r>
            <w:r w:rsidRPr="00C82F51">
              <w:rPr>
                <w:rFonts w:ascii="Times New Roman" w:hAnsi="Times New Roman" w:cs="Times New Roman"/>
                <w:sz w:val="24"/>
                <w:szCs w:val="24"/>
                <w:lang w:val="en-HK"/>
              </w:rPr>
              <w:t xml:space="preserve"> to be </w:t>
            </w:r>
            <w:r>
              <w:rPr>
                <w:rFonts w:ascii="Times New Roman" w:hAnsi="Times New Roman" w:cs="Times New Roman"/>
                <w:sz w:val="24"/>
                <w:szCs w:val="24"/>
                <w:lang w:val="en-HK"/>
              </w:rPr>
              <w:t>paid in April 2021</w:t>
            </w:r>
            <w:r w:rsidRPr="00C82F51">
              <w:rPr>
                <w:rFonts w:ascii="Times New Roman" w:hAnsi="Times New Roman" w:cs="Times New Roman"/>
                <w:sz w:val="24"/>
                <w:szCs w:val="24"/>
                <w:lang w:val="en-HK"/>
              </w:rPr>
              <w:t xml:space="preserve">: </w:t>
            </w:r>
          </w:p>
        </w:tc>
      </w:tr>
      <w:tr w:rsidR="00DC1116" w:rsidRPr="00C82F51" w14:paraId="58A2D6BB" w14:textId="77777777" w:rsidTr="00F53F1F">
        <w:tc>
          <w:tcPr>
            <w:tcW w:w="776" w:type="dxa"/>
          </w:tcPr>
          <w:p w14:paraId="568D2F90" w14:textId="77777777" w:rsidR="00DC1116" w:rsidRPr="00C82F51" w:rsidRDefault="00DC1116" w:rsidP="00185D00">
            <w:pPr>
              <w:ind w:hanging="107"/>
              <w:rPr>
                <w:rFonts w:ascii="Times New Roman" w:hAnsi="Times New Roman" w:cs="Times New Roman"/>
                <w:sz w:val="24"/>
                <w:szCs w:val="24"/>
                <w:lang w:val="en-HK"/>
              </w:rPr>
            </w:pPr>
          </w:p>
        </w:tc>
        <w:tc>
          <w:tcPr>
            <w:tcW w:w="8585" w:type="dxa"/>
          </w:tcPr>
          <w:p w14:paraId="01669D07" w14:textId="77777777" w:rsidR="00DC1116" w:rsidRPr="00C82F51" w:rsidRDefault="00DC1116" w:rsidP="003F0496">
            <w:pPr>
              <w:pStyle w:val="ListParagraph"/>
              <w:numPr>
                <w:ilvl w:val="0"/>
                <w:numId w:val="1"/>
              </w:numPr>
              <w:jc w:val="both"/>
              <w:rPr>
                <w:rFonts w:ascii="Times New Roman" w:hAnsi="Times New Roman" w:cs="Times New Roman"/>
                <w:sz w:val="24"/>
                <w:szCs w:val="24"/>
                <w:lang w:val="en-HK"/>
              </w:rPr>
            </w:pPr>
            <w:r w:rsidRPr="00C82F51">
              <w:rPr>
                <w:rFonts w:ascii="Times New Roman" w:hAnsi="Times New Roman" w:cs="Times New Roman"/>
                <w:sz w:val="24"/>
                <w:szCs w:val="24"/>
                <w:lang w:val="en-HK"/>
              </w:rPr>
              <w:t>Directors’ fees of $120,000</w:t>
            </w:r>
          </w:p>
        </w:tc>
      </w:tr>
      <w:tr w:rsidR="00DC1116" w:rsidRPr="00C82F51" w14:paraId="06CB3219" w14:textId="77777777" w:rsidTr="00F53F1F">
        <w:tc>
          <w:tcPr>
            <w:tcW w:w="776" w:type="dxa"/>
          </w:tcPr>
          <w:p w14:paraId="7A149ED2" w14:textId="77777777" w:rsidR="00DC1116" w:rsidRPr="00C82F51" w:rsidRDefault="00DC1116" w:rsidP="00185D00">
            <w:pPr>
              <w:ind w:hanging="107"/>
              <w:rPr>
                <w:rFonts w:ascii="Times New Roman" w:hAnsi="Times New Roman" w:cs="Times New Roman"/>
                <w:sz w:val="24"/>
                <w:szCs w:val="24"/>
                <w:lang w:val="en-HK"/>
              </w:rPr>
            </w:pPr>
          </w:p>
        </w:tc>
        <w:tc>
          <w:tcPr>
            <w:tcW w:w="8585" w:type="dxa"/>
          </w:tcPr>
          <w:p w14:paraId="041DD042" w14:textId="77777777" w:rsidR="00DC1116" w:rsidRPr="00C82F51" w:rsidRDefault="00DC1116" w:rsidP="003F0496">
            <w:pPr>
              <w:pStyle w:val="ListParagraph"/>
              <w:numPr>
                <w:ilvl w:val="0"/>
                <w:numId w:val="1"/>
              </w:numPr>
              <w:jc w:val="both"/>
              <w:rPr>
                <w:rFonts w:ascii="Times New Roman" w:hAnsi="Times New Roman" w:cs="Times New Roman"/>
                <w:sz w:val="24"/>
                <w:szCs w:val="24"/>
                <w:lang w:val="en-HK"/>
              </w:rPr>
            </w:pPr>
            <w:r w:rsidRPr="00C82F51">
              <w:rPr>
                <w:rFonts w:ascii="Times New Roman" w:hAnsi="Times New Roman" w:cs="Times New Roman"/>
                <w:sz w:val="24"/>
                <w:szCs w:val="24"/>
                <w:lang w:val="en-HK"/>
              </w:rPr>
              <w:t xml:space="preserve">Audit fees </w:t>
            </w:r>
            <w:r>
              <w:rPr>
                <w:rFonts w:ascii="Times New Roman" w:hAnsi="Times New Roman" w:cs="Times New Roman"/>
                <w:sz w:val="24"/>
                <w:szCs w:val="24"/>
                <w:lang w:val="en-HK"/>
              </w:rPr>
              <w:t xml:space="preserve">of </w:t>
            </w:r>
            <w:r w:rsidRPr="00C82F51">
              <w:rPr>
                <w:rFonts w:ascii="Times New Roman" w:hAnsi="Times New Roman" w:cs="Times New Roman"/>
                <w:sz w:val="24"/>
                <w:szCs w:val="24"/>
                <w:lang w:val="en-HK"/>
              </w:rPr>
              <w:t>$30,000</w:t>
            </w:r>
          </w:p>
        </w:tc>
      </w:tr>
      <w:tr w:rsidR="00DC1116" w:rsidRPr="00C82F51" w14:paraId="77E81DA8" w14:textId="77777777" w:rsidTr="00F53F1F">
        <w:tc>
          <w:tcPr>
            <w:tcW w:w="776" w:type="dxa"/>
          </w:tcPr>
          <w:p w14:paraId="3C4D8C73" w14:textId="77777777" w:rsidR="00DC1116" w:rsidRPr="00C82F51" w:rsidRDefault="00DC1116" w:rsidP="00185D00">
            <w:pPr>
              <w:ind w:hanging="107"/>
              <w:rPr>
                <w:rFonts w:ascii="Times New Roman" w:hAnsi="Times New Roman" w:cs="Times New Roman"/>
                <w:sz w:val="24"/>
                <w:szCs w:val="24"/>
                <w:lang w:val="en-HK"/>
              </w:rPr>
            </w:pPr>
          </w:p>
        </w:tc>
        <w:tc>
          <w:tcPr>
            <w:tcW w:w="8585" w:type="dxa"/>
          </w:tcPr>
          <w:p w14:paraId="0611E76E" w14:textId="77777777" w:rsidR="00DC1116" w:rsidRPr="00C82F51" w:rsidRDefault="00DC1116" w:rsidP="00185D00">
            <w:pPr>
              <w:pStyle w:val="ListParagraph"/>
              <w:jc w:val="both"/>
              <w:rPr>
                <w:rFonts w:ascii="Times New Roman" w:hAnsi="Times New Roman" w:cs="Times New Roman"/>
                <w:sz w:val="24"/>
                <w:szCs w:val="24"/>
                <w:lang w:val="en-HK"/>
              </w:rPr>
            </w:pPr>
          </w:p>
        </w:tc>
      </w:tr>
      <w:tr w:rsidR="00DC1116" w:rsidRPr="00C82F51" w14:paraId="1A819861" w14:textId="77777777" w:rsidTr="00F53F1F">
        <w:tc>
          <w:tcPr>
            <w:tcW w:w="776" w:type="dxa"/>
          </w:tcPr>
          <w:p w14:paraId="1EC6A6CD" w14:textId="77777777" w:rsidR="00DC1116" w:rsidRPr="00C82F51" w:rsidRDefault="00DC1116" w:rsidP="00185D00">
            <w:pPr>
              <w:ind w:hanging="107"/>
              <w:rPr>
                <w:rFonts w:ascii="Times New Roman" w:hAnsi="Times New Roman" w:cs="Times New Roman"/>
                <w:sz w:val="24"/>
                <w:szCs w:val="24"/>
                <w:lang w:val="en-HK"/>
              </w:rPr>
            </w:pPr>
            <w:r w:rsidRPr="00C82F51">
              <w:rPr>
                <w:rFonts w:ascii="Times New Roman" w:hAnsi="Times New Roman" w:cs="Times New Roman"/>
                <w:sz w:val="24"/>
                <w:szCs w:val="24"/>
                <w:lang w:val="en-HK"/>
              </w:rPr>
              <w:t>(iii)</w:t>
            </w:r>
          </w:p>
        </w:tc>
        <w:tc>
          <w:tcPr>
            <w:tcW w:w="8585" w:type="dxa"/>
          </w:tcPr>
          <w:p w14:paraId="45F9C82F" w14:textId="77777777" w:rsidR="00DC1116" w:rsidRPr="00C82F51" w:rsidRDefault="00DC1116" w:rsidP="00185D00">
            <w:pPr>
              <w:jc w:val="both"/>
              <w:rPr>
                <w:rFonts w:ascii="Times New Roman" w:hAnsi="Times New Roman" w:cs="Times New Roman"/>
                <w:sz w:val="24"/>
                <w:szCs w:val="24"/>
                <w:lang w:val="en-HK"/>
              </w:rPr>
            </w:pPr>
            <w:r w:rsidRPr="00C82F51">
              <w:rPr>
                <w:rFonts w:ascii="Times New Roman" w:hAnsi="Times New Roman" w:cs="Times New Roman"/>
                <w:sz w:val="24"/>
                <w:szCs w:val="24"/>
                <w:lang w:val="en-HK"/>
              </w:rPr>
              <w:t xml:space="preserve">Estimated profits tax </w:t>
            </w:r>
            <w:r>
              <w:rPr>
                <w:rFonts w:ascii="Times New Roman" w:hAnsi="Times New Roman" w:cs="Times New Roman"/>
                <w:sz w:val="24"/>
                <w:szCs w:val="24"/>
                <w:lang w:val="en-HK"/>
              </w:rPr>
              <w:t>amounted to</w:t>
            </w:r>
            <w:r w:rsidRPr="00C82F51">
              <w:rPr>
                <w:rFonts w:ascii="Times New Roman" w:hAnsi="Times New Roman" w:cs="Times New Roman"/>
                <w:sz w:val="24"/>
                <w:szCs w:val="24"/>
                <w:lang w:val="en-HK"/>
              </w:rPr>
              <w:t xml:space="preserve"> $</w:t>
            </w:r>
            <w:r>
              <w:rPr>
                <w:rFonts w:ascii="Times New Roman" w:hAnsi="Times New Roman" w:cs="Times New Roman"/>
                <w:sz w:val="24"/>
                <w:szCs w:val="24"/>
                <w:lang w:val="en-HK"/>
              </w:rPr>
              <w:t>8</w:t>
            </w:r>
            <w:r w:rsidRPr="00C82F51">
              <w:rPr>
                <w:rFonts w:ascii="Times New Roman" w:hAnsi="Times New Roman" w:cs="Times New Roman"/>
                <w:sz w:val="24"/>
                <w:szCs w:val="24"/>
                <w:lang w:val="en-HK"/>
              </w:rPr>
              <w:t xml:space="preserve">5,000 </w:t>
            </w:r>
            <w:r>
              <w:rPr>
                <w:rFonts w:ascii="Times New Roman" w:hAnsi="Times New Roman" w:cs="Times New Roman"/>
                <w:sz w:val="24"/>
                <w:szCs w:val="24"/>
                <w:lang w:val="en-HK"/>
              </w:rPr>
              <w:t>had not yet been recorded in the books.</w:t>
            </w:r>
          </w:p>
        </w:tc>
      </w:tr>
      <w:tr w:rsidR="00DC1116" w:rsidRPr="00C82F51" w14:paraId="2645BB58" w14:textId="77777777" w:rsidTr="00F53F1F">
        <w:tc>
          <w:tcPr>
            <w:tcW w:w="776" w:type="dxa"/>
          </w:tcPr>
          <w:p w14:paraId="78BF8AE4" w14:textId="77777777" w:rsidR="00DC1116" w:rsidRPr="00C82F51" w:rsidRDefault="00DC1116" w:rsidP="00185D00">
            <w:pPr>
              <w:ind w:hanging="107"/>
              <w:rPr>
                <w:rFonts w:ascii="Times New Roman" w:hAnsi="Times New Roman" w:cs="Times New Roman"/>
                <w:sz w:val="24"/>
                <w:szCs w:val="24"/>
                <w:lang w:val="en-HK"/>
              </w:rPr>
            </w:pPr>
          </w:p>
        </w:tc>
        <w:tc>
          <w:tcPr>
            <w:tcW w:w="8585" w:type="dxa"/>
          </w:tcPr>
          <w:p w14:paraId="67403BDF" w14:textId="77777777" w:rsidR="00DC1116" w:rsidRPr="00C82F51" w:rsidRDefault="00DC1116" w:rsidP="00185D00">
            <w:pPr>
              <w:pStyle w:val="ListParagraph"/>
              <w:ind w:left="304"/>
              <w:jc w:val="both"/>
              <w:rPr>
                <w:rFonts w:ascii="Times New Roman" w:hAnsi="Times New Roman" w:cs="Times New Roman"/>
                <w:sz w:val="24"/>
                <w:szCs w:val="24"/>
                <w:lang w:val="en-HK"/>
              </w:rPr>
            </w:pPr>
          </w:p>
        </w:tc>
      </w:tr>
      <w:tr w:rsidR="00DC1116" w:rsidRPr="00C82F51" w14:paraId="48896322" w14:textId="77777777" w:rsidTr="00F53F1F">
        <w:tc>
          <w:tcPr>
            <w:tcW w:w="776" w:type="dxa"/>
          </w:tcPr>
          <w:p w14:paraId="5C30F6EF" w14:textId="77777777" w:rsidR="00DC1116" w:rsidRPr="00C82F51" w:rsidRDefault="00DC1116" w:rsidP="00185D00">
            <w:pPr>
              <w:ind w:hanging="107"/>
              <w:rPr>
                <w:rFonts w:ascii="Times New Roman" w:hAnsi="Times New Roman" w:cs="Times New Roman"/>
                <w:sz w:val="24"/>
                <w:szCs w:val="24"/>
                <w:lang w:val="en-HK"/>
              </w:rPr>
            </w:pPr>
            <w:r w:rsidRPr="00C82F51">
              <w:rPr>
                <w:rFonts w:ascii="Times New Roman" w:hAnsi="Times New Roman" w:cs="Times New Roman"/>
                <w:sz w:val="24"/>
                <w:szCs w:val="24"/>
                <w:lang w:val="en-HK"/>
              </w:rPr>
              <w:t>(iv)</w:t>
            </w:r>
          </w:p>
        </w:tc>
        <w:tc>
          <w:tcPr>
            <w:tcW w:w="8585" w:type="dxa"/>
          </w:tcPr>
          <w:p w14:paraId="5D7E121A" w14:textId="77777777" w:rsidR="00DC1116" w:rsidRPr="00C82F51" w:rsidRDefault="00DC1116" w:rsidP="00185D00">
            <w:pPr>
              <w:pStyle w:val="ListParagraph"/>
              <w:ind w:left="0"/>
              <w:jc w:val="both"/>
              <w:rPr>
                <w:rFonts w:ascii="Times New Roman" w:hAnsi="Times New Roman" w:cs="Times New Roman"/>
                <w:sz w:val="24"/>
                <w:szCs w:val="24"/>
                <w:lang w:val="en-HK"/>
              </w:rPr>
            </w:pPr>
            <w:r w:rsidRPr="00C82F51">
              <w:rPr>
                <w:rFonts w:ascii="Times New Roman" w:hAnsi="Times New Roman" w:cs="Times New Roman"/>
                <w:sz w:val="24"/>
                <w:szCs w:val="24"/>
                <w:lang w:val="en-HK"/>
              </w:rPr>
              <w:t xml:space="preserve">It is the company’s policy to depreciate its non-current assets on a </w:t>
            </w:r>
            <w:r>
              <w:rPr>
                <w:rFonts w:ascii="Times New Roman" w:hAnsi="Times New Roman" w:cs="Times New Roman"/>
                <w:sz w:val="24"/>
                <w:szCs w:val="24"/>
                <w:lang w:val="en-HK"/>
              </w:rPr>
              <w:t xml:space="preserve">reducing balance basis </w:t>
            </w:r>
            <w:r w:rsidRPr="00C82F51">
              <w:rPr>
                <w:rFonts w:ascii="Times New Roman" w:hAnsi="Times New Roman" w:cs="Times New Roman"/>
                <w:sz w:val="24"/>
                <w:szCs w:val="24"/>
                <w:lang w:val="en-HK"/>
              </w:rPr>
              <w:t>at a rate of 15% per annum</w:t>
            </w:r>
            <w:r>
              <w:rPr>
                <w:rFonts w:ascii="Times New Roman" w:hAnsi="Times New Roman" w:cs="Times New Roman"/>
                <w:sz w:val="24"/>
                <w:szCs w:val="24"/>
                <w:lang w:val="en-HK"/>
              </w:rPr>
              <w:t xml:space="preserve"> and to classify the depreciation expenses as administrative expenses.</w:t>
            </w:r>
            <w:r w:rsidRPr="00C82F51">
              <w:rPr>
                <w:rFonts w:ascii="Times New Roman" w:hAnsi="Times New Roman" w:cs="Times New Roman"/>
                <w:sz w:val="24"/>
                <w:szCs w:val="24"/>
                <w:lang w:val="en-HK"/>
              </w:rPr>
              <w:t xml:space="preserve"> </w:t>
            </w:r>
          </w:p>
        </w:tc>
      </w:tr>
      <w:tr w:rsidR="00DC1116" w:rsidRPr="00C82F51" w14:paraId="471FC7FB" w14:textId="77777777" w:rsidTr="00F53F1F">
        <w:tc>
          <w:tcPr>
            <w:tcW w:w="776" w:type="dxa"/>
          </w:tcPr>
          <w:p w14:paraId="59ACFA93" w14:textId="77777777" w:rsidR="00DC1116" w:rsidRPr="00C82F51" w:rsidRDefault="00DC1116" w:rsidP="00185D00">
            <w:pPr>
              <w:ind w:hanging="107"/>
              <w:rPr>
                <w:rFonts w:ascii="Times New Roman" w:hAnsi="Times New Roman" w:cs="Times New Roman"/>
                <w:sz w:val="24"/>
                <w:szCs w:val="24"/>
                <w:lang w:val="en-HK"/>
              </w:rPr>
            </w:pPr>
          </w:p>
        </w:tc>
        <w:tc>
          <w:tcPr>
            <w:tcW w:w="8585" w:type="dxa"/>
          </w:tcPr>
          <w:p w14:paraId="5C15B078" w14:textId="77777777" w:rsidR="00DC1116" w:rsidRPr="00C82F51" w:rsidRDefault="00DC1116" w:rsidP="00185D00">
            <w:pPr>
              <w:rPr>
                <w:rFonts w:ascii="Times New Roman" w:hAnsi="Times New Roman" w:cs="Times New Roman"/>
                <w:sz w:val="24"/>
                <w:szCs w:val="24"/>
                <w:lang w:val="en-HK"/>
              </w:rPr>
            </w:pPr>
          </w:p>
        </w:tc>
      </w:tr>
      <w:tr w:rsidR="00DC1116" w:rsidRPr="00C82F51" w14:paraId="6AAA75A9" w14:textId="77777777" w:rsidTr="00F53F1F">
        <w:tc>
          <w:tcPr>
            <w:tcW w:w="776" w:type="dxa"/>
          </w:tcPr>
          <w:p w14:paraId="2947C09A" w14:textId="77777777" w:rsidR="00DC1116" w:rsidRPr="00C82F51" w:rsidRDefault="00DC1116" w:rsidP="00185D00">
            <w:pPr>
              <w:ind w:hanging="107"/>
              <w:rPr>
                <w:rFonts w:ascii="Times New Roman" w:hAnsi="Times New Roman" w:cs="Times New Roman"/>
                <w:sz w:val="24"/>
                <w:szCs w:val="24"/>
                <w:lang w:val="en-HK"/>
              </w:rPr>
            </w:pPr>
            <w:r w:rsidRPr="00C82F51">
              <w:rPr>
                <w:rFonts w:ascii="Times New Roman" w:hAnsi="Times New Roman" w:cs="Times New Roman"/>
                <w:sz w:val="24"/>
                <w:szCs w:val="24"/>
                <w:lang w:val="en-HK"/>
              </w:rPr>
              <w:t>(v)</w:t>
            </w:r>
          </w:p>
        </w:tc>
        <w:tc>
          <w:tcPr>
            <w:tcW w:w="8585" w:type="dxa"/>
          </w:tcPr>
          <w:p w14:paraId="40B4944F" w14:textId="77777777" w:rsidR="00DC1116" w:rsidRPr="00C82F51" w:rsidRDefault="00DC1116" w:rsidP="00185D00">
            <w:pPr>
              <w:jc w:val="both"/>
              <w:rPr>
                <w:rFonts w:ascii="Times New Roman" w:hAnsi="Times New Roman" w:cs="Times New Roman"/>
                <w:sz w:val="24"/>
                <w:szCs w:val="24"/>
                <w:lang w:val="en-HK"/>
              </w:rPr>
            </w:pPr>
            <w:r>
              <w:rPr>
                <w:rFonts w:ascii="Times New Roman" w:hAnsi="Times New Roman" w:cs="Times New Roman"/>
                <w:sz w:val="24"/>
                <w:szCs w:val="24"/>
                <w:lang w:val="en-HK"/>
              </w:rPr>
              <w:t>The</w:t>
            </w:r>
            <w:r w:rsidRPr="00C82F51">
              <w:rPr>
                <w:rFonts w:ascii="Times New Roman" w:hAnsi="Times New Roman" w:cs="Times New Roman"/>
                <w:sz w:val="24"/>
                <w:szCs w:val="24"/>
                <w:lang w:val="en-HK"/>
              </w:rPr>
              <w:t xml:space="preserve"> 4% debentures were issued on 1 July 2020 </w:t>
            </w:r>
            <w:r>
              <w:rPr>
                <w:rFonts w:ascii="Times New Roman" w:hAnsi="Times New Roman" w:cs="Times New Roman"/>
                <w:sz w:val="24"/>
                <w:szCs w:val="24"/>
                <w:lang w:val="en-HK"/>
              </w:rPr>
              <w:t xml:space="preserve">with maturity date on 30 June 2023 </w:t>
            </w:r>
            <w:r w:rsidRPr="00C82F51">
              <w:rPr>
                <w:rFonts w:ascii="Times New Roman" w:hAnsi="Times New Roman" w:cs="Times New Roman"/>
                <w:sz w:val="24"/>
                <w:szCs w:val="24"/>
                <w:lang w:val="en-HK"/>
              </w:rPr>
              <w:t>and</w:t>
            </w:r>
            <w:r>
              <w:rPr>
                <w:rFonts w:ascii="Times New Roman" w:hAnsi="Times New Roman" w:cs="Times New Roman"/>
                <w:sz w:val="24"/>
                <w:szCs w:val="24"/>
                <w:lang w:val="en-HK"/>
              </w:rPr>
              <w:t xml:space="preserve"> the debenture</w:t>
            </w:r>
            <w:r w:rsidRPr="00C82F51">
              <w:rPr>
                <w:rFonts w:ascii="Times New Roman" w:hAnsi="Times New Roman" w:cs="Times New Roman"/>
                <w:sz w:val="24"/>
                <w:szCs w:val="24"/>
                <w:lang w:val="en-HK"/>
              </w:rPr>
              <w:t xml:space="preserve"> interest </w:t>
            </w:r>
            <w:r>
              <w:rPr>
                <w:rFonts w:ascii="Times New Roman" w:hAnsi="Times New Roman" w:cs="Times New Roman"/>
                <w:sz w:val="24"/>
                <w:szCs w:val="24"/>
                <w:lang w:val="en-HK"/>
              </w:rPr>
              <w:t xml:space="preserve">is </w:t>
            </w:r>
            <w:r w:rsidRPr="00C82F51">
              <w:rPr>
                <w:rFonts w:ascii="Times New Roman" w:hAnsi="Times New Roman" w:cs="Times New Roman"/>
                <w:sz w:val="24"/>
                <w:szCs w:val="24"/>
                <w:lang w:val="en-HK"/>
              </w:rPr>
              <w:t>payable at the end of each quarter.</w:t>
            </w:r>
          </w:p>
        </w:tc>
      </w:tr>
      <w:tr w:rsidR="00DC1116" w:rsidRPr="00C82F51" w14:paraId="4DC40556" w14:textId="77777777" w:rsidTr="00F53F1F">
        <w:tc>
          <w:tcPr>
            <w:tcW w:w="776" w:type="dxa"/>
          </w:tcPr>
          <w:p w14:paraId="2870C1DE" w14:textId="77777777" w:rsidR="00DC1116" w:rsidRPr="00C82F51" w:rsidRDefault="00DC1116" w:rsidP="00185D00">
            <w:pPr>
              <w:ind w:hanging="107"/>
              <w:rPr>
                <w:rFonts w:ascii="Times New Roman" w:hAnsi="Times New Roman" w:cs="Times New Roman"/>
                <w:sz w:val="24"/>
                <w:szCs w:val="24"/>
                <w:lang w:val="en-HK"/>
              </w:rPr>
            </w:pPr>
          </w:p>
        </w:tc>
        <w:tc>
          <w:tcPr>
            <w:tcW w:w="8585" w:type="dxa"/>
          </w:tcPr>
          <w:p w14:paraId="08CA2397" w14:textId="77777777" w:rsidR="00DC1116" w:rsidRPr="00C82F51" w:rsidRDefault="00DC1116" w:rsidP="00185D00">
            <w:pPr>
              <w:tabs>
                <w:tab w:val="left" w:pos="3013"/>
              </w:tabs>
              <w:rPr>
                <w:rFonts w:ascii="Times New Roman" w:hAnsi="Times New Roman" w:cs="Times New Roman"/>
                <w:sz w:val="24"/>
                <w:szCs w:val="24"/>
                <w:lang w:val="en-HK"/>
              </w:rPr>
            </w:pPr>
            <w:r>
              <w:rPr>
                <w:rFonts w:ascii="Times New Roman" w:hAnsi="Times New Roman" w:cs="Times New Roman"/>
                <w:sz w:val="24"/>
                <w:szCs w:val="24"/>
                <w:lang w:val="en-HK"/>
              </w:rPr>
              <w:tab/>
            </w:r>
          </w:p>
        </w:tc>
      </w:tr>
      <w:tr w:rsidR="00DC1116" w:rsidRPr="00C82F51" w14:paraId="78D05471" w14:textId="77777777" w:rsidTr="00F53F1F">
        <w:tc>
          <w:tcPr>
            <w:tcW w:w="776" w:type="dxa"/>
          </w:tcPr>
          <w:p w14:paraId="740D97E5" w14:textId="77777777" w:rsidR="00DC1116" w:rsidRPr="00880D61" w:rsidRDefault="00DC1116" w:rsidP="00185D00">
            <w:pPr>
              <w:ind w:hanging="107"/>
              <w:rPr>
                <w:rFonts w:ascii="Times New Roman" w:hAnsi="Times New Roman" w:cs="Times New Roman"/>
                <w:sz w:val="24"/>
                <w:szCs w:val="24"/>
                <w:lang w:val="en-HK"/>
              </w:rPr>
            </w:pPr>
            <w:r w:rsidRPr="00880D61">
              <w:rPr>
                <w:rFonts w:ascii="Times New Roman" w:hAnsi="Times New Roman" w:cs="Times New Roman"/>
                <w:sz w:val="24"/>
                <w:szCs w:val="24"/>
                <w:lang w:val="en-HK"/>
              </w:rPr>
              <w:lastRenderedPageBreak/>
              <w:t>(vi)</w:t>
            </w:r>
          </w:p>
        </w:tc>
        <w:tc>
          <w:tcPr>
            <w:tcW w:w="8585" w:type="dxa"/>
          </w:tcPr>
          <w:p w14:paraId="48891C5C" w14:textId="61560586" w:rsidR="00DC1116" w:rsidRDefault="00DC1116" w:rsidP="00185D00">
            <w:pPr>
              <w:jc w:val="both"/>
              <w:rPr>
                <w:rFonts w:ascii="Times New Roman" w:hAnsi="Times New Roman" w:cs="Times New Roman"/>
                <w:sz w:val="24"/>
                <w:szCs w:val="24"/>
                <w:lang w:val="en-HK"/>
              </w:rPr>
            </w:pPr>
            <w:r w:rsidRPr="00880D61">
              <w:rPr>
                <w:rFonts w:ascii="Times New Roman" w:hAnsi="Times New Roman" w:cs="Times New Roman"/>
                <w:sz w:val="24"/>
                <w:szCs w:val="24"/>
                <w:lang w:val="en-HK"/>
              </w:rPr>
              <w:t>On 28 March 2021, there was a fire in the warehouse and inventory costing $30,000 was destroyed. The insurance company agreed to compensate the business for 60% of the inventory destroyed.</w:t>
            </w:r>
            <w:r w:rsidR="00E32CDD" w:rsidRPr="00880D61">
              <w:rPr>
                <w:rFonts w:ascii="Times New Roman" w:hAnsi="Times New Roman" w:cs="Times New Roman"/>
                <w:sz w:val="24"/>
                <w:szCs w:val="24"/>
                <w:lang w:val="en-HK"/>
              </w:rPr>
              <w:t xml:space="preserve"> No entries were made in the books. </w:t>
            </w:r>
            <w:r w:rsidRPr="00880D61">
              <w:rPr>
                <w:rFonts w:ascii="Times New Roman" w:hAnsi="Times New Roman" w:cs="Times New Roman"/>
                <w:sz w:val="24"/>
                <w:szCs w:val="24"/>
                <w:lang w:val="en-HK"/>
              </w:rPr>
              <w:t xml:space="preserve">After the physical </w:t>
            </w:r>
            <w:r w:rsidR="00391107" w:rsidRPr="00880D61">
              <w:rPr>
                <w:rFonts w:ascii="Times New Roman" w:hAnsi="Times New Roman" w:cs="Times New Roman"/>
                <w:sz w:val="24"/>
                <w:szCs w:val="24"/>
                <w:lang w:val="en-HK"/>
              </w:rPr>
              <w:t xml:space="preserve">inventory </w:t>
            </w:r>
            <w:r w:rsidRPr="00880D61">
              <w:rPr>
                <w:rFonts w:ascii="Times New Roman" w:hAnsi="Times New Roman" w:cs="Times New Roman"/>
                <w:sz w:val="24"/>
                <w:szCs w:val="24"/>
                <w:lang w:val="en-HK"/>
              </w:rPr>
              <w:t>count on 31 March 2021, the inventory was valued at $100,000. Part of the closing inventory costing $15,000 was slightly damaged and could only be sold for $3,450 after paying repair fee of $500.</w:t>
            </w:r>
            <w:r w:rsidR="007A680F">
              <w:rPr>
                <w:rFonts w:ascii="Times New Roman" w:hAnsi="Times New Roman" w:cs="Times New Roman"/>
                <w:sz w:val="24"/>
                <w:szCs w:val="24"/>
                <w:lang w:val="en-HK"/>
              </w:rPr>
              <w:t xml:space="preserve"> Closing inventory had not been adjusted for this.</w:t>
            </w:r>
          </w:p>
          <w:p w14:paraId="4F11CC1D" w14:textId="77777777" w:rsidR="00DC1116" w:rsidRPr="00C82F51" w:rsidRDefault="00DC1116" w:rsidP="00185D00">
            <w:pPr>
              <w:jc w:val="both"/>
              <w:rPr>
                <w:rFonts w:ascii="Times New Roman" w:hAnsi="Times New Roman" w:cs="Times New Roman"/>
                <w:sz w:val="24"/>
                <w:szCs w:val="24"/>
                <w:lang w:val="en-HK"/>
              </w:rPr>
            </w:pPr>
          </w:p>
        </w:tc>
      </w:tr>
      <w:tr w:rsidR="00DC1116" w:rsidRPr="00C82F51" w14:paraId="13C203D9" w14:textId="77777777" w:rsidTr="00F53F1F">
        <w:tc>
          <w:tcPr>
            <w:tcW w:w="776" w:type="dxa"/>
          </w:tcPr>
          <w:p w14:paraId="6B446012" w14:textId="77777777" w:rsidR="00DC1116" w:rsidRPr="00C82F51" w:rsidRDefault="00DC1116" w:rsidP="00185D00">
            <w:pPr>
              <w:ind w:hanging="107"/>
              <w:rPr>
                <w:rFonts w:ascii="Times New Roman" w:hAnsi="Times New Roman" w:cs="Times New Roman"/>
                <w:sz w:val="24"/>
                <w:szCs w:val="24"/>
                <w:lang w:val="en-HK"/>
              </w:rPr>
            </w:pPr>
            <w:r w:rsidRPr="00C82F51">
              <w:rPr>
                <w:rFonts w:ascii="Times New Roman" w:hAnsi="Times New Roman" w:cs="Times New Roman"/>
                <w:sz w:val="24"/>
                <w:szCs w:val="24"/>
                <w:lang w:val="en-HK"/>
              </w:rPr>
              <w:t>(vi</w:t>
            </w:r>
            <w:r>
              <w:rPr>
                <w:rFonts w:ascii="Times New Roman" w:hAnsi="Times New Roman" w:cs="Times New Roman"/>
                <w:sz w:val="24"/>
                <w:szCs w:val="24"/>
                <w:lang w:val="en-HK"/>
              </w:rPr>
              <w:t>i</w:t>
            </w:r>
            <w:r w:rsidRPr="00C82F51">
              <w:rPr>
                <w:rFonts w:ascii="Times New Roman" w:hAnsi="Times New Roman" w:cs="Times New Roman"/>
                <w:sz w:val="24"/>
                <w:szCs w:val="24"/>
                <w:lang w:val="en-HK"/>
              </w:rPr>
              <w:t>)</w:t>
            </w:r>
          </w:p>
        </w:tc>
        <w:tc>
          <w:tcPr>
            <w:tcW w:w="8585" w:type="dxa"/>
          </w:tcPr>
          <w:p w14:paraId="39267778" w14:textId="5978C99C" w:rsidR="00DC1116" w:rsidRPr="00C82F51" w:rsidRDefault="00DC1116" w:rsidP="00973170">
            <w:pPr>
              <w:jc w:val="both"/>
              <w:rPr>
                <w:rFonts w:ascii="Times New Roman" w:hAnsi="Times New Roman" w:cs="Times New Roman"/>
                <w:sz w:val="24"/>
                <w:szCs w:val="24"/>
                <w:lang w:val="en-HK"/>
              </w:rPr>
            </w:pPr>
            <w:r>
              <w:rPr>
                <w:rFonts w:ascii="Times New Roman" w:hAnsi="Times New Roman" w:cs="Times New Roman"/>
                <w:sz w:val="24"/>
                <w:szCs w:val="24"/>
                <w:lang w:val="en-HK"/>
              </w:rPr>
              <w:t>On 29 March 2021, one of the customers who had owed the company $40,000 had declared bankruptcy. The company decided to write off the debt but no entries were made in the books. An allowance for doubtful accounts of 5% on trade receivables was to be provided on 31 March 2021.</w:t>
            </w:r>
          </w:p>
        </w:tc>
      </w:tr>
      <w:tr w:rsidR="00DC1116" w:rsidRPr="00C82F51" w14:paraId="6B36A3B3" w14:textId="77777777" w:rsidTr="00F53F1F">
        <w:tc>
          <w:tcPr>
            <w:tcW w:w="776" w:type="dxa"/>
          </w:tcPr>
          <w:p w14:paraId="151A59BA" w14:textId="77777777" w:rsidR="00DC1116" w:rsidRPr="00C82F51" w:rsidRDefault="00DC1116" w:rsidP="00185D00">
            <w:pPr>
              <w:ind w:hanging="107"/>
              <w:rPr>
                <w:rFonts w:ascii="Times New Roman" w:hAnsi="Times New Roman" w:cs="Times New Roman"/>
                <w:sz w:val="24"/>
                <w:szCs w:val="24"/>
                <w:lang w:val="en-HK"/>
              </w:rPr>
            </w:pPr>
          </w:p>
        </w:tc>
        <w:tc>
          <w:tcPr>
            <w:tcW w:w="8585" w:type="dxa"/>
          </w:tcPr>
          <w:p w14:paraId="2EF0E965" w14:textId="77777777" w:rsidR="00DC1116" w:rsidRPr="00C82F51" w:rsidRDefault="00DC1116" w:rsidP="00185D00">
            <w:pPr>
              <w:jc w:val="both"/>
              <w:rPr>
                <w:rFonts w:ascii="Times New Roman" w:hAnsi="Times New Roman" w:cs="Times New Roman"/>
                <w:sz w:val="24"/>
                <w:szCs w:val="24"/>
                <w:lang w:val="en-HK"/>
              </w:rPr>
            </w:pPr>
          </w:p>
        </w:tc>
      </w:tr>
      <w:tr w:rsidR="00DC1116" w:rsidRPr="00C82F51" w14:paraId="23B3E181" w14:textId="77777777" w:rsidTr="00F53F1F">
        <w:tc>
          <w:tcPr>
            <w:tcW w:w="776" w:type="dxa"/>
          </w:tcPr>
          <w:p w14:paraId="44B7A921" w14:textId="50CF23DE" w:rsidR="00DC1116" w:rsidRPr="00C82F51" w:rsidRDefault="00DC1116" w:rsidP="003052C0">
            <w:pPr>
              <w:ind w:hanging="107"/>
              <w:rPr>
                <w:rFonts w:ascii="Times New Roman" w:hAnsi="Times New Roman" w:cs="Times New Roman"/>
                <w:sz w:val="24"/>
                <w:szCs w:val="24"/>
                <w:lang w:val="en-HK"/>
              </w:rPr>
            </w:pPr>
            <w:r>
              <w:rPr>
                <w:rFonts w:ascii="Times New Roman" w:hAnsi="Times New Roman" w:cs="Times New Roman"/>
                <w:sz w:val="24"/>
                <w:szCs w:val="24"/>
                <w:lang w:val="en-HK"/>
              </w:rPr>
              <w:t>(</w:t>
            </w:r>
            <w:r w:rsidR="003052C0">
              <w:rPr>
                <w:rFonts w:ascii="Times New Roman" w:hAnsi="Times New Roman" w:cs="Times New Roman"/>
                <w:sz w:val="24"/>
                <w:szCs w:val="24"/>
                <w:lang w:val="en-HK"/>
              </w:rPr>
              <w:t>viii</w:t>
            </w:r>
            <w:r>
              <w:rPr>
                <w:rFonts w:ascii="Times New Roman" w:hAnsi="Times New Roman" w:cs="Times New Roman"/>
                <w:sz w:val="24"/>
                <w:szCs w:val="24"/>
                <w:lang w:val="en-HK"/>
              </w:rPr>
              <w:t>)</w:t>
            </w:r>
          </w:p>
        </w:tc>
        <w:tc>
          <w:tcPr>
            <w:tcW w:w="8585" w:type="dxa"/>
          </w:tcPr>
          <w:p w14:paraId="54E03373" w14:textId="77777777" w:rsidR="00DC1116" w:rsidRDefault="00DC1116" w:rsidP="00185D00">
            <w:pPr>
              <w:jc w:val="both"/>
              <w:rPr>
                <w:rFonts w:ascii="Times New Roman" w:hAnsi="Times New Roman" w:cs="Times New Roman"/>
                <w:sz w:val="24"/>
                <w:szCs w:val="24"/>
                <w:lang w:val="en-HK"/>
              </w:rPr>
            </w:pPr>
            <w:r w:rsidRPr="00C82F51">
              <w:rPr>
                <w:rFonts w:ascii="Times New Roman" w:hAnsi="Times New Roman" w:cs="Times New Roman"/>
                <w:sz w:val="24"/>
                <w:szCs w:val="24"/>
                <w:lang w:val="en-HK"/>
              </w:rPr>
              <w:t>On 31 March 2021, the board of directors resolve</w:t>
            </w:r>
            <w:r>
              <w:rPr>
                <w:rFonts w:ascii="Times New Roman" w:hAnsi="Times New Roman" w:cs="Times New Roman"/>
                <w:sz w:val="24"/>
                <w:szCs w:val="24"/>
                <w:lang w:val="en-HK"/>
              </w:rPr>
              <w:t>d</w:t>
            </w:r>
            <w:r w:rsidRPr="00C82F51">
              <w:rPr>
                <w:rFonts w:ascii="Times New Roman" w:hAnsi="Times New Roman" w:cs="Times New Roman"/>
                <w:sz w:val="24"/>
                <w:szCs w:val="24"/>
                <w:lang w:val="en-HK"/>
              </w:rPr>
              <w:t xml:space="preserve"> to</w:t>
            </w:r>
            <w:r>
              <w:rPr>
                <w:rFonts w:ascii="Times New Roman" w:hAnsi="Times New Roman" w:cs="Times New Roman"/>
                <w:sz w:val="24"/>
                <w:szCs w:val="24"/>
                <w:lang w:val="en-HK"/>
              </w:rPr>
              <w:t xml:space="preserve"> t</w:t>
            </w:r>
            <w:r w:rsidRPr="00C82F51">
              <w:rPr>
                <w:rFonts w:ascii="Times New Roman" w:hAnsi="Times New Roman" w:cs="Times New Roman"/>
                <w:sz w:val="24"/>
                <w:szCs w:val="24"/>
                <w:lang w:val="en-HK"/>
              </w:rPr>
              <w:t>ransfer $50,000 to general reserve</w:t>
            </w:r>
            <w:r>
              <w:rPr>
                <w:rFonts w:ascii="Times New Roman" w:hAnsi="Times New Roman" w:cs="Times New Roman"/>
                <w:sz w:val="24"/>
                <w:szCs w:val="24"/>
                <w:lang w:val="en-HK"/>
              </w:rPr>
              <w:t>.</w:t>
            </w:r>
          </w:p>
          <w:p w14:paraId="3822A229" w14:textId="77777777" w:rsidR="00DC1116" w:rsidRPr="000A5AEB" w:rsidRDefault="00DC1116" w:rsidP="00185D00">
            <w:pPr>
              <w:rPr>
                <w:rFonts w:ascii="Times New Roman" w:hAnsi="Times New Roman" w:cs="Times New Roman"/>
                <w:sz w:val="24"/>
                <w:szCs w:val="24"/>
                <w:lang w:val="en-HK"/>
              </w:rPr>
            </w:pPr>
          </w:p>
        </w:tc>
      </w:tr>
      <w:tr w:rsidR="00DC1116" w:rsidRPr="00C82F51" w14:paraId="7ED7FEFE" w14:textId="77777777" w:rsidTr="00F53F1F">
        <w:tc>
          <w:tcPr>
            <w:tcW w:w="776" w:type="dxa"/>
          </w:tcPr>
          <w:p w14:paraId="46DEC6D6" w14:textId="5818EDDA" w:rsidR="00DC1116" w:rsidRPr="00C82F51" w:rsidRDefault="00DC1116" w:rsidP="00185D00">
            <w:pPr>
              <w:ind w:hanging="107"/>
              <w:rPr>
                <w:rFonts w:ascii="Times New Roman" w:hAnsi="Times New Roman" w:cs="Times New Roman"/>
                <w:sz w:val="24"/>
                <w:szCs w:val="24"/>
                <w:lang w:val="en-HK"/>
              </w:rPr>
            </w:pPr>
            <w:r>
              <w:rPr>
                <w:rFonts w:ascii="Times New Roman" w:hAnsi="Times New Roman" w:cs="Times New Roman"/>
                <w:sz w:val="24"/>
                <w:szCs w:val="24"/>
                <w:lang w:val="en-HK"/>
              </w:rPr>
              <w:t>(</w:t>
            </w:r>
            <w:r w:rsidR="003052C0">
              <w:rPr>
                <w:rFonts w:ascii="Times New Roman" w:hAnsi="Times New Roman" w:cs="Times New Roman"/>
                <w:sz w:val="24"/>
                <w:szCs w:val="24"/>
                <w:lang w:val="en-HK"/>
              </w:rPr>
              <w:t>i</w:t>
            </w:r>
            <w:r>
              <w:rPr>
                <w:rFonts w:ascii="Times New Roman" w:hAnsi="Times New Roman" w:cs="Times New Roman"/>
                <w:sz w:val="24"/>
                <w:szCs w:val="24"/>
                <w:lang w:val="en-HK"/>
              </w:rPr>
              <w:t>x)</w:t>
            </w:r>
          </w:p>
        </w:tc>
        <w:tc>
          <w:tcPr>
            <w:tcW w:w="8585" w:type="dxa"/>
          </w:tcPr>
          <w:p w14:paraId="6B7EE9B0" w14:textId="77777777" w:rsidR="00DC1116" w:rsidRPr="000A5AEB" w:rsidRDefault="00DC1116" w:rsidP="00185D00">
            <w:pPr>
              <w:jc w:val="both"/>
              <w:rPr>
                <w:rFonts w:ascii="Times New Roman" w:hAnsi="Times New Roman" w:cs="Times New Roman"/>
                <w:sz w:val="24"/>
                <w:szCs w:val="24"/>
                <w:lang w:val="en-HK"/>
              </w:rPr>
            </w:pPr>
            <w:r>
              <w:rPr>
                <w:rFonts w:ascii="Times New Roman" w:hAnsi="Times New Roman" w:cs="Times New Roman"/>
                <w:sz w:val="24"/>
                <w:szCs w:val="24"/>
                <w:lang w:val="en-HK"/>
              </w:rPr>
              <w:t xml:space="preserve">During the year, ordinary share dividends of $200,000 was declared and paid. Final dividend of $2 </w:t>
            </w:r>
            <w:r w:rsidRPr="000A5AEB">
              <w:rPr>
                <w:rFonts w:ascii="Times New Roman" w:hAnsi="Times New Roman" w:cs="Times New Roman"/>
                <w:sz w:val="24"/>
                <w:szCs w:val="24"/>
                <w:lang w:val="en-HK"/>
              </w:rPr>
              <w:t xml:space="preserve">per share </w:t>
            </w:r>
            <w:r>
              <w:rPr>
                <w:rFonts w:ascii="Times New Roman" w:hAnsi="Times New Roman" w:cs="Times New Roman"/>
                <w:sz w:val="24"/>
                <w:szCs w:val="24"/>
                <w:lang w:val="en-HK"/>
              </w:rPr>
              <w:t xml:space="preserve">was to be declared in May 2021. </w:t>
            </w:r>
          </w:p>
        </w:tc>
      </w:tr>
    </w:tbl>
    <w:p w14:paraId="3F5E526E" w14:textId="77777777" w:rsidR="00DC1116" w:rsidRPr="00C82F51" w:rsidRDefault="00DC1116" w:rsidP="00DC1116">
      <w:pPr>
        <w:spacing w:after="0" w:line="240" w:lineRule="auto"/>
        <w:rPr>
          <w:rFonts w:ascii="Times New Roman" w:hAnsi="Times New Roman" w:cs="Times New Roman"/>
          <w:sz w:val="24"/>
          <w:szCs w:val="24"/>
          <w:lang w:val="en-HK"/>
        </w:rPr>
      </w:pPr>
    </w:p>
    <w:p w14:paraId="208D1F0E" w14:textId="77777777" w:rsidR="00DC1116" w:rsidRPr="007453CD" w:rsidRDefault="00DC1116" w:rsidP="00DC1116">
      <w:pPr>
        <w:spacing w:after="0" w:line="240" w:lineRule="auto"/>
        <w:ind w:firstLine="709"/>
        <w:rPr>
          <w:rFonts w:ascii="Times New Roman" w:hAnsi="Times New Roman" w:cs="Times New Roman"/>
          <w:b/>
          <w:sz w:val="24"/>
          <w:szCs w:val="24"/>
          <w:lang w:val="en-HK"/>
        </w:rPr>
      </w:pPr>
      <w:r w:rsidRPr="007453CD">
        <w:rPr>
          <w:rFonts w:ascii="Times New Roman" w:hAnsi="Times New Roman" w:cs="Times New Roman"/>
          <w:b/>
          <w:sz w:val="24"/>
          <w:szCs w:val="24"/>
          <w:lang w:val="en-HK"/>
        </w:rPr>
        <w:t>REQUIRED:</w:t>
      </w:r>
    </w:p>
    <w:p w14:paraId="60ED0E70" w14:textId="77777777" w:rsidR="00DC1116" w:rsidRDefault="00DC1116" w:rsidP="00DC1116">
      <w:pPr>
        <w:spacing w:after="0" w:line="240" w:lineRule="auto"/>
        <w:ind w:firstLine="709"/>
        <w:rPr>
          <w:rFonts w:ascii="Times New Roman" w:hAnsi="Times New Roman" w:cs="Times New Roman"/>
          <w:sz w:val="24"/>
          <w:szCs w:val="24"/>
          <w:lang w:val="en-HK"/>
        </w:rPr>
      </w:pPr>
    </w:p>
    <w:tbl>
      <w:tblPr>
        <w:tblStyle w:val="TableGrid"/>
        <w:tblW w:w="9219"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8787"/>
      </w:tblGrid>
      <w:tr w:rsidR="00DC1116" w14:paraId="6AC2E093" w14:textId="77777777" w:rsidTr="00185D00">
        <w:tc>
          <w:tcPr>
            <w:tcW w:w="9219" w:type="dxa"/>
            <w:gridSpan w:val="2"/>
          </w:tcPr>
          <w:p w14:paraId="014FBAEE" w14:textId="77777777" w:rsidR="00DC1116" w:rsidRDefault="00DC1116" w:rsidP="00185D00">
            <w:pPr>
              <w:ind w:hanging="111"/>
              <w:rPr>
                <w:rFonts w:ascii="Times New Roman" w:hAnsi="Times New Roman" w:cs="Times New Roman"/>
                <w:sz w:val="24"/>
                <w:szCs w:val="24"/>
                <w:lang w:val="en-HK"/>
              </w:rPr>
            </w:pPr>
            <w:r w:rsidRPr="00C82F51">
              <w:rPr>
                <w:rFonts w:ascii="Times New Roman" w:hAnsi="Times New Roman" w:cs="Times New Roman"/>
                <w:sz w:val="24"/>
                <w:szCs w:val="24"/>
                <w:lang w:val="en-HK"/>
              </w:rPr>
              <w:t>Prepare for Alpha Limited,</w:t>
            </w:r>
          </w:p>
        </w:tc>
      </w:tr>
      <w:tr w:rsidR="00DC1116" w14:paraId="474C9443" w14:textId="77777777" w:rsidTr="00185D00">
        <w:tc>
          <w:tcPr>
            <w:tcW w:w="432" w:type="dxa"/>
          </w:tcPr>
          <w:p w14:paraId="512E565F" w14:textId="77777777" w:rsidR="00DC1116" w:rsidRDefault="00DC1116" w:rsidP="00185D00">
            <w:pPr>
              <w:ind w:hanging="111"/>
              <w:rPr>
                <w:rFonts w:ascii="Times New Roman" w:hAnsi="Times New Roman" w:cs="Times New Roman"/>
                <w:sz w:val="24"/>
                <w:szCs w:val="24"/>
                <w:lang w:val="en-HK"/>
              </w:rPr>
            </w:pPr>
            <w:r>
              <w:rPr>
                <w:rFonts w:ascii="Times New Roman" w:hAnsi="Times New Roman" w:cs="Times New Roman"/>
                <w:sz w:val="24"/>
                <w:szCs w:val="24"/>
                <w:lang w:val="en-HK"/>
              </w:rPr>
              <w:t>(a)</w:t>
            </w:r>
          </w:p>
        </w:tc>
        <w:tc>
          <w:tcPr>
            <w:tcW w:w="8787" w:type="dxa"/>
          </w:tcPr>
          <w:p w14:paraId="02F3DD70" w14:textId="359FD470" w:rsidR="0050501F" w:rsidRPr="0050501F" w:rsidRDefault="00DC1116" w:rsidP="0050501F">
            <w:pPr>
              <w:tabs>
                <w:tab w:val="right" w:pos="9728"/>
              </w:tabs>
              <w:rPr>
                <w:rFonts w:ascii="Times New Roman" w:hAnsi="Times New Roman" w:cs="Times New Roman"/>
                <w:sz w:val="24"/>
                <w:szCs w:val="24"/>
                <w:lang w:val="en-HK"/>
              </w:rPr>
            </w:pPr>
            <w:proofErr w:type="gramStart"/>
            <w:r>
              <w:rPr>
                <w:rFonts w:ascii="Times New Roman" w:hAnsi="Times New Roman" w:cs="Times New Roman"/>
                <w:sz w:val="24"/>
                <w:szCs w:val="24"/>
                <w:lang w:val="en-HK"/>
              </w:rPr>
              <w:t>an</w:t>
            </w:r>
            <w:proofErr w:type="gramEnd"/>
            <w:r>
              <w:rPr>
                <w:rFonts w:ascii="Times New Roman" w:hAnsi="Times New Roman" w:cs="Times New Roman"/>
                <w:sz w:val="24"/>
                <w:szCs w:val="24"/>
                <w:lang w:val="en-HK"/>
              </w:rPr>
              <w:t xml:space="preserve"> </w:t>
            </w:r>
            <w:r w:rsidRPr="00C82F51">
              <w:rPr>
                <w:rFonts w:ascii="Times New Roman" w:hAnsi="Times New Roman" w:cs="Times New Roman"/>
                <w:sz w:val="24"/>
                <w:szCs w:val="24"/>
                <w:lang w:val="en-HK"/>
              </w:rPr>
              <w:t xml:space="preserve">income statement for the year ended 31 March 2021, showing </w:t>
            </w:r>
            <w:r w:rsidR="00442354">
              <w:rPr>
                <w:rFonts w:ascii="Times New Roman" w:hAnsi="Times New Roman" w:cs="Times New Roman"/>
                <w:sz w:val="24"/>
                <w:szCs w:val="24"/>
                <w:lang w:val="en-HK"/>
              </w:rPr>
              <w:t>separately</w:t>
            </w:r>
            <w:r w:rsidR="00A257EF">
              <w:rPr>
                <w:rFonts w:ascii="Times New Roman" w:hAnsi="Times New Roman" w:cs="Times New Roman"/>
                <w:sz w:val="24"/>
                <w:szCs w:val="24"/>
                <w:lang w:val="en-HK"/>
              </w:rPr>
              <w:t xml:space="preserve"> </w:t>
            </w:r>
            <w:r w:rsidR="0050501F">
              <w:rPr>
                <w:rFonts w:ascii="Times New Roman" w:hAnsi="Times New Roman" w:cs="Times New Roman"/>
                <w:sz w:val="24"/>
                <w:szCs w:val="24"/>
                <w:lang w:val="en-HK"/>
              </w:rPr>
              <w:t>destroyed inventory value</w:t>
            </w:r>
            <w:r w:rsidR="00972CB7">
              <w:rPr>
                <w:rFonts w:ascii="Times New Roman" w:hAnsi="Times New Roman" w:cs="Times New Roman"/>
                <w:sz w:val="24"/>
                <w:szCs w:val="24"/>
                <w:lang w:val="en-HK"/>
              </w:rPr>
              <w:t>,</w:t>
            </w:r>
            <w:r w:rsidR="0050501F">
              <w:rPr>
                <w:rFonts w:ascii="Times New Roman" w:hAnsi="Times New Roman" w:cs="Times New Roman"/>
                <w:sz w:val="24"/>
                <w:szCs w:val="24"/>
                <w:lang w:val="en-HK"/>
              </w:rPr>
              <w:t xml:space="preserve"> </w:t>
            </w:r>
            <w:r w:rsidRPr="00C82F51">
              <w:rPr>
                <w:rFonts w:ascii="Times New Roman" w:hAnsi="Times New Roman" w:cs="Times New Roman"/>
                <w:sz w:val="24"/>
                <w:szCs w:val="24"/>
                <w:lang w:val="en-HK"/>
              </w:rPr>
              <w:t xml:space="preserve">profit before tax and profit after tax.   </w:t>
            </w:r>
            <w:r w:rsidR="0050501F">
              <w:rPr>
                <w:rFonts w:ascii="Times New Roman" w:hAnsi="Times New Roman" w:cs="Times New Roman"/>
                <w:sz w:val="24"/>
                <w:szCs w:val="24"/>
                <w:lang w:val="en-HK"/>
              </w:rPr>
              <w:t xml:space="preserve">                                       </w:t>
            </w:r>
            <w:r w:rsidR="0050501F" w:rsidRPr="0050501F">
              <w:rPr>
                <w:rFonts w:ascii="Times New Roman" w:hAnsi="Times New Roman" w:cs="Times New Roman"/>
                <w:sz w:val="24"/>
                <w:szCs w:val="24"/>
                <w:lang w:val="en-HK"/>
              </w:rPr>
              <w:t>(6 marks)</w:t>
            </w:r>
          </w:p>
          <w:p w14:paraId="17DAFDF0" w14:textId="28882862" w:rsidR="00DC1116" w:rsidRDefault="00DC1116" w:rsidP="0050501F">
            <w:pPr>
              <w:tabs>
                <w:tab w:val="right" w:pos="9728"/>
              </w:tabs>
              <w:rPr>
                <w:rFonts w:ascii="Times New Roman" w:hAnsi="Times New Roman" w:cs="Times New Roman"/>
                <w:sz w:val="24"/>
                <w:szCs w:val="24"/>
                <w:lang w:val="en-HK"/>
              </w:rPr>
            </w:pPr>
            <w:r w:rsidRPr="00C82F51">
              <w:rPr>
                <w:rFonts w:ascii="Times New Roman" w:hAnsi="Times New Roman" w:cs="Times New Roman"/>
                <w:sz w:val="24"/>
                <w:szCs w:val="24"/>
                <w:lang w:val="en-HK"/>
              </w:rPr>
              <w:t xml:space="preserve">      </w:t>
            </w:r>
            <w:r>
              <w:rPr>
                <w:rFonts w:ascii="Times New Roman" w:hAnsi="Times New Roman" w:cs="Times New Roman"/>
                <w:sz w:val="24"/>
                <w:szCs w:val="24"/>
                <w:lang w:val="en-HK"/>
              </w:rPr>
              <w:t xml:space="preserve">                                                                                               </w:t>
            </w:r>
          </w:p>
        </w:tc>
      </w:tr>
      <w:tr w:rsidR="00DC1116" w14:paraId="1488FD71" w14:textId="77777777" w:rsidTr="00185D00">
        <w:tc>
          <w:tcPr>
            <w:tcW w:w="432" w:type="dxa"/>
          </w:tcPr>
          <w:p w14:paraId="5FE0B165" w14:textId="77777777" w:rsidR="00DC1116" w:rsidRDefault="00DC1116" w:rsidP="00185D00">
            <w:pPr>
              <w:ind w:hanging="111"/>
              <w:rPr>
                <w:rFonts w:ascii="Times New Roman" w:hAnsi="Times New Roman" w:cs="Times New Roman"/>
                <w:sz w:val="24"/>
                <w:szCs w:val="24"/>
                <w:lang w:val="en-HK"/>
              </w:rPr>
            </w:pPr>
            <w:r>
              <w:rPr>
                <w:rFonts w:ascii="Times New Roman" w:hAnsi="Times New Roman" w:cs="Times New Roman"/>
                <w:sz w:val="24"/>
                <w:szCs w:val="24"/>
                <w:lang w:val="en-HK"/>
              </w:rPr>
              <w:t>(b)</w:t>
            </w:r>
          </w:p>
        </w:tc>
        <w:tc>
          <w:tcPr>
            <w:tcW w:w="8787" w:type="dxa"/>
          </w:tcPr>
          <w:p w14:paraId="4A024E7A" w14:textId="77777777" w:rsidR="00DC1116" w:rsidRPr="00C82F51" w:rsidRDefault="00DC1116" w:rsidP="00185D00">
            <w:pPr>
              <w:tabs>
                <w:tab w:val="right" w:pos="9728"/>
              </w:tabs>
              <w:jc w:val="both"/>
              <w:rPr>
                <w:rFonts w:ascii="Times New Roman" w:hAnsi="Times New Roman" w:cs="Times New Roman"/>
                <w:sz w:val="24"/>
                <w:szCs w:val="24"/>
                <w:lang w:val="en-HK"/>
              </w:rPr>
            </w:pPr>
            <w:proofErr w:type="gramStart"/>
            <w:r>
              <w:rPr>
                <w:rFonts w:ascii="Times New Roman" w:hAnsi="Times New Roman" w:cs="Times New Roman"/>
                <w:sz w:val="24"/>
                <w:szCs w:val="24"/>
                <w:lang w:val="en-HK"/>
              </w:rPr>
              <w:t>a</w:t>
            </w:r>
            <w:proofErr w:type="gramEnd"/>
            <w:r>
              <w:rPr>
                <w:rFonts w:ascii="Times New Roman" w:hAnsi="Times New Roman" w:cs="Times New Roman"/>
                <w:sz w:val="24"/>
                <w:szCs w:val="24"/>
                <w:lang w:val="en-HK"/>
              </w:rPr>
              <w:t xml:space="preserve"> statement to calculate the retained profits as at 3</w:t>
            </w:r>
            <w:r w:rsidRPr="00C82F51">
              <w:rPr>
                <w:rFonts w:ascii="Times New Roman" w:hAnsi="Times New Roman" w:cs="Times New Roman"/>
                <w:sz w:val="24"/>
                <w:szCs w:val="24"/>
                <w:lang w:val="en-HK"/>
              </w:rPr>
              <w:t xml:space="preserve">1 March 2021.                        </w:t>
            </w:r>
            <w:r>
              <w:rPr>
                <w:rFonts w:ascii="Times New Roman" w:hAnsi="Times New Roman" w:cs="Times New Roman"/>
                <w:sz w:val="24"/>
                <w:szCs w:val="24"/>
                <w:lang w:val="en-HK"/>
              </w:rPr>
              <w:t xml:space="preserve">    (2</w:t>
            </w:r>
            <w:r w:rsidRPr="00C82F51">
              <w:rPr>
                <w:rFonts w:ascii="Times New Roman" w:hAnsi="Times New Roman" w:cs="Times New Roman"/>
                <w:sz w:val="24"/>
                <w:szCs w:val="24"/>
                <w:lang w:val="en-HK"/>
              </w:rPr>
              <w:t xml:space="preserve"> marks)</w:t>
            </w:r>
          </w:p>
          <w:p w14:paraId="55896F8B" w14:textId="77777777" w:rsidR="00DC1116" w:rsidRDefault="00DC1116" w:rsidP="00185D00">
            <w:pPr>
              <w:rPr>
                <w:rFonts w:ascii="Times New Roman" w:hAnsi="Times New Roman" w:cs="Times New Roman"/>
                <w:sz w:val="24"/>
                <w:szCs w:val="24"/>
                <w:lang w:val="en-HK"/>
              </w:rPr>
            </w:pPr>
          </w:p>
        </w:tc>
      </w:tr>
      <w:tr w:rsidR="00DC1116" w14:paraId="3C4727BD" w14:textId="77777777" w:rsidTr="00185D00">
        <w:tc>
          <w:tcPr>
            <w:tcW w:w="432" w:type="dxa"/>
          </w:tcPr>
          <w:p w14:paraId="666F98A3" w14:textId="77777777" w:rsidR="00DC1116" w:rsidRDefault="00DC1116" w:rsidP="00185D00">
            <w:pPr>
              <w:ind w:hanging="111"/>
              <w:rPr>
                <w:rFonts w:ascii="Times New Roman" w:hAnsi="Times New Roman" w:cs="Times New Roman"/>
                <w:sz w:val="24"/>
                <w:szCs w:val="24"/>
                <w:lang w:val="en-HK"/>
              </w:rPr>
            </w:pPr>
            <w:r>
              <w:rPr>
                <w:rFonts w:ascii="Times New Roman" w:hAnsi="Times New Roman" w:cs="Times New Roman"/>
                <w:sz w:val="24"/>
                <w:szCs w:val="24"/>
                <w:lang w:val="en-HK"/>
              </w:rPr>
              <w:t>(c)</w:t>
            </w:r>
          </w:p>
        </w:tc>
        <w:tc>
          <w:tcPr>
            <w:tcW w:w="8787" w:type="dxa"/>
          </w:tcPr>
          <w:p w14:paraId="623F9515" w14:textId="77777777" w:rsidR="00DC1116" w:rsidRDefault="00DC1116" w:rsidP="00185D00">
            <w:pPr>
              <w:tabs>
                <w:tab w:val="right" w:pos="9639"/>
              </w:tabs>
              <w:jc w:val="both"/>
              <w:rPr>
                <w:rFonts w:ascii="Times New Roman" w:hAnsi="Times New Roman" w:cs="Times New Roman"/>
                <w:sz w:val="24"/>
                <w:szCs w:val="24"/>
                <w:lang w:val="en-HK"/>
              </w:rPr>
            </w:pPr>
            <w:proofErr w:type="gramStart"/>
            <w:r w:rsidRPr="00C82F51">
              <w:rPr>
                <w:rFonts w:ascii="Times New Roman" w:hAnsi="Times New Roman" w:cs="Times New Roman"/>
                <w:sz w:val="24"/>
                <w:szCs w:val="24"/>
                <w:lang w:val="en-HK"/>
              </w:rPr>
              <w:t>a</w:t>
            </w:r>
            <w:proofErr w:type="gramEnd"/>
            <w:r w:rsidRPr="00C82F51">
              <w:rPr>
                <w:rFonts w:ascii="Times New Roman" w:hAnsi="Times New Roman" w:cs="Times New Roman"/>
                <w:sz w:val="24"/>
                <w:szCs w:val="24"/>
                <w:lang w:val="en-HK"/>
              </w:rPr>
              <w:t xml:space="preserve"> statement of financial position as at 31 March 2021.                                          </w:t>
            </w:r>
            <w:r>
              <w:rPr>
                <w:rFonts w:ascii="Times New Roman" w:hAnsi="Times New Roman" w:cs="Times New Roman"/>
                <w:sz w:val="24"/>
                <w:szCs w:val="24"/>
                <w:lang w:val="en-HK"/>
              </w:rPr>
              <w:t xml:space="preserve">   </w:t>
            </w:r>
            <w:r w:rsidRPr="00C82F51">
              <w:rPr>
                <w:rFonts w:ascii="Times New Roman" w:hAnsi="Times New Roman" w:cs="Times New Roman"/>
                <w:sz w:val="24"/>
                <w:szCs w:val="24"/>
                <w:lang w:val="en-HK"/>
              </w:rPr>
              <w:t>(</w:t>
            </w:r>
            <w:r>
              <w:rPr>
                <w:rFonts w:ascii="Times New Roman" w:hAnsi="Times New Roman" w:cs="Times New Roman"/>
                <w:sz w:val="24"/>
                <w:szCs w:val="24"/>
                <w:lang w:val="en-HK"/>
              </w:rPr>
              <w:t>8</w:t>
            </w:r>
            <w:r w:rsidRPr="00C82F51">
              <w:rPr>
                <w:rFonts w:ascii="Times New Roman" w:hAnsi="Times New Roman" w:cs="Times New Roman"/>
                <w:sz w:val="24"/>
                <w:szCs w:val="24"/>
                <w:lang w:val="en-HK"/>
              </w:rPr>
              <w:t xml:space="preserve"> marks)                                                                     </w:t>
            </w:r>
            <w:r>
              <w:rPr>
                <w:rFonts w:ascii="Times New Roman" w:hAnsi="Times New Roman" w:cs="Times New Roman"/>
                <w:sz w:val="24"/>
                <w:szCs w:val="24"/>
                <w:lang w:val="en-HK"/>
              </w:rPr>
              <w:t xml:space="preserve">                               </w:t>
            </w:r>
          </w:p>
        </w:tc>
      </w:tr>
    </w:tbl>
    <w:p w14:paraId="10CC40B9" w14:textId="77777777" w:rsidR="00DC1116" w:rsidRDefault="00DC1116" w:rsidP="00DC1116">
      <w:pPr>
        <w:pStyle w:val="NoSpacing"/>
        <w:rPr>
          <w:lang w:val="en-HK"/>
        </w:rPr>
      </w:pPr>
      <w:r w:rsidRPr="00C82F51">
        <w:rPr>
          <w:lang w:val="en-HK"/>
        </w:rPr>
        <w:t xml:space="preserve">   </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755"/>
      </w:tblGrid>
      <w:tr w:rsidR="00DC1116" w14:paraId="5F5C7E06" w14:textId="77777777" w:rsidTr="003E64FD">
        <w:trPr>
          <w:trHeight w:val="999"/>
        </w:trPr>
        <w:tc>
          <w:tcPr>
            <w:tcW w:w="704" w:type="dxa"/>
          </w:tcPr>
          <w:p w14:paraId="06DBC27E" w14:textId="4FA5AFE4" w:rsidR="00DC1116" w:rsidRDefault="00DC1116">
            <w:pPr>
              <w:ind w:hanging="116"/>
              <w:rPr>
                <w:rFonts w:ascii="Times New Roman" w:hAnsi="Times New Roman" w:cs="Times New Roman"/>
                <w:sz w:val="24"/>
                <w:szCs w:val="24"/>
                <w:lang w:val="en-HK"/>
              </w:rPr>
            </w:pPr>
          </w:p>
        </w:tc>
        <w:tc>
          <w:tcPr>
            <w:tcW w:w="9219" w:type="dxa"/>
          </w:tcPr>
          <w:p w14:paraId="37C1019D" w14:textId="49A10B7E" w:rsidR="00DC1116" w:rsidRPr="00C82F51" w:rsidRDefault="00DC1116" w:rsidP="00185D00">
            <w:pPr>
              <w:tabs>
                <w:tab w:val="right" w:pos="9923"/>
              </w:tabs>
              <w:ind w:left="-101"/>
              <w:jc w:val="both"/>
              <w:rPr>
                <w:rFonts w:ascii="Times New Roman" w:hAnsi="Times New Roman" w:cs="Times New Roman"/>
                <w:sz w:val="24"/>
                <w:szCs w:val="24"/>
                <w:lang w:val="en-HK"/>
              </w:rPr>
            </w:pPr>
            <w:r w:rsidRPr="00C82F51">
              <w:rPr>
                <w:rFonts w:ascii="Times New Roman" w:hAnsi="Times New Roman" w:cs="Times New Roman"/>
                <w:sz w:val="24"/>
                <w:szCs w:val="24"/>
                <w:lang w:val="en-HK"/>
              </w:rPr>
              <w:tab/>
            </w:r>
            <w:r>
              <w:rPr>
                <w:rFonts w:ascii="Times New Roman" w:hAnsi="Times New Roman" w:cs="Times New Roman"/>
                <w:sz w:val="24"/>
                <w:szCs w:val="24"/>
                <w:lang w:val="en-HK"/>
              </w:rPr>
              <w:t xml:space="preserve">  </w:t>
            </w:r>
          </w:p>
          <w:p w14:paraId="050B1CCF" w14:textId="77777777" w:rsidR="00DC1116" w:rsidRDefault="00DC1116" w:rsidP="00185D00">
            <w:pPr>
              <w:rPr>
                <w:rFonts w:ascii="Times New Roman" w:hAnsi="Times New Roman" w:cs="Times New Roman"/>
                <w:sz w:val="24"/>
                <w:szCs w:val="24"/>
                <w:lang w:val="en-HK"/>
              </w:rPr>
            </w:pPr>
          </w:p>
          <w:p w14:paraId="0267B377" w14:textId="64F0AC33" w:rsidR="00DC1116" w:rsidRDefault="00DC1116">
            <w:pPr>
              <w:jc w:val="right"/>
              <w:rPr>
                <w:rFonts w:ascii="Times New Roman" w:hAnsi="Times New Roman" w:cs="Times New Roman"/>
                <w:sz w:val="24"/>
                <w:szCs w:val="24"/>
                <w:lang w:val="en-HK"/>
              </w:rPr>
            </w:pPr>
            <w:r>
              <w:rPr>
                <w:rFonts w:ascii="Times New Roman" w:hAnsi="Times New Roman" w:cs="Times New Roman"/>
                <w:sz w:val="24"/>
                <w:szCs w:val="24"/>
                <w:lang w:val="en-HK"/>
              </w:rPr>
              <w:t>(T</w:t>
            </w:r>
            <w:r w:rsidRPr="00880D61">
              <w:rPr>
                <w:rFonts w:ascii="Times New Roman" w:hAnsi="Times New Roman" w:cs="Times New Roman"/>
                <w:sz w:val="24"/>
                <w:szCs w:val="24"/>
                <w:lang w:val="en-HK"/>
              </w:rPr>
              <w:t xml:space="preserve">otal: </w:t>
            </w:r>
            <w:r w:rsidR="003052C0" w:rsidRPr="00880D61">
              <w:rPr>
                <w:rFonts w:ascii="Times New Roman" w:hAnsi="Times New Roman" w:cs="Times New Roman"/>
                <w:sz w:val="24"/>
                <w:szCs w:val="24"/>
                <w:lang w:val="en-HK"/>
              </w:rPr>
              <w:t xml:space="preserve">18 </w:t>
            </w:r>
            <w:r w:rsidRPr="00880D61">
              <w:rPr>
                <w:rFonts w:ascii="Times New Roman" w:hAnsi="Times New Roman" w:cs="Times New Roman"/>
                <w:sz w:val="24"/>
                <w:szCs w:val="24"/>
                <w:lang w:val="en-HK"/>
              </w:rPr>
              <w:t>m</w:t>
            </w:r>
            <w:r>
              <w:rPr>
                <w:rFonts w:ascii="Times New Roman" w:hAnsi="Times New Roman" w:cs="Times New Roman"/>
                <w:sz w:val="24"/>
                <w:szCs w:val="24"/>
                <w:lang w:val="en-HK"/>
              </w:rPr>
              <w:t>arks)</w:t>
            </w:r>
          </w:p>
        </w:tc>
      </w:tr>
      <w:tr w:rsidR="00912E6B" w14:paraId="20EE4E49" w14:textId="77777777" w:rsidTr="003E64FD">
        <w:trPr>
          <w:trHeight w:val="999"/>
        </w:trPr>
        <w:tc>
          <w:tcPr>
            <w:tcW w:w="9923" w:type="dxa"/>
            <w:gridSpan w:val="2"/>
          </w:tcPr>
          <w:p w14:paraId="44EBB0E6" w14:textId="77777777" w:rsidR="00912E6B" w:rsidRPr="00912E6B" w:rsidRDefault="00912E6B" w:rsidP="00912E6B">
            <w:pPr>
              <w:tabs>
                <w:tab w:val="right" w:pos="9923"/>
              </w:tabs>
              <w:ind w:left="-101"/>
              <w:jc w:val="both"/>
              <w:rPr>
                <w:rFonts w:ascii="Times New Roman" w:hAnsi="Times New Roman" w:cs="Times New Roman"/>
                <w:sz w:val="24"/>
                <w:szCs w:val="24"/>
                <w:lang w:val="en-HK"/>
              </w:rPr>
            </w:pPr>
          </w:p>
        </w:tc>
      </w:tr>
    </w:tbl>
    <w:p w14:paraId="28A36A06" w14:textId="0CB14927" w:rsidR="00DC1116" w:rsidRDefault="00DC1116">
      <w:pPr>
        <w:rPr>
          <w:rFonts w:ascii="Times New Roman" w:hAnsi="Times New Roman" w:cs="Times New Roman"/>
          <w:sz w:val="24"/>
          <w:szCs w:val="24"/>
          <w:lang w:val="en-HK"/>
        </w:rPr>
      </w:pPr>
    </w:p>
    <w:p w14:paraId="3A0F6501" w14:textId="77777777" w:rsidR="00AD0A90" w:rsidRDefault="00AD0A90" w:rsidP="008D465B">
      <w:pPr>
        <w:jc w:val="center"/>
        <w:rPr>
          <w:rFonts w:ascii="Times New Roman" w:hAnsi="Times New Roman" w:cs="Times New Roman"/>
          <w:sz w:val="24"/>
          <w:szCs w:val="24"/>
          <w:lang w:val="en-HK"/>
        </w:rPr>
      </w:pPr>
    </w:p>
    <w:p w14:paraId="5412D69B" w14:textId="7B352139" w:rsidR="00D51D27" w:rsidRDefault="00D51D27" w:rsidP="00D51D27">
      <w:pPr>
        <w:spacing w:after="0" w:line="240" w:lineRule="auto"/>
        <w:jc w:val="center"/>
        <w:rPr>
          <w:rFonts w:ascii="Times New Roman" w:eastAsia="DengXian" w:hAnsi="Times New Roman" w:cs="Times New Roman"/>
          <w:sz w:val="24"/>
          <w:szCs w:val="24"/>
          <w:lang w:val="en-HK"/>
        </w:rPr>
      </w:pPr>
    </w:p>
    <w:p w14:paraId="40487B79" w14:textId="74FCF438" w:rsidR="00973170" w:rsidRDefault="00973170" w:rsidP="00D51D27">
      <w:pPr>
        <w:spacing w:after="0" w:line="240" w:lineRule="auto"/>
        <w:jc w:val="center"/>
        <w:rPr>
          <w:rFonts w:ascii="Times New Roman" w:eastAsia="DengXian" w:hAnsi="Times New Roman" w:cs="Times New Roman"/>
          <w:sz w:val="24"/>
          <w:szCs w:val="24"/>
          <w:lang w:val="en-HK"/>
        </w:rPr>
      </w:pPr>
    </w:p>
    <w:p w14:paraId="2731F97D" w14:textId="705AB30B" w:rsidR="00973170" w:rsidRDefault="00973170" w:rsidP="00D51D27">
      <w:pPr>
        <w:spacing w:after="0" w:line="240" w:lineRule="auto"/>
        <w:jc w:val="center"/>
        <w:rPr>
          <w:rFonts w:ascii="Times New Roman" w:eastAsia="DengXian" w:hAnsi="Times New Roman" w:cs="Times New Roman"/>
          <w:sz w:val="24"/>
          <w:szCs w:val="24"/>
          <w:lang w:val="en-HK"/>
        </w:rPr>
      </w:pPr>
    </w:p>
    <w:p w14:paraId="6293A63A" w14:textId="6FEE9298" w:rsidR="00973170" w:rsidRDefault="00973170" w:rsidP="00D51D27">
      <w:pPr>
        <w:spacing w:after="0" w:line="240" w:lineRule="auto"/>
        <w:jc w:val="center"/>
        <w:rPr>
          <w:rFonts w:ascii="Times New Roman" w:eastAsia="DengXian" w:hAnsi="Times New Roman" w:cs="Times New Roman"/>
          <w:sz w:val="24"/>
          <w:szCs w:val="24"/>
          <w:lang w:val="en-HK"/>
        </w:rPr>
      </w:pPr>
    </w:p>
    <w:p w14:paraId="2E7AB852" w14:textId="1ECD2D93" w:rsidR="00973170" w:rsidRDefault="00973170" w:rsidP="00D51D27">
      <w:pPr>
        <w:spacing w:after="0" w:line="240" w:lineRule="auto"/>
        <w:jc w:val="center"/>
        <w:rPr>
          <w:rFonts w:ascii="Times New Roman" w:eastAsia="DengXian" w:hAnsi="Times New Roman" w:cs="Times New Roman"/>
          <w:sz w:val="24"/>
          <w:szCs w:val="24"/>
          <w:lang w:val="en-HK"/>
        </w:rPr>
      </w:pPr>
    </w:p>
    <w:p w14:paraId="405A1D52" w14:textId="37986F34" w:rsidR="00973170" w:rsidRDefault="00973170" w:rsidP="00D51D27">
      <w:pPr>
        <w:spacing w:after="0" w:line="240" w:lineRule="auto"/>
        <w:jc w:val="center"/>
        <w:rPr>
          <w:rFonts w:ascii="Times New Roman" w:eastAsia="DengXian" w:hAnsi="Times New Roman" w:cs="Times New Roman"/>
          <w:sz w:val="24"/>
          <w:szCs w:val="24"/>
          <w:lang w:val="en-HK"/>
        </w:rPr>
      </w:pPr>
    </w:p>
    <w:p w14:paraId="6DEEF2DB" w14:textId="56105148" w:rsidR="003052C0" w:rsidRDefault="003052C0" w:rsidP="00D51D27">
      <w:pPr>
        <w:spacing w:after="0" w:line="240" w:lineRule="auto"/>
        <w:jc w:val="center"/>
        <w:rPr>
          <w:rFonts w:ascii="Times New Roman" w:eastAsia="DengXian" w:hAnsi="Times New Roman" w:cs="Times New Roman"/>
          <w:sz w:val="24"/>
          <w:szCs w:val="24"/>
          <w:lang w:val="en-HK"/>
        </w:rPr>
      </w:pPr>
    </w:p>
    <w:p w14:paraId="4B0B235A" w14:textId="4999F7DA" w:rsidR="003052C0" w:rsidRDefault="003052C0" w:rsidP="00D51D27">
      <w:pPr>
        <w:spacing w:after="0" w:line="240" w:lineRule="auto"/>
        <w:jc w:val="center"/>
        <w:rPr>
          <w:rFonts w:ascii="Times New Roman" w:eastAsia="DengXian" w:hAnsi="Times New Roman" w:cs="Times New Roman"/>
          <w:sz w:val="24"/>
          <w:szCs w:val="24"/>
          <w:lang w:val="en-HK"/>
        </w:rPr>
      </w:pPr>
    </w:p>
    <w:p w14:paraId="32C64F8C" w14:textId="404D6D36" w:rsidR="003052C0" w:rsidRDefault="003052C0" w:rsidP="00D51D27">
      <w:pPr>
        <w:spacing w:after="0" w:line="240" w:lineRule="auto"/>
        <w:jc w:val="center"/>
        <w:rPr>
          <w:rFonts w:ascii="Times New Roman" w:eastAsia="DengXian" w:hAnsi="Times New Roman" w:cs="Times New Roman"/>
          <w:sz w:val="24"/>
          <w:szCs w:val="24"/>
          <w:lang w:val="en-HK"/>
        </w:rPr>
      </w:pPr>
    </w:p>
    <w:p w14:paraId="75638CDA" w14:textId="77777777" w:rsidR="003052C0" w:rsidRDefault="003052C0" w:rsidP="00D51D27">
      <w:pPr>
        <w:spacing w:after="0" w:line="240" w:lineRule="auto"/>
        <w:jc w:val="center"/>
        <w:rPr>
          <w:rFonts w:ascii="Times New Roman" w:eastAsia="DengXian" w:hAnsi="Times New Roman" w:cs="Times New Roman"/>
          <w:sz w:val="24"/>
          <w:szCs w:val="24"/>
          <w:lang w:val="en-HK"/>
        </w:rPr>
      </w:pPr>
    </w:p>
    <w:p w14:paraId="403F8B25" w14:textId="6361DE6E" w:rsidR="00973170" w:rsidRDefault="00973170" w:rsidP="00D51D27">
      <w:pPr>
        <w:spacing w:after="0" w:line="240" w:lineRule="auto"/>
        <w:jc w:val="center"/>
        <w:rPr>
          <w:rFonts w:ascii="Times New Roman" w:eastAsia="DengXian" w:hAnsi="Times New Roman" w:cs="Times New Roman"/>
          <w:sz w:val="24"/>
          <w:szCs w:val="24"/>
          <w:lang w:val="en-HK"/>
        </w:rPr>
      </w:pPr>
    </w:p>
    <w:p w14:paraId="3C9F016C" w14:textId="0297E7BB" w:rsidR="00973170" w:rsidRDefault="00973170" w:rsidP="00D51D27">
      <w:pPr>
        <w:spacing w:after="0" w:line="240" w:lineRule="auto"/>
        <w:jc w:val="center"/>
        <w:rPr>
          <w:rFonts w:ascii="Times New Roman" w:eastAsia="DengXian" w:hAnsi="Times New Roman" w:cs="Times New Roman"/>
          <w:sz w:val="24"/>
          <w:szCs w:val="24"/>
          <w:lang w:val="en-HK"/>
        </w:rPr>
      </w:pPr>
    </w:p>
    <w:p w14:paraId="18A1A2B0" w14:textId="77777777" w:rsidR="00973170" w:rsidRPr="00973170" w:rsidRDefault="00973170" w:rsidP="00D51D27">
      <w:pPr>
        <w:spacing w:after="0" w:line="240" w:lineRule="auto"/>
        <w:jc w:val="center"/>
        <w:rPr>
          <w:rFonts w:ascii="Times New Roman" w:eastAsia="DengXian" w:hAnsi="Times New Roman" w:cs="Times New Roman"/>
          <w:sz w:val="24"/>
          <w:szCs w:val="24"/>
          <w:lang w:val="en-HK"/>
        </w:rPr>
      </w:pPr>
    </w:p>
    <w:p w14:paraId="38C62EF2" w14:textId="77777777" w:rsidR="00D51D27" w:rsidRPr="00C82F51" w:rsidRDefault="00D51D27" w:rsidP="00D51D27">
      <w:pPr>
        <w:spacing w:after="0" w:line="240" w:lineRule="auto"/>
        <w:ind w:firstLine="709"/>
        <w:rPr>
          <w:rFonts w:ascii="Times New Roman" w:hAnsi="Times New Roman" w:cs="Times New Roman"/>
          <w:sz w:val="24"/>
          <w:szCs w:val="24"/>
          <w:lang w:val="en-HK"/>
        </w:rPr>
      </w:pPr>
    </w:p>
    <w:p w14:paraId="6674B806" w14:textId="7467E5B3" w:rsidR="00AD0A90" w:rsidRDefault="00AD0A90" w:rsidP="00D51D27">
      <w:pPr>
        <w:spacing w:after="0" w:line="240" w:lineRule="auto"/>
        <w:jc w:val="center"/>
        <w:rPr>
          <w:rFonts w:ascii="Times New Roman" w:hAnsi="Times New Roman" w:cs="Times New Roman"/>
          <w:sz w:val="24"/>
          <w:szCs w:val="24"/>
          <w:lang w:val="en-HK"/>
        </w:rPr>
      </w:pPr>
      <w:r w:rsidRPr="007F4D3F">
        <w:rPr>
          <w:rFonts w:ascii="Times New Roman" w:hAnsi="Times New Roman" w:cs="Times New Roman"/>
          <w:sz w:val="24"/>
          <w:szCs w:val="24"/>
          <w:lang w:val="en-HK"/>
        </w:rPr>
        <w:t xml:space="preserve">Graded Assignment: </w:t>
      </w:r>
      <w:r w:rsidR="00FE4167">
        <w:rPr>
          <w:rFonts w:ascii="Times New Roman" w:hAnsi="Times New Roman" w:cs="Times New Roman"/>
          <w:sz w:val="24"/>
          <w:szCs w:val="24"/>
          <w:lang w:val="en-HK"/>
        </w:rPr>
        <w:t xml:space="preserve">Accounting for </w:t>
      </w:r>
      <w:r w:rsidR="007F4D3F" w:rsidRPr="007F4D3F">
        <w:rPr>
          <w:rFonts w:ascii="Times New Roman" w:hAnsi="Times New Roman" w:cs="Times New Roman"/>
          <w:sz w:val="24"/>
          <w:szCs w:val="24"/>
          <w:lang w:val="en-HK"/>
        </w:rPr>
        <w:t>Limited Company</w:t>
      </w:r>
    </w:p>
    <w:p w14:paraId="678CDCB6" w14:textId="77777777" w:rsidR="00D51D27" w:rsidRPr="007F4D3F" w:rsidRDefault="00D51D27" w:rsidP="00D51D27">
      <w:pPr>
        <w:spacing w:after="0" w:line="240" w:lineRule="auto"/>
        <w:jc w:val="center"/>
        <w:rPr>
          <w:rFonts w:ascii="Times New Roman" w:hAnsi="Times New Roman" w:cs="Times New Roman"/>
          <w:sz w:val="24"/>
          <w:szCs w:val="24"/>
          <w:lang w:val="en-HK"/>
        </w:rPr>
      </w:pPr>
    </w:p>
    <w:p w14:paraId="26C4AA27" w14:textId="0472D872" w:rsidR="00A158E2" w:rsidRDefault="00AD0A90" w:rsidP="00D51D27">
      <w:pPr>
        <w:spacing w:after="0" w:line="240" w:lineRule="auto"/>
        <w:jc w:val="center"/>
        <w:rPr>
          <w:rFonts w:ascii="Times New Roman" w:hAnsi="Times New Roman" w:cs="Times New Roman"/>
          <w:sz w:val="24"/>
          <w:szCs w:val="24"/>
          <w:lang w:val="en-HK"/>
        </w:rPr>
      </w:pPr>
      <w:r w:rsidRPr="007F4D3F">
        <w:rPr>
          <w:rFonts w:ascii="Times New Roman" w:hAnsi="Times New Roman" w:cs="Times New Roman"/>
          <w:sz w:val="24"/>
          <w:szCs w:val="24"/>
          <w:lang w:val="en-HK"/>
        </w:rPr>
        <w:t>Elementary Level – Student Worksheet</w:t>
      </w:r>
    </w:p>
    <w:p w14:paraId="44E62F48" w14:textId="77777777" w:rsidR="007F4D3F" w:rsidRPr="007F4D3F" w:rsidRDefault="007F4D3F" w:rsidP="00D51D27">
      <w:pPr>
        <w:spacing w:after="0" w:line="240" w:lineRule="auto"/>
        <w:jc w:val="center"/>
        <w:rPr>
          <w:rFonts w:ascii="Times New Roman" w:hAnsi="Times New Roman" w:cs="Times New Roman"/>
          <w:sz w:val="24"/>
          <w:szCs w:val="24"/>
          <w:lang w:val="en-HK"/>
        </w:rPr>
      </w:pPr>
    </w:p>
    <w:p w14:paraId="5D45511F" w14:textId="6D0F0E7A" w:rsidR="007F4D3F" w:rsidRPr="00CF2720" w:rsidRDefault="003929AE" w:rsidP="003F0496">
      <w:pPr>
        <w:pStyle w:val="ListParagraph"/>
        <w:numPr>
          <w:ilvl w:val="0"/>
          <w:numId w:val="2"/>
        </w:numPr>
        <w:ind w:hanging="720"/>
        <w:rPr>
          <w:rFonts w:ascii="Times New Roman" w:hAnsi="Times New Roman" w:cs="Times New Roman"/>
          <w:sz w:val="24"/>
          <w:szCs w:val="24"/>
          <w:lang w:val="en-HK"/>
        </w:rPr>
      </w:pPr>
      <w:bookmarkStart w:id="2" w:name="_Hlk75967988"/>
      <w:r>
        <w:rPr>
          <w:rFonts w:ascii="Times New Roman" w:hAnsi="Times New Roman" w:cs="Times New Roman"/>
          <w:sz w:val="24"/>
          <w:szCs w:val="24"/>
          <w:lang w:val="en-HK"/>
        </w:rPr>
        <w:t>*</w:t>
      </w:r>
      <w:r w:rsidR="00B67C0A">
        <w:rPr>
          <w:rFonts w:ascii="Times New Roman" w:hAnsi="Times New Roman" w:cs="Times New Roman"/>
          <w:sz w:val="24"/>
          <w:szCs w:val="24"/>
          <w:lang w:val="en-HK"/>
        </w:rPr>
        <w:t xml:space="preserve">Circle the correct answers in the following table. </w:t>
      </w:r>
    </w:p>
    <w:tbl>
      <w:tblPr>
        <w:tblStyle w:val="TableGrid"/>
        <w:tblW w:w="9900" w:type="dxa"/>
        <w:jc w:val="center"/>
        <w:tblLook w:val="04A0" w:firstRow="1" w:lastRow="0" w:firstColumn="1" w:lastColumn="0" w:noHBand="0" w:noVBand="1"/>
      </w:tblPr>
      <w:tblGrid>
        <w:gridCol w:w="2520"/>
        <w:gridCol w:w="3690"/>
        <w:gridCol w:w="3690"/>
      </w:tblGrid>
      <w:tr w:rsidR="003929AE" w:rsidRPr="002F12BE" w14:paraId="5EEE59D7" w14:textId="77777777" w:rsidTr="00E07D78">
        <w:trPr>
          <w:trHeight w:val="602"/>
          <w:jc w:val="center"/>
        </w:trPr>
        <w:tc>
          <w:tcPr>
            <w:tcW w:w="9900" w:type="dxa"/>
            <w:gridSpan w:val="3"/>
            <w:tcBorders>
              <w:top w:val="nil"/>
              <w:left w:val="nil"/>
              <w:bottom w:val="single" w:sz="4" w:space="0" w:color="auto"/>
              <w:right w:val="nil"/>
            </w:tcBorders>
            <w:vAlign w:val="center"/>
          </w:tcPr>
          <w:p w14:paraId="1DE114F9" w14:textId="0383111A" w:rsidR="003929AE" w:rsidRDefault="003929AE" w:rsidP="003929AE">
            <w:pPr>
              <w:rPr>
                <w:rFonts w:ascii="Times New Roman" w:hAnsi="Times New Roman" w:cs="Times New Roman"/>
                <w:b/>
                <w:bCs/>
                <w:lang w:val="en-HK"/>
              </w:rPr>
            </w:pPr>
            <w:r w:rsidRPr="003929AE">
              <w:rPr>
                <w:rFonts w:ascii="Times New Roman" w:hAnsi="Times New Roman" w:cs="Times New Roman"/>
                <w:b/>
                <w:bCs/>
                <w:lang w:val="en-HK"/>
              </w:rPr>
              <w:t>Differences between ordinary shares and debentures:</w:t>
            </w:r>
          </w:p>
        </w:tc>
      </w:tr>
      <w:tr w:rsidR="00B67C0A" w:rsidRPr="002F12BE" w14:paraId="73FE17BB" w14:textId="77777777" w:rsidTr="00E07D78">
        <w:trPr>
          <w:jc w:val="center"/>
        </w:trPr>
        <w:tc>
          <w:tcPr>
            <w:tcW w:w="2520" w:type="dxa"/>
            <w:tcBorders>
              <w:top w:val="single" w:sz="4" w:space="0" w:color="auto"/>
            </w:tcBorders>
          </w:tcPr>
          <w:p w14:paraId="32173706" w14:textId="77777777" w:rsidR="00B67C0A" w:rsidRPr="002F12BE" w:rsidRDefault="00B67C0A" w:rsidP="00B67C0A">
            <w:pPr>
              <w:jc w:val="center"/>
              <w:rPr>
                <w:rFonts w:ascii="Times New Roman" w:hAnsi="Times New Roman" w:cs="Times New Roman"/>
                <w:lang w:val="en-HK"/>
              </w:rPr>
            </w:pPr>
            <w:bookmarkStart w:id="3" w:name="_Hlk73705449"/>
          </w:p>
        </w:tc>
        <w:tc>
          <w:tcPr>
            <w:tcW w:w="3690" w:type="dxa"/>
            <w:tcBorders>
              <w:top w:val="single" w:sz="4" w:space="0" w:color="auto"/>
            </w:tcBorders>
          </w:tcPr>
          <w:p w14:paraId="0685750C" w14:textId="729B501D" w:rsidR="00B67C0A" w:rsidRPr="002F12BE" w:rsidRDefault="00B67C0A" w:rsidP="00B67C0A">
            <w:pPr>
              <w:jc w:val="center"/>
              <w:rPr>
                <w:rFonts w:ascii="Times New Roman" w:hAnsi="Times New Roman" w:cs="Times New Roman"/>
                <w:b/>
                <w:bCs/>
                <w:lang w:val="en-HK"/>
              </w:rPr>
            </w:pPr>
            <w:r>
              <w:rPr>
                <w:rFonts w:ascii="Times New Roman" w:hAnsi="Times New Roman" w:cs="Times New Roman"/>
                <w:b/>
                <w:bCs/>
                <w:lang w:val="en-HK"/>
              </w:rPr>
              <w:t>Ordinary shares</w:t>
            </w:r>
          </w:p>
        </w:tc>
        <w:tc>
          <w:tcPr>
            <w:tcW w:w="3690" w:type="dxa"/>
            <w:tcBorders>
              <w:top w:val="single" w:sz="4" w:space="0" w:color="auto"/>
            </w:tcBorders>
          </w:tcPr>
          <w:p w14:paraId="3B452650" w14:textId="5F5FFAE2" w:rsidR="00B67C0A" w:rsidRPr="002F12BE" w:rsidRDefault="00B67C0A" w:rsidP="00B67C0A">
            <w:pPr>
              <w:jc w:val="center"/>
              <w:rPr>
                <w:rFonts w:ascii="Times New Roman" w:hAnsi="Times New Roman" w:cs="Times New Roman"/>
                <w:b/>
                <w:bCs/>
                <w:lang w:val="en-HK"/>
              </w:rPr>
            </w:pPr>
            <w:r>
              <w:rPr>
                <w:rFonts w:ascii="Times New Roman" w:hAnsi="Times New Roman" w:cs="Times New Roman"/>
                <w:b/>
                <w:bCs/>
                <w:lang w:val="en-HK"/>
              </w:rPr>
              <w:t>Debentures</w:t>
            </w:r>
          </w:p>
        </w:tc>
      </w:tr>
      <w:tr w:rsidR="003929AE" w:rsidRPr="008749DF" w14:paraId="4C5292C3" w14:textId="77777777" w:rsidTr="00E07D78">
        <w:trPr>
          <w:jc w:val="center"/>
        </w:trPr>
        <w:tc>
          <w:tcPr>
            <w:tcW w:w="2520" w:type="dxa"/>
            <w:vAlign w:val="center"/>
          </w:tcPr>
          <w:p w14:paraId="75E14975" w14:textId="5EF06B78" w:rsidR="003929AE" w:rsidRPr="008749DF" w:rsidRDefault="003929AE" w:rsidP="003929AE">
            <w:pPr>
              <w:rPr>
                <w:rFonts w:ascii="Times New Roman" w:hAnsi="Times New Roman" w:cs="Times New Roman"/>
                <w:i/>
                <w:iCs/>
                <w:sz w:val="24"/>
                <w:szCs w:val="24"/>
                <w:lang w:val="en-HK"/>
              </w:rPr>
            </w:pPr>
            <w:r>
              <w:rPr>
                <w:rFonts w:ascii="Times New Roman" w:hAnsi="Times New Roman" w:cs="Times New Roman"/>
                <w:i/>
                <w:iCs/>
                <w:sz w:val="24"/>
                <w:szCs w:val="24"/>
                <w:lang w:val="en-HK"/>
              </w:rPr>
              <w:t xml:space="preserve">Nature </w:t>
            </w:r>
            <w:r w:rsidRPr="008749DF">
              <w:rPr>
                <w:rFonts w:ascii="Times New Roman" w:hAnsi="Times New Roman" w:cs="Times New Roman"/>
                <w:i/>
                <w:iCs/>
                <w:sz w:val="24"/>
                <w:szCs w:val="24"/>
                <w:lang w:val="en-HK"/>
              </w:rPr>
              <w:t>of capital</w:t>
            </w:r>
          </w:p>
        </w:tc>
        <w:tc>
          <w:tcPr>
            <w:tcW w:w="3690" w:type="dxa"/>
            <w:vAlign w:val="center"/>
          </w:tcPr>
          <w:p w14:paraId="3FB955CF" w14:textId="77777777" w:rsidR="003929AE" w:rsidRDefault="003929AE" w:rsidP="003929AE">
            <w:pPr>
              <w:jc w:val="center"/>
              <w:rPr>
                <w:rFonts w:ascii="Times New Roman" w:hAnsi="Times New Roman" w:cs="Times New Roman"/>
                <w:sz w:val="24"/>
                <w:szCs w:val="24"/>
                <w:lang w:val="en-HK"/>
              </w:rPr>
            </w:pPr>
          </w:p>
          <w:p w14:paraId="2831DD63" w14:textId="2B9CF6EB" w:rsidR="003929AE" w:rsidRDefault="003929AE" w:rsidP="003929AE">
            <w:pPr>
              <w:jc w:val="center"/>
              <w:rPr>
                <w:rFonts w:ascii="Times New Roman" w:hAnsi="Times New Roman" w:cs="Times New Roman"/>
                <w:sz w:val="24"/>
                <w:szCs w:val="24"/>
                <w:lang w:val="en-HK"/>
              </w:rPr>
            </w:pPr>
            <w:r>
              <w:rPr>
                <w:rFonts w:ascii="Times New Roman" w:hAnsi="Times New Roman" w:cs="Times New Roman"/>
                <w:sz w:val="24"/>
                <w:szCs w:val="24"/>
                <w:lang w:val="en-HK"/>
              </w:rPr>
              <w:t>(</w:t>
            </w:r>
            <w:r w:rsidRPr="008749DF">
              <w:rPr>
                <w:rFonts w:ascii="Times New Roman" w:hAnsi="Times New Roman" w:cs="Times New Roman"/>
                <w:sz w:val="24"/>
                <w:szCs w:val="24"/>
                <w:lang w:val="en-HK"/>
              </w:rPr>
              <w:t>Share</w:t>
            </w:r>
            <w:r>
              <w:rPr>
                <w:rFonts w:ascii="Times New Roman" w:hAnsi="Times New Roman" w:cs="Times New Roman"/>
                <w:sz w:val="24"/>
                <w:szCs w:val="24"/>
                <w:lang w:val="en-HK"/>
              </w:rPr>
              <w:t xml:space="preserve"> / </w:t>
            </w:r>
            <w:r w:rsidRPr="008749DF">
              <w:rPr>
                <w:rFonts w:ascii="Times New Roman" w:hAnsi="Times New Roman" w:cs="Times New Roman"/>
                <w:sz w:val="24"/>
                <w:szCs w:val="24"/>
                <w:lang w:val="en-HK"/>
              </w:rPr>
              <w:t>Loan</w:t>
            </w:r>
            <w:r>
              <w:rPr>
                <w:rFonts w:ascii="Times New Roman" w:hAnsi="Times New Roman" w:cs="Times New Roman"/>
                <w:sz w:val="24"/>
                <w:szCs w:val="24"/>
                <w:lang w:val="en-HK"/>
              </w:rPr>
              <w:t>)* capital</w:t>
            </w:r>
          </w:p>
          <w:p w14:paraId="1C8887E2" w14:textId="3324292E" w:rsidR="003929AE" w:rsidRDefault="003929AE" w:rsidP="003929AE">
            <w:pPr>
              <w:jc w:val="center"/>
              <w:rPr>
                <w:rFonts w:ascii="Times New Roman" w:hAnsi="Times New Roman" w:cs="Times New Roman"/>
                <w:sz w:val="24"/>
                <w:szCs w:val="24"/>
                <w:lang w:val="en-HK"/>
              </w:rPr>
            </w:pPr>
          </w:p>
          <w:p w14:paraId="6EA6B00D" w14:textId="77777777" w:rsidR="003929AE" w:rsidRDefault="003929AE" w:rsidP="003929AE">
            <w:pPr>
              <w:jc w:val="center"/>
              <w:rPr>
                <w:rFonts w:ascii="Times New Roman" w:hAnsi="Times New Roman" w:cs="Times New Roman"/>
                <w:sz w:val="24"/>
                <w:szCs w:val="24"/>
                <w:lang w:val="en-HK"/>
              </w:rPr>
            </w:pPr>
            <w:r>
              <w:rPr>
                <w:rFonts w:ascii="Times New Roman" w:hAnsi="Times New Roman" w:cs="Times New Roman"/>
                <w:sz w:val="24"/>
                <w:szCs w:val="24"/>
                <w:lang w:val="en-HK"/>
              </w:rPr>
              <w:t>reported under</w:t>
            </w:r>
          </w:p>
          <w:p w14:paraId="199D32A8" w14:textId="72BA42EF" w:rsidR="003929AE" w:rsidRDefault="003929AE" w:rsidP="003929AE">
            <w:pPr>
              <w:jc w:val="center"/>
              <w:rPr>
                <w:rFonts w:ascii="Times New Roman" w:hAnsi="Times New Roman" w:cs="Times New Roman"/>
                <w:sz w:val="24"/>
                <w:szCs w:val="24"/>
                <w:lang w:val="en-HK"/>
              </w:rPr>
            </w:pPr>
            <w:r>
              <w:rPr>
                <w:rFonts w:ascii="Times New Roman" w:hAnsi="Times New Roman" w:cs="Times New Roman"/>
                <w:sz w:val="24"/>
                <w:szCs w:val="24"/>
                <w:lang w:val="en-HK"/>
              </w:rPr>
              <w:t xml:space="preserve"> </w:t>
            </w:r>
          </w:p>
          <w:p w14:paraId="31861437" w14:textId="667BF279" w:rsidR="003929AE" w:rsidRDefault="003929AE" w:rsidP="003929AE">
            <w:pPr>
              <w:jc w:val="center"/>
              <w:rPr>
                <w:rFonts w:ascii="Times New Roman" w:hAnsi="Times New Roman" w:cs="Times New Roman"/>
                <w:sz w:val="24"/>
                <w:szCs w:val="24"/>
                <w:lang w:val="en-HK"/>
              </w:rPr>
            </w:pPr>
            <w:r>
              <w:rPr>
                <w:rFonts w:ascii="Times New Roman" w:hAnsi="Times New Roman" w:cs="Times New Roman"/>
                <w:sz w:val="24"/>
                <w:szCs w:val="24"/>
                <w:lang w:val="en-HK"/>
              </w:rPr>
              <w:t>(Equity / Liabilities)* part</w:t>
            </w:r>
          </w:p>
          <w:p w14:paraId="0A27B082" w14:textId="77777777" w:rsidR="003929AE" w:rsidRDefault="003929AE" w:rsidP="003929AE">
            <w:pPr>
              <w:jc w:val="center"/>
              <w:rPr>
                <w:rFonts w:ascii="Times New Roman" w:hAnsi="Times New Roman" w:cs="Times New Roman"/>
                <w:sz w:val="24"/>
                <w:szCs w:val="24"/>
                <w:lang w:val="en-HK"/>
              </w:rPr>
            </w:pPr>
          </w:p>
          <w:p w14:paraId="61DE5028" w14:textId="2528D5E6" w:rsidR="003929AE" w:rsidRDefault="001F7ABB" w:rsidP="003929AE">
            <w:pPr>
              <w:jc w:val="center"/>
              <w:rPr>
                <w:rFonts w:ascii="Times New Roman" w:hAnsi="Times New Roman" w:cs="Times New Roman"/>
                <w:sz w:val="24"/>
                <w:szCs w:val="24"/>
                <w:lang w:val="en-HK"/>
              </w:rPr>
            </w:pPr>
            <w:r>
              <w:rPr>
                <w:rFonts w:ascii="Times New Roman" w:hAnsi="Times New Roman" w:cs="Times New Roman"/>
                <w:sz w:val="24"/>
                <w:szCs w:val="24"/>
                <w:lang w:val="en-HK"/>
              </w:rPr>
              <w:t>in</w:t>
            </w:r>
            <w:r w:rsidR="003929AE">
              <w:rPr>
                <w:rFonts w:ascii="Times New Roman" w:hAnsi="Times New Roman" w:cs="Times New Roman"/>
                <w:sz w:val="24"/>
                <w:szCs w:val="24"/>
                <w:lang w:val="en-HK"/>
              </w:rPr>
              <w:t xml:space="preserve"> the statement of financial position</w:t>
            </w:r>
          </w:p>
          <w:p w14:paraId="0535FD48" w14:textId="76FCF8B6" w:rsidR="003929AE" w:rsidRPr="008749DF" w:rsidRDefault="003929AE" w:rsidP="003929AE">
            <w:pPr>
              <w:jc w:val="center"/>
              <w:rPr>
                <w:rFonts w:ascii="Times New Roman" w:hAnsi="Times New Roman" w:cs="Times New Roman"/>
                <w:sz w:val="24"/>
                <w:szCs w:val="24"/>
                <w:lang w:val="en-HK"/>
              </w:rPr>
            </w:pPr>
          </w:p>
        </w:tc>
        <w:tc>
          <w:tcPr>
            <w:tcW w:w="3690" w:type="dxa"/>
            <w:vAlign w:val="center"/>
          </w:tcPr>
          <w:p w14:paraId="74AA825E" w14:textId="77777777" w:rsidR="003929AE" w:rsidRDefault="003929AE" w:rsidP="003929AE">
            <w:pPr>
              <w:jc w:val="center"/>
              <w:rPr>
                <w:rFonts w:ascii="Times New Roman" w:hAnsi="Times New Roman" w:cs="Times New Roman"/>
                <w:sz w:val="24"/>
                <w:szCs w:val="24"/>
                <w:lang w:val="en-HK"/>
              </w:rPr>
            </w:pPr>
          </w:p>
          <w:p w14:paraId="4C584171" w14:textId="77777777" w:rsidR="003929AE" w:rsidRDefault="003929AE" w:rsidP="003929AE">
            <w:pPr>
              <w:jc w:val="center"/>
              <w:rPr>
                <w:rFonts w:ascii="Times New Roman" w:hAnsi="Times New Roman" w:cs="Times New Roman"/>
                <w:sz w:val="24"/>
                <w:szCs w:val="24"/>
                <w:lang w:val="en-HK"/>
              </w:rPr>
            </w:pPr>
            <w:r>
              <w:rPr>
                <w:rFonts w:ascii="Times New Roman" w:hAnsi="Times New Roman" w:cs="Times New Roman"/>
                <w:sz w:val="24"/>
                <w:szCs w:val="24"/>
                <w:lang w:val="en-HK"/>
              </w:rPr>
              <w:t>(</w:t>
            </w:r>
            <w:r w:rsidRPr="008749DF">
              <w:rPr>
                <w:rFonts w:ascii="Times New Roman" w:hAnsi="Times New Roman" w:cs="Times New Roman"/>
                <w:sz w:val="24"/>
                <w:szCs w:val="24"/>
                <w:lang w:val="en-HK"/>
              </w:rPr>
              <w:t>Share</w:t>
            </w:r>
            <w:r>
              <w:rPr>
                <w:rFonts w:ascii="Times New Roman" w:hAnsi="Times New Roman" w:cs="Times New Roman"/>
                <w:sz w:val="24"/>
                <w:szCs w:val="24"/>
                <w:lang w:val="en-HK"/>
              </w:rPr>
              <w:t xml:space="preserve"> / </w:t>
            </w:r>
            <w:r w:rsidRPr="008749DF">
              <w:rPr>
                <w:rFonts w:ascii="Times New Roman" w:hAnsi="Times New Roman" w:cs="Times New Roman"/>
                <w:sz w:val="24"/>
                <w:szCs w:val="24"/>
                <w:lang w:val="en-HK"/>
              </w:rPr>
              <w:t>Loan</w:t>
            </w:r>
            <w:r>
              <w:rPr>
                <w:rFonts w:ascii="Times New Roman" w:hAnsi="Times New Roman" w:cs="Times New Roman"/>
                <w:sz w:val="24"/>
                <w:szCs w:val="24"/>
                <w:lang w:val="en-HK"/>
              </w:rPr>
              <w:t>)* capital</w:t>
            </w:r>
          </w:p>
          <w:p w14:paraId="70D3581A" w14:textId="77777777" w:rsidR="003929AE" w:rsidRDefault="003929AE" w:rsidP="003929AE">
            <w:pPr>
              <w:jc w:val="center"/>
              <w:rPr>
                <w:rFonts w:ascii="Times New Roman" w:hAnsi="Times New Roman" w:cs="Times New Roman"/>
                <w:sz w:val="24"/>
                <w:szCs w:val="24"/>
                <w:lang w:val="en-HK"/>
              </w:rPr>
            </w:pPr>
          </w:p>
          <w:p w14:paraId="76E7C54B" w14:textId="77777777" w:rsidR="003929AE" w:rsidRDefault="003929AE" w:rsidP="003929AE">
            <w:pPr>
              <w:jc w:val="center"/>
              <w:rPr>
                <w:rFonts w:ascii="Times New Roman" w:hAnsi="Times New Roman" w:cs="Times New Roman"/>
                <w:sz w:val="24"/>
                <w:szCs w:val="24"/>
                <w:lang w:val="en-HK"/>
              </w:rPr>
            </w:pPr>
            <w:r>
              <w:rPr>
                <w:rFonts w:ascii="Times New Roman" w:hAnsi="Times New Roman" w:cs="Times New Roman"/>
                <w:sz w:val="24"/>
                <w:szCs w:val="24"/>
                <w:lang w:val="en-HK"/>
              </w:rPr>
              <w:t>reported under</w:t>
            </w:r>
          </w:p>
          <w:p w14:paraId="3488C529" w14:textId="77777777" w:rsidR="003929AE" w:rsidRDefault="003929AE" w:rsidP="003929AE">
            <w:pPr>
              <w:jc w:val="center"/>
              <w:rPr>
                <w:rFonts w:ascii="Times New Roman" w:hAnsi="Times New Roman" w:cs="Times New Roman"/>
                <w:sz w:val="24"/>
                <w:szCs w:val="24"/>
                <w:lang w:val="en-HK"/>
              </w:rPr>
            </w:pPr>
            <w:r>
              <w:rPr>
                <w:rFonts w:ascii="Times New Roman" w:hAnsi="Times New Roman" w:cs="Times New Roman"/>
                <w:sz w:val="24"/>
                <w:szCs w:val="24"/>
                <w:lang w:val="en-HK"/>
              </w:rPr>
              <w:t xml:space="preserve"> </w:t>
            </w:r>
          </w:p>
          <w:p w14:paraId="7E00738F" w14:textId="77777777" w:rsidR="003929AE" w:rsidRDefault="003929AE" w:rsidP="003929AE">
            <w:pPr>
              <w:jc w:val="center"/>
              <w:rPr>
                <w:rFonts w:ascii="Times New Roman" w:hAnsi="Times New Roman" w:cs="Times New Roman"/>
                <w:sz w:val="24"/>
                <w:szCs w:val="24"/>
                <w:lang w:val="en-HK"/>
              </w:rPr>
            </w:pPr>
            <w:r>
              <w:rPr>
                <w:rFonts w:ascii="Times New Roman" w:hAnsi="Times New Roman" w:cs="Times New Roman"/>
                <w:sz w:val="24"/>
                <w:szCs w:val="24"/>
                <w:lang w:val="en-HK"/>
              </w:rPr>
              <w:t>(Equity / Liabilities)* part</w:t>
            </w:r>
          </w:p>
          <w:p w14:paraId="725E2198" w14:textId="77777777" w:rsidR="003929AE" w:rsidRDefault="003929AE" w:rsidP="003929AE">
            <w:pPr>
              <w:jc w:val="center"/>
              <w:rPr>
                <w:rFonts w:ascii="Times New Roman" w:hAnsi="Times New Roman" w:cs="Times New Roman"/>
                <w:sz w:val="24"/>
                <w:szCs w:val="24"/>
                <w:lang w:val="en-HK"/>
              </w:rPr>
            </w:pPr>
          </w:p>
          <w:p w14:paraId="203BACBF" w14:textId="00440CCD" w:rsidR="003929AE" w:rsidRDefault="001F7ABB" w:rsidP="003929AE">
            <w:pPr>
              <w:jc w:val="center"/>
              <w:rPr>
                <w:rFonts w:ascii="Times New Roman" w:hAnsi="Times New Roman" w:cs="Times New Roman"/>
                <w:sz w:val="24"/>
                <w:szCs w:val="24"/>
                <w:lang w:val="en-HK"/>
              </w:rPr>
            </w:pPr>
            <w:r>
              <w:rPr>
                <w:rFonts w:ascii="Times New Roman" w:hAnsi="Times New Roman" w:cs="Times New Roman"/>
                <w:sz w:val="24"/>
                <w:szCs w:val="24"/>
                <w:lang w:val="en-HK"/>
              </w:rPr>
              <w:t>in</w:t>
            </w:r>
            <w:r w:rsidR="003929AE">
              <w:rPr>
                <w:rFonts w:ascii="Times New Roman" w:hAnsi="Times New Roman" w:cs="Times New Roman"/>
                <w:sz w:val="24"/>
                <w:szCs w:val="24"/>
                <w:lang w:val="en-HK"/>
              </w:rPr>
              <w:t xml:space="preserve"> the statement of financial position</w:t>
            </w:r>
          </w:p>
          <w:p w14:paraId="1346841C" w14:textId="60083741" w:rsidR="003929AE" w:rsidRPr="008749DF" w:rsidRDefault="003929AE" w:rsidP="003929AE">
            <w:pPr>
              <w:jc w:val="center"/>
              <w:rPr>
                <w:rFonts w:ascii="Times New Roman" w:hAnsi="Times New Roman" w:cs="Times New Roman"/>
                <w:sz w:val="24"/>
                <w:szCs w:val="24"/>
                <w:lang w:val="en-HK"/>
              </w:rPr>
            </w:pPr>
          </w:p>
        </w:tc>
      </w:tr>
      <w:tr w:rsidR="003929AE" w:rsidRPr="008749DF" w14:paraId="57527364" w14:textId="77777777" w:rsidTr="00E07D78">
        <w:trPr>
          <w:jc w:val="center"/>
        </w:trPr>
        <w:tc>
          <w:tcPr>
            <w:tcW w:w="2520" w:type="dxa"/>
            <w:vAlign w:val="center"/>
          </w:tcPr>
          <w:p w14:paraId="7AEA8C33" w14:textId="41A9E692" w:rsidR="003929AE" w:rsidRPr="00E84BE7" w:rsidRDefault="003929AE" w:rsidP="003929AE">
            <w:pPr>
              <w:rPr>
                <w:rFonts w:ascii="Times New Roman" w:hAnsi="Times New Roman" w:cs="Times New Roman"/>
                <w:i/>
                <w:iCs/>
                <w:sz w:val="24"/>
                <w:szCs w:val="24"/>
                <w:lang w:val="en-HK"/>
              </w:rPr>
            </w:pPr>
            <w:r>
              <w:rPr>
                <w:rFonts w:ascii="Times New Roman" w:hAnsi="Times New Roman" w:cs="Times New Roman"/>
                <w:i/>
                <w:iCs/>
                <w:sz w:val="24"/>
                <w:szCs w:val="24"/>
                <w:lang w:val="en-HK"/>
              </w:rPr>
              <w:t>Financial burden on the limited company</w:t>
            </w:r>
          </w:p>
        </w:tc>
        <w:tc>
          <w:tcPr>
            <w:tcW w:w="3690" w:type="dxa"/>
            <w:vAlign w:val="center"/>
          </w:tcPr>
          <w:p w14:paraId="5163D34E" w14:textId="77777777" w:rsidR="003929AE" w:rsidRDefault="003929AE" w:rsidP="003929AE">
            <w:pPr>
              <w:jc w:val="center"/>
              <w:rPr>
                <w:rFonts w:ascii="Times New Roman" w:hAnsi="Times New Roman" w:cs="Times New Roman"/>
                <w:sz w:val="24"/>
                <w:szCs w:val="24"/>
                <w:lang w:val="en-HK"/>
              </w:rPr>
            </w:pPr>
          </w:p>
          <w:p w14:paraId="14ACEE35" w14:textId="0227F161" w:rsidR="003929AE" w:rsidRDefault="003929AE" w:rsidP="003929AE">
            <w:pPr>
              <w:jc w:val="center"/>
              <w:rPr>
                <w:rFonts w:ascii="Times New Roman" w:hAnsi="Times New Roman" w:cs="Times New Roman"/>
                <w:sz w:val="24"/>
                <w:szCs w:val="24"/>
                <w:lang w:val="en-HK"/>
              </w:rPr>
            </w:pPr>
            <w:r>
              <w:rPr>
                <w:rFonts w:ascii="Times New Roman" w:hAnsi="Times New Roman" w:cs="Times New Roman"/>
                <w:sz w:val="24"/>
                <w:szCs w:val="24"/>
                <w:lang w:val="en-HK"/>
              </w:rPr>
              <w:t>(</w:t>
            </w:r>
            <w:r w:rsidRPr="008749DF">
              <w:rPr>
                <w:rFonts w:ascii="Times New Roman" w:hAnsi="Times New Roman" w:cs="Times New Roman"/>
                <w:sz w:val="24"/>
                <w:szCs w:val="24"/>
                <w:lang w:val="en-HK"/>
              </w:rPr>
              <w:t>Interest</w:t>
            </w:r>
            <w:r>
              <w:rPr>
                <w:rFonts w:ascii="Times New Roman" w:hAnsi="Times New Roman" w:cs="Times New Roman"/>
                <w:sz w:val="24"/>
                <w:szCs w:val="24"/>
                <w:lang w:val="en-HK"/>
              </w:rPr>
              <w:t xml:space="preserve"> / </w:t>
            </w:r>
            <w:r w:rsidRPr="008749DF">
              <w:rPr>
                <w:rFonts w:ascii="Times New Roman" w:hAnsi="Times New Roman" w:cs="Times New Roman"/>
                <w:sz w:val="24"/>
                <w:szCs w:val="24"/>
                <w:lang w:val="en-HK"/>
              </w:rPr>
              <w:t>Dividend</w:t>
            </w:r>
            <w:r>
              <w:rPr>
                <w:rFonts w:ascii="Times New Roman" w:hAnsi="Times New Roman" w:cs="Times New Roman"/>
                <w:sz w:val="24"/>
                <w:szCs w:val="24"/>
                <w:lang w:val="en-HK"/>
              </w:rPr>
              <w:t>)*</w:t>
            </w:r>
          </w:p>
          <w:p w14:paraId="0F209464" w14:textId="69664D36" w:rsidR="003929AE" w:rsidRDefault="003929AE" w:rsidP="003929AE">
            <w:pPr>
              <w:jc w:val="center"/>
              <w:rPr>
                <w:rFonts w:ascii="Times New Roman" w:hAnsi="Times New Roman" w:cs="Times New Roman"/>
                <w:sz w:val="24"/>
                <w:szCs w:val="24"/>
                <w:lang w:val="en-HK"/>
              </w:rPr>
            </w:pPr>
            <w:r>
              <w:rPr>
                <w:rFonts w:ascii="Times New Roman" w:hAnsi="Times New Roman" w:cs="Times New Roman"/>
                <w:sz w:val="24"/>
                <w:szCs w:val="24"/>
                <w:lang w:val="en-HK"/>
              </w:rPr>
              <w:t xml:space="preserve"> </w:t>
            </w:r>
          </w:p>
          <w:p w14:paraId="6B0F2BDE" w14:textId="77777777" w:rsidR="003929AE" w:rsidRDefault="003929AE" w:rsidP="003929AE">
            <w:pPr>
              <w:jc w:val="center"/>
              <w:rPr>
                <w:rFonts w:ascii="Times New Roman" w:hAnsi="Times New Roman" w:cs="Times New Roman"/>
                <w:sz w:val="24"/>
                <w:szCs w:val="24"/>
                <w:lang w:val="en-HK"/>
              </w:rPr>
            </w:pPr>
            <w:r>
              <w:rPr>
                <w:rFonts w:ascii="Times New Roman" w:hAnsi="Times New Roman" w:cs="Times New Roman"/>
                <w:sz w:val="24"/>
                <w:szCs w:val="24"/>
                <w:lang w:val="en-HK"/>
              </w:rPr>
              <w:t xml:space="preserve">at a </w:t>
            </w:r>
          </w:p>
          <w:p w14:paraId="2098592E" w14:textId="77777777" w:rsidR="003929AE" w:rsidRDefault="003929AE" w:rsidP="003929AE">
            <w:pPr>
              <w:jc w:val="center"/>
              <w:rPr>
                <w:rFonts w:ascii="Times New Roman" w:hAnsi="Times New Roman" w:cs="Times New Roman"/>
                <w:sz w:val="24"/>
                <w:szCs w:val="24"/>
                <w:lang w:val="en-HK"/>
              </w:rPr>
            </w:pPr>
          </w:p>
          <w:p w14:paraId="2BD3A0F3" w14:textId="2BDDF939" w:rsidR="003929AE" w:rsidRDefault="003929AE" w:rsidP="003929AE">
            <w:pPr>
              <w:jc w:val="center"/>
              <w:rPr>
                <w:rFonts w:ascii="Times New Roman" w:hAnsi="Times New Roman" w:cs="Times New Roman"/>
                <w:sz w:val="24"/>
                <w:szCs w:val="24"/>
                <w:lang w:val="en-HK"/>
              </w:rPr>
            </w:pPr>
            <w:r>
              <w:rPr>
                <w:rFonts w:ascii="Times New Roman" w:hAnsi="Times New Roman" w:cs="Times New Roman"/>
                <w:sz w:val="24"/>
                <w:szCs w:val="24"/>
                <w:lang w:val="en-HK"/>
              </w:rPr>
              <w:t>(f</w:t>
            </w:r>
            <w:r w:rsidRPr="008749DF">
              <w:rPr>
                <w:rFonts w:ascii="Times New Roman" w:hAnsi="Times New Roman" w:cs="Times New Roman"/>
                <w:sz w:val="24"/>
                <w:szCs w:val="24"/>
                <w:lang w:val="en-HK"/>
              </w:rPr>
              <w:t>ixed</w:t>
            </w:r>
            <w:r>
              <w:rPr>
                <w:rFonts w:ascii="Times New Roman" w:hAnsi="Times New Roman" w:cs="Times New Roman"/>
                <w:sz w:val="24"/>
                <w:szCs w:val="24"/>
                <w:lang w:val="en-HK"/>
              </w:rPr>
              <w:t xml:space="preserve"> / variable)* rate</w:t>
            </w:r>
          </w:p>
          <w:p w14:paraId="22870C0B" w14:textId="0193464F" w:rsidR="003929AE" w:rsidRPr="008749DF" w:rsidRDefault="003929AE" w:rsidP="006A463F">
            <w:pPr>
              <w:jc w:val="center"/>
              <w:rPr>
                <w:rFonts w:ascii="Times New Roman" w:hAnsi="Times New Roman" w:cs="Times New Roman"/>
                <w:sz w:val="24"/>
                <w:szCs w:val="24"/>
                <w:lang w:val="en-HK"/>
              </w:rPr>
            </w:pPr>
          </w:p>
        </w:tc>
        <w:tc>
          <w:tcPr>
            <w:tcW w:w="3690" w:type="dxa"/>
            <w:vAlign w:val="center"/>
          </w:tcPr>
          <w:p w14:paraId="23AC5D69" w14:textId="77777777" w:rsidR="003929AE" w:rsidRDefault="003929AE" w:rsidP="003929AE">
            <w:pPr>
              <w:jc w:val="center"/>
              <w:rPr>
                <w:rFonts w:ascii="Times New Roman" w:hAnsi="Times New Roman" w:cs="Times New Roman"/>
                <w:sz w:val="24"/>
                <w:szCs w:val="24"/>
                <w:lang w:val="en-HK"/>
              </w:rPr>
            </w:pPr>
          </w:p>
          <w:p w14:paraId="26884489" w14:textId="77777777" w:rsidR="003929AE" w:rsidRDefault="003929AE" w:rsidP="003929AE">
            <w:pPr>
              <w:jc w:val="center"/>
              <w:rPr>
                <w:rFonts w:ascii="Times New Roman" w:hAnsi="Times New Roman" w:cs="Times New Roman"/>
                <w:sz w:val="24"/>
                <w:szCs w:val="24"/>
                <w:lang w:val="en-HK"/>
              </w:rPr>
            </w:pPr>
            <w:r>
              <w:rPr>
                <w:rFonts w:ascii="Times New Roman" w:hAnsi="Times New Roman" w:cs="Times New Roman"/>
                <w:sz w:val="24"/>
                <w:szCs w:val="24"/>
                <w:lang w:val="en-HK"/>
              </w:rPr>
              <w:t>(</w:t>
            </w:r>
            <w:r w:rsidRPr="008749DF">
              <w:rPr>
                <w:rFonts w:ascii="Times New Roman" w:hAnsi="Times New Roman" w:cs="Times New Roman"/>
                <w:sz w:val="24"/>
                <w:szCs w:val="24"/>
                <w:lang w:val="en-HK"/>
              </w:rPr>
              <w:t>Interest</w:t>
            </w:r>
            <w:r>
              <w:rPr>
                <w:rFonts w:ascii="Times New Roman" w:hAnsi="Times New Roman" w:cs="Times New Roman"/>
                <w:sz w:val="24"/>
                <w:szCs w:val="24"/>
                <w:lang w:val="en-HK"/>
              </w:rPr>
              <w:t xml:space="preserve"> / </w:t>
            </w:r>
            <w:r w:rsidRPr="008749DF">
              <w:rPr>
                <w:rFonts w:ascii="Times New Roman" w:hAnsi="Times New Roman" w:cs="Times New Roman"/>
                <w:sz w:val="24"/>
                <w:szCs w:val="24"/>
                <w:lang w:val="en-HK"/>
              </w:rPr>
              <w:t>Dividend</w:t>
            </w:r>
            <w:r>
              <w:rPr>
                <w:rFonts w:ascii="Times New Roman" w:hAnsi="Times New Roman" w:cs="Times New Roman"/>
                <w:sz w:val="24"/>
                <w:szCs w:val="24"/>
                <w:lang w:val="en-HK"/>
              </w:rPr>
              <w:t>)*</w:t>
            </w:r>
          </w:p>
          <w:p w14:paraId="54BA08DF" w14:textId="77777777" w:rsidR="003929AE" w:rsidRDefault="003929AE" w:rsidP="003929AE">
            <w:pPr>
              <w:jc w:val="center"/>
              <w:rPr>
                <w:rFonts w:ascii="Times New Roman" w:hAnsi="Times New Roman" w:cs="Times New Roman"/>
                <w:sz w:val="24"/>
                <w:szCs w:val="24"/>
                <w:lang w:val="en-HK"/>
              </w:rPr>
            </w:pPr>
            <w:r>
              <w:rPr>
                <w:rFonts w:ascii="Times New Roman" w:hAnsi="Times New Roman" w:cs="Times New Roman"/>
                <w:sz w:val="24"/>
                <w:szCs w:val="24"/>
                <w:lang w:val="en-HK"/>
              </w:rPr>
              <w:t xml:space="preserve"> </w:t>
            </w:r>
          </w:p>
          <w:p w14:paraId="7FF32953" w14:textId="77777777" w:rsidR="003929AE" w:rsidRDefault="003929AE" w:rsidP="003929AE">
            <w:pPr>
              <w:jc w:val="center"/>
              <w:rPr>
                <w:rFonts w:ascii="Times New Roman" w:hAnsi="Times New Roman" w:cs="Times New Roman"/>
                <w:sz w:val="24"/>
                <w:szCs w:val="24"/>
                <w:lang w:val="en-HK"/>
              </w:rPr>
            </w:pPr>
            <w:r>
              <w:rPr>
                <w:rFonts w:ascii="Times New Roman" w:hAnsi="Times New Roman" w:cs="Times New Roman"/>
                <w:sz w:val="24"/>
                <w:szCs w:val="24"/>
                <w:lang w:val="en-HK"/>
              </w:rPr>
              <w:t xml:space="preserve">at a </w:t>
            </w:r>
          </w:p>
          <w:p w14:paraId="2E855EF2" w14:textId="77777777" w:rsidR="003929AE" w:rsidRDefault="003929AE" w:rsidP="003929AE">
            <w:pPr>
              <w:jc w:val="center"/>
              <w:rPr>
                <w:rFonts w:ascii="Times New Roman" w:hAnsi="Times New Roman" w:cs="Times New Roman"/>
                <w:sz w:val="24"/>
                <w:szCs w:val="24"/>
                <w:lang w:val="en-HK"/>
              </w:rPr>
            </w:pPr>
          </w:p>
          <w:p w14:paraId="4D984540" w14:textId="77777777" w:rsidR="003929AE" w:rsidRDefault="003929AE" w:rsidP="003929AE">
            <w:pPr>
              <w:jc w:val="center"/>
              <w:rPr>
                <w:rFonts w:ascii="Times New Roman" w:hAnsi="Times New Roman" w:cs="Times New Roman"/>
                <w:sz w:val="24"/>
                <w:szCs w:val="24"/>
                <w:lang w:val="en-HK"/>
              </w:rPr>
            </w:pPr>
            <w:r>
              <w:rPr>
                <w:rFonts w:ascii="Times New Roman" w:hAnsi="Times New Roman" w:cs="Times New Roman"/>
                <w:sz w:val="24"/>
                <w:szCs w:val="24"/>
                <w:lang w:val="en-HK"/>
              </w:rPr>
              <w:t>(f</w:t>
            </w:r>
            <w:r w:rsidRPr="008749DF">
              <w:rPr>
                <w:rFonts w:ascii="Times New Roman" w:hAnsi="Times New Roman" w:cs="Times New Roman"/>
                <w:sz w:val="24"/>
                <w:szCs w:val="24"/>
                <w:lang w:val="en-HK"/>
              </w:rPr>
              <w:t>ixed</w:t>
            </w:r>
            <w:r>
              <w:rPr>
                <w:rFonts w:ascii="Times New Roman" w:hAnsi="Times New Roman" w:cs="Times New Roman"/>
                <w:sz w:val="24"/>
                <w:szCs w:val="24"/>
                <w:lang w:val="en-HK"/>
              </w:rPr>
              <w:t xml:space="preserve"> / variable)* rate</w:t>
            </w:r>
          </w:p>
          <w:p w14:paraId="581949BD" w14:textId="64F5E19C" w:rsidR="003929AE" w:rsidRDefault="003929AE" w:rsidP="006A463F">
            <w:pPr>
              <w:jc w:val="center"/>
              <w:rPr>
                <w:rFonts w:ascii="Times New Roman" w:hAnsi="Times New Roman" w:cs="Times New Roman"/>
                <w:sz w:val="24"/>
                <w:szCs w:val="24"/>
                <w:lang w:val="en-HK"/>
              </w:rPr>
            </w:pPr>
          </w:p>
        </w:tc>
      </w:tr>
      <w:bookmarkEnd w:id="2"/>
      <w:bookmarkEnd w:id="3"/>
    </w:tbl>
    <w:p w14:paraId="50DE101E" w14:textId="17909E18" w:rsidR="0010690D" w:rsidRDefault="0010690D" w:rsidP="007F4D3F">
      <w:pPr>
        <w:pStyle w:val="ListParagraph"/>
        <w:rPr>
          <w:rFonts w:ascii="Times New Roman" w:hAnsi="Times New Roman" w:cs="Times New Roman"/>
          <w:sz w:val="24"/>
          <w:szCs w:val="24"/>
          <w:lang w:val="en-HK"/>
        </w:rPr>
      </w:pPr>
    </w:p>
    <w:tbl>
      <w:tblPr>
        <w:tblStyle w:val="TableGrid"/>
        <w:tblW w:w="1071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5"/>
      </w:tblGrid>
      <w:tr w:rsidR="003E64FD" w14:paraId="5CFADAAD" w14:textId="77777777" w:rsidTr="00723DDB">
        <w:tc>
          <w:tcPr>
            <w:tcW w:w="9965" w:type="dxa"/>
          </w:tcPr>
          <w:p w14:paraId="4F35C607" w14:textId="10CEF47D" w:rsidR="003E64FD" w:rsidRDefault="003E64FD" w:rsidP="00723DDB">
            <w:pPr>
              <w:pStyle w:val="ListParagraph"/>
              <w:ind w:left="599" w:hanging="709"/>
              <w:rPr>
                <w:rFonts w:ascii="Times New Roman" w:hAnsi="Times New Roman" w:cs="Times New Roman"/>
                <w:sz w:val="24"/>
                <w:szCs w:val="24"/>
                <w:lang w:val="en-HK"/>
              </w:rPr>
            </w:pPr>
            <w:r>
              <w:rPr>
                <w:rFonts w:ascii="Times New Roman" w:hAnsi="Times New Roman" w:cs="Times New Roman"/>
                <w:sz w:val="24"/>
                <w:szCs w:val="24"/>
                <w:lang w:val="en-HK"/>
              </w:rPr>
              <w:t xml:space="preserve">(B)(a)   </w:t>
            </w:r>
          </w:p>
        </w:tc>
      </w:tr>
    </w:tbl>
    <w:p w14:paraId="5AB22CE5" w14:textId="3DF2810C" w:rsidR="00185D00" w:rsidRDefault="003A7E5D" w:rsidP="007F4D3F">
      <w:pPr>
        <w:pStyle w:val="ListParagraph"/>
        <w:rPr>
          <w:rFonts w:ascii="Times New Roman" w:hAnsi="Times New Roman" w:cs="Times New Roman"/>
          <w:sz w:val="24"/>
          <w:szCs w:val="24"/>
          <w:lang w:val="en-HK"/>
        </w:rPr>
      </w:pPr>
      <w:r>
        <w:rPr>
          <w:rFonts w:ascii="Times New Roman" w:hAnsi="Times New Roman" w:cs="Times New Roman"/>
          <w:sz w:val="24"/>
          <w:szCs w:val="24"/>
          <w:lang w:val="en-HK"/>
        </w:rPr>
        <w:t xml:space="preserve"> </w:t>
      </w:r>
    </w:p>
    <w:tbl>
      <w:tblPr>
        <w:tblStyle w:val="TableGrid"/>
        <w:tblW w:w="9991" w:type="dxa"/>
        <w:tblInd w:w="719" w:type="dxa"/>
        <w:tblLook w:val="04A0" w:firstRow="1" w:lastRow="0" w:firstColumn="1" w:lastColumn="0" w:noHBand="0" w:noVBand="1"/>
      </w:tblPr>
      <w:tblGrid>
        <w:gridCol w:w="693"/>
        <w:gridCol w:w="30"/>
        <w:gridCol w:w="3467"/>
        <w:gridCol w:w="2110"/>
        <w:gridCol w:w="80"/>
        <w:gridCol w:w="1278"/>
        <w:gridCol w:w="1599"/>
        <w:gridCol w:w="734"/>
      </w:tblGrid>
      <w:tr w:rsidR="00254AB7" w14:paraId="7C124A56" w14:textId="77777777" w:rsidTr="00965C92">
        <w:trPr>
          <w:gridAfter w:val="1"/>
          <w:wAfter w:w="734" w:type="dxa"/>
        </w:trPr>
        <w:tc>
          <w:tcPr>
            <w:tcW w:w="9257" w:type="dxa"/>
            <w:gridSpan w:val="7"/>
            <w:tcBorders>
              <w:top w:val="nil"/>
              <w:left w:val="nil"/>
              <w:bottom w:val="nil"/>
              <w:right w:val="nil"/>
            </w:tcBorders>
          </w:tcPr>
          <w:p w14:paraId="4DBA3865" w14:textId="408EC664" w:rsidR="00254AB7" w:rsidRDefault="00254AB7" w:rsidP="00185D00">
            <w:pPr>
              <w:pStyle w:val="ListParagraph"/>
              <w:ind w:left="0"/>
              <w:jc w:val="center"/>
              <w:rPr>
                <w:rFonts w:ascii="Times New Roman" w:hAnsi="Times New Roman" w:cs="Times New Roman"/>
                <w:sz w:val="24"/>
                <w:szCs w:val="24"/>
                <w:lang w:val="en-HK"/>
              </w:rPr>
            </w:pPr>
            <w:r w:rsidRPr="00C82F51">
              <w:rPr>
                <w:rFonts w:ascii="Times New Roman" w:hAnsi="Times New Roman" w:cs="Times New Roman"/>
                <w:sz w:val="24"/>
                <w:szCs w:val="24"/>
                <w:lang w:val="en-HK"/>
              </w:rPr>
              <w:t>Alpha Limited</w:t>
            </w:r>
          </w:p>
        </w:tc>
      </w:tr>
      <w:tr w:rsidR="00254AB7" w14:paraId="6CB112AC" w14:textId="77777777" w:rsidTr="00965C92">
        <w:trPr>
          <w:gridAfter w:val="1"/>
          <w:wAfter w:w="734" w:type="dxa"/>
        </w:trPr>
        <w:tc>
          <w:tcPr>
            <w:tcW w:w="9257" w:type="dxa"/>
            <w:gridSpan w:val="7"/>
            <w:tcBorders>
              <w:top w:val="nil"/>
              <w:left w:val="nil"/>
              <w:bottom w:val="single" w:sz="4" w:space="0" w:color="auto"/>
              <w:right w:val="nil"/>
            </w:tcBorders>
          </w:tcPr>
          <w:p w14:paraId="64BAC8AA" w14:textId="77777777" w:rsidR="00254AB7" w:rsidRDefault="00254AB7" w:rsidP="00185D00">
            <w:pPr>
              <w:pStyle w:val="ListParagraph"/>
              <w:ind w:left="0"/>
              <w:jc w:val="center"/>
              <w:rPr>
                <w:rFonts w:ascii="Times New Roman" w:hAnsi="Times New Roman" w:cs="Times New Roman"/>
                <w:sz w:val="24"/>
                <w:szCs w:val="24"/>
                <w:lang w:val="en-HK"/>
              </w:rPr>
            </w:pPr>
            <w:r>
              <w:rPr>
                <w:rFonts w:ascii="Times New Roman" w:hAnsi="Times New Roman" w:cs="Times New Roman"/>
                <w:sz w:val="24"/>
                <w:szCs w:val="24"/>
                <w:lang w:val="en-HK"/>
              </w:rPr>
              <w:t>I</w:t>
            </w:r>
            <w:r w:rsidRPr="00C82F51">
              <w:rPr>
                <w:rFonts w:ascii="Times New Roman" w:hAnsi="Times New Roman" w:cs="Times New Roman"/>
                <w:sz w:val="24"/>
                <w:szCs w:val="24"/>
                <w:lang w:val="en-HK"/>
              </w:rPr>
              <w:t>ncome statement for the year ended 31 March 2021</w:t>
            </w:r>
          </w:p>
        </w:tc>
      </w:tr>
      <w:tr w:rsidR="00254AB7" w14:paraId="7FBC3709" w14:textId="77777777" w:rsidTr="00965C92">
        <w:trPr>
          <w:gridAfter w:val="1"/>
          <w:wAfter w:w="734" w:type="dxa"/>
        </w:trPr>
        <w:tc>
          <w:tcPr>
            <w:tcW w:w="6380" w:type="dxa"/>
            <w:gridSpan w:val="5"/>
            <w:tcBorders>
              <w:top w:val="single" w:sz="4" w:space="0" w:color="auto"/>
              <w:left w:val="nil"/>
              <w:bottom w:val="nil"/>
              <w:right w:val="nil"/>
            </w:tcBorders>
          </w:tcPr>
          <w:p w14:paraId="6026466B" w14:textId="77777777" w:rsidR="00254AB7" w:rsidRDefault="00254AB7" w:rsidP="00185D00">
            <w:pPr>
              <w:pStyle w:val="ListParagraph"/>
              <w:ind w:left="0"/>
              <w:rPr>
                <w:rFonts w:ascii="Times New Roman" w:hAnsi="Times New Roman" w:cs="Times New Roman"/>
                <w:sz w:val="24"/>
                <w:szCs w:val="24"/>
                <w:lang w:val="en-HK"/>
              </w:rPr>
            </w:pPr>
          </w:p>
        </w:tc>
        <w:tc>
          <w:tcPr>
            <w:tcW w:w="1278" w:type="dxa"/>
            <w:tcBorders>
              <w:top w:val="single" w:sz="4" w:space="0" w:color="auto"/>
              <w:left w:val="nil"/>
              <w:bottom w:val="nil"/>
              <w:right w:val="nil"/>
            </w:tcBorders>
          </w:tcPr>
          <w:p w14:paraId="3768737A" w14:textId="77777777" w:rsidR="00254AB7" w:rsidRDefault="00254AB7" w:rsidP="00185D00">
            <w:pPr>
              <w:pStyle w:val="ListParagraph"/>
              <w:ind w:left="0"/>
              <w:jc w:val="center"/>
              <w:rPr>
                <w:rFonts w:ascii="Times New Roman" w:hAnsi="Times New Roman" w:cs="Times New Roman"/>
                <w:sz w:val="24"/>
                <w:szCs w:val="24"/>
                <w:lang w:val="en-HK"/>
              </w:rPr>
            </w:pPr>
            <w:r>
              <w:rPr>
                <w:rFonts w:ascii="Times New Roman" w:hAnsi="Times New Roman" w:cs="Times New Roman"/>
                <w:sz w:val="24"/>
                <w:szCs w:val="24"/>
                <w:lang w:val="en-HK"/>
              </w:rPr>
              <w:t>$</w:t>
            </w:r>
          </w:p>
        </w:tc>
        <w:tc>
          <w:tcPr>
            <w:tcW w:w="1599" w:type="dxa"/>
            <w:tcBorders>
              <w:top w:val="single" w:sz="4" w:space="0" w:color="auto"/>
              <w:left w:val="nil"/>
              <w:bottom w:val="nil"/>
              <w:right w:val="nil"/>
            </w:tcBorders>
          </w:tcPr>
          <w:p w14:paraId="3D22EBC8" w14:textId="77777777" w:rsidR="00254AB7" w:rsidRDefault="00254AB7" w:rsidP="00185D00">
            <w:pPr>
              <w:pStyle w:val="ListParagraph"/>
              <w:ind w:left="0"/>
              <w:jc w:val="center"/>
              <w:rPr>
                <w:rFonts w:ascii="Times New Roman" w:hAnsi="Times New Roman" w:cs="Times New Roman"/>
                <w:sz w:val="24"/>
                <w:szCs w:val="24"/>
                <w:lang w:val="en-HK"/>
              </w:rPr>
            </w:pPr>
            <w:r>
              <w:rPr>
                <w:rFonts w:ascii="Times New Roman" w:hAnsi="Times New Roman" w:cs="Times New Roman"/>
                <w:sz w:val="24"/>
                <w:szCs w:val="24"/>
                <w:lang w:val="en-HK"/>
              </w:rPr>
              <w:t>$</w:t>
            </w:r>
          </w:p>
        </w:tc>
      </w:tr>
      <w:tr w:rsidR="00254AB7" w14:paraId="62C3F18E" w14:textId="77777777" w:rsidTr="00965C92">
        <w:trPr>
          <w:gridAfter w:val="1"/>
          <w:wAfter w:w="734" w:type="dxa"/>
        </w:trPr>
        <w:tc>
          <w:tcPr>
            <w:tcW w:w="6380" w:type="dxa"/>
            <w:gridSpan w:val="5"/>
            <w:tcBorders>
              <w:top w:val="nil"/>
              <w:left w:val="nil"/>
              <w:bottom w:val="nil"/>
              <w:right w:val="nil"/>
            </w:tcBorders>
          </w:tcPr>
          <w:p w14:paraId="72985D3C" w14:textId="77777777" w:rsidR="00254AB7" w:rsidRDefault="00254AB7" w:rsidP="00EA2347">
            <w:pPr>
              <w:pStyle w:val="ListParagraph"/>
              <w:spacing w:line="480" w:lineRule="auto"/>
              <w:ind w:left="0"/>
              <w:rPr>
                <w:rFonts w:ascii="Times New Roman" w:hAnsi="Times New Roman" w:cs="Times New Roman"/>
                <w:sz w:val="24"/>
                <w:szCs w:val="24"/>
                <w:lang w:val="en-HK"/>
              </w:rPr>
            </w:pPr>
            <w:r>
              <w:rPr>
                <w:rFonts w:ascii="Times New Roman" w:hAnsi="Times New Roman" w:cs="Times New Roman"/>
                <w:sz w:val="24"/>
                <w:szCs w:val="24"/>
                <w:lang w:val="en-HK"/>
              </w:rPr>
              <w:t>Sales</w:t>
            </w:r>
          </w:p>
        </w:tc>
        <w:tc>
          <w:tcPr>
            <w:tcW w:w="1278" w:type="dxa"/>
            <w:tcBorders>
              <w:top w:val="nil"/>
              <w:left w:val="nil"/>
              <w:bottom w:val="nil"/>
              <w:right w:val="nil"/>
            </w:tcBorders>
          </w:tcPr>
          <w:p w14:paraId="5A3DC87F" w14:textId="77777777" w:rsidR="00254AB7" w:rsidRDefault="00254AB7" w:rsidP="00EA2347">
            <w:pPr>
              <w:pStyle w:val="ListParagraph"/>
              <w:spacing w:line="480" w:lineRule="auto"/>
              <w:ind w:left="0"/>
              <w:rPr>
                <w:rFonts w:ascii="Times New Roman" w:hAnsi="Times New Roman" w:cs="Times New Roman"/>
                <w:sz w:val="24"/>
                <w:szCs w:val="24"/>
                <w:lang w:val="en-HK"/>
              </w:rPr>
            </w:pPr>
          </w:p>
        </w:tc>
        <w:tc>
          <w:tcPr>
            <w:tcW w:w="1599" w:type="dxa"/>
            <w:tcBorders>
              <w:top w:val="nil"/>
              <w:left w:val="nil"/>
              <w:bottom w:val="nil"/>
              <w:right w:val="nil"/>
            </w:tcBorders>
          </w:tcPr>
          <w:p w14:paraId="0F419A2A" w14:textId="29773B59" w:rsidR="00254AB7" w:rsidRDefault="00254AB7" w:rsidP="00EA2347">
            <w:pPr>
              <w:pStyle w:val="ListParagraph"/>
              <w:spacing w:line="480" w:lineRule="auto"/>
              <w:ind w:left="0"/>
              <w:jc w:val="right"/>
              <w:rPr>
                <w:rFonts w:ascii="Times New Roman" w:hAnsi="Times New Roman" w:cs="Times New Roman"/>
                <w:sz w:val="24"/>
                <w:szCs w:val="24"/>
                <w:lang w:val="en-HK"/>
              </w:rPr>
            </w:pPr>
          </w:p>
        </w:tc>
      </w:tr>
      <w:tr w:rsidR="00552D9D" w14:paraId="29B8C306" w14:textId="77777777" w:rsidTr="00965C92">
        <w:trPr>
          <w:gridAfter w:val="1"/>
          <w:wAfter w:w="734" w:type="dxa"/>
        </w:trPr>
        <w:tc>
          <w:tcPr>
            <w:tcW w:w="723" w:type="dxa"/>
            <w:gridSpan w:val="2"/>
            <w:tcBorders>
              <w:top w:val="nil"/>
              <w:left w:val="nil"/>
              <w:bottom w:val="nil"/>
              <w:right w:val="nil"/>
            </w:tcBorders>
          </w:tcPr>
          <w:p w14:paraId="1216CC8D" w14:textId="2453AD94" w:rsidR="00552D9D" w:rsidRDefault="00552D9D" w:rsidP="00EA2347">
            <w:pPr>
              <w:pStyle w:val="ListParagraph"/>
              <w:spacing w:line="480" w:lineRule="auto"/>
              <w:ind w:left="0"/>
              <w:rPr>
                <w:rFonts w:ascii="Times New Roman" w:hAnsi="Times New Roman" w:cs="Times New Roman"/>
                <w:sz w:val="24"/>
                <w:szCs w:val="24"/>
                <w:lang w:val="en-HK"/>
              </w:rPr>
            </w:pPr>
            <w:r>
              <w:rPr>
                <w:rFonts w:ascii="Times New Roman" w:hAnsi="Times New Roman" w:cs="Times New Roman"/>
                <w:sz w:val="24"/>
                <w:szCs w:val="24"/>
                <w:lang w:val="en-HK"/>
              </w:rPr>
              <w:t xml:space="preserve">Less: </w:t>
            </w:r>
          </w:p>
        </w:tc>
        <w:tc>
          <w:tcPr>
            <w:tcW w:w="6935" w:type="dxa"/>
            <w:gridSpan w:val="4"/>
            <w:tcBorders>
              <w:top w:val="nil"/>
              <w:left w:val="nil"/>
              <w:bottom w:val="nil"/>
              <w:right w:val="nil"/>
            </w:tcBorders>
          </w:tcPr>
          <w:p w14:paraId="374F4181" w14:textId="5B602758" w:rsidR="00552D9D" w:rsidRDefault="00552D9D" w:rsidP="00EA2347">
            <w:pPr>
              <w:pStyle w:val="ListParagraph"/>
              <w:spacing w:line="480" w:lineRule="auto"/>
              <w:ind w:left="0" w:right="-94"/>
              <w:rPr>
                <w:rFonts w:ascii="Times New Roman" w:hAnsi="Times New Roman" w:cs="Times New Roman"/>
                <w:sz w:val="24"/>
                <w:szCs w:val="24"/>
                <w:lang w:val="en-HK"/>
              </w:rPr>
            </w:pPr>
            <w:r w:rsidRPr="00185D00">
              <w:rPr>
                <w:rFonts w:ascii="Times New Roman" w:hAnsi="Times New Roman" w:cs="Times New Roman"/>
                <w:sz w:val="24"/>
                <w:szCs w:val="24"/>
                <w:u w:val="single"/>
                <w:lang w:val="en-HK"/>
              </w:rPr>
              <w:t>Cost of goods sold</w:t>
            </w:r>
            <w:r>
              <w:rPr>
                <w:rFonts w:ascii="Times New Roman" w:hAnsi="Times New Roman" w:cs="Times New Roman"/>
                <w:sz w:val="24"/>
                <w:szCs w:val="24"/>
                <w:lang w:val="en-HK"/>
              </w:rPr>
              <w:t xml:space="preserve"> </w:t>
            </w:r>
          </w:p>
        </w:tc>
        <w:tc>
          <w:tcPr>
            <w:tcW w:w="1599" w:type="dxa"/>
            <w:tcBorders>
              <w:top w:val="nil"/>
              <w:left w:val="nil"/>
              <w:bottom w:val="nil"/>
              <w:right w:val="nil"/>
            </w:tcBorders>
          </w:tcPr>
          <w:p w14:paraId="7690BD3D" w14:textId="5E2C7BF4" w:rsidR="00552D9D" w:rsidRDefault="00552D9D" w:rsidP="00EA2347">
            <w:pPr>
              <w:pStyle w:val="ListParagraph"/>
              <w:spacing w:line="480" w:lineRule="auto"/>
              <w:ind w:left="0"/>
              <w:jc w:val="right"/>
              <w:rPr>
                <w:rFonts w:ascii="Times New Roman" w:hAnsi="Times New Roman" w:cs="Times New Roman"/>
                <w:sz w:val="24"/>
                <w:szCs w:val="24"/>
                <w:lang w:val="en-HK"/>
              </w:rPr>
            </w:pPr>
          </w:p>
        </w:tc>
      </w:tr>
      <w:tr w:rsidR="00185D00" w14:paraId="03F6FC85" w14:textId="77777777" w:rsidTr="00965C92">
        <w:trPr>
          <w:gridAfter w:val="1"/>
          <w:wAfter w:w="734" w:type="dxa"/>
        </w:trPr>
        <w:tc>
          <w:tcPr>
            <w:tcW w:w="723" w:type="dxa"/>
            <w:gridSpan w:val="2"/>
            <w:tcBorders>
              <w:top w:val="nil"/>
              <w:left w:val="nil"/>
              <w:bottom w:val="nil"/>
              <w:right w:val="nil"/>
            </w:tcBorders>
          </w:tcPr>
          <w:p w14:paraId="2D6526EC" w14:textId="2FC3DF09" w:rsidR="00185D00" w:rsidRDefault="00185D00" w:rsidP="00EA2347">
            <w:pPr>
              <w:pStyle w:val="ListParagraph"/>
              <w:spacing w:line="480" w:lineRule="auto"/>
              <w:ind w:left="0"/>
              <w:rPr>
                <w:rFonts w:ascii="Times New Roman" w:hAnsi="Times New Roman" w:cs="Times New Roman"/>
                <w:sz w:val="24"/>
                <w:szCs w:val="24"/>
                <w:lang w:val="en-HK"/>
              </w:rPr>
            </w:pPr>
          </w:p>
        </w:tc>
        <w:tc>
          <w:tcPr>
            <w:tcW w:w="6935" w:type="dxa"/>
            <w:gridSpan w:val="4"/>
            <w:tcBorders>
              <w:top w:val="nil"/>
              <w:left w:val="nil"/>
              <w:bottom w:val="nil"/>
              <w:right w:val="nil"/>
            </w:tcBorders>
          </w:tcPr>
          <w:p w14:paraId="1C92EE20" w14:textId="77C412FF" w:rsidR="00185D00" w:rsidRDefault="00185D00" w:rsidP="00EA2347">
            <w:pPr>
              <w:pStyle w:val="ListParagraph"/>
              <w:spacing w:line="480" w:lineRule="auto"/>
              <w:ind w:left="0" w:right="-94"/>
              <w:rPr>
                <w:rFonts w:ascii="Times New Roman" w:hAnsi="Times New Roman" w:cs="Times New Roman"/>
                <w:sz w:val="24"/>
                <w:szCs w:val="24"/>
                <w:lang w:val="en-HK"/>
              </w:rPr>
            </w:pPr>
            <w:r>
              <w:rPr>
                <w:rFonts w:ascii="Times New Roman" w:hAnsi="Times New Roman" w:cs="Times New Roman"/>
                <w:sz w:val="24"/>
                <w:szCs w:val="24"/>
                <w:lang w:val="en-HK"/>
              </w:rPr>
              <w:t xml:space="preserve">Opening inventory </w:t>
            </w:r>
          </w:p>
        </w:tc>
        <w:tc>
          <w:tcPr>
            <w:tcW w:w="1599" w:type="dxa"/>
            <w:tcBorders>
              <w:top w:val="nil"/>
              <w:left w:val="nil"/>
              <w:bottom w:val="nil"/>
              <w:right w:val="nil"/>
            </w:tcBorders>
          </w:tcPr>
          <w:p w14:paraId="4BC5F28E" w14:textId="77777777" w:rsidR="00185D00" w:rsidRDefault="00185D00" w:rsidP="00EA2347">
            <w:pPr>
              <w:pStyle w:val="ListParagraph"/>
              <w:spacing w:line="480" w:lineRule="auto"/>
              <w:ind w:left="0"/>
              <w:jc w:val="right"/>
              <w:rPr>
                <w:rFonts w:ascii="Times New Roman" w:hAnsi="Times New Roman" w:cs="Times New Roman"/>
                <w:sz w:val="24"/>
                <w:szCs w:val="24"/>
                <w:lang w:val="en-HK"/>
              </w:rPr>
            </w:pPr>
          </w:p>
        </w:tc>
      </w:tr>
      <w:tr w:rsidR="007529D0" w14:paraId="4AA0D4F5" w14:textId="77777777" w:rsidTr="00965C92">
        <w:trPr>
          <w:gridAfter w:val="1"/>
          <w:wAfter w:w="734" w:type="dxa"/>
        </w:trPr>
        <w:tc>
          <w:tcPr>
            <w:tcW w:w="723" w:type="dxa"/>
            <w:gridSpan w:val="2"/>
            <w:tcBorders>
              <w:top w:val="nil"/>
              <w:left w:val="nil"/>
              <w:bottom w:val="nil"/>
              <w:right w:val="nil"/>
            </w:tcBorders>
          </w:tcPr>
          <w:p w14:paraId="0A5C0E73" w14:textId="61986AF8" w:rsidR="007529D0" w:rsidRDefault="00646AE3" w:rsidP="00EA2347">
            <w:pPr>
              <w:pStyle w:val="ListParagraph"/>
              <w:spacing w:line="480" w:lineRule="auto"/>
              <w:ind w:left="0"/>
              <w:rPr>
                <w:rFonts w:ascii="Times New Roman" w:hAnsi="Times New Roman" w:cs="Times New Roman"/>
                <w:sz w:val="24"/>
                <w:szCs w:val="24"/>
                <w:lang w:val="en-HK"/>
              </w:rPr>
            </w:pPr>
            <w:r w:rsidRPr="007E48C3">
              <w:rPr>
                <w:rFonts w:ascii="Times New Roman" w:hAnsi="Times New Roman" w:cs="Times New Roman"/>
                <w:noProof/>
                <w:sz w:val="24"/>
                <w:szCs w:val="24"/>
                <w:lang w:eastAsia="zh-TW"/>
              </w:rPr>
              <mc:AlternateContent>
                <mc:Choice Requires="wps">
                  <w:drawing>
                    <wp:anchor distT="45720" distB="45720" distL="114300" distR="114300" simplePos="0" relativeHeight="251897856" behindDoc="0" locked="0" layoutInCell="1" allowOverlap="1" wp14:anchorId="54CB5435" wp14:editId="63C1A47C">
                      <wp:simplePos x="0" y="0"/>
                      <wp:positionH relativeFrom="column">
                        <wp:posOffset>-734695</wp:posOffset>
                      </wp:positionH>
                      <wp:positionV relativeFrom="paragraph">
                        <wp:posOffset>34925</wp:posOffset>
                      </wp:positionV>
                      <wp:extent cx="1025525" cy="885825"/>
                      <wp:effectExtent l="0" t="0" r="2222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885825"/>
                              </a:xfrm>
                              <a:prstGeom prst="rect">
                                <a:avLst/>
                              </a:prstGeom>
                              <a:solidFill>
                                <a:srgbClr val="FFFFFF"/>
                              </a:solidFill>
                              <a:ln w="9525">
                                <a:solidFill>
                                  <a:srgbClr val="000000"/>
                                </a:solidFill>
                                <a:miter lim="800000"/>
                                <a:headEnd/>
                                <a:tailEnd/>
                              </a:ln>
                            </wps:spPr>
                            <wps:txbx>
                              <w:txbxContent>
                                <w:p w14:paraId="7E52A4C4" w14:textId="4AD6BBD5" w:rsidR="00E32CDD" w:rsidRPr="007E48C3" w:rsidRDefault="00E32CDD">
                                  <w:pPr>
                                    <w:rPr>
                                      <w:color w:val="FF0000"/>
                                    </w:rPr>
                                  </w:pPr>
                                  <w:r w:rsidRPr="007E48C3">
                                    <w:rPr>
                                      <w:color w:val="FF0000"/>
                                    </w:rPr>
                                    <w:t xml:space="preserve">Inventory destroyed in a fire should be deducted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CB5435" id="_x0000_t202" coordsize="21600,21600" o:spt="202" path="m,l,21600r21600,l21600,xe">
                      <v:stroke joinstyle="miter"/>
                      <v:path gradientshapeok="t" o:connecttype="rect"/>
                    </v:shapetype>
                    <v:shape id="Text Box 2" o:spid="_x0000_s1026" type="#_x0000_t202" style="position:absolute;margin-left:-57.85pt;margin-top:2.75pt;width:80.75pt;height:69.75pt;z-index:251897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">
                      <v:textbox>
                        <w:txbxContent>
                          <w:p w14:paraId="7E52A4C4" w14:textId="4AD6BBD5" w:rsidR="00E32CDD" w:rsidRPr="007E48C3" w:rsidRDefault="00E32CDD">
                            <w:pPr>
                              <w:rPr>
                                <w:color w:val="FF0000"/>
                              </w:rPr>
                            </w:pPr>
                            <w:r w:rsidRPr="007E48C3">
                              <w:rPr>
                                <w:color w:val="FF0000"/>
                              </w:rPr>
                              <w:t xml:space="preserve">Inventory destroyed in a fire should be deducted </w:t>
                            </w:r>
                          </w:p>
                        </w:txbxContent>
                      </v:textbox>
                    </v:shape>
                  </w:pict>
                </mc:Fallback>
              </mc:AlternateContent>
            </w:r>
            <w:r w:rsidR="00EA2347">
              <w:rPr>
                <w:rFonts w:ascii="Times New Roman" w:hAnsi="Times New Roman" w:cs="Times New Roman"/>
                <w:noProof/>
                <w:sz w:val="24"/>
                <w:szCs w:val="24"/>
                <w:lang w:eastAsia="zh-TW"/>
              </w:rPr>
              <mc:AlternateContent>
                <mc:Choice Requires="wps">
                  <w:drawing>
                    <wp:anchor distT="0" distB="0" distL="114300" distR="114300" simplePos="0" relativeHeight="251898880" behindDoc="0" locked="0" layoutInCell="1" allowOverlap="1" wp14:anchorId="7664D5AF" wp14:editId="532586D2">
                      <wp:simplePos x="0" y="0"/>
                      <wp:positionH relativeFrom="column">
                        <wp:posOffset>198120</wp:posOffset>
                      </wp:positionH>
                      <wp:positionV relativeFrom="paragraph">
                        <wp:posOffset>448310</wp:posOffset>
                      </wp:positionV>
                      <wp:extent cx="222250" cy="6350"/>
                      <wp:effectExtent l="0" t="57150" r="44450" b="88900"/>
                      <wp:wrapNone/>
                      <wp:docPr id="6" name="Straight Arrow Connector 6"/>
                      <wp:cNvGraphicFramePr/>
                      <a:graphic xmlns:a="http://schemas.openxmlformats.org/drawingml/2006/main">
                        <a:graphicData uri="http://schemas.microsoft.com/office/word/2010/wordprocessingShape">
                          <wps:wsp>
                            <wps:cNvCnPr/>
                            <wps:spPr>
                              <a:xfrm>
                                <a:off x="0" y="0"/>
                                <a:ext cx="222250" cy="63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F1E88E2" id="_x0000_t32" coordsize="21600,21600" o:spt="32" o:oned="t" path="m,l21600,21600e" filled="f">
                      <v:path arrowok="t" fillok="f" o:connecttype="none"/>
                      <o:lock v:ext="edit" shapetype="t"/>
                    </v:shapetype>
                    <v:shape id="Straight Arrow Connector 6" o:spid="_x0000_s1026" type="#_x0000_t32" style="position:absolute;margin-left:15.6pt;margin-top:35.3pt;width:17.5pt;height:.5pt;z-index:251898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" strokecolor="red" strokeweight=".5pt">
                      <v:stroke endarrow="block" joinstyle="miter"/>
                    </v:shape>
                  </w:pict>
                </mc:Fallback>
              </mc:AlternateContent>
            </w:r>
          </w:p>
        </w:tc>
        <w:tc>
          <w:tcPr>
            <w:tcW w:w="3467" w:type="dxa"/>
            <w:tcBorders>
              <w:top w:val="nil"/>
              <w:left w:val="nil"/>
              <w:bottom w:val="nil"/>
              <w:right w:val="nil"/>
            </w:tcBorders>
          </w:tcPr>
          <w:p w14:paraId="661C76C1" w14:textId="4C855787" w:rsidR="007529D0" w:rsidRDefault="007529D0" w:rsidP="00EA2347">
            <w:pPr>
              <w:pStyle w:val="ListParagraph"/>
              <w:spacing w:line="480" w:lineRule="auto"/>
              <w:ind w:left="0" w:right="-94"/>
              <w:rPr>
                <w:rFonts w:ascii="Times New Roman" w:hAnsi="Times New Roman" w:cs="Times New Roman"/>
                <w:sz w:val="24"/>
                <w:szCs w:val="24"/>
                <w:lang w:val="en-HK"/>
              </w:rPr>
            </w:pPr>
            <w:r>
              <w:rPr>
                <w:rFonts w:ascii="Times New Roman" w:hAnsi="Times New Roman" w:cs="Times New Roman"/>
                <w:sz w:val="24"/>
                <w:szCs w:val="24"/>
                <w:lang w:val="en-HK"/>
              </w:rPr>
              <w:t>Add: Purchases</w:t>
            </w:r>
          </w:p>
          <w:p w14:paraId="6CB17AE5" w14:textId="5CEAB3F3" w:rsidR="007529D0" w:rsidRDefault="007529D0" w:rsidP="006A463F">
            <w:pPr>
              <w:pStyle w:val="ListParagraph"/>
              <w:spacing w:line="480" w:lineRule="auto"/>
              <w:ind w:left="0" w:right="-94"/>
              <w:rPr>
                <w:rFonts w:ascii="Times New Roman" w:hAnsi="Times New Roman" w:cs="Times New Roman"/>
                <w:sz w:val="24"/>
                <w:szCs w:val="24"/>
                <w:lang w:val="en-HK"/>
              </w:rPr>
            </w:pPr>
            <w:r>
              <w:rPr>
                <w:rFonts w:ascii="Times New Roman" w:hAnsi="Times New Roman" w:cs="Times New Roman"/>
                <w:sz w:val="24"/>
                <w:szCs w:val="24"/>
                <w:lang w:val="en-HK"/>
              </w:rPr>
              <w:t xml:space="preserve">Less: </w:t>
            </w:r>
            <w:r w:rsidR="006A463F">
              <w:rPr>
                <w:rFonts w:ascii="Times New Roman" w:hAnsi="Times New Roman" w:cs="Times New Roman" w:hint="eastAsia"/>
                <w:sz w:val="24"/>
                <w:szCs w:val="24"/>
                <w:lang w:val="en-HK" w:eastAsia="zh-TW"/>
              </w:rPr>
              <w:t>D</w:t>
            </w:r>
            <w:r w:rsidR="006A463F">
              <w:rPr>
                <w:rFonts w:ascii="Times New Roman" w:hAnsi="Times New Roman" w:cs="Times New Roman" w:hint="eastAsia"/>
                <w:sz w:val="24"/>
                <w:szCs w:val="24"/>
                <w:lang w:val="en-HK" w:eastAsia="zh-HK"/>
              </w:rPr>
              <w:t xml:space="preserve">estroyed </w:t>
            </w:r>
            <w:r w:rsidR="006A463F">
              <w:rPr>
                <w:rFonts w:ascii="Times New Roman" w:hAnsi="Times New Roman" w:cs="Times New Roman"/>
                <w:sz w:val="24"/>
                <w:szCs w:val="24"/>
                <w:lang w:val="en-HK" w:eastAsia="zh-HK"/>
              </w:rPr>
              <w:t>inventory</w:t>
            </w:r>
            <w:r>
              <w:rPr>
                <w:rFonts w:ascii="Times New Roman" w:hAnsi="Times New Roman" w:cs="Times New Roman"/>
                <w:sz w:val="24"/>
                <w:szCs w:val="24"/>
                <w:lang w:val="en-HK"/>
              </w:rPr>
              <w:t xml:space="preserve"> </w:t>
            </w:r>
            <w:r w:rsidRPr="00034299">
              <w:rPr>
                <w:rFonts w:ascii="Times New Roman" w:hAnsi="Times New Roman" w:cs="Times New Roman"/>
                <w:i/>
                <w:iCs/>
                <w:sz w:val="20"/>
                <w:szCs w:val="20"/>
                <w:lang w:val="en-HK"/>
              </w:rPr>
              <w:t>(item vi)</w:t>
            </w:r>
          </w:p>
        </w:tc>
        <w:tc>
          <w:tcPr>
            <w:tcW w:w="3468" w:type="dxa"/>
            <w:gridSpan w:val="3"/>
            <w:tcBorders>
              <w:top w:val="nil"/>
              <w:left w:val="nil"/>
              <w:bottom w:val="nil"/>
              <w:right w:val="nil"/>
            </w:tcBorders>
          </w:tcPr>
          <w:p w14:paraId="08A30748" w14:textId="09D1BC91" w:rsidR="007529D0" w:rsidRDefault="007529D0" w:rsidP="00EA2347">
            <w:pPr>
              <w:pStyle w:val="ListParagraph"/>
              <w:spacing w:line="480" w:lineRule="auto"/>
              <w:ind w:left="0" w:right="-94"/>
              <w:rPr>
                <w:rFonts w:ascii="Times New Roman" w:hAnsi="Times New Roman" w:cs="Times New Roman"/>
                <w:sz w:val="24"/>
                <w:szCs w:val="24"/>
                <w:lang w:val="en-HK"/>
              </w:rPr>
            </w:pPr>
          </w:p>
        </w:tc>
        <w:tc>
          <w:tcPr>
            <w:tcW w:w="1599" w:type="dxa"/>
            <w:tcBorders>
              <w:top w:val="nil"/>
              <w:left w:val="nil"/>
              <w:bottom w:val="nil"/>
              <w:right w:val="nil"/>
            </w:tcBorders>
          </w:tcPr>
          <w:p w14:paraId="715AFCCA" w14:textId="77777777" w:rsidR="007529D0" w:rsidRDefault="007529D0" w:rsidP="00EA2347">
            <w:pPr>
              <w:pStyle w:val="ListParagraph"/>
              <w:spacing w:line="480" w:lineRule="auto"/>
              <w:ind w:left="0"/>
              <w:jc w:val="right"/>
              <w:rPr>
                <w:rFonts w:ascii="Times New Roman" w:hAnsi="Times New Roman" w:cs="Times New Roman"/>
                <w:sz w:val="24"/>
                <w:szCs w:val="24"/>
                <w:lang w:val="en-HK"/>
              </w:rPr>
            </w:pPr>
          </w:p>
        </w:tc>
      </w:tr>
      <w:tr w:rsidR="007529D0" w14:paraId="56B1B92D" w14:textId="77777777" w:rsidTr="00965C92">
        <w:trPr>
          <w:gridAfter w:val="1"/>
          <w:wAfter w:w="734" w:type="dxa"/>
        </w:trPr>
        <w:tc>
          <w:tcPr>
            <w:tcW w:w="723" w:type="dxa"/>
            <w:gridSpan w:val="2"/>
            <w:tcBorders>
              <w:top w:val="nil"/>
              <w:left w:val="nil"/>
              <w:bottom w:val="nil"/>
              <w:right w:val="nil"/>
            </w:tcBorders>
          </w:tcPr>
          <w:p w14:paraId="22F80470" w14:textId="0808CACF" w:rsidR="007529D0" w:rsidRDefault="007529D0" w:rsidP="00EA2347">
            <w:pPr>
              <w:pStyle w:val="ListParagraph"/>
              <w:spacing w:line="480" w:lineRule="auto"/>
              <w:ind w:left="0"/>
              <w:rPr>
                <w:rFonts w:ascii="Times New Roman" w:hAnsi="Times New Roman" w:cs="Times New Roman"/>
                <w:sz w:val="24"/>
                <w:szCs w:val="24"/>
                <w:lang w:val="en-HK"/>
              </w:rPr>
            </w:pPr>
          </w:p>
        </w:tc>
        <w:tc>
          <w:tcPr>
            <w:tcW w:w="5577" w:type="dxa"/>
            <w:gridSpan w:val="2"/>
            <w:tcBorders>
              <w:top w:val="nil"/>
              <w:left w:val="nil"/>
              <w:bottom w:val="nil"/>
              <w:right w:val="nil"/>
            </w:tcBorders>
          </w:tcPr>
          <w:p w14:paraId="1FCEEEF7" w14:textId="4228C4A6" w:rsidR="007529D0" w:rsidRDefault="007529D0" w:rsidP="00EA2347">
            <w:pPr>
              <w:pStyle w:val="ListParagraph"/>
              <w:spacing w:line="480" w:lineRule="auto"/>
              <w:ind w:left="0" w:right="-94"/>
              <w:rPr>
                <w:rFonts w:ascii="Times New Roman" w:hAnsi="Times New Roman" w:cs="Times New Roman"/>
                <w:sz w:val="24"/>
                <w:szCs w:val="24"/>
                <w:lang w:val="en-HK"/>
              </w:rPr>
            </w:pPr>
            <w:r>
              <w:rPr>
                <w:rFonts w:ascii="Times New Roman" w:hAnsi="Times New Roman" w:cs="Times New Roman"/>
                <w:sz w:val="24"/>
                <w:szCs w:val="24"/>
                <w:lang w:val="en-HK"/>
              </w:rPr>
              <w:t xml:space="preserve">Less: Closing inventory </w:t>
            </w:r>
            <w:r w:rsidRPr="007529D0">
              <w:rPr>
                <w:rFonts w:ascii="Times New Roman" w:hAnsi="Times New Roman" w:cs="Times New Roman"/>
                <w:i/>
                <w:iCs/>
                <w:sz w:val="20"/>
                <w:szCs w:val="20"/>
                <w:lang w:val="en-HK"/>
              </w:rPr>
              <w:t>(W1)</w:t>
            </w:r>
          </w:p>
        </w:tc>
        <w:tc>
          <w:tcPr>
            <w:tcW w:w="1358" w:type="dxa"/>
            <w:gridSpan w:val="2"/>
            <w:tcBorders>
              <w:top w:val="nil"/>
              <w:left w:val="nil"/>
              <w:bottom w:val="single" w:sz="4" w:space="0" w:color="auto"/>
              <w:right w:val="nil"/>
            </w:tcBorders>
          </w:tcPr>
          <w:p w14:paraId="60B24EFF" w14:textId="149A5E2D" w:rsidR="007529D0" w:rsidRDefault="007529D0" w:rsidP="00EA2347">
            <w:pPr>
              <w:pStyle w:val="ListParagraph"/>
              <w:spacing w:line="480" w:lineRule="auto"/>
              <w:ind w:left="0" w:right="-94"/>
              <w:rPr>
                <w:rFonts w:ascii="Times New Roman" w:hAnsi="Times New Roman" w:cs="Times New Roman"/>
                <w:sz w:val="24"/>
                <w:szCs w:val="24"/>
                <w:lang w:val="en-HK"/>
              </w:rPr>
            </w:pPr>
            <w:r>
              <w:rPr>
                <w:rFonts w:ascii="Times New Roman" w:hAnsi="Times New Roman" w:cs="Times New Roman"/>
                <w:sz w:val="24"/>
                <w:szCs w:val="24"/>
                <w:lang w:val="en-HK"/>
              </w:rPr>
              <w:tab/>
            </w:r>
          </w:p>
        </w:tc>
        <w:tc>
          <w:tcPr>
            <w:tcW w:w="1599" w:type="dxa"/>
            <w:tcBorders>
              <w:top w:val="nil"/>
              <w:left w:val="nil"/>
              <w:bottom w:val="nil"/>
              <w:right w:val="nil"/>
            </w:tcBorders>
          </w:tcPr>
          <w:p w14:paraId="338D819A" w14:textId="77777777" w:rsidR="007529D0" w:rsidRDefault="007529D0" w:rsidP="00EA2347">
            <w:pPr>
              <w:pStyle w:val="ListParagraph"/>
              <w:spacing w:line="480" w:lineRule="auto"/>
              <w:ind w:left="0"/>
              <w:jc w:val="right"/>
              <w:rPr>
                <w:rFonts w:ascii="Times New Roman" w:hAnsi="Times New Roman" w:cs="Times New Roman"/>
                <w:sz w:val="24"/>
                <w:szCs w:val="24"/>
                <w:lang w:val="en-HK"/>
              </w:rPr>
            </w:pPr>
          </w:p>
        </w:tc>
      </w:tr>
      <w:tr w:rsidR="007529D0" w14:paraId="0D8C99E9" w14:textId="77777777" w:rsidTr="00965C92">
        <w:trPr>
          <w:gridAfter w:val="1"/>
          <w:wAfter w:w="734" w:type="dxa"/>
        </w:trPr>
        <w:tc>
          <w:tcPr>
            <w:tcW w:w="6380" w:type="dxa"/>
            <w:gridSpan w:val="5"/>
            <w:tcBorders>
              <w:top w:val="nil"/>
              <w:left w:val="nil"/>
              <w:bottom w:val="nil"/>
              <w:right w:val="nil"/>
            </w:tcBorders>
          </w:tcPr>
          <w:p w14:paraId="301E8C61" w14:textId="16C111CF" w:rsidR="007529D0" w:rsidRDefault="007529D0" w:rsidP="00EA2347">
            <w:pPr>
              <w:pStyle w:val="ListParagraph"/>
              <w:spacing w:line="480" w:lineRule="auto"/>
              <w:ind w:left="0"/>
              <w:rPr>
                <w:rFonts w:ascii="Times New Roman" w:hAnsi="Times New Roman" w:cs="Times New Roman"/>
                <w:sz w:val="24"/>
                <w:szCs w:val="24"/>
                <w:lang w:val="en-HK"/>
              </w:rPr>
            </w:pPr>
            <w:r>
              <w:rPr>
                <w:rFonts w:ascii="Times New Roman" w:hAnsi="Times New Roman" w:cs="Times New Roman"/>
                <w:sz w:val="24"/>
                <w:szCs w:val="24"/>
                <w:lang w:val="en-HK"/>
              </w:rPr>
              <w:t>Gross profit</w:t>
            </w:r>
          </w:p>
        </w:tc>
        <w:tc>
          <w:tcPr>
            <w:tcW w:w="1278" w:type="dxa"/>
            <w:tcBorders>
              <w:top w:val="nil"/>
              <w:left w:val="nil"/>
              <w:bottom w:val="nil"/>
              <w:right w:val="nil"/>
            </w:tcBorders>
          </w:tcPr>
          <w:p w14:paraId="1EFC3EDB" w14:textId="77777777" w:rsidR="007529D0" w:rsidRDefault="007529D0" w:rsidP="00EA2347">
            <w:pPr>
              <w:pStyle w:val="ListParagraph"/>
              <w:spacing w:line="480" w:lineRule="auto"/>
              <w:ind w:left="0"/>
              <w:rPr>
                <w:rFonts w:ascii="Times New Roman" w:hAnsi="Times New Roman" w:cs="Times New Roman"/>
                <w:sz w:val="24"/>
                <w:szCs w:val="24"/>
                <w:lang w:val="en-HK"/>
              </w:rPr>
            </w:pPr>
          </w:p>
        </w:tc>
        <w:tc>
          <w:tcPr>
            <w:tcW w:w="1599" w:type="dxa"/>
            <w:tcBorders>
              <w:top w:val="single" w:sz="4" w:space="0" w:color="auto"/>
              <w:left w:val="nil"/>
              <w:bottom w:val="nil"/>
              <w:right w:val="nil"/>
            </w:tcBorders>
          </w:tcPr>
          <w:p w14:paraId="4E041453" w14:textId="6B9C2970" w:rsidR="007529D0" w:rsidRDefault="007529D0" w:rsidP="00EA2347">
            <w:pPr>
              <w:pStyle w:val="ListParagraph"/>
              <w:spacing w:line="480" w:lineRule="auto"/>
              <w:ind w:left="0"/>
              <w:jc w:val="right"/>
              <w:rPr>
                <w:rFonts w:ascii="Times New Roman" w:hAnsi="Times New Roman" w:cs="Times New Roman"/>
                <w:sz w:val="24"/>
                <w:szCs w:val="24"/>
                <w:lang w:val="en-HK"/>
              </w:rPr>
            </w:pPr>
          </w:p>
        </w:tc>
      </w:tr>
      <w:tr w:rsidR="007529D0" w14:paraId="18E97F48" w14:textId="77777777" w:rsidTr="00965C92">
        <w:trPr>
          <w:gridAfter w:val="1"/>
          <w:wAfter w:w="734" w:type="dxa"/>
        </w:trPr>
        <w:tc>
          <w:tcPr>
            <w:tcW w:w="723" w:type="dxa"/>
            <w:gridSpan w:val="2"/>
            <w:tcBorders>
              <w:top w:val="nil"/>
              <w:left w:val="nil"/>
              <w:bottom w:val="nil"/>
              <w:right w:val="nil"/>
            </w:tcBorders>
          </w:tcPr>
          <w:p w14:paraId="65F92661" w14:textId="77777777" w:rsidR="007529D0" w:rsidRDefault="007529D0" w:rsidP="00EA2347">
            <w:pPr>
              <w:pStyle w:val="ListParagraph"/>
              <w:spacing w:line="480" w:lineRule="auto"/>
              <w:ind w:left="0"/>
              <w:rPr>
                <w:rFonts w:ascii="Times New Roman" w:hAnsi="Times New Roman" w:cs="Times New Roman"/>
                <w:sz w:val="24"/>
                <w:szCs w:val="24"/>
                <w:lang w:val="en-HK"/>
              </w:rPr>
            </w:pPr>
            <w:r>
              <w:rPr>
                <w:rFonts w:ascii="Times New Roman" w:hAnsi="Times New Roman" w:cs="Times New Roman"/>
                <w:sz w:val="24"/>
                <w:szCs w:val="24"/>
                <w:lang w:val="en-HK"/>
              </w:rPr>
              <w:t xml:space="preserve">Less: </w:t>
            </w:r>
          </w:p>
        </w:tc>
        <w:tc>
          <w:tcPr>
            <w:tcW w:w="5657" w:type="dxa"/>
            <w:gridSpan w:val="3"/>
            <w:tcBorders>
              <w:top w:val="nil"/>
              <w:left w:val="nil"/>
              <w:bottom w:val="nil"/>
              <w:right w:val="nil"/>
            </w:tcBorders>
          </w:tcPr>
          <w:p w14:paraId="224253EC" w14:textId="77777777" w:rsidR="007529D0" w:rsidRPr="00435A10" w:rsidRDefault="007529D0" w:rsidP="00EA2347">
            <w:pPr>
              <w:pStyle w:val="ListParagraph"/>
              <w:spacing w:line="480" w:lineRule="auto"/>
              <w:ind w:left="0"/>
              <w:rPr>
                <w:rFonts w:ascii="Times New Roman" w:hAnsi="Times New Roman" w:cs="Times New Roman"/>
                <w:sz w:val="24"/>
                <w:szCs w:val="24"/>
                <w:u w:val="single"/>
                <w:lang w:val="en-HK"/>
              </w:rPr>
            </w:pPr>
            <w:r w:rsidRPr="00435A10">
              <w:rPr>
                <w:rFonts w:ascii="Times New Roman" w:hAnsi="Times New Roman" w:cs="Times New Roman"/>
                <w:sz w:val="24"/>
                <w:szCs w:val="24"/>
                <w:u w:val="single"/>
                <w:lang w:val="en-HK"/>
              </w:rPr>
              <w:t>Expenses</w:t>
            </w:r>
          </w:p>
        </w:tc>
        <w:tc>
          <w:tcPr>
            <w:tcW w:w="1278" w:type="dxa"/>
            <w:tcBorders>
              <w:top w:val="nil"/>
              <w:left w:val="nil"/>
              <w:bottom w:val="nil"/>
              <w:right w:val="nil"/>
            </w:tcBorders>
          </w:tcPr>
          <w:p w14:paraId="659A41CD" w14:textId="77777777" w:rsidR="007529D0" w:rsidRDefault="007529D0" w:rsidP="00EA2347">
            <w:pPr>
              <w:pStyle w:val="ListParagraph"/>
              <w:spacing w:line="480" w:lineRule="auto"/>
              <w:ind w:left="0"/>
              <w:rPr>
                <w:rFonts w:ascii="Times New Roman" w:hAnsi="Times New Roman" w:cs="Times New Roman"/>
                <w:sz w:val="24"/>
                <w:szCs w:val="24"/>
                <w:lang w:val="en-HK"/>
              </w:rPr>
            </w:pPr>
          </w:p>
        </w:tc>
        <w:tc>
          <w:tcPr>
            <w:tcW w:w="1599" w:type="dxa"/>
            <w:tcBorders>
              <w:top w:val="nil"/>
              <w:left w:val="nil"/>
              <w:bottom w:val="nil"/>
              <w:right w:val="nil"/>
            </w:tcBorders>
          </w:tcPr>
          <w:p w14:paraId="69DB30BC" w14:textId="77777777" w:rsidR="007529D0" w:rsidRDefault="007529D0" w:rsidP="00EA2347">
            <w:pPr>
              <w:pStyle w:val="ListParagraph"/>
              <w:spacing w:line="480" w:lineRule="auto"/>
              <w:ind w:left="0"/>
              <w:jc w:val="right"/>
              <w:rPr>
                <w:rFonts w:ascii="Times New Roman" w:hAnsi="Times New Roman" w:cs="Times New Roman"/>
                <w:sz w:val="24"/>
                <w:szCs w:val="24"/>
                <w:lang w:val="en-HK"/>
              </w:rPr>
            </w:pPr>
          </w:p>
        </w:tc>
      </w:tr>
      <w:tr w:rsidR="007529D0" w14:paraId="0FC5E9FF" w14:textId="77777777" w:rsidTr="00965C92">
        <w:trPr>
          <w:gridAfter w:val="1"/>
          <w:wAfter w:w="734" w:type="dxa"/>
        </w:trPr>
        <w:tc>
          <w:tcPr>
            <w:tcW w:w="723" w:type="dxa"/>
            <w:gridSpan w:val="2"/>
            <w:tcBorders>
              <w:top w:val="nil"/>
              <w:left w:val="nil"/>
              <w:bottom w:val="nil"/>
              <w:right w:val="nil"/>
            </w:tcBorders>
          </w:tcPr>
          <w:p w14:paraId="50C49E9C" w14:textId="77777777" w:rsidR="007529D0" w:rsidRDefault="007529D0" w:rsidP="00EA2347">
            <w:pPr>
              <w:pStyle w:val="ListParagraph"/>
              <w:spacing w:line="480" w:lineRule="auto"/>
              <w:ind w:left="0"/>
              <w:rPr>
                <w:rFonts w:ascii="Times New Roman" w:hAnsi="Times New Roman" w:cs="Times New Roman"/>
                <w:sz w:val="24"/>
                <w:szCs w:val="24"/>
                <w:lang w:val="en-HK"/>
              </w:rPr>
            </w:pPr>
          </w:p>
        </w:tc>
        <w:tc>
          <w:tcPr>
            <w:tcW w:w="5657" w:type="dxa"/>
            <w:gridSpan w:val="3"/>
            <w:tcBorders>
              <w:top w:val="nil"/>
              <w:left w:val="nil"/>
              <w:bottom w:val="nil"/>
              <w:right w:val="nil"/>
            </w:tcBorders>
          </w:tcPr>
          <w:p w14:paraId="22059C04" w14:textId="79220825" w:rsidR="007529D0" w:rsidRDefault="007529D0" w:rsidP="00EA2347">
            <w:pPr>
              <w:pStyle w:val="ListParagraph"/>
              <w:spacing w:line="480" w:lineRule="auto"/>
              <w:ind w:left="0"/>
              <w:rPr>
                <w:rFonts w:ascii="Times New Roman" w:hAnsi="Times New Roman" w:cs="Times New Roman"/>
                <w:sz w:val="24"/>
                <w:szCs w:val="24"/>
                <w:lang w:val="en-HK"/>
              </w:rPr>
            </w:pPr>
            <w:r w:rsidRPr="0005691A">
              <w:rPr>
                <w:rFonts w:ascii="Times New Roman" w:hAnsi="Times New Roman" w:cs="Times New Roman"/>
                <w:sz w:val="24"/>
                <w:szCs w:val="24"/>
                <w:lang w:val="en-HK"/>
              </w:rPr>
              <w:t>Administrative, selling and distribution</w:t>
            </w:r>
            <w:r>
              <w:rPr>
                <w:rFonts w:ascii="Times New Roman" w:hAnsi="Times New Roman" w:cs="Times New Roman"/>
                <w:sz w:val="24"/>
                <w:szCs w:val="24"/>
                <w:lang w:val="en-HK"/>
              </w:rPr>
              <w:t xml:space="preserve"> expenses </w:t>
            </w:r>
            <w:r w:rsidRPr="00D51D27">
              <w:rPr>
                <w:rFonts w:ascii="Times New Roman" w:hAnsi="Times New Roman" w:cs="Times New Roman"/>
                <w:i/>
                <w:iCs/>
                <w:sz w:val="20"/>
                <w:szCs w:val="20"/>
                <w:lang w:val="en-HK"/>
              </w:rPr>
              <w:t>(W</w:t>
            </w:r>
            <w:r w:rsidR="0057705B">
              <w:rPr>
                <w:rFonts w:ascii="Times New Roman" w:hAnsi="Times New Roman" w:cs="Times New Roman"/>
                <w:i/>
                <w:iCs/>
                <w:sz w:val="20"/>
                <w:szCs w:val="20"/>
                <w:lang w:val="en-HK"/>
              </w:rPr>
              <w:t>2</w:t>
            </w:r>
            <w:r w:rsidRPr="00D51D27">
              <w:rPr>
                <w:rFonts w:ascii="Times New Roman" w:hAnsi="Times New Roman" w:cs="Times New Roman"/>
                <w:i/>
                <w:iCs/>
                <w:sz w:val="20"/>
                <w:szCs w:val="20"/>
                <w:lang w:val="en-HK"/>
              </w:rPr>
              <w:t>)</w:t>
            </w:r>
          </w:p>
        </w:tc>
        <w:tc>
          <w:tcPr>
            <w:tcW w:w="1278" w:type="dxa"/>
            <w:tcBorders>
              <w:top w:val="nil"/>
              <w:left w:val="nil"/>
              <w:bottom w:val="nil"/>
              <w:right w:val="nil"/>
            </w:tcBorders>
          </w:tcPr>
          <w:p w14:paraId="4C3F1B05" w14:textId="6C91DB26" w:rsidR="007529D0" w:rsidRDefault="007529D0" w:rsidP="00EA2347">
            <w:pPr>
              <w:pStyle w:val="ListParagraph"/>
              <w:spacing w:line="480" w:lineRule="auto"/>
              <w:ind w:left="0"/>
              <w:jc w:val="right"/>
              <w:rPr>
                <w:rFonts w:ascii="Times New Roman" w:hAnsi="Times New Roman" w:cs="Times New Roman"/>
                <w:sz w:val="24"/>
                <w:szCs w:val="24"/>
                <w:lang w:val="en-HK"/>
              </w:rPr>
            </w:pPr>
          </w:p>
        </w:tc>
        <w:tc>
          <w:tcPr>
            <w:tcW w:w="1599" w:type="dxa"/>
            <w:tcBorders>
              <w:top w:val="nil"/>
              <w:left w:val="nil"/>
              <w:bottom w:val="nil"/>
              <w:right w:val="nil"/>
            </w:tcBorders>
          </w:tcPr>
          <w:p w14:paraId="2BFC794B" w14:textId="77777777" w:rsidR="007529D0" w:rsidRDefault="007529D0" w:rsidP="00EA2347">
            <w:pPr>
              <w:pStyle w:val="ListParagraph"/>
              <w:spacing w:line="480" w:lineRule="auto"/>
              <w:ind w:left="0"/>
              <w:jc w:val="right"/>
              <w:rPr>
                <w:rFonts w:ascii="Times New Roman" w:hAnsi="Times New Roman" w:cs="Times New Roman"/>
                <w:sz w:val="24"/>
                <w:szCs w:val="24"/>
                <w:lang w:val="en-HK"/>
              </w:rPr>
            </w:pPr>
          </w:p>
        </w:tc>
      </w:tr>
      <w:tr w:rsidR="00097EFB" w14:paraId="7D57AE02" w14:textId="77777777" w:rsidTr="00965C92">
        <w:trPr>
          <w:gridAfter w:val="1"/>
          <w:wAfter w:w="734" w:type="dxa"/>
        </w:trPr>
        <w:tc>
          <w:tcPr>
            <w:tcW w:w="723" w:type="dxa"/>
            <w:gridSpan w:val="2"/>
            <w:tcBorders>
              <w:top w:val="nil"/>
              <w:left w:val="nil"/>
              <w:bottom w:val="nil"/>
              <w:right w:val="nil"/>
            </w:tcBorders>
          </w:tcPr>
          <w:p w14:paraId="7B83D13B" w14:textId="77777777" w:rsidR="00097EFB" w:rsidRDefault="00097EFB" w:rsidP="00EA2347">
            <w:pPr>
              <w:pStyle w:val="ListParagraph"/>
              <w:spacing w:line="480" w:lineRule="auto"/>
              <w:ind w:left="0"/>
              <w:rPr>
                <w:rFonts w:ascii="Times New Roman" w:hAnsi="Times New Roman" w:cs="Times New Roman"/>
                <w:sz w:val="24"/>
                <w:szCs w:val="24"/>
                <w:lang w:val="en-HK"/>
              </w:rPr>
            </w:pPr>
          </w:p>
        </w:tc>
        <w:tc>
          <w:tcPr>
            <w:tcW w:w="5657" w:type="dxa"/>
            <w:gridSpan w:val="3"/>
            <w:tcBorders>
              <w:top w:val="nil"/>
              <w:left w:val="nil"/>
              <w:bottom w:val="nil"/>
              <w:right w:val="nil"/>
            </w:tcBorders>
          </w:tcPr>
          <w:p w14:paraId="0AFEBFEB" w14:textId="1528EC04" w:rsidR="00097EFB" w:rsidRPr="0005691A" w:rsidRDefault="00097EFB" w:rsidP="00EA2347">
            <w:pPr>
              <w:pStyle w:val="ListParagraph"/>
              <w:spacing w:line="480" w:lineRule="auto"/>
              <w:ind w:left="0"/>
              <w:rPr>
                <w:rFonts w:ascii="Times New Roman" w:hAnsi="Times New Roman" w:cs="Times New Roman"/>
                <w:sz w:val="24"/>
                <w:szCs w:val="24"/>
                <w:lang w:val="en-HK"/>
              </w:rPr>
            </w:pPr>
            <w:r>
              <w:rPr>
                <w:rFonts w:ascii="Times New Roman" w:hAnsi="Times New Roman" w:cs="Times New Roman"/>
                <w:sz w:val="24"/>
                <w:szCs w:val="24"/>
                <w:lang w:val="en-HK"/>
              </w:rPr>
              <w:t xml:space="preserve">Inventory </w:t>
            </w:r>
            <w:r w:rsidRPr="00097EFB">
              <w:rPr>
                <w:rFonts w:ascii="Times New Roman" w:hAnsi="Times New Roman" w:cs="Times New Roman"/>
                <w:sz w:val="24"/>
                <w:szCs w:val="24"/>
                <w:lang w:val="en-HK"/>
              </w:rPr>
              <w:t>loss</w:t>
            </w:r>
            <w:r w:rsidRPr="00097EFB">
              <w:rPr>
                <w:rFonts w:ascii="Times New Roman" w:hAnsi="Times New Roman" w:cs="Times New Roman"/>
                <w:i/>
                <w:iCs/>
                <w:sz w:val="20"/>
                <w:szCs w:val="20"/>
                <w:lang w:val="en-HK"/>
              </w:rPr>
              <w:t xml:space="preserve"> (W</w:t>
            </w:r>
            <w:r>
              <w:rPr>
                <w:rFonts w:ascii="Times New Roman" w:hAnsi="Times New Roman" w:cs="Times New Roman"/>
                <w:i/>
                <w:iCs/>
                <w:sz w:val="20"/>
                <w:szCs w:val="20"/>
                <w:lang w:val="en-HK"/>
              </w:rPr>
              <w:t>4</w:t>
            </w:r>
            <w:r w:rsidRPr="00097EFB">
              <w:rPr>
                <w:rFonts w:ascii="Times New Roman" w:hAnsi="Times New Roman" w:cs="Times New Roman"/>
                <w:i/>
                <w:iCs/>
                <w:sz w:val="20"/>
                <w:szCs w:val="20"/>
                <w:lang w:val="en-HK"/>
              </w:rPr>
              <w:t>)</w:t>
            </w:r>
          </w:p>
        </w:tc>
        <w:tc>
          <w:tcPr>
            <w:tcW w:w="1278" w:type="dxa"/>
            <w:tcBorders>
              <w:top w:val="nil"/>
              <w:left w:val="nil"/>
              <w:bottom w:val="nil"/>
              <w:right w:val="nil"/>
            </w:tcBorders>
          </w:tcPr>
          <w:p w14:paraId="6A155B08" w14:textId="77777777" w:rsidR="00097EFB" w:rsidRDefault="00097EFB" w:rsidP="00EA2347">
            <w:pPr>
              <w:pStyle w:val="ListParagraph"/>
              <w:spacing w:line="480" w:lineRule="auto"/>
              <w:ind w:left="0"/>
              <w:jc w:val="right"/>
              <w:rPr>
                <w:rFonts w:ascii="Times New Roman" w:hAnsi="Times New Roman" w:cs="Times New Roman"/>
                <w:sz w:val="24"/>
                <w:szCs w:val="24"/>
                <w:lang w:val="en-HK"/>
              </w:rPr>
            </w:pPr>
          </w:p>
        </w:tc>
        <w:tc>
          <w:tcPr>
            <w:tcW w:w="1599" w:type="dxa"/>
            <w:tcBorders>
              <w:top w:val="nil"/>
              <w:left w:val="nil"/>
              <w:bottom w:val="nil"/>
              <w:right w:val="nil"/>
            </w:tcBorders>
          </w:tcPr>
          <w:p w14:paraId="505238BE" w14:textId="77777777" w:rsidR="00097EFB" w:rsidRDefault="00097EFB" w:rsidP="00EA2347">
            <w:pPr>
              <w:pStyle w:val="ListParagraph"/>
              <w:spacing w:line="480" w:lineRule="auto"/>
              <w:ind w:left="0"/>
              <w:jc w:val="right"/>
              <w:rPr>
                <w:rFonts w:ascii="Times New Roman" w:hAnsi="Times New Roman" w:cs="Times New Roman"/>
                <w:sz w:val="24"/>
                <w:szCs w:val="24"/>
                <w:lang w:val="en-HK"/>
              </w:rPr>
            </w:pPr>
          </w:p>
        </w:tc>
      </w:tr>
      <w:tr w:rsidR="007529D0" w14:paraId="07C862F2" w14:textId="77777777" w:rsidTr="00965C92">
        <w:trPr>
          <w:gridAfter w:val="1"/>
          <w:wAfter w:w="734" w:type="dxa"/>
        </w:trPr>
        <w:tc>
          <w:tcPr>
            <w:tcW w:w="723" w:type="dxa"/>
            <w:gridSpan w:val="2"/>
            <w:tcBorders>
              <w:top w:val="nil"/>
              <w:left w:val="nil"/>
              <w:bottom w:val="nil"/>
              <w:right w:val="nil"/>
            </w:tcBorders>
          </w:tcPr>
          <w:p w14:paraId="36AE9482" w14:textId="77777777" w:rsidR="007529D0" w:rsidRDefault="007529D0" w:rsidP="00EA2347">
            <w:pPr>
              <w:pStyle w:val="ListParagraph"/>
              <w:spacing w:line="480" w:lineRule="auto"/>
              <w:ind w:left="0"/>
              <w:rPr>
                <w:rFonts w:ascii="Times New Roman" w:hAnsi="Times New Roman" w:cs="Times New Roman"/>
                <w:sz w:val="24"/>
                <w:szCs w:val="24"/>
                <w:lang w:val="en-HK"/>
              </w:rPr>
            </w:pPr>
          </w:p>
        </w:tc>
        <w:tc>
          <w:tcPr>
            <w:tcW w:w="5657" w:type="dxa"/>
            <w:gridSpan w:val="3"/>
            <w:tcBorders>
              <w:top w:val="nil"/>
              <w:left w:val="nil"/>
              <w:bottom w:val="nil"/>
              <w:right w:val="nil"/>
            </w:tcBorders>
          </w:tcPr>
          <w:p w14:paraId="628413E5" w14:textId="72D0ED41" w:rsidR="007529D0" w:rsidRDefault="007529D0" w:rsidP="00EA2347">
            <w:pPr>
              <w:pStyle w:val="ListParagraph"/>
              <w:spacing w:line="480" w:lineRule="auto"/>
              <w:ind w:left="0"/>
              <w:rPr>
                <w:rFonts w:ascii="Times New Roman" w:hAnsi="Times New Roman" w:cs="Times New Roman"/>
                <w:sz w:val="24"/>
                <w:szCs w:val="24"/>
                <w:lang w:val="en-HK"/>
              </w:rPr>
            </w:pPr>
            <w:r>
              <w:rPr>
                <w:rFonts w:ascii="Times New Roman" w:hAnsi="Times New Roman" w:cs="Times New Roman"/>
                <w:sz w:val="24"/>
                <w:szCs w:val="24"/>
                <w:lang w:val="en-HK"/>
              </w:rPr>
              <w:t xml:space="preserve">Debenture interest </w:t>
            </w:r>
            <w:r w:rsidR="00097EFB">
              <w:rPr>
                <w:rFonts w:ascii="Times New Roman" w:hAnsi="Times New Roman" w:cs="Times New Roman"/>
                <w:i/>
                <w:iCs/>
                <w:sz w:val="20"/>
                <w:szCs w:val="20"/>
                <w:lang w:val="en-HK"/>
              </w:rPr>
              <w:t>(W5</w:t>
            </w:r>
            <w:r w:rsidRPr="00D51D27">
              <w:rPr>
                <w:rFonts w:ascii="Times New Roman" w:hAnsi="Times New Roman" w:cs="Times New Roman"/>
                <w:i/>
                <w:iCs/>
                <w:sz w:val="20"/>
                <w:szCs w:val="20"/>
                <w:lang w:val="en-HK"/>
              </w:rPr>
              <w:t>)</w:t>
            </w:r>
          </w:p>
        </w:tc>
        <w:tc>
          <w:tcPr>
            <w:tcW w:w="1278" w:type="dxa"/>
            <w:tcBorders>
              <w:top w:val="nil"/>
              <w:left w:val="nil"/>
              <w:bottom w:val="single" w:sz="4" w:space="0" w:color="auto"/>
              <w:right w:val="nil"/>
            </w:tcBorders>
          </w:tcPr>
          <w:p w14:paraId="7FFC1BC4" w14:textId="32912D87" w:rsidR="007529D0" w:rsidRDefault="007529D0" w:rsidP="00EA2347">
            <w:pPr>
              <w:pStyle w:val="ListParagraph"/>
              <w:spacing w:line="480" w:lineRule="auto"/>
              <w:ind w:left="0"/>
              <w:jc w:val="right"/>
              <w:rPr>
                <w:rFonts w:ascii="Times New Roman" w:hAnsi="Times New Roman" w:cs="Times New Roman"/>
                <w:sz w:val="24"/>
                <w:szCs w:val="24"/>
                <w:lang w:val="en-HK"/>
              </w:rPr>
            </w:pPr>
          </w:p>
        </w:tc>
        <w:tc>
          <w:tcPr>
            <w:tcW w:w="1599" w:type="dxa"/>
            <w:tcBorders>
              <w:top w:val="nil"/>
              <w:left w:val="nil"/>
              <w:bottom w:val="single" w:sz="4" w:space="0" w:color="auto"/>
              <w:right w:val="nil"/>
            </w:tcBorders>
          </w:tcPr>
          <w:p w14:paraId="05C23DC5" w14:textId="60EE99CF" w:rsidR="007529D0" w:rsidRDefault="007529D0" w:rsidP="00EA2347">
            <w:pPr>
              <w:pStyle w:val="ListParagraph"/>
              <w:spacing w:line="480" w:lineRule="auto"/>
              <w:ind w:left="0"/>
              <w:jc w:val="right"/>
              <w:rPr>
                <w:rFonts w:ascii="Times New Roman" w:hAnsi="Times New Roman" w:cs="Times New Roman"/>
                <w:sz w:val="24"/>
                <w:szCs w:val="24"/>
                <w:lang w:val="en-HK"/>
              </w:rPr>
            </w:pPr>
          </w:p>
        </w:tc>
      </w:tr>
      <w:tr w:rsidR="007529D0" w14:paraId="38C8DF1B" w14:textId="77777777" w:rsidTr="00965C92">
        <w:trPr>
          <w:gridAfter w:val="1"/>
          <w:wAfter w:w="734" w:type="dxa"/>
        </w:trPr>
        <w:tc>
          <w:tcPr>
            <w:tcW w:w="6380" w:type="dxa"/>
            <w:gridSpan w:val="5"/>
            <w:tcBorders>
              <w:top w:val="nil"/>
              <w:left w:val="nil"/>
              <w:bottom w:val="nil"/>
              <w:right w:val="nil"/>
            </w:tcBorders>
          </w:tcPr>
          <w:p w14:paraId="2D88901E" w14:textId="77777777" w:rsidR="007529D0" w:rsidRDefault="007529D0" w:rsidP="00EA2347">
            <w:pPr>
              <w:pStyle w:val="ListParagraph"/>
              <w:spacing w:line="480" w:lineRule="auto"/>
              <w:ind w:left="0"/>
              <w:rPr>
                <w:rFonts w:ascii="Times New Roman" w:hAnsi="Times New Roman" w:cs="Times New Roman"/>
                <w:sz w:val="24"/>
                <w:szCs w:val="24"/>
                <w:lang w:val="en-HK"/>
              </w:rPr>
            </w:pPr>
            <w:r>
              <w:rPr>
                <w:rFonts w:ascii="Times New Roman" w:hAnsi="Times New Roman" w:cs="Times New Roman"/>
                <w:sz w:val="24"/>
                <w:szCs w:val="24"/>
                <w:lang w:val="en-HK"/>
              </w:rPr>
              <w:t>Profit before tax</w:t>
            </w:r>
          </w:p>
        </w:tc>
        <w:tc>
          <w:tcPr>
            <w:tcW w:w="1278" w:type="dxa"/>
            <w:tcBorders>
              <w:top w:val="single" w:sz="4" w:space="0" w:color="auto"/>
              <w:left w:val="nil"/>
              <w:bottom w:val="nil"/>
              <w:right w:val="nil"/>
            </w:tcBorders>
          </w:tcPr>
          <w:p w14:paraId="6B0D9D32" w14:textId="77777777" w:rsidR="007529D0" w:rsidRDefault="007529D0" w:rsidP="00EA2347">
            <w:pPr>
              <w:pStyle w:val="ListParagraph"/>
              <w:spacing w:line="480" w:lineRule="auto"/>
              <w:ind w:left="0"/>
              <w:jc w:val="right"/>
              <w:rPr>
                <w:rFonts w:ascii="Times New Roman" w:hAnsi="Times New Roman" w:cs="Times New Roman"/>
                <w:sz w:val="24"/>
                <w:szCs w:val="24"/>
                <w:lang w:val="en-HK"/>
              </w:rPr>
            </w:pPr>
          </w:p>
        </w:tc>
        <w:tc>
          <w:tcPr>
            <w:tcW w:w="1599" w:type="dxa"/>
            <w:tcBorders>
              <w:top w:val="single" w:sz="4" w:space="0" w:color="auto"/>
              <w:left w:val="nil"/>
              <w:bottom w:val="nil"/>
              <w:right w:val="nil"/>
            </w:tcBorders>
          </w:tcPr>
          <w:p w14:paraId="04548041" w14:textId="3C8F783C" w:rsidR="007529D0" w:rsidRDefault="007529D0" w:rsidP="00EA2347">
            <w:pPr>
              <w:pStyle w:val="ListParagraph"/>
              <w:spacing w:line="480" w:lineRule="auto"/>
              <w:ind w:left="0"/>
              <w:jc w:val="right"/>
              <w:rPr>
                <w:rFonts w:ascii="Times New Roman" w:hAnsi="Times New Roman" w:cs="Times New Roman"/>
                <w:sz w:val="24"/>
                <w:szCs w:val="24"/>
                <w:lang w:val="en-HK"/>
              </w:rPr>
            </w:pPr>
          </w:p>
        </w:tc>
      </w:tr>
      <w:tr w:rsidR="007529D0" w14:paraId="553351C0" w14:textId="77777777" w:rsidTr="00965C92">
        <w:trPr>
          <w:gridAfter w:val="1"/>
          <w:wAfter w:w="734" w:type="dxa"/>
        </w:trPr>
        <w:tc>
          <w:tcPr>
            <w:tcW w:w="723" w:type="dxa"/>
            <w:gridSpan w:val="2"/>
            <w:tcBorders>
              <w:top w:val="nil"/>
              <w:left w:val="nil"/>
              <w:bottom w:val="nil"/>
              <w:right w:val="nil"/>
            </w:tcBorders>
          </w:tcPr>
          <w:p w14:paraId="0D23F012" w14:textId="77777777" w:rsidR="007529D0" w:rsidRDefault="007529D0" w:rsidP="00EA2347">
            <w:pPr>
              <w:pStyle w:val="ListParagraph"/>
              <w:spacing w:line="480" w:lineRule="auto"/>
              <w:ind w:left="0"/>
              <w:rPr>
                <w:rFonts w:ascii="Times New Roman" w:hAnsi="Times New Roman" w:cs="Times New Roman"/>
                <w:sz w:val="24"/>
                <w:szCs w:val="24"/>
                <w:lang w:val="en-HK"/>
              </w:rPr>
            </w:pPr>
            <w:r>
              <w:rPr>
                <w:rFonts w:ascii="Times New Roman" w:hAnsi="Times New Roman" w:cs="Times New Roman"/>
                <w:sz w:val="24"/>
                <w:szCs w:val="24"/>
                <w:lang w:val="en-HK"/>
              </w:rPr>
              <w:t>Less:</w:t>
            </w:r>
          </w:p>
        </w:tc>
        <w:tc>
          <w:tcPr>
            <w:tcW w:w="5657" w:type="dxa"/>
            <w:gridSpan w:val="3"/>
            <w:tcBorders>
              <w:top w:val="nil"/>
              <w:left w:val="nil"/>
              <w:bottom w:val="nil"/>
              <w:right w:val="nil"/>
            </w:tcBorders>
          </w:tcPr>
          <w:p w14:paraId="36BD8D2D" w14:textId="77777777" w:rsidR="007529D0" w:rsidRDefault="007529D0" w:rsidP="00EA2347">
            <w:pPr>
              <w:pStyle w:val="ListParagraph"/>
              <w:spacing w:line="480" w:lineRule="auto"/>
              <w:ind w:left="0"/>
              <w:rPr>
                <w:rFonts w:ascii="Times New Roman" w:hAnsi="Times New Roman" w:cs="Times New Roman"/>
                <w:sz w:val="24"/>
                <w:szCs w:val="24"/>
                <w:lang w:val="en-HK"/>
              </w:rPr>
            </w:pPr>
            <w:r>
              <w:rPr>
                <w:rFonts w:ascii="Times New Roman" w:hAnsi="Times New Roman" w:cs="Times New Roman"/>
                <w:sz w:val="24"/>
                <w:szCs w:val="24"/>
                <w:lang w:val="en-HK"/>
              </w:rPr>
              <w:t>Profits tax</w:t>
            </w:r>
          </w:p>
        </w:tc>
        <w:tc>
          <w:tcPr>
            <w:tcW w:w="1278" w:type="dxa"/>
            <w:tcBorders>
              <w:top w:val="nil"/>
              <w:left w:val="nil"/>
              <w:bottom w:val="nil"/>
              <w:right w:val="nil"/>
            </w:tcBorders>
          </w:tcPr>
          <w:p w14:paraId="20DDB863" w14:textId="77777777" w:rsidR="007529D0" w:rsidRDefault="007529D0" w:rsidP="00EA2347">
            <w:pPr>
              <w:pStyle w:val="ListParagraph"/>
              <w:spacing w:line="480" w:lineRule="auto"/>
              <w:ind w:left="0"/>
              <w:jc w:val="right"/>
              <w:rPr>
                <w:rFonts w:ascii="Times New Roman" w:hAnsi="Times New Roman" w:cs="Times New Roman"/>
                <w:sz w:val="24"/>
                <w:szCs w:val="24"/>
                <w:lang w:val="en-HK"/>
              </w:rPr>
            </w:pPr>
          </w:p>
        </w:tc>
        <w:tc>
          <w:tcPr>
            <w:tcW w:w="1599" w:type="dxa"/>
            <w:tcBorders>
              <w:top w:val="nil"/>
              <w:left w:val="nil"/>
              <w:bottom w:val="single" w:sz="4" w:space="0" w:color="auto"/>
              <w:right w:val="nil"/>
            </w:tcBorders>
          </w:tcPr>
          <w:p w14:paraId="74F77AEA" w14:textId="67046E0F" w:rsidR="007529D0" w:rsidRDefault="007529D0" w:rsidP="00EA2347">
            <w:pPr>
              <w:pStyle w:val="ListParagraph"/>
              <w:spacing w:line="480" w:lineRule="auto"/>
              <w:ind w:left="0"/>
              <w:jc w:val="right"/>
              <w:rPr>
                <w:rFonts w:ascii="Times New Roman" w:hAnsi="Times New Roman" w:cs="Times New Roman"/>
                <w:sz w:val="24"/>
                <w:szCs w:val="24"/>
                <w:lang w:val="en-HK"/>
              </w:rPr>
            </w:pPr>
          </w:p>
        </w:tc>
      </w:tr>
      <w:tr w:rsidR="007529D0" w14:paraId="6C27A336" w14:textId="77777777" w:rsidTr="00965C92">
        <w:trPr>
          <w:gridAfter w:val="1"/>
          <w:wAfter w:w="734" w:type="dxa"/>
        </w:trPr>
        <w:tc>
          <w:tcPr>
            <w:tcW w:w="6380" w:type="dxa"/>
            <w:gridSpan w:val="5"/>
            <w:tcBorders>
              <w:top w:val="nil"/>
              <w:left w:val="nil"/>
              <w:bottom w:val="nil"/>
              <w:right w:val="nil"/>
            </w:tcBorders>
          </w:tcPr>
          <w:p w14:paraId="2CD41E93" w14:textId="77777777" w:rsidR="007529D0" w:rsidRDefault="007529D0" w:rsidP="00EA2347">
            <w:pPr>
              <w:pStyle w:val="ListParagraph"/>
              <w:spacing w:line="480" w:lineRule="auto"/>
              <w:ind w:left="0"/>
              <w:rPr>
                <w:rFonts w:ascii="Times New Roman" w:hAnsi="Times New Roman" w:cs="Times New Roman"/>
                <w:sz w:val="24"/>
                <w:szCs w:val="24"/>
                <w:lang w:val="en-HK"/>
              </w:rPr>
            </w:pPr>
            <w:r>
              <w:rPr>
                <w:rFonts w:ascii="Times New Roman" w:hAnsi="Times New Roman" w:cs="Times New Roman"/>
                <w:sz w:val="24"/>
                <w:szCs w:val="24"/>
                <w:lang w:val="en-HK"/>
              </w:rPr>
              <w:t>Profit after tax</w:t>
            </w:r>
          </w:p>
        </w:tc>
        <w:tc>
          <w:tcPr>
            <w:tcW w:w="1278" w:type="dxa"/>
            <w:tcBorders>
              <w:top w:val="nil"/>
              <w:left w:val="nil"/>
              <w:bottom w:val="nil"/>
              <w:right w:val="nil"/>
            </w:tcBorders>
          </w:tcPr>
          <w:p w14:paraId="60A5AF7D" w14:textId="77777777" w:rsidR="007529D0" w:rsidRDefault="007529D0" w:rsidP="00EA2347">
            <w:pPr>
              <w:pStyle w:val="ListParagraph"/>
              <w:spacing w:line="480" w:lineRule="auto"/>
              <w:ind w:left="0"/>
              <w:jc w:val="right"/>
              <w:rPr>
                <w:rFonts w:ascii="Times New Roman" w:hAnsi="Times New Roman" w:cs="Times New Roman"/>
                <w:sz w:val="24"/>
                <w:szCs w:val="24"/>
                <w:lang w:val="en-HK"/>
              </w:rPr>
            </w:pPr>
          </w:p>
        </w:tc>
        <w:tc>
          <w:tcPr>
            <w:tcW w:w="1599" w:type="dxa"/>
            <w:tcBorders>
              <w:top w:val="single" w:sz="4" w:space="0" w:color="auto"/>
              <w:left w:val="nil"/>
              <w:bottom w:val="double" w:sz="4" w:space="0" w:color="auto"/>
              <w:right w:val="nil"/>
            </w:tcBorders>
          </w:tcPr>
          <w:p w14:paraId="4F4A3031" w14:textId="2FFF349B" w:rsidR="007529D0" w:rsidRDefault="007529D0" w:rsidP="00EA2347">
            <w:pPr>
              <w:pStyle w:val="ListParagraph"/>
              <w:spacing w:line="480" w:lineRule="auto"/>
              <w:ind w:left="0"/>
              <w:jc w:val="right"/>
              <w:rPr>
                <w:rFonts w:ascii="Times New Roman" w:hAnsi="Times New Roman" w:cs="Times New Roman"/>
                <w:sz w:val="24"/>
                <w:szCs w:val="24"/>
                <w:lang w:val="en-HK"/>
              </w:rPr>
            </w:pPr>
          </w:p>
        </w:tc>
      </w:tr>
      <w:tr w:rsidR="007529D0" w14:paraId="3EB0563A" w14:textId="77777777" w:rsidTr="00965C92">
        <w:trPr>
          <w:gridAfter w:val="1"/>
          <w:wAfter w:w="734" w:type="dxa"/>
        </w:trPr>
        <w:tc>
          <w:tcPr>
            <w:tcW w:w="6380" w:type="dxa"/>
            <w:gridSpan w:val="5"/>
            <w:tcBorders>
              <w:top w:val="nil"/>
              <w:left w:val="nil"/>
              <w:bottom w:val="nil"/>
              <w:right w:val="nil"/>
            </w:tcBorders>
          </w:tcPr>
          <w:p w14:paraId="47AD3F89" w14:textId="77777777" w:rsidR="007529D0" w:rsidRDefault="007529D0" w:rsidP="00EA2347">
            <w:pPr>
              <w:pStyle w:val="ListParagraph"/>
              <w:spacing w:line="480" w:lineRule="auto"/>
              <w:ind w:left="0"/>
              <w:rPr>
                <w:rFonts w:ascii="Times New Roman" w:hAnsi="Times New Roman" w:cs="Times New Roman"/>
                <w:sz w:val="24"/>
                <w:szCs w:val="24"/>
                <w:lang w:val="en-HK"/>
              </w:rPr>
            </w:pPr>
          </w:p>
        </w:tc>
        <w:tc>
          <w:tcPr>
            <w:tcW w:w="1278" w:type="dxa"/>
            <w:tcBorders>
              <w:top w:val="nil"/>
              <w:left w:val="nil"/>
              <w:bottom w:val="nil"/>
              <w:right w:val="nil"/>
            </w:tcBorders>
          </w:tcPr>
          <w:p w14:paraId="5C6B3A6B" w14:textId="77777777" w:rsidR="007529D0" w:rsidRDefault="007529D0" w:rsidP="00EA2347">
            <w:pPr>
              <w:pStyle w:val="ListParagraph"/>
              <w:spacing w:line="480" w:lineRule="auto"/>
              <w:ind w:left="0"/>
              <w:jc w:val="right"/>
              <w:rPr>
                <w:rFonts w:ascii="Times New Roman" w:hAnsi="Times New Roman" w:cs="Times New Roman"/>
                <w:sz w:val="24"/>
                <w:szCs w:val="24"/>
                <w:lang w:val="en-HK"/>
              </w:rPr>
            </w:pPr>
          </w:p>
        </w:tc>
        <w:tc>
          <w:tcPr>
            <w:tcW w:w="1599" w:type="dxa"/>
            <w:tcBorders>
              <w:top w:val="double" w:sz="4" w:space="0" w:color="auto"/>
              <w:left w:val="nil"/>
              <w:bottom w:val="nil"/>
              <w:right w:val="nil"/>
            </w:tcBorders>
          </w:tcPr>
          <w:p w14:paraId="18ACF7EF" w14:textId="77777777" w:rsidR="007529D0" w:rsidRDefault="007529D0" w:rsidP="00EA2347">
            <w:pPr>
              <w:pStyle w:val="ListParagraph"/>
              <w:spacing w:line="480" w:lineRule="auto"/>
              <w:ind w:left="0"/>
              <w:jc w:val="right"/>
              <w:rPr>
                <w:rFonts w:ascii="Times New Roman" w:hAnsi="Times New Roman" w:cs="Times New Roman"/>
                <w:sz w:val="24"/>
                <w:szCs w:val="24"/>
                <w:lang w:val="en-HK"/>
              </w:rPr>
            </w:pPr>
          </w:p>
        </w:tc>
      </w:tr>
      <w:tr w:rsidR="00552D9D" w14:paraId="1FA01379" w14:textId="77777777" w:rsidTr="00965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3" w:type="dxa"/>
          </w:tcPr>
          <w:p w14:paraId="54378F67" w14:textId="497A6B7B" w:rsidR="00552D9D" w:rsidRPr="00EF2CD6" w:rsidRDefault="00EF2CD6" w:rsidP="00185D00">
            <w:pPr>
              <w:pStyle w:val="ListParagraph"/>
              <w:ind w:left="0"/>
              <w:rPr>
                <w:rFonts w:ascii="Times New Roman" w:hAnsi="Times New Roman" w:cs="Times New Roman"/>
                <w:i/>
                <w:iCs/>
                <w:sz w:val="24"/>
                <w:szCs w:val="24"/>
                <w:lang w:val="en-HK"/>
              </w:rPr>
            </w:pPr>
            <w:r w:rsidRPr="00EF2CD6">
              <w:rPr>
                <w:rFonts w:ascii="Times New Roman" w:hAnsi="Times New Roman" w:cs="Times New Roman"/>
                <w:i/>
                <w:iCs/>
                <w:sz w:val="24"/>
                <w:szCs w:val="24"/>
                <w:lang w:val="en-HK"/>
              </w:rPr>
              <w:t>W1</w:t>
            </w:r>
            <w:r w:rsidR="007463BE">
              <w:rPr>
                <w:rFonts w:ascii="Times New Roman" w:hAnsi="Times New Roman" w:cs="Times New Roman"/>
                <w:i/>
                <w:iCs/>
                <w:sz w:val="24"/>
                <w:szCs w:val="24"/>
                <w:lang w:val="en-HK"/>
              </w:rPr>
              <w:t>:</w:t>
            </w:r>
          </w:p>
        </w:tc>
        <w:tc>
          <w:tcPr>
            <w:tcW w:w="9298" w:type="dxa"/>
            <w:gridSpan w:val="7"/>
          </w:tcPr>
          <w:p w14:paraId="72854625" w14:textId="021E59A3" w:rsidR="00552D9D" w:rsidRPr="00034299" w:rsidRDefault="00552D9D" w:rsidP="00185D00">
            <w:pPr>
              <w:jc w:val="both"/>
              <w:rPr>
                <w:rFonts w:ascii="Times New Roman" w:hAnsi="Times New Roman" w:cs="Times New Roman"/>
                <w:i/>
                <w:iCs/>
                <w:color w:val="000000" w:themeColor="text1"/>
                <w:sz w:val="24"/>
                <w:szCs w:val="24"/>
                <w:u w:val="single"/>
              </w:rPr>
            </w:pPr>
            <w:r w:rsidRPr="00034299">
              <w:rPr>
                <w:rFonts w:ascii="Times New Roman" w:hAnsi="Times New Roman" w:cs="Times New Roman"/>
                <w:i/>
                <w:iCs/>
                <w:color w:val="000000" w:themeColor="text1"/>
                <w:sz w:val="24"/>
                <w:szCs w:val="24"/>
                <w:u w:val="single"/>
              </w:rPr>
              <w:t>The application of lower of cost</w:t>
            </w:r>
            <w:r w:rsidR="0057705B" w:rsidRPr="00034299">
              <w:rPr>
                <w:rFonts w:ascii="Times New Roman" w:hAnsi="Times New Roman" w:cs="Times New Roman"/>
                <w:i/>
                <w:iCs/>
                <w:color w:val="000000" w:themeColor="text1"/>
                <w:sz w:val="24"/>
                <w:szCs w:val="24"/>
                <w:u w:val="single"/>
              </w:rPr>
              <w:t xml:space="preserve"> and net </w:t>
            </w:r>
            <w:proofErr w:type="spellStart"/>
            <w:r w:rsidR="0057705B" w:rsidRPr="00034299">
              <w:rPr>
                <w:rFonts w:ascii="Times New Roman" w:hAnsi="Times New Roman" w:cs="Times New Roman"/>
                <w:i/>
                <w:iCs/>
                <w:color w:val="000000" w:themeColor="text1"/>
                <w:sz w:val="24"/>
                <w:szCs w:val="24"/>
                <w:u w:val="single"/>
              </w:rPr>
              <w:t>realisable</w:t>
            </w:r>
            <w:proofErr w:type="spellEnd"/>
            <w:r w:rsidR="0057705B" w:rsidRPr="00034299">
              <w:rPr>
                <w:rFonts w:ascii="Times New Roman" w:hAnsi="Times New Roman" w:cs="Times New Roman"/>
                <w:i/>
                <w:iCs/>
                <w:color w:val="000000" w:themeColor="text1"/>
                <w:sz w:val="24"/>
                <w:szCs w:val="24"/>
                <w:u w:val="single"/>
              </w:rPr>
              <w:t xml:space="preserve"> value (NRV):</w:t>
            </w:r>
          </w:p>
          <w:p w14:paraId="24D92C4C" w14:textId="77777777" w:rsidR="0057705B" w:rsidRPr="006F6F38" w:rsidRDefault="0057705B" w:rsidP="00185D00">
            <w:pPr>
              <w:jc w:val="both"/>
              <w:rPr>
                <w:rFonts w:ascii="Times New Roman" w:hAnsi="Times New Roman" w:cs="Times New Roman"/>
                <w:i/>
                <w:iCs/>
                <w:color w:val="000000" w:themeColor="text1"/>
                <w:sz w:val="24"/>
                <w:szCs w:val="24"/>
              </w:rPr>
            </w:pPr>
          </w:p>
          <w:p w14:paraId="7DE0F093" w14:textId="1B183E61" w:rsidR="00552D9D" w:rsidRDefault="00552D9D" w:rsidP="00621E57">
            <w:pPr>
              <w:jc w:val="both"/>
              <w:rPr>
                <w:rFonts w:ascii="Times New Roman" w:hAnsi="Times New Roman" w:cs="Times New Roman"/>
                <w:i/>
                <w:iCs/>
                <w:color w:val="FF0000"/>
                <w:sz w:val="24"/>
                <w:szCs w:val="24"/>
              </w:rPr>
            </w:pPr>
            <w:r w:rsidRPr="006F6F38">
              <w:rPr>
                <w:rFonts w:ascii="Times New Roman" w:hAnsi="Times New Roman" w:cs="Times New Roman"/>
                <w:i/>
                <w:iCs/>
                <w:color w:val="FF0000"/>
                <w:sz w:val="24"/>
                <w:szCs w:val="24"/>
              </w:rPr>
              <w:t>If NRV &gt; Cost, inventory is valued at cost.</w:t>
            </w:r>
            <w:r>
              <w:rPr>
                <w:rFonts w:ascii="Times New Roman" w:hAnsi="Times New Roman" w:cs="Times New Roman"/>
                <w:i/>
                <w:iCs/>
                <w:color w:val="FF0000"/>
                <w:sz w:val="24"/>
                <w:szCs w:val="24"/>
              </w:rPr>
              <w:t xml:space="preserve"> No adjustment is required.</w:t>
            </w:r>
          </w:p>
          <w:p w14:paraId="0C1DC8C9" w14:textId="77777777" w:rsidR="0057705B" w:rsidRPr="006F6F38" w:rsidRDefault="0057705B" w:rsidP="00621E57">
            <w:pPr>
              <w:jc w:val="both"/>
              <w:rPr>
                <w:rFonts w:ascii="Comic Sans MS" w:hAnsi="Comic Sans MS"/>
                <w:i/>
                <w:iCs/>
                <w:color w:val="FF0000"/>
                <w:sz w:val="24"/>
                <w:szCs w:val="24"/>
              </w:rPr>
            </w:pPr>
          </w:p>
          <w:p w14:paraId="4E7D87E1" w14:textId="56978D00" w:rsidR="00552D9D" w:rsidRDefault="00552D9D" w:rsidP="00621E57">
            <w:pPr>
              <w:rPr>
                <w:rFonts w:ascii="Times New Roman" w:hAnsi="Times New Roman" w:cs="Times New Roman"/>
                <w:i/>
                <w:iCs/>
                <w:color w:val="FF0000"/>
                <w:sz w:val="24"/>
                <w:szCs w:val="24"/>
              </w:rPr>
            </w:pPr>
            <w:r w:rsidRPr="006F6F38">
              <w:rPr>
                <w:rFonts w:ascii="Times New Roman" w:hAnsi="Times New Roman" w:cs="Times New Roman"/>
                <w:i/>
                <w:iCs/>
                <w:color w:val="FF0000"/>
                <w:sz w:val="24"/>
                <w:szCs w:val="24"/>
              </w:rPr>
              <w:t>If Cost &gt; NRV, inventory is valued at NRV.</w:t>
            </w:r>
            <w:r>
              <w:rPr>
                <w:rFonts w:ascii="Times New Roman" w:hAnsi="Times New Roman" w:cs="Times New Roman"/>
                <w:i/>
                <w:iCs/>
                <w:color w:val="FF0000"/>
                <w:sz w:val="24"/>
                <w:szCs w:val="24"/>
              </w:rPr>
              <w:t xml:space="preserve"> Inventory value should be written down.</w:t>
            </w:r>
          </w:p>
          <w:p w14:paraId="0F090FEC" w14:textId="77777777" w:rsidR="00EA2347" w:rsidRDefault="00EA2347" w:rsidP="00621E57">
            <w:pPr>
              <w:rPr>
                <w:rFonts w:ascii="Times New Roman" w:hAnsi="Times New Roman" w:cs="Times New Roman"/>
                <w:i/>
                <w:iCs/>
                <w:color w:val="FF0000"/>
                <w:sz w:val="24"/>
                <w:szCs w:val="24"/>
              </w:rPr>
            </w:pPr>
          </w:p>
          <w:p w14:paraId="397A306A" w14:textId="18389A20" w:rsidR="0057705B" w:rsidRPr="006F6F38" w:rsidRDefault="0057705B" w:rsidP="00621E57">
            <w:pPr>
              <w:rPr>
                <w:rFonts w:ascii="Times New Roman" w:hAnsi="Times New Roman" w:cs="Times New Roman"/>
                <w:i/>
                <w:iCs/>
                <w:color w:val="FF0000"/>
                <w:sz w:val="24"/>
                <w:szCs w:val="24"/>
              </w:rPr>
            </w:pPr>
          </w:p>
        </w:tc>
      </w:tr>
      <w:tr w:rsidR="00552D9D" w14:paraId="09569E06" w14:textId="77777777" w:rsidTr="00965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3" w:type="dxa"/>
          </w:tcPr>
          <w:p w14:paraId="5B17CEF0" w14:textId="77777777" w:rsidR="00552D9D" w:rsidRDefault="00552D9D" w:rsidP="00AE764D">
            <w:pPr>
              <w:pStyle w:val="ListParagraph"/>
              <w:spacing w:line="360" w:lineRule="auto"/>
              <w:ind w:left="0"/>
              <w:rPr>
                <w:rFonts w:ascii="Times New Roman" w:hAnsi="Times New Roman" w:cs="Times New Roman"/>
                <w:sz w:val="24"/>
                <w:szCs w:val="24"/>
                <w:u w:val="single"/>
                <w:lang w:val="en-HK"/>
              </w:rPr>
            </w:pPr>
          </w:p>
        </w:tc>
        <w:tc>
          <w:tcPr>
            <w:tcW w:w="9298" w:type="dxa"/>
            <w:gridSpan w:val="7"/>
          </w:tcPr>
          <w:p w14:paraId="6CA3AC24" w14:textId="428F0669" w:rsidR="00BA1814" w:rsidRPr="00034299" w:rsidRDefault="00BA1814" w:rsidP="000D4CD6">
            <w:pPr>
              <w:pStyle w:val="ListParagraph"/>
              <w:spacing w:line="360" w:lineRule="auto"/>
              <w:ind w:left="0"/>
              <w:rPr>
                <w:rFonts w:ascii="Times New Roman" w:hAnsi="Times New Roman" w:cs="Times New Roman"/>
                <w:i/>
                <w:iCs/>
                <w:sz w:val="24"/>
                <w:szCs w:val="24"/>
                <w:bdr w:val="single" w:sz="4" w:space="0" w:color="auto"/>
                <w:lang w:val="en-HK"/>
              </w:rPr>
            </w:pPr>
            <w:r w:rsidRPr="00034299">
              <w:rPr>
                <w:rFonts w:ascii="Times New Roman" w:hAnsi="Times New Roman" w:cs="Times New Roman"/>
                <w:i/>
                <w:iCs/>
                <w:sz w:val="24"/>
                <w:szCs w:val="24"/>
                <w:bdr w:val="single" w:sz="4" w:space="0" w:color="auto"/>
                <w:lang w:val="en-HK"/>
              </w:rPr>
              <w:t>Step 1: Find out the cost and the NRV of the inventory slightly damaged</w:t>
            </w:r>
          </w:p>
          <w:p w14:paraId="3B6AC00E" w14:textId="137AE4AE" w:rsidR="00552D9D" w:rsidRPr="006F6F38" w:rsidRDefault="00552D9D" w:rsidP="003F0496">
            <w:pPr>
              <w:pStyle w:val="ListParagraph"/>
              <w:numPr>
                <w:ilvl w:val="0"/>
                <w:numId w:val="6"/>
              </w:numPr>
              <w:spacing w:line="360" w:lineRule="auto"/>
              <w:ind w:left="481" w:hanging="441"/>
              <w:rPr>
                <w:rFonts w:ascii="Times New Roman" w:hAnsi="Times New Roman" w:cs="Times New Roman"/>
                <w:i/>
                <w:iCs/>
                <w:sz w:val="24"/>
                <w:szCs w:val="24"/>
                <w:lang w:val="en-HK"/>
              </w:rPr>
            </w:pPr>
            <w:r w:rsidRPr="006F6F38">
              <w:rPr>
                <w:rFonts w:ascii="Times New Roman" w:hAnsi="Times New Roman" w:cs="Times New Roman"/>
                <w:i/>
                <w:iCs/>
                <w:sz w:val="24"/>
                <w:szCs w:val="24"/>
                <w:lang w:val="en-HK"/>
              </w:rPr>
              <w:t xml:space="preserve">Cost = </w:t>
            </w:r>
            <w:r w:rsidR="000D4CD6">
              <w:rPr>
                <w:rFonts w:ascii="Times New Roman" w:hAnsi="Times New Roman" w:cs="Times New Roman"/>
                <w:i/>
                <w:iCs/>
                <w:sz w:val="24"/>
                <w:szCs w:val="24"/>
                <w:lang w:val="en-HK"/>
              </w:rPr>
              <w:t>$15,000</w:t>
            </w:r>
          </w:p>
        </w:tc>
      </w:tr>
      <w:tr w:rsidR="00AE764D" w14:paraId="3DD379A8" w14:textId="77777777" w:rsidTr="00965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3" w:type="dxa"/>
          </w:tcPr>
          <w:p w14:paraId="5AF903DA" w14:textId="77777777" w:rsidR="00AE764D" w:rsidRDefault="00AE764D" w:rsidP="00AE764D">
            <w:pPr>
              <w:pStyle w:val="ListParagraph"/>
              <w:spacing w:line="360" w:lineRule="auto"/>
              <w:ind w:left="0"/>
              <w:rPr>
                <w:rFonts w:ascii="Times New Roman" w:hAnsi="Times New Roman" w:cs="Times New Roman"/>
                <w:sz w:val="24"/>
                <w:szCs w:val="24"/>
                <w:u w:val="single"/>
                <w:lang w:val="en-HK"/>
              </w:rPr>
            </w:pPr>
          </w:p>
        </w:tc>
        <w:tc>
          <w:tcPr>
            <w:tcW w:w="9298" w:type="dxa"/>
            <w:gridSpan w:val="7"/>
          </w:tcPr>
          <w:p w14:paraId="1E159A77" w14:textId="2C3B1B7D" w:rsidR="00AE764D" w:rsidRPr="006F6F38" w:rsidRDefault="00AE764D" w:rsidP="003F0496">
            <w:pPr>
              <w:pStyle w:val="ListParagraph"/>
              <w:numPr>
                <w:ilvl w:val="0"/>
                <w:numId w:val="6"/>
              </w:numPr>
              <w:spacing w:line="360" w:lineRule="auto"/>
              <w:ind w:left="454" w:hanging="414"/>
              <w:rPr>
                <w:rFonts w:ascii="Times New Roman" w:hAnsi="Times New Roman" w:cs="Times New Roman"/>
                <w:i/>
                <w:iCs/>
                <w:sz w:val="24"/>
                <w:szCs w:val="24"/>
                <w:u w:val="single"/>
                <w:lang w:val="en-HK"/>
              </w:rPr>
            </w:pPr>
            <w:r w:rsidRPr="006F6F38">
              <w:rPr>
                <w:rFonts w:ascii="Times New Roman" w:hAnsi="Times New Roman" w:cs="Times New Roman"/>
                <w:i/>
                <w:iCs/>
                <w:sz w:val="24"/>
                <w:szCs w:val="24"/>
                <w:lang w:val="en-HK"/>
              </w:rPr>
              <w:t xml:space="preserve">NRV = Estimated selling price – Estimated </w:t>
            </w:r>
            <w:r>
              <w:rPr>
                <w:rFonts w:ascii="Times New Roman" w:hAnsi="Times New Roman" w:cs="Times New Roman"/>
                <w:i/>
                <w:iCs/>
                <w:sz w:val="24"/>
                <w:szCs w:val="24"/>
                <w:lang w:val="en-HK"/>
              </w:rPr>
              <w:t xml:space="preserve">necessary </w:t>
            </w:r>
            <w:r w:rsidRPr="006F6F38">
              <w:rPr>
                <w:rFonts w:ascii="Times New Roman" w:hAnsi="Times New Roman" w:cs="Times New Roman"/>
                <w:i/>
                <w:iCs/>
                <w:sz w:val="24"/>
                <w:szCs w:val="24"/>
                <w:lang w:val="en-HK"/>
              </w:rPr>
              <w:t xml:space="preserve">costs </w:t>
            </w:r>
            <w:r>
              <w:rPr>
                <w:rFonts w:ascii="Times New Roman" w:hAnsi="Times New Roman" w:cs="Times New Roman"/>
                <w:i/>
                <w:iCs/>
                <w:sz w:val="24"/>
                <w:szCs w:val="24"/>
                <w:lang w:val="en-HK"/>
              </w:rPr>
              <w:t>to complete</w:t>
            </w:r>
            <w:r w:rsidRPr="006F6F38">
              <w:rPr>
                <w:rFonts w:ascii="Times New Roman" w:hAnsi="Times New Roman" w:cs="Times New Roman"/>
                <w:i/>
                <w:iCs/>
                <w:sz w:val="24"/>
                <w:szCs w:val="24"/>
                <w:lang w:val="en-HK"/>
              </w:rPr>
              <w:t xml:space="preserve"> and </w:t>
            </w:r>
            <w:r>
              <w:rPr>
                <w:rFonts w:ascii="Times New Roman" w:hAnsi="Times New Roman" w:cs="Times New Roman"/>
                <w:i/>
                <w:iCs/>
                <w:sz w:val="24"/>
                <w:szCs w:val="24"/>
                <w:lang w:val="en-HK"/>
              </w:rPr>
              <w:t>make the sale</w:t>
            </w:r>
            <w:r w:rsidR="00965C92">
              <w:rPr>
                <w:rFonts w:ascii="Times New Roman" w:hAnsi="Times New Roman" w:cs="Times New Roman"/>
                <w:i/>
                <w:iCs/>
                <w:sz w:val="24"/>
                <w:szCs w:val="24"/>
                <w:lang w:val="en-HK"/>
              </w:rPr>
              <w:t>s</w:t>
            </w:r>
          </w:p>
        </w:tc>
      </w:tr>
      <w:tr w:rsidR="00552D9D" w14:paraId="342EA65F" w14:textId="77777777" w:rsidTr="00965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3" w:type="dxa"/>
          </w:tcPr>
          <w:p w14:paraId="74EF053C" w14:textId="77777777" w:rsidR="00552D9D" w:rsidRDefault="00552D9D" w:rsidP="00AE764D">
            <w:pPr>
              <w:pStyle w:val="ListParagraph"/>
              <w:spacing w:line="360" w:lineRule="auto"/>
              <w:ind w:left="0"/>
              <w:rPr>
                <w:rFonts w:ascii="Times New Roman" w:hAnsi="Times New Roman" w:cs="Times New Roman"/>
                <w:sz w:val="24"/>
                <w:szCs w:val="24"/>
                <w:u w:val="single"/>
                <w:lang w:val="en-HK"/>
              </w:rPr>
            </w:pPr>
          </w:p>
        </w:tc>
        <w:tc>
          <w:tcPr>
            <w:tcW w:w="9298" w:type="dxa"/>
            <w:gridSpan w:val="7"/>
          </w:tcPr>
          <w:p w14:paraId="00B0753A" w14:textId="05887664" w:rsidR="00435B30" w:rsidRDefault="00552D9D" w:rsidP="00AE764D">
            <w:pPr>
              <w:spacing w:line="360" w:lineRule="auto"/>
              <w:rPr>
                <w:rFonts w:ascii="Times New Roman" w:hAnsi="Times New Roman" w:cs="Times New Roman"/>
                <w:i/>
                <w:iCs/>
                <w:sz w:val="24"/>
                <w:szCs w:val="24"/>
                <w:lang w:val="en-HK"/>
              </w:rPr>
            </w:pPr>
            <w:r>
              <w:rPr>
                <w:rFonts w:ascii="Times New Roman" w:hAnsi="Times New Roman" w:cs="Times New Roman"/>
                <w:i/>
                <w:iCs/>
                <w:sz w:val="24"/>
                <w:szCs w:val="24"/>
                <w:lang w:val="en-HK"/>
              </w:rPr>
              <w:t xml:space="preserve">        </w:t>
            </w:r>
            <w:r w:rsidRPr="00E95E20">
              <w:rPr>
                <w:rFonts w:ascii="Times New Roman" w:hAnsi="Times New Roman" w:cs="Times New Roman"/>
                <w:i/>
                <w:iCs/>
                <w:sz w:val="24"/>
                <w:szCs w:val="24"/>
                <w:lang w:val="en-HK"/>
              </w:rPr>
              <w:t>= $</w:t>
            </w:r>
            <w:r w:rsidR="00086300">
              <w:rPr>
                <w:rFonts w:ascii="Times New Roman" w:hAnsi="Times New Roman" w:cs="Times New Roman"/>
                <w:i/>
                <w:iCs/>
                <w:sz w:val="24"/>
                <w:szCs w:val="24"/>
                <w:lang w:val="en-HK"/>
              </w:rPr>
              <w:t>__________</w:t>
            </w:r>
            <w:r w:rsidRPr="00E95E20">
              <w:rPr>
                <w:rFonts w:ascii="Times New Roman" w:hAnsi="Times New Roman" w:cs="Times New Roman"/>
                <w:i/>
                <w:iCs/>
                <w:sz w:val="24"/>
                <w:szCs w:val="24"/>
                <w:lang w:val="en-HK"/>
              </w:rPr>
              <w:t xml:space="preserve"> -</w:t>
            </w:r>
            <w:r>
              <w:rPr>
                <w:rFonts w:ascii="Times New Roman" w:hAnsi="Times New Roman" w:cs="Times New Roman"/>
                <w:i/>
                <w:iCs/>
                <w:sz w:val="24"/>
                <w:szCs w:val="24"/>
                <w:lang w:val="en-HK"/>
              </w:rPr>
              <w:t xml:space="preserve"> </w:t>
            </w:r>
            <w:r w:rsidR="004C2F93">
              <w:rPr>
                <w:rFonts w:ascii="Times New Roman" w:hAnsi="Times New Roman" w:cs="Times New Roman"/>
                <w:i/>
                <w:iCs/>
                <w:sz w:val="24"/>
                <w:szCs w:val="24"/>
                <w:lang w:val="en-HK"/>
              </w:rPr>
              <w:t>$</w:t>
            </w:r>
            <w:r w:rsidR="00086300">
              <w:rPr>
                <w:rFonts w:ascii="Times New Roman" w:hAnsi="Times New Roman" w:cs="Times New Roman"/>
                <w:i/>
                <w:iCs/>
                <w:sz w:val="24"/>
                <w:szCs w:val="24"/>
                <w:lang w:val="en-HK"/>
              </w:rPr>
              <w:t>__________</w:t>
            </w:r>
            <w:r w:rsidRPr="00E95E20">
              <w:rPr>
                <w:rFonts w:ascii="Times New Roman" w:hAnsi="Times New Roman" w:cs="Times New Roman"/>
                <w:i/>
                <w:iCs/>
                <w:sz w:val="24"/>
                <w:szCs w:val="24"/>
                <w:lang w:val="en-HK"/>
              </w:rPr>
              <w:t xml:space="preserve"> = </w:t>
            </w:r>
            <w:r w:rsidRPr="00086300">
              <w:rPr>
                <w:rFonts w:ascii="Times New Roman" w:hAnsi="Times New Roman" w:cs="Times New Roman"/>
                <w:i/>
                <w:iCs/>
                <w:sz w:val="24"/>
                <w:szCs w:val="24"/>
                <w:lang w:val="en-HK"/>
              </w:rPr>
              <w:t>$</w:t>
            </w:r>
            <w:r w:rsidR="00086300" w:rsidRPr="00086300">
              <w:rPr>
                <w:rFonts w:ascii="Times New Roman" w:hAnsi="Times New Roman" w:cs="Times New Roman"/>
                <w:i/>
                <w:iCs/>
                <w:sz w:val="24"/>
                <w:szCs w:val="24"/>
                <w:lang w:val="en-HK"/>
              </w:rPr>
              <w:t>__________</w:t>
            </w:r>
          </w:p>
          <w:p w14:paraId="7E5D83D4" w14:textId="77777777" w:rsidR="005A6097" w:rsidRDefault="005A6097" w:rsidP="00AE764D">
            <w:pPr>
              <w:spacing w:line="360" w:lineRule="auto"/>
              <w:rPr>
                <w:rFonts w:ascii="Times New Roman" w:hAnsi="Times New Roman" w:cs="Times New Roman"/>
                <w:i/>
                <w:iCs/>
                <w:sz w:val="24"/>
                <w:szCs w:val="24"/>
                <w:u w:val="single"/>
                <w:lang w:val="en-HK"/>
              </w:rPr>
            </w:pPr>
          </w:p>
          <w:p w14:paraId="10A8BB85" w14:textId="188340E6" w:rsidR="00435B30" w:rsidRPr="00034299" w:rsidRDefault="00BA1814" w:rsidP="00AE764D">
            <w:pPr>
              <w:spacing w:line="360" w:lineRule="auto"/>
              <w:rPr>
                <w:rFonts w:ascii="Times New Roman" w:hAnsi="Times New Roman" w:cs="Times New Roman"/>
                <w:i/>
                <w:iCs/>
                <w:sz w:val="24"/>
                <w:szCs w:val="24"/>
                <w:lang w:val="en-HK"/>
              </w:rPr>
            </w:pPr>
            <w:r w:rsidRPr="00034299">
              <w:rPr>
                <w:rFonts w:ascii="Times New Roman" w:hAnsi="Times New Roman" w:cs="Times New Roman"/>
                <w:i/>
                <w:iCs/>
                <w:sz w:val="24"/>
                <w:szCs w:val="24"/>
                <w:bdr w:val="single" w:sz="4" w:space="0" w:color="auto"/>
                <w:lang w:val="en-HK"/>
              </w:rPr>
              <w:t>Step 2: Compare cost and NRV</w:t>
            </w:r>
          </w:p>
        </w:tc>
      </w:tr>
      <w:tr w:rsidR="00552D9D" w:rsidRPr="00E95E20" w14:paraId="121F98D6" w14:textId="77777777" w:rsidTr="00965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3" w:type="dxa"/>
            <w:shd w:val="clear" w:color="auto" w:fill="auto"/>
          </w:tcPr>
          <w:p w14:paraId="726F5B91" w14:textId="77777777" w:rsidR="00552D9D" w:rsidRDefault="00552D9D" w:rsidP="00AE764D">
            <w:pPr>
              <w:pStyle w:val="ListParagraph"/>
              <w:spacing w:line="360" w:lineRule="auto"/>
              <w:ind w:left="0"/>
              <w:rPr>
                <w:rFonts w:ascii="Times New Roman" w:hAnsi="Times New Roman" w:cs="Times New Roman"/>
                <w:sz w:val="24"/>
                <w:szCs w:val="24"/>
                <w:u w:val="single"/>
                <w:lang w:val="en-HK"/>
              </w:rPr>
            </w:pPr>
          </w:p>
        </w:tc>
        <w:tc>
          <w:tcPr>
            <w:tcW w:w="9298" w:type="dxa"/>
            <w:gridSpan w:val="7"/>
            <w:shd w:val="clear" w:color="auto" w:fill="auto"/>
          </w:tcPr>
          <w:p w14:paraId="3518C3E3" w14:textId="5FC03573" w:rsidR="00552D9D" w:rsidRPr="006F6F38" w:rsidRDefault="00435B30" w:rsidP="00AE764D">
            <w:pPr>
              <w:spacing w:line="360" w:lineRule="auto"/>
              <w:rPr>
                <w:rFonts w:ascii="Times New Roman" w:hAnsi="Times New Roman" w:cs="Times New Roman"/>
                <w:i/>
                <w:iCs/>
                <w:sz w:val="24"/>
                <w:szCs w:val="24"/>
                <w:lang w:val="en-HK"/>
              </w:rPr>
            </w:pPr>
            <w:r>
              <w:rPr>
                <w:rFonts w:ascii="Times New Roman" w:hAnsi="Times New Roman" w:cs="Times New Roman"/>
                <w:i/>
                <w:iCs/>
                <w:sz w:val="24"/>
                <w:szCs w:val="24"/>
                <w:lang w:val="en-HK"/>
              </w:rPr>
              <w:t xml:space="preserve">As </w:t>
            </w:r>
            <w:r w:rsidR="00552D9D">
              <w:rPr>
                <w:rFonts w:ascii="Times New Roman" w:hAnsi="Times New Roman" w:cs="Times New Roman"/>
                <w:i/>
                <w:iCs/>
                <w:sz w:val="24"/>
                <w:szCs w:val="24"/>
                <w:lang w:val="en-HK"/>
              </w:rPr>
              <w:t xml:space="preserve">Cost &gt; NRV, </w:t>
            </w:r>
            <w:r w:rsidR="00552D9D" w:rsidRPr="006F6F38">
              <w:rPr>
                <w:rFonts w:ascii="Times New Roman" w:hAnsi="Times New Roman" w:cs="Times New Roman"/>
                <w:i/>
                <w:iCs/>
                <w:sz w:val="24"/>
                <w:szCs w:val="24"/>
                <w:lang w:val="en-HK"/>
              </w:rPr>
              <w:t>inventory is valued at $</w:t>
            </w:r>
            <w:r w:rsidR="00086300">
              <w:rPr>
                <w:rFonts w:ascii="Times New Roman" w:hAnsi="Times New Roman" w:cs="Times New Roman"/>
                <w:i/>
                <w:iCs/>
                <w:sz w:val="24"/>
                <w:szCs w:val="24"/>
                <w:lang w:val="en-HK"/>
              </w:rPr>
              <w:t>__________</w:t>
            </w:r>
          </w:p>
        </w:tc>
      </w:tr>
      <w:tr w:rsidR="00552D9D" w14:paraId="2873A913" w14:textId="77777777" w:rsidTr="00965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61"/>
        </w:trPr>
        <w:tc>
          <w:tcPr>
            <w:tcW w:w="693" w:type="dxa"/>
            <w:shd w:val="clear" w:color="auto" w:fill="auto"/>
          </w:tcPr>
          <w:p w14:paraId="6136F426" w14:textId="77777777" w:rsidR="00552D9D" w:rsidRDefault="00552D9D" w:rsidP="00AE764D">
            <w:pPr>
              <w:pStyle w:val="ListParagraph"/>
              <w:spacing w:line="360" w:lineRule="auto"/>
              <w:ind w:left="0"/>
              <w:rPr>
                <w:rFonts w:ascii="Times New Roman" w:hAnsi="Times New Roman" w:cs="Times New Roman"/>
                <w:sz w:val="24"/>
                <w:szCs w:val="24"/>
                <w:u w:val="single"/>
                <w:lang w:val="en-HK"/>
              </w:rPr>
            </w:pPr>
          </w:p>
        </w:tc>
        <w:tc>
          <w:tcPr>
            <w:tcW w:w="9298" w:type="dxa"/>
            <w:gridSpan w:val="7"/>
            <w:shd w:val="clear" w:color="auto" w:fill="auto"/>
          </w:tcPr>
          <w:p w14:paraId="02DEB8A7" w14:textId="77777777" w:rsidR="005A6097" w:rsidRDefault="005A6097" w:rsidP="00AE764D">
            <w:pPr>
              <w:spacing w:line="360" w:lineRule="auto"/>
              <w:rPr>
                <w:rFonts w:ascii="Times New Roman" w:hAnsi="Times New Roman" w:cs="Times New Roman"/>
                <w:i/>
                <w:iCs/>
                <w:sz w:val="24"/>
                <w:szCs w:val="24"/>
                <w:lang w:val="en-HK"/>
              </w:rPr>
            </w:pPr>
          </w:p>
          <w:p w14:paraId="6213B3B1" w14:textId="30C2396D" w:rsidR="005A6097" w:rsidRPr="00034299" w:rsidRDefault="005A6097" w:rsidP="00AE764D">
            <w:pPr>
              <w:spacing w:line="360" w:lineRule="auto"/>
              <w:rPr>
                <w:rFonts w:ascii="Times New Roman" w:hAnsi="Times New Roman" w:cs="Times New Roman"/>
                <w:i/>
                <w:iCs/>
                <w:sz w:val="24"/>
                <w:szCs w:val="24"/>
                <w:bdr w:val="single" w:sz="4" w:space="0" w:color="auto"/>
                <w:lang w:val="en-HK"/>
              </w:rPr>
            </w:pPr>
            <w:r w:rsidRPr="00034299">
              <w:rPr>
                <w:rFonts w:ascii="Times New Roman" w:hAnsi="Times New Roman" w:cs="Times New Roman"/>
                <w:i/>
                <w:iCs/>
                <w:sz w:val="24"/>
                <w:szCs w:val="24"/>
                <w:bdr w:val="single" w:sz="4" w:space="0" w:color="auto"/>
                <w:lang w:val="en-HK"/>
              </w:rPr>
              <w:t>Step 3: Write down the inventory value</w:t>
            </w:r>
          </w:p>
          <w:p w14:paraId="1A5BBA65" w14:textId="7015A3B4" w:rsidR="00552D9D" w:rsidRDefault="00552D9D" w:rsidP="00AE764D">
            <w:pPr>
              <w:spacing w:line="360" w:lineRule="auto"/>
              <w:rPr>
                <w:rFonts w:ascii="Times New Roman" w:hAnsi="Times New Roman" w:cs="Times New Roman"/>
                <w:i/>
                <w:iCs/>
                <w:sz w:val="24"/>
                <w:szCs w:val="24"/>
                <w:lang w:val="en-HK"/>
              </w:rPr>
            </w:pPr>
            <w:r>
              <w:rPr>
                <w:rFonts w:ascii="Times New Roman" w:hAnsi="Times New Roman" w:cs="Times New Roman"/>
                <w:i/>
                <w:iCs/>
                <w:sz w:val="24"/>
                <w:szCs w:val="24"/>
                <w:lang w:val="en-HK"/>
              </w:rPr>
              <w:t>Inventory</w:t>
            </w:r>
            <w:r w:rsidR="00AE764D">
              <w:rPr>
                <w:rFonts w:ascii="Times New Roman" w:hAnsi="Times New Roman" w:cs="Times New Roman"/>
                <w:i/>
                <w:iCs/>
                <w:sz w:val="24"/>
                <w:szCs w:val="24"/>
                <w:lang w:val="en-HK"/>
              </w:rPr>
              <w:t xml:space="preserve"> value </w:t>
            </w:r>
            <w:r w:rsidR="000D4CD6">
              <w:rPr>
                <w:rFonts w:ascii="Times New Roman" w:hAnsi="Times New Roman" w:cs="Times New Roman"/>
                <w:i/>
                <w:iCs/>
                <w:sz w:val="24"/>
                <w:szCs w:val="24"/>
                <w:lang w:val="en-HK"/>
              </w:rPr>
              <w:t>would</w:t>
            </w:r>
            <w:r w:rsidR="00AE764D">
              <w:rPr>
                <w:rFonts w:ascii="Times New Roman" w:hAnsi="Times New Roman" w:cs="Times New Roman"/>
                <w:i/>
                <w:iCs/>
                <w:sz w:val="24"/>
                <w:szCs w:val="24"/>
                <w:lang w:val="en-HK"/>
              </w:rPr>
              <w:t xml:space="preserve"> be written down by $</w:t>
            </w:r>
            <w:r w:rsidR="00086300">
              <w:rPr>
                <w:rFonts w:ascii="Times New Roman" w:hAnsi="Times New Roman" w:cs="Times New Roman"/>
                <w:i/>
                <w:iCs/>
                <w:sz w:val="24"/>
                <w:szCs w:val="24"/>
                <w:lang w:val="en-HK"/>
              </w:rPr>
              <w:t>__________</w:t>
            </w:r>
            <w:r>
              <w:rPr>
                <w:rFonts w:ascii="Times New Roman" w:hAnsi="Times New Roman" w:cs="Times New Roman"/>
                <w:i/>
                <w:iCs/>
                <w:sz w:val="24"/>
                <w:szCs w:val="24"/>
                <w:lang w:val="en-HK"/>
              </w:rPr>
              <w:t xml:space="preserve"> – </w:t>
            </w:r>
            <w:r w:rsidR="00AE764D">
              <w:rPr>
                <w:rFonts w:ascii="Times New Roman" w:hAnsi="Times New Roman" w:cs="Times New Roman"/>
                <w:i/>
                <w:iCs/>
                <w:sz w:val="24"/>
                <w:szCs w:val="24"/>
                <w:lang w:val="en-HK"/>
              </w:rPr>
              <w:t>$</w:t>
            </w:r>
            <w:r w:rsidR="00086300">
              <w:rPr>
                <w:rFonts w:ascii="Times New Roman" w:hAnsi="Times New Roman" w:cs="Times New Roman"/>
                <w:i/>
                <w:iCs/>
                <w:sz w:val="24"/>
                <w:szCs w:val="24"/>
                <w:lang w:val="en-HK"/>
              </w:rPr>
              <w:t>__________</w:t>
            </w:r>
            <w:r>
              <w:rPr>
                <w:rFonts w:ascii="Times New Roman" w:hAnsi="Times New Roman" w:cs="Times New Roman"/>
                <w:i/>
                <w:iCs/>
                <w:sz w:val="24"/>
                <w:szCs w:val="24"/>
                <w:lang w:val="en-HK"/>
              </w:rPr>
              <w:t xml:space="preserve"> = </w:t>
            </w:r>
            <w:r w:rsidRPr="00086300">
              <w:rPr>
                <w:rFonts w:ascii="Times New Roman" w:hAnsi="Times New Roman" w:cs="Times New Roman"/>
                <w:i/>
                <w:iCs/>
                <w:sz w:val="24"/>
                <w:szCs w:val="24"/>
                <w:lang w:val="en-HK"/>
              </w:rPr>
              <w:t>$</w:t>
            </w:r>
            <w:r w:rsidR="00086300" w:rsidRPr="00086300">
              <w:rPr>
                <w:rFonts w:ascii="Times New Roman" w:hAnsi="Times New Roman" w:cs="Times New Roman"/>
                <w:i/>
                <w:iCs/>
                <w:sz w:val="24"/>
                <w:szCs w:val="24"/>
                <w:lang w:val="en-HK"/>
              </w:rPr>
              <w:t>__________</w:t>
            </w:r>
          </w:p>
          <w:p w14:paraId="56711332" w14:textId="54CE6F32" w:rsidR="00AE764D" w:rsidRDefault="00AE764D" w:rsidP="00B418F2">
            <w:pPr>
              <w:rPr>
                <w:rFonts w:ascii="Times New Roman" w:hAnsi="Times New Roman" w:cs="Times New Roman"/>
                <w:i/>
                <w:iCs/>
                <w:sz w:val="24"/>
                <w:szCs w:val="24"/>
                <w:lang w:val="en-HK"/>
              </w:rPr>
            </w:pPr>
          </w:p>
          <w:p w14:paraId="14414EAB" w14:textId="671AE0FF" w:rsidR="00AE764D" w:rsidRPr="006F6F38" w:rsidRDefault="00AE764D" w:rsidP="00AE764D">
            <w:pPr>
              <w:spacing w:line="360" w:lineRule="auto"/>
              <w:rPr>
                <w:rFonts w:ascii="Times New Roman" w:hAnsi="Times New Roman" w:cs="Times New Roman"/>
                <w:i/>
                <w:iCs/>
                <w:sz w:val="24"/>
                <w:szCs w:val="24"/>
                <w:lang w:val="en-HK"/>
              </w:rPr>
            </w:pPr>
            <w:r>
              <w:rPr>
                <w:rFonts w:ascii="Times New Roman" w:hAnsi="Times New Roman" w:cs="Times New Roman"/>
                <w:i/>
                <w:iCs/>
                <w:sz w:val="24"/>
                <w:szCs w:val="24"/>
                <w:lang w:val="en-HK"/>
              </w:rPr>
              <w:t>Closing inventory</w:t>
            </w:r>
            <w:r w:rsidR="005C7579">
              <w:rPr>
                <w:rFonts w:ascii="Times New Roman" w:hAnsi="Times New Roman" w:cs="Times New Roman"/>
                <w:i/>
                <w:iCs/>
                <w:sz w:val="24"/>
                <w:szCs w:val="24"/>
                <w:lang w:val="en-HK"/>
              </w:rPr>
              <w:t xml:space="preserve"> value</w:t>
            </w:r>
            <w:r>
              <w:rPr>
                <w:rFonts w:ascii="Times New Roman" w:hAnsi="Times New Roman" w:cs="Times New Roman"/>
                <w:i/>
                <w:iCs/>
                <w:sz w:val="24"/>
                <w:szCs w:val="24"/>
                <w:lang w:val="en-HK"/>
              </w:rPr>
              <w:t xml:space="preserve"> = $100,000  – $__________ = </w:t>
            </w:r>
            <w:r w:rsidRPr="00086300">
              <w:rPr>
                <w:rFonts w:ascii="Times New Roman" w:hAnsi="Times New Roman" w:cs="Times New Roman"/>
                <w:i/>
                <w:iCs/>
                <w:sz w:val="24"/>
                <w:szCs w:val="24"/>
                <w:lang w:val="en-HK"/>
              </w:rPr>
              <w:t>$__________</w:t>
            </w:r>
          </w:p>
        </w:tc>
      </w:tr>
    </w:tbl>
    <w:p w14:paraId="55CB36C6" w14:textId="34E1DF52" w:rsidR="00EA2347" w:rsidRDefault="00EA2347"/>
    <w:tbl>
      <w:tblPr>
        <w:tblStyle w:val="TableGrid"/>
        <w:tblW w:w="9359" w:type="dxa"/>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
        <w:gridCol w:w="683"/>
        <w:gridCol w:w="6728"/>
        <w:gridCol w:w="16"/>
        <w:gridCol w:w="1302"/>
        <w:gridCol w:w="13"/>
      </w:tblGrid>
      <w:tr w:rsidR="00741568" w:rsidRPr="00775AB6" w14:paraId="74D5F96F" w14:textId="77777777" w:rsidTr="00EA2347">
        <w:tc>
          <w:tcPr>
            <w:tcW w:w="617" w:type="dxa"/>
          </w:tcPr>
          <w:p w14:paraId="4B35DED0" w14:textId="3BE831CC" w:rsidR="00741568" w:rsidRPr="00840B3E" w:rsidRDefault="00741568" w:rsidP="00E33AE4">
            <w:pPr>
              <w:pStyle w:val="ListParagraph"/>
              <w:ind w:left="0"/>
              <w:rPr>
                <w:rFonts w:ascii="Times New Roman" w:hAnsi="Times New Roman" w:cs="Times New Roman"/>
                <w:i/>
                <w:iCs/>
                <w:sz w:val="24"/>
                <w:szCs w:val="24"/>
                <w:u w:val="single"/>
                <w:lang w:val="en-HK"/>
              </w:rPr>
            </w:pPr>
            <w:r w:rsidRPr="00840B3E">
              <w:rPr>
                <w:rFonts w:ascii="Times New Roman" w:hAnsi="Times New Roman" w:cs="Times New Roman"/>
                <w:i/>
                <w:iCs/>
                <w:sz w:val="24"/>
                <w:szCs w:val="24"/>
                <w:lang w:val="en-HK"/>
              </w:rPr>
              <w:t>W</w:t>
            </w:r>
            <w:r w:rsidR="008F3ABA">
              <w:rPr>
                <w:rFonts w:ascii="Times New Roman" w:hAnsi="Times New Roman" w:cs="Times New Roman"/>
                <w:i/>
                <w:iCs/>
                <w:sz w:val="24"/>
                <w:szCs w:val="24"/>
                <w:lang w:val="en-HK"/>
              </w:rPr>
              <w:t>2</w:t>
            </w:r>
            <w:r>
              <w:rPr>
                <w:rFonts w:ascii="Times New Roman" w:hAnsi="Times New Roman" w:cs="Times New Roman"/>
                <w:i/>
                <w:iCs/>
                <w:sz w:val="24"/>
                <w:szCs w:val="24"/>
                <w:lang w:val="en-HK"/>
              </w:rPr>
              <w:t>:</w:t>
            </w:r>
          </w:p>
        </w:tc>
        <w:tc>
          <w:tcPr>
            <w:tcW w:w="8742" w:type="dxa"/>
            <w:gridSpan w:val="5"/>
          </w:tcPr>
          <w:p w14:paraId="6CB19CB7" w14:textId="0B227336" w:rsidR="00741568" w:rsidRPr="00775AB6" w:rsidRDefault="00741568" w:rsidP="008F3ABA">
            <w:pPr>
              <w:pStyle w:val="ListParagraph"/>
              <w:ind w:left="0"/>
              <w:jc w:val="both"/>
              <w:rPr>
                <w:rFonts w:ascii="Times New Roman" w:hAnsi="Times New Roman" w:cs="Times New Roman"/>
                <w:i/>
                <w:iCs/>
                <w:sz w:val="24"/>
                <w:szCs w:val="24"/>
                <w:u w:val="single"/>
                <w:lang w:val="en-HK"/>
              </w:rPr>
            </w:pPr>
            <w:r w:rsidRPr="00775AB6">
              <w:rPr>
                <w:rFonts w:ascii="Times New Roman" w:hAnsi="Times New Roman" w:cs="Times New Roman"/>
                <w:i/>
                <w:iCs/>
                <w:sz w:val="24"/>
                <w:szCs w:val="24"/>
                <w:u w:val="single"/>
                <w:lang w:val="en-HK"/>
              </w:rPr>
              <w:t xml:space="preserve">Calculation of administrative, selling and distribution expenses </w:t>
            </w:r>
          </w:p>
        </w:tc>
      </w:tr>
      <w:tr w:rsidR="00741568" w:rsidRPr="00840B3E" w14:paraId="254D17FF" w14:textId="77777777" w:rsidTr="00EA2347">
        <w:trPr>
          <w:trHeight w:val="261"/>
        </w:trPr>
        <w:tc>
          <w:tcPr>
            <w:tcW w:w="617" w:type="dxa"/>
            <w:shd w:val="clear" w:color="auto" w:fill="auto"/>
          </w:tcPr>
          <w:p w14:paraId="4FCF1953" w14:textId="77777777" w:rsidR="00741568" w:rsidRPr="00840B3E" w:rsidRDefault="00741568" w:rsidP="006A3C30">
            <w:pPr>
              <w:pStyle w:val="ListParagraph"/>
              <w:ind w:left="0"/>
              <w:rPr>
                <w:rFonts w:ascii="Times New Roman" w:hAnsi="Times New Roman" w:cs="Times New Roman"/>
                <w:i/>
                <w:iCs/>
                <w:sz w:val="24"/>
                <w:szCs w:val="24"/>
                <w:lang w:val="en-HK"/>
              </w:rPr>
            </w:pPr>
          </w:p>
        </w:tc>
        <w:tc>
          <w:tcPr>
            <w:tcW w:w="7427" w:type="dxa"/>
            <w:gridSpan w:val="3"/>
            <w:shd w:val="clear" w:color="auto" w:fill="auto"/>
          </w:tcPr>
          <w:p w14:paraId="570B64AF" w14:textId="77777777" w:rsidR="00741568" w:rsidRPr="006A3C30" w:rsidRDefault="00741568" w:rsidP="006A3C30">
            <w:pPr>
              <w:pStyle w:val="ListParagraph"/>
              <w:ind w:left="0"/>
              <w:rPr>
                <w:rFonts w:ascii="Times New Roman" w:hAnsi="Times New Roman" w:cs="Times New Roman"/>
                <w:i/>
                <w:iCs/>
                <w:sz w:val="20"/>
                <w:szCs w:val="24"/>
                <w:u w:val="single"/>
                <w:lang w:val="en-HK"/>
              </w:rPr>
            </w:pPr>
          </w:p>
        </w:tc>
        <w:tc>
          <w:tcPr>
            <w:tcW w:w="1315" w:type="dxa"/>
            <w:gridSpan w:val="2"/>
            <w:shd w:val="clear" w:color="auto" w:fill="auto"/>
          </w:tcPr>
          <w:p w14:paraId="6B227E1D" w14:textId="77777777" w:rsidR="00741568" w:rsidRPr="00840B3E" w:rsidRDefault="00741568" w:rsidP="006A3C30">
            <w:pPr>
              <w:pStyle w:val="ListParagraph"/>
              <w:ind w:left="0"/>
              <w:jc w:val="center"/>
              <w:rPr>
                <w:rFonts w:ascii="Times New Roman" w:hAnsi="Times New Roman" w:cs="Times New Roman"/>
                <w:i/>
                <w:iCs/>
                <w:sz w:val="24"/>
                <w:szCs w:val="24"/>
                <w:lang w:val="en-HK"/>
              </w:rPr>
            </w:pPr>
            <w:r w:rsidRPr="00840B3E">
              <w:rPr>
                <w:rFonts w:ascii="Times New Roman" w:hAnsi="Times New Roman" w:cs="Times New Roman"/>
                <w:i/>
                <w:iCs/>
                <w:sz w:val="24"/>
                <w:szCs w:val="24"/>
                <w:lang w:val="en-HK"/>
              </w:rPr>
              <w:t>$</w:t>
            </w:r>
          </w:p>
        </w:tc>
      </w:tr>
      <w:tr w:rsidR="00741568" w:rsidRPr="00840B3E" w14:paraId="38890AFE" w14:textId="77777777" w:rsidTr="00EA2347">
        <w:tc>
          <w:tcPr>
            <w:tcW w:w="617" w:type="dxa"/>
          </w:tcPr>
          <w:p w14:paraId="199E560D" w14:textId="77777777" w:rsidR="00741568" w:rsidRPr="00840B3E" w:rsidRDefault="00741568" w:rsidP="00EA2347">
            <w:pPr>
              <w:pStyle w:val="ListParagraph"/>
              <w:spacing w:line="480" w:lineRule="auto"/>
              <w:ind w:left="0"/>
              <w:rPr>
                <w:rFonts w:ascii="Times New Roman" w:hAnsi="Times New Roman" w:cs="Times New Roman"/>
                <w:i/>
                <w:iCs/>
                <w:sz w:val="24"/>
                <w:szCs w:val="24"/>
                <w:lang w:val="en-HK"/>
              </w:rPr>
            </w:pPr>
          </w:p>
        </w:tc>
        <w:tc>
          <w:tcPr>
            <w:tcW w:w="7427" w:type="dxa"/>
            <w:gridSpan w:val="3"/>
          </w:tcPr>
          <w:p w14:paraId="6A57DDFA" w14:textId="77777777" w:rsidR="00741568" w:rsidRPr="00840B3E" w:rsidRDefault="00741568" w:rsidP="00EA2347">
            <w:pPr>
              <w:pStyle w:val="ListParagraph"/>
              <w:spacing w:line="480" w:lineRule="auto"/>
              <w:ind w:left="0"/>
              <w:rPr>
                <w:rFonts w:ascii="Times New Roman" w:hAnsi="Times New Roman" w:cs="Times New Roman"/>
                <w:i/>
                <w:iCs/>
                <w:sz w:val="24"/>
                <w:szCs w:val="24"/>
                <w:lang w:val="en-HK"/>
              </w:rPr>
            </w:pPr>
            <w:r w:rsidRPr="00840B3E">
              <w:rPr>
                <w:rFonts w:ascii="Times New Roman" w:hAnsi="Times New Roman" w:cs="Times New Roman"/>
                <w:i/>
                <w:iCs/>
                <w:sz w:val="24"/>
                <w:szCs w:val="24"/>
                <w:lang w:val="en-HK"/>
              </w:rPr>
              <w:t>As per trial balance</w:t>
            </w:r>
          </w:p>
        </w:tc>
        <w:tc>
          <w:tcPr>
            <w:tcW w:w="1315" w:type="dxa"/>
            <w:gridSpan w:val="2"/>
          </w:tcPr>
          <w:p w14:paraId="47EBB4EF" w14:textId="77777777" w:rsidR="00741568" w:rsidRPr="00840B3E" w:rsidRDefault="00741568" w:rsidP="00EA2347">
            <w:pPr>
              <w:pStyle w:val="ListParagraph"/>
              <w:spacing w:line="480" w:lineRule="auto"/>
              <w:ind w:left="-220" w:right="150" w:firstLine="220"/>
              <w:jc w:val="right"/>
              <w:rPr>
                <w:rFonts w:ascii="Times New Roman" w:hAnsi="Times New Roman" w:cs="Times New Roman"/>
                <w:i/>
                <w:iCs/>
                <w:sz w:val="24"/>
                <w:szCs w:val="24"/>
                <w:lang w:val="en-HK"/>
              </w:rPr>
            </w:pPr>
            <w:r>
              <w:rPr>
                <w:rFonts w:ascii="Times New Roman" w:hAnsi="Times New Roman" w:cs="Times New Roman"/>
                <w:i/>
                <w:iCs/>
                <w:sz w:val="24"/>
                <w:szCs w:val="24"/>
                <w:lang w:val="en-HK"/>
              </w:rPr>
              <w:t>415,8</w:t>
            </w:r>
            <w:r w:rsidRPr="00840B3E">
              <w:rPr>
                <w:rFonts w:ascii="Times New Roman" w:hAnsi="Times New Roman" w:cs="Times New Roman"/>
                <w:i/>
                <w:iCs/>
                <w:sz w:val="24"/>
                <w:szCs w:val="24"/>
                <w:lang w:val="en-HK"/>
              </w:rPr>
              <w:t>00</w:t>
            </w:r>
          </w:p>
        </w:tc>
      </w:tr>
      <w:tr w:rsidR="00741568" w:rsidRPr="00840B3E" w14:paraId="20FC9220" w14:textId="77777777" w:rsidTr="00EA2347">
        <w:tc>
          <w:tcPr>
            <w:tcW w:w="617" w:type="dxa"/>
          </w:tcPr>
          <w:p w14:paraId="7C7787C3" w14:textId="77777777" w:rsidR="00741568" w:rsidRPr="00840B3E" w:rsidRDefault="00741568" w:rsidP="00EA2347">
            <w:pPr>
              <w:pStyle w:val="ListParagraph"/>
              <w:spacing w:line="480" w:lineRule="auto"/>
              <w:ind w:left="0"/>
              <w:rPr>
                <w:rFonts w:ascii="Times New Roman" w:hAnsi="Times New Roman" w:cs="Times New Roman"/>
                <w:i/>
                <w:iCs/>
                <w:sz w:val="24"/>
                <w:szCs w:val="24"/>
                <w:lang w:val="en-HK"/>
              </w:rPr>
            </w:pPr>
          </w:p>
        </w:tc>
        <w:tc>
          <w:tcPr>
            <w:tcW w:w="683" w:type="dxa"/>
          </w:tcPr>
          <w:p w14:paraId="10A04DB6" w14:textId="77777777" w:rsidR="00741568" w:rsidRPr="00840B3E" w:rsidRDefault="00741568" w:rsidP="00EA2347">
            <w:pPr>
              <w:pStyle w:val="ListParagraph"/>
              <w:spacing w:line="480" w:lineRule="auto"/>
              <w:ind w:left="0"/>
              <w:rPr>
                <w:rFonts w:ascii="Times New Roman" w:hAnsi="Times New Roman" w:cs="Times New Roman"/>
                <w:i/>
                <w:iCs/>
                <w:sz w:val="24"/>
                <w:szCs w:val="24"/>
                <w:lang w:val="en-HK"/>
              </w:rPr>
            </w:pPr>
            <w:r w:rsidRPr="00840B3E">
              <w:rPr>
                <w:rFonts w:ascii="Times New Roman" w:hAnsi="Times New Roman" w:cs="Times New Roman"/>
                <w:i/>
                <w:iCs/>
                <w:sz w:val="24"/>
                <w:szCs w:val="24"/>
                <w:lang w:val="en-HK"/>
              </w:rPr>
              <w:t>Add:</w:t>
            </w:r>
          </w:p>
        </w:tc>
        <w:tc>
          <w:tcPr>
            <w:tcW w:w="6744" w:type="dxa"/>
            <w:gridSpan w:val="2"/>
          </w:tcPr>
          <w:p w14:paraId="70D1FAFB" w14:textId="7A63C53B" w:rsidR="00741568" w:rsidRPr="00840B3E" w:rsidRDefault="00965C92" w:rsidP="00EA2347">
            <w:pPr>
              <w:pStyle w:val="ListParagraph"/>
              <w:spacing w:line="480" w:lineRule="auto"/>
              <w:ind w:left="0"/>
              <w:rPr>
                <w:rFonts w:ascii="Times New Roman" w:hAnsi="Times New Roman" w:cs="Times New Roman"/>
                <w:i/>
                <w:iCs/>
                <w:sz w:val="24"/>
                <w:szCs w:val="24"/>
                <w:lang w:val="en-HK"/>
              </w:rPr>
            </w:pPr>
            <w:r>
              <w:rPr>
                <w:rFonts w:ascii="Times New Roman" w:hAnsi="Times New Roman" w:cs="Times New Roman"/>
                <w:i/>
                <w:iCs/>
                <w:sz w:val="24"/>
                <w:szCs w:val="24"/>
                <w:lang w:val="en-HK"/>
              </w:rPr>
              <w:t>D</w:t>
            </w:r>
            <w:r w:rsidR="00741568" w:rsidRPr="00840B3E">
              <w:rPr>
                <w:rFonts w:ascii="Times New Roman" w:hAnsi="Times New Roman" w:cs="Times New Roman"/>
                <w:i/>
                <w:iCs/>
                <w:sz w:val="24"/>
                <w:szCs w:val="24"/>
                <w:lang w:val="en-HK"/>
              </w:rPr>
              <w:t>irectors’ fees (item ii)</w:t>
            </w:r>
          </w:p>
        </w:tc>
        <w:tc>
          <w:tcPr>
            <w:tcW w:w="1315" w:type="dxa"/>
            <w:gridSpan w:val="2"/>
          </w:tcPr>
          <w:p w14:paraId="42967468" w14:textId="77777777" w:rsidR="00741568" w:rsidRPr="00840B3E" w:rsidRDefault="00741568" w:rsidP="00EA2347">
            <w:pPr>
              <w:pStyle w:val="ListParagraph"/>
              <w:spacing w:line="480" w:lineRule="auto"/>
              <w:ind w:left="0"/>
              <w:jc w:val="right"/>
              <w:rPr>
                <w:rFonts w:ascii="Times New Roman" w:hAnsi="Times New Roman" w:cs="Times New Roman"/>
                <w:i/>
                <w:iCs/>
                <w:sz w:val="24"/>
                <w:szCs w:val="24"/>
                <w:lang w:val="en-HK"/>
              </w:rPr>
            </w:pPr>
          </w:p>
        </w:tc>
      </w:tr>
      <w:tr w:rsidR="00741568" w:rsidRPr="00840B3E" w14:paraId="70AE2913" w14:textId="77777777" w:rsidTr="00EA2347">
        <w:tc>
          <w:tcPr>
            <w:tcW w:w="617" w:type="dxa"/>
          </w:tcPr>
          <w:p w14:paraId="147E8F06" w14:textId="77777777" w:rsidR="00741568" w:rsidRPr="00840B3E" w:rsidRDefault="00741568" w:rsidP="00EA2347">
            <w:pPr>
              <w:pStyle w:val="ListParagraph"/>
              <w:spacing w:line="480" w:lineRule="auto"/>
              <w:ind w:left="0"/>
              <w:rPr>
                <w:rFonts w:ascii="Times New Roman" w:hAnsi="Times New Roman" w:cs="Times New Roman"/>
                <w:i/>
                <w:iCs/>
                <w:sz w:val="24"/>
                <w:szCs w:val="24"/>
                <w:lang w:val="en-HK"/>
              </w:rPr>
            </w:pPr>
          </w:p>
        </w:tc>
        <w:tc>
          <w:tcPr>
            <w:tcW w:w="683" w:type="dxa"/>
          </w:tcPr>
          <w:p w14:paraId="564191E6" w14:textId="77777777" w:rsidR="00741568" w:rsidRPr="00840B3E" w:rsidRDefault="00741568" w:rsidP="00EA2347">
            <w:pPr>
              <w:pStyle w:val="ListParagraph"/>
              <w:spacing w:line="480" w:lineRule="auto"/>
              <w:ind w:left="0"/>
              <w:rPr>
                <w:rFonts w:ascii="Times New Roman" w:hAnsi="Times New Roman" w:cs="Times New Roman"/>
                <w:i/>
                <w:iCs/>
                <w:sz w:val="24"/>
                <w:szCs w:val="24"/>
                <w:lang w:val="en-HK"/>
              </w:rPr>
            </w:pPr>
          </w:p>
        </w:tc>
        <w:tc>
          <w:tcPr>
            <w:tcW w:w="6744" w:type="dxa"/>
            <w:gridSpan w:val="2"/>
          </w:tcPr>
          <w:p w14:paraId="2C8711A7" w14:textId="54DC03CA" w:rsidR="00741568" w:rsidRPr="00840B3E" w:rsidRDefault="00965C92" w:rsidP="00EA2347">
            <w:pPr>
              <w:pStyle w:val="ListParagraph"/>
              <w:spacing w:line="480" w:lineRule="auto"/>
              <w:ind w:left="0"/>
              <w:rPr>
                <w:rFonts w:ascii="Times New Roman" w:hAnsi="Times New Roman" w:cs="Times New Roman"/>
                <w:i/>
                <w:iCs/>
                <w:sz w:val="24"/>
                <w:szCs w:val="24"/>
                <w:lang w:val="en-HK"/>
              </w:rPr>
            </w:pPr>
            <w:r>
              <w:rPr>
                <w:rFonts w:ascii="Times New Roman" w:hAnsi="Times New Roman" w:cs="Times New Roman"/>
                <w:i/>
                <w:iCs/>
                <w:sz w:val="24"/>
                <w:szCs w:val="24"/>
                <w:lang w:val="en-HK"/>
              </w:rPr>
              <w:t>A</w:t>
            </w:r>
            <w:r w:rsidR="00741568" w:rsidRPr="00840B3E">
              <w:rPr>
                <w:rFonts w:ascii="Times New Roman" w:hAnsi="Times New Roman" w:cs="Times New Roman"/>
                <w:i/>
                <w:iCs/>
                <w:sz w:val="24"/>
                <w:szCs w:val="24"/>
                <w:lang w:val="en-HK"/>
              </w:rPr>
              <w:t>udit fees (item ii)</w:t>
            </w:r>
          </w:p>
        </w:tc>
        <w:tc>
          <w:tcPr>
            <w:tcW w:w="1315" w:type="dxa"/>
            <w:gridSpan w:val="2"/>
          </w:tcPr>
          <w:p w14:paraId="54BCF920" w14:textId="77777777" w:rsidR="00741568" w:rsidRPr="00840B3E" w:rsidRDefault="00741568" w:rsidP="00EA2347">
            <w:pPr>
              <w:pStyle w:val="ListParagraph"/>
              <w:spacing w:line="480" w:lineRule="auto"/>
              <w:ind w:left="0"/>
              <w:jc w:val="right"/>
              <w:rPr>
                <w:rFonts w:ascii="Times New Roman" w:hAnsi="Times New Roman" w:cs="Times New Roman"/>
                <w:i/>
                <w:iCs/>
                <w:sz w:val="24"/>
                <w:szCs w:val="24"/>
                <w:lang w:val="en-HK"/>
              </w:rPr>
            </w:pPr>
          </w:p>
        </w:tc>
      </w:tr>
      <w:tr w:rsidR="00741568" w:rsidRPr="00840B3E" w14:paraId="670D2034" w14:textId="77777777" w:rsidTr="00EA2347">
        <w:tc>
          <w:tcPr>
            <w:tcW w:w="617" w:type="dxa"/>
          </w:tcPr>
          <w:p w14:paraId="646A9FAF" w14:textId="48476C1F" w:rsidR="00741568" w:rsidRPr="00840B3E" w:rsidRDefault="00741568" w:rsidP="00EA2347">
            <w:pPr>
              <w:pStyle w:val="ListParagraph"/>
              <w:spacing w:line="480" w:lineRule="auto"/>
              <w:ind w:left="0"/>
              <w:rPr>
                <w:rFonts w:ascii="Times New Roman" w:hAnsi="Times New Roman" w:cs="Times New Roman"/>
                <w:i/>
                <w:iCs/>
                <w:sz w:val="24"/>
                <w:szCs w:val="24"/>
                <w:lang w:val="en-HK"/>
              </w:rPr>
            </w:pPr>
          </w:p>
        </w:tc>
        <w:tc>
          <w:tcPr>
            <w:tcW w:w="683" w:type="dxa"/>
          </w:tcPr>
          <w:p w14:paraId="697CD80F" w14:textId="115DEF31" w:rsidR="00741568" w:rsidRPr="00840B3E" w:rsidRDefault="00741568" w:rsidP="00EA2347">
            <w:pPr>
              <w:pStyle w:val="ListParagraph"/>
              <w:spacing w:line="480" w:lineRule="auto"/>
              <w:ind w:left="0"/>
              <w:rPr>
                <w:rFonts w:ascii="Times New Roman" w:hAnsi="Times New Roman" w:cs="Times New Roman"/>
                <w:i/>
                <w:iCs/>
                <w:sz w:val="24"/>
                <w:szCs w:val="24"/>
                <w:lang w:val="en-HK"/>
              </w:rPr>
            </w:pPr>
          </w:p>
        </w:tc>
        <w:tc>
          <w:tcPr>
            <w:tcW w:w="8059" w:type="dxa"/>
            <w:gridSpan w:val="4"/>
          </w:tcPr>
          <w:p w14:paraId="584841B2" w14:textId="438E81B5" w:rsidR="00741568" w:rsidRPr="00840B3E" w:rsidRDefault="00741568" w:rsidP="00EA2347">
            <w:pPr>
              <w:pStyle w:val="ListParagraph"/>
              <w:spacing w:line="480" w:lineRule="auto"/>
              <w:ind w:left="0"/>
              <w:rPr>
                <w:rFonts w:ascii="Times New Roman" w:hAnsi="Times New Roman" w:cs="Times New Roman"/>
                <w:i/>
                <w:iCs/>
                <w:sz w:val="24"/>
                <w:szCs w:val="24"/>
                <w:lang w:val="en-HK"/>
              </w:rPr>
            </w:pPr>
            <w:r w:rsidRPr="00840B3E">
              <w:rPr>
                <w:rFonts w:ascii="Times New Roman" w:hAnsi="Times New Roman" w:cs="Times New Roman"/>
                <w:i/>
                <w:iCs/>
                <w:sz w:val="24"/>
                <w:szCs w:val="24"/>
                <w:lang w:val="en-HK"/>
              </w:rPr>
              <w:t xml:space="preserve">Depreciation expenses </w:t>
            </w:r>
            <w:r w:rsidR="0029557A">
              <w:rPr>
                <w:rFonts w:ascii="Times New Roman" w:hAnsi="Times New Roman" w:cs="Times New Roman"/>
                <w:i/>
                <w:iCs/>
                <w:sz w:val="24"/>
                <w:szCs w:val="24"/>
                <w:lang w:val="en-HK"/>
              </w:rPr>
              <w:t xml:space="preserve">$(__________ – </w:t>
            </w:r>
            <w:r>
              <w:rPr>
                <w:rFonts w:ascii="Times New Roman" w:hAnsi="Times New Roman" w:cs="Times New Roman"/>
                <w:i/>
                <w:iCs/>
                <w:sz w:val="24"/>
                <w:szCs w:val="24"/>
                <w:lang w:val="en-HK"/>
              </w:rPr>
              <w:t xml:space="preserve">__________) </w:t>
            </w:r>
            <w:r w:rsidR="008F3ABA">
              <w:rPr>
                <w:rFonts w:ascii="Times New Roman" w:hAnsi="Times New Roman" w:cs="Times New Roman"/>
                <w:i/>
                <w:iCs/>
                <w:sz w:val="24"/>
                <w:szCs w:val="24"/>
                <w:lang w:val="en-HK"/>
              </w:rPr>
              <w:t>×</w:t>
            </w:r>
            <w:r w:rsidR="0029557A">
              <w:rPr>
                <w:rFonts w:ascii="Times New Roman" w:hAnsi="Times New Roman" w:cs="Times New Roman"/>
                <w:i/>
                <w:iCs/>
                <w:sz w:val="24"/>
                <w:szCs w:val="24"/>
                <w:lang w:val="en-HK"/>
              </w:rPr>
              <w:t>__</w:t>
            </w:r>
            <w:r>
              <w:rPr>
                <w:rFonts w:ascii="Times New Roman" w:hAnsi="Times New Roman" w:cs="Times New Roman"/>
                <w:i/>
                <w:iCs/>
                <w:sz w:val="24"/>
                <w:szCs w:val="24"/>
                <w:lang w:val="en-HK"/>
              </w:rPr>
              <w:t>_%</w:t>
            </w:r>
            <w:r w:rsidR="0029557A">
              <w:rPr>
                <w:rFonts w:ascii="Times New Roman" w:hAnsi="Times New Roman" w:cs="Times New Roman"/>
                <w:i/>
                <w:iCs/>
                <w:sz w:val="24"/>
                <w:szCs w:val="24"/>
                <w:lang w:val="en-HK"/>
              </w:rPr>
              <w:t xml:space="preserve"> </w:t>
            </w:r>
            <w:r w:rsidRPr="00840B3E">
              <w:rPr>
                <w:rFonts w:ascii="Times New Roman" w:hAnsi="Times New Roman" w:cs="Times New Roman"/>
                <w:i/>
                <w:iCs/>
                <w:sz w:val="24"/>
                <w:szCs w:val="24"/>
                <w:lang w:val="en-HK"/>
              </w:rPr>
              <w:t xml:space="preserve">(item iv) </w:t>
            </w:r>
          </w:p>
        </w:tc>
      </w:tr>
      <w:tr w:rsidR="00741568" w:rsidRPr="00840B3E" w14:paraId="38ACAB16" w14:textId="77777777" w:rsidTr="00EA2347">
        <w:tc>
          <w:tcPr>
            <w:tcW w:w="617" w:type="dxa"/>
          </w:tcPr>
          <w:p w14:paraId="046C6578" w14:textId="675D2CF2" w:rsidR="00741568" w:rsidRPr="00840B3E" w:rsidRDefault="00741568" w:rsidP="00EA2347">
            <w:pPr>
              <w:pStyle w:val="ListParagraph"/>
              <w:spacing w:line="480" w:lineRule="auto"/>
              <w:ind w:left="0"/>
              <w:rPr>
                <w:rFonts w:ascii="Times New Roman" w:hAnsi="Times New Roman" w:cs="Times New Roman"/>
                <w:i/>
                <w:iCs/>
                <w:sz w:val="24"/>
                <w:szCs w:val="24"/>
                <w:lang w:val="en-HK"/>
              </w:rPr>
            </w:pPr>
          </w:p>
        </w:tc>
        <w:tc>
          <w:tcPr>
            <w:tcW w:w="683" w:type="dxa"/>
          </w:tcPr>
          <w:p w14:paraId="4D7D4E03" w14:textId="77777777" w:rsidR="00741568" w:rsidRPr="00840B3E" w:rsidRDefault="00741568" w:rsidP="00EA2347">
            <w:pPr>
              <w:pStyle w:val="ListParagraph"/>
              <w:spacing w:line="480" w:lineRule="auto"/>
              <w:ind w:left="0"/>
              <w:rPr>
                <w:rFonts w:ascii="Times New Roman" w:hAnsi="Times New Roman" w:cs="Times New Roman"/>
                <w:i/>
                <w:iCs/>
                <w:sz w:val="24"/>
                <w:szCs w:val="24"/>
                <w:lang w:val="en-HK"/>
              </w:rPr>
            </w:pPr>
          </w:p>
        </w:tc>
        <w:tc>
          <w:tcPr>
            <w:tcW w:w="6744" w:type="dxa"/>
            <w:gridSpan w:val="2"/>
          </w:tcPr>
          <w:p w14:paraId="5B26A361" w14:textId="4703C8AA" w:rsidR="00741568" w:rsidRPr="00EA2347" w:rsidRDefault="00741568" w:rsidP="00EA2347">
            <w:pPr>
              <w:pStyle w:val="ListParagraph"/>
              <w:spacing w:line="480" w:lineRule="auto"/>
              <w:ind w:left="0"/>
              <w:rPr>
                <w:rFonts w:ascii="Times New Roman" w:hAnsi="Times New Roman" w:cs="Times New Roman"/>
                <w:i/>
                <w:iCs/>
                <w:sz w:val="24"/>
                <w:szCs w:val="24"/>
                <w:lang w:val="en-HK"/>
              </w:rPr>
            </w:pPr>
            <w:r w:rsidRPr="00EA2347">
              <w:rPr>
                <w:rFonts w:ascii="Times New Roman" w:hAnsi="Times New Roman" w:cs="Times New Roman"/>
                <w:i/>
                <w:iCs/>
                <w:sz w:val="24"/>
                <w:szCs w:val="24"/>
                <w:lang w:val="en-HK"/>
              </w:rPr>
              <w:t>Bad debts (item vii)</w:t>
            </w:r>
            <w:r w:rsidRPr="00EA2347">
              <w:rPr>
                <w:rFonts w:ascii="Times New Roman" w:hAnsi="Times New Roman" w:cs="Times New Roman"/>
                <w:i/>
                <w:iCs/>
                <w:noProof/>
                <w:sz w:val="24"/>
                <w:szCs w:val="24"/>
                <w:lang w:val="en-HK"/>
              </w:rPr>
              <w:t xml:space="preserve"> </w:t>
            </w:r>
            <w:r w:rsidR="009F7B08" w:rsidRPr="00EA2347">
              <w:rPr>
                <w:rFonts w:ascii="Times New Roman" w:hAnsi="Times New Roman" w:cs="Times New Roman"/>
                <w:i/>
                <w:sz w:val="24"/>
                <w:szCs w:val="24"/>
                <w:lang w:val="en-HK"/>
              </w:rPr>
              <w:t>(W3)</w:t>
            </w:r>
          </w:p>
        </w:tc>
        <w:tc>
          <w:tcPr>
            <w:tcW w:w="1315" w:type="dxa"/>
            <w:gridSpan w:val="2"/>
          </w:tcPr>
          <w:p w14:paraId="7456955B" w14:textId="77777777" w:rsidR="00741568" w:rsidRPr="00840B3E" w:rsidRDefault="00741568" w:rsidP="00EA2347">
            <w:pPr>
              <w:pStyle w:val="ListParagraph"/>
              <w:spacing w:line="480" w:lineRule="auto"/>
              <w:ind w:left="0"/>
              <w:jc w:val="right"/>
              <w:rPr>
                <w:rFonts w:ascii="Times New Roman" w:hAnsi="Times New Roman" w:cs="Times New Roman"/>
                <w:i/>
                <w:iCs/>
                <w:sz w:val="24"/>
                <w:szCs w:val="24"/>
                <w:lang w:val="en-HK"/>
              </w:rPr>
            </w:pPr>
          </w:p>
        </w:tc>
      </w:tr>
      <w:tr w:rsidR="006E2ED4" w:rsidRPr="00840B3E" w14:paraId="4D263F43" w14:textId="77777777" w:rsidTr="00EA2347">
        <w:tc>
          <w:tcPr>
            <w:tcW w:w="617" w:type="dxa"/>
          </w:tcPr>
          <w:p w14:paraId="0B997A1B" w14:textId="77777777" w:rsidR="006E2ED4" w:rsidRDefault="006E2ED4" w:rsidP="00EA2347">
            <w:pPr>
              <w:pStyle w:val="ListParagraph"/>
              <w:spacing w:line="480" w:lineRule="auto"/>
              <w:ind w:left="0"/>
              <w:rPr>
                <w:rFonts w:ascii="Times New Roman" w:hAnsi="Times New Roman" w:cs="Times New Roman"/>
                <w:noProof/>
                <w:sz w:val="24"/>
                <w:szCs w:val="24"/>
                <w:lang w:eastAsia="zh-TW"/>
              </w:rPr>
            </w:pPr>
          </w:p>
        </w:tc>
        <w:tc>
          <w:tcPr>
            <w:tcW w:w="683" w:type="dxa"/>
          </w:tcPr>
          <w:p w14:paraId="19EE0765" w14:textId="3F8B27AB" w:rsidR="006E2ED4" w:rsidRPr="00840B3E" w:rsidRDefault="006E2ED4" w:rsidP="00EA2347">
            <w:pPr>
              <w:pStyle w:val="ListParagraph"/>
              <w:spacing w:line="480" w:lineRule="auto"/>
              <w:ind w:left="0"/>
              <w:rPr>
                <w:rFonts w:ascii="Times New Roman" w:hAnsi="Times New Roman" w:cs="Times New Roman"/>
                <w:i/>
                <w:iCs/>
                <w:sz w:val="24"/>
                <w:szCs w:val="24"/>
                <w:lang w:val="en-HK"/>
              </w:rPr>
            </w:pPr>
          </w:p>
        </w:tc>
        <w:tc>
          <w:tcPr>
            <w:tcW w:w="6744" w:type="dxa"/>
            <w:gridSpan w:val="2"/>
          </w:tcPr>
          <w:p w14:paraId="5B9E8043" w14:textId="51CAA812" w:rsidR="006E2ED4" w:rsidRDefault="006E2ED4" w:rsidP="00EA2347">
            <w:pPr>
              <w:pStyle w:val="ListParagraph"/>
              <w:spacing w:line="480" w:lineRule="auto"/>
              <w:ind w:left="0"/>
              <w:rPr>
                <w:rFonts w:ascii="Times New Roman" w:hAnsi="Times New Roman" w:cs="Times New Roman"/>
                <w:noProof/>
                <w:sz w:val="24"/>
                <w:szCs w:val="24"/>
                <w:lang w:eastAsia="zh-TW"/>
              </w:rPr>
            </w:pPr>
          </w:p>
        </w:tc>
        <w:tc>
          <w:tcPr>
            <w:tcW w:w="1315" w:type="dxa"/>
            <w:gridSpan w:val="2"/>
            <w:tcBorders>
              <w:top w:val="single" w:sz="4" w:space="0" w:color="auto"/>
              <w:bottom w:val="double" w:sz="4" w:space="0" w:color="auto"/>
            </w:tcBorders>
          </w:tcPr>
          <w:p w14:paraId="6AAB6A9F" w14:textId="77777777" w:rsidR="006E2ED4" w:rsidRPr="00840B3E" w:rsidRDefault="006E2ED4" w:rsidP="00EA2347">
            <w:pPr>
              <w:pStyle w:val="ListParagraph"/>
              <w:spacing w:line="480" w:lineRule="auto"/>
              <w:ind w:left="0"/>
              <w:jc w:val="right"/>
              <w:rPr>
                <w:rFonts w:ascii="Times New Roman" w:hAnsi="Times New Roman" w:cs="Times New Roman"/>
                <w:i/>
                <w:iCs/>
                <w:sz w:val="24"/>
                <w:szCs w:val="24"/>
                <w:lang w:val="en-HK"/>
              </w:rPr>
            </w:pPr>
          </w:p>
        </w:tc>
      </w:tr>
      <w:tr w:rsidR="009F7B08" w:rsidRPr="00840B3E" w14:paraId="4D651A5A" w14:textId="77777777" w:rsidTr="00EA2347">
        <w:trPr>
          <w:gridAfter w:val="1"/>
          <w:wAfter w:w="13" w:type="dxa"/>
        </w:trPr>
        <w:tc>
          <w:tcPr>
            <w:tcW w:w="9346" w:type="dxa"/>
            <w:gridSpan w:val="5"/>
          </w:tcPr>
          <w:p w14:paraId="01339173" w14:textId="3FF710D7" w:rsidR="009F7B08" w:rsidRPr="00EA2347" w:rsidRDefault="009F7B08" w:rsidP="00034299">
            <w:pPr>
              <w:pStyle w:val="ListParagraph"/>
              <w:spacing w:before="240"/>
              <w:ind w:left="0"/>
              <w:rPr>
                <w:rFonts w:ascii="Times New Roman" w:hAnsi="Times New Roman" w:cs="Times New Roman"/>
                <w:i/>
                <w:iCs/>
                <w:sz w:val="24"/>
                <w:szCs w:val="24"/>
                <w:u w:val="single"/>
                <w:lang w:val="en-HK"/>
              </w:rPr>
            </w:pPr>
            <w:bookmarkStart w:id="4" w:name="_Hlk73710837"/>
            <w:r w:rsidRPr="00EA2347">
              <w:rPr>
                <w:rFonts w:ascii="Times New Roman" w:hAnsi="Times New Roman" w:cs="Times New Roman"/>
                <w:i/>
                <w:iCs/>
                <w:sz w:val="24"/>
                <w:szCs w:val="24"/>
                <w:lang w:val="en-HK"/>
              </w:rPr>
              <w:t xml:space="preserve">W3: </w:t>
            </w:r>
            <w:r w:rsidRPr="00EA2347">
              <w:rPr>
                <w:rFonts w:ascii="Times New Roman" w:hAnsi="Times New Roman" w:cs="Times New Roman"/>
                <w:i/>
                <w:iCs/>
                <w:sz w:val="24"/>
                <w:szCs w:val="24"/>
                <w:u w:val="single"/>
                <w:lang w:val="en-HK"/>
              </w:rPr>
              <w:t>Preparation of allowance for doubtful accounts</w:t>
            </w:r>
          </w:p>
          <w:p w14:paraId="30126979" w14:textId="0C2DDCEC" w:rsidR="00EA2347" w:rsidRPr="00B81C15" w:rsidRDefault="00EA2347" w:rsidP="00034299">
            <w:pPr>
              <w:pStyle w:val="ListParagraph"/>
              <w:spacing w:before="240"/>
              <w:ind w:left="0"/>
              <w:rPr>
                <w:rFonts w:ascii="Times New Roman" w:hAnsi="Times New Roman" w:cs="Times New Roman"/>
                <w:i/>
                <w:iCs/>
                <w:color w:val="FF0000"/>
                <w:sz w:val="24"/>
                <w:szCs w:val="24"/>
                <w:lang w:val="en-HK"/>
              </w:rPr>
            </w:pPr>
            <w:r>
              <w:rPr>
                <w:rFonts w:ascii="Times New Roman" w:hAnsi="Times New Roman" w:cs="Times New Roman"/>
                <w:noProof/>
                <w:sz w:val="24"/>
                <w:szCs w:val="24"/>
                <w:lang w:eastAsia="zh-TW"/>
              </w:rPr>
              <mc:AlternateContent>
                <mc:Choice Requires="wps">
                  <w:drawing>
                    <wp:anchor distT="0" distB="0" distL="114300" distR="114300" simplePos="0" relativeHeight="251778048" behindDoc="0" locked="0" layoutInCell="1" allowOverlap="1" wp14:anchorId="22151418" wp14:editId="3F419016">
                      <wp:simplePos x="0" y="0"/>
                      <wp:positionH relativeFrom="column">
                        <wp:posOffset>-525145</wp:posOffset>
                      </wp:positionH>
                      <wp:positionV relativeFrom="paragraph">
                        <wp:posOffset>157480</wp:posOffset>
                      </wp:positionV>
                      <wp:extent cx="2051050" cy="457200"/>
                      <wp:effectExtent l="0" t="0" r="25400" b="19050"/>
                      <wp:wrapNone/>
                      <wp:docPr id="35" name="Rectangle 35"/>
                      <wp:cNvGraphicFramePr/>
                      <a:graphic xmlns:a="http://schemas.openxmlformats.org/drawingml/2006/main">
                        <a:graphicData uri="http://schemas.microsoft.com/office/word/2010/wordprocessingShape">
                          <wps:wsp>
                            <wps:cNvSpPr/>
                            <wps:spPr>
                              <a:xfrm>
                                <a:off x="0" y="0"/>
                                <a:ext cx="2051050" cy="457200"/>
                              </a:xfrm>
                              <a:prstGeom prst="rect">
                                <a:avLst/>
                              </a:prstGeom>
                              <a:solidFill>
                                <a:sysClr val="window" lastClr="FFFFFF"/>
                              </a:solidFill>
                              <a:ln w="12700" cap="flat" cmpd="sng" algn="ctr">
                                <a:solidFill>
                                  <a:srgbClr val="70AD47"/>
                                </a:solidFill>
                                <a:prstDash val="solid"/>
                                <a:miter lim="800000"/>
                              </a:ln>
                              <a:effectLst/>
                            </wps:spPr>
                            <wps:txbx>
                              <w:txbxContent>
                                <w:p w14:paraId="77CFCB32" w14:textId="369A276B" w:rsidR="00E32CDD" w:rsidRPr="0048417E" w:rsidRDefault="00E32CDD" w:rsidP="00503492">
                                  <w:pPr>
                                    <w:spacing w:after="0" w:line="240" w:lineRule="auto"/>
                                    <w:jc w:val="center"/>
                                    <w:rPr>
                                      <w:lang w:val="en-HK"/>
                                    </w:rPr>
                                  </w:pPr>
                                  <w:r>
                                    <w:rPr>
                                      <w:lang w:val="en-HK"/>
                                    </w:rPr>
                                    <w:t>Uncollectible amount written off on 29 March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51418" id="Rectangle 35" o:spid="_x0000_s1027" style="position:absolute;margin-left:-41.35pt;margin-top:12.4pt;width:161.5pt;height:3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" fillcolor="window" strokecolor="#70ad47" strokeweight="1pt">
                      <v:textbox>
                        <w:txbxContent>
                          <w:p w14:paraId="77CFCB32" w14:textId="369A276B" w:rsidR="00E32CDD" w:rsidRPr="0048417E" w:rsidRDefault="00E32CDD" w:rsidP="00503492">
                            <w:pPr>
                              <w:spacing w:after="0" w:line="240" w:lineRule="auto"/>
                              <w:jc w:val="center"/>
                              <w:rPr>
                                <w:lang w:val="en-HK"/>
                              </w:rPr>
                            </w:pPr>
                            <w:r>
                              <w:rPr>
                                <w:lang w:val="en-HK"/>
                              </w:rPr>
                              <w:t>Uncollectible amount written off on 29 March 2021</w:t>
                            </w:r>
                          </w:p>
                        </w:txbxContent>
                      </v:textbox>
                    </v:rect>
                  </w:pict>
                </mc:Fallback>
              </mc:AlternateContent>
            </w:r>
          </w:p>
        </w:tc>
      </w:tr>
      <w:tr w:rsidR="009F7B08" w:rsidRPr="00840B3E" w14:paraId="31355746" w14:textId="77777777" w:rsidTr="00EA2347">
        <w:trPr>
          <w:gridAfter w:val="1"/>
          <w:wAfter w:w="13" w:type="dxa"/>
        </w:trPr>
        <w:tc>
          <w:tcPr>
            <w:tcW w:w="617" w:type="dxa"/>
          </w:tcPr>
          <w:p w14:paraId="65B0587B" w14:textId="77777777" w:rsidR="009F7B08" w:rsidRPr="00840B3E" w:rsidRDefault="009F7B08" w:rsidP="00185D00">
            <w:pPr>
              <w:pStyle w:val="ListParagraph"/>
              <w:ind w:left="0"/>
              <w:rPr>
                <w:rFonts w:ascii="Times New Roman" w:hAnsi="Times New Roman" w:cs="Times New Roman"/>
                <w:i/>
                <w:iCs/>
                <w:sz w:val="24"/>
                <w:szCs w:val="24"/>
                <w:lang w:val="en-HK"/>
              </w:rPr>
            </w:pPr>
          </w:p>
        </w:tc>
        <w:tc>
          <w:tcPr>
            <w:tcW w:w="7411" w:type="dxa"/>
            <w:gridSpan w:val="2"/>
          </w:tcPr>
          <w:p w14:paraId="393F43D2" w14:textId="26F6A888" w:rsidR="009F7B08" w:rsidRPr="00840B3E" w:rsidRDefault="009F7B08" w:rsidP="00185D00">
            <w:pPr>
              <w:pStyle w:val="ListParagraph"/>
              <w:ind w:left="0"/>
              <w:rPr>
                <w:rFonts w:ascii="Times New Roman" w:hAnsi="Times New Roman" w:cs="Times New Roman"/>
                <w:i/>
                <w:iCs/>
                <w:sz w:val="24"/>
                <w:szCs w:val="24"/>
                <w:lang w:val="en-HK"/>
              </w:rPr>
            </w:pPr>
          </w:p>
        </w:tc>
        <w:tc>
          <w:tcPr>
            <w:tcW w:w="1318" w:type="dxa"/>
            <w:gridSpan w:val="2"/>
          </w:tcPr>
          <w:p w14:paraId="4B19A0A9" w14:textId="77777777" w:rsidR="009F7B08" w:rsidRPr="00B81C15" w:rsidRDefault="009F7B08" w:rsidP="00185D00">
            <w:pPr>
              <w:pStyle w:val="ListParagraph"/>
              <w:ind w:left="0"/>
              <w:jc w:val="right"/>
              <w:rPr>
                <w:rFonts w:ascii="Times New Roman" w:hAnsi="Times New Roman" w:cs="Times New Roman"/>
                <w:i/>
                <w:iCs/>
                <w:color w:val="FF0000"/>
                <w:sz w:val="24"/>
                <w:szCs w:val="24"/>
                <w:lang w:val="en-HK"/>
              </w:rPr>
            </w:pPr>
          </w:p>
        </w:tc>
      </w:tr>
    </w:tbl>
    <w:p w14:paraId="4AEC7D4C" w14:textId="6612F0DD" w:rsidR="00DA478C" w:rsidRPr="00965C92" w:rsidRDefault="00DA478C" w:rsidP="00DA478C">
      <w:pPr>
        <w:pStyle w:val="ListParagraph"/>
        <w:spacing w:after="0"/>
        <w:rPr>
          <w:rFonts w:ascii="Times New Roman" w:hAnsi="Times New Roman" w:cs="Times New Roman"/>
          <w:sz w:val="24"/>
          <w:szCs w:val="24"/>
        </w:rPr>
      </w:pPr>
    </w:p>
    <w:tbl>
      <w:tblPr>
        <w:tblStyle w:val="TableGrid"/>
        <w:tblW w:w="9356" w:type="dxa"/>
        <w:tblInd w:w="709" w:type="dxa"/>
        <w:tblLayout w:type="fixed"/>
        <w:tblLook w:val="04A0" w:firstRow="1" w:lastRow="0" w:firstColumn="1" w:lastColumn="0" w:noHBand="0" w:noVBand="1"/>
      </w:tblPr>
      <w:tblGrid>
        <w:gridCol w:w="3969"/>
        <w:gridCol w:w="1134"/>
        <w:gridCol w:w="3119"/>
        <w:gridCol w:w="1134"/>
      </w:tblGrid>
      <w:tr w:rsidR="00DA478C" w:rsidRPr="00540D80" w14:paraId="3D97BCEE" w14:textId="77777777" w:rsidTr="005C7BF7">
        <w:trPr>
          <w:trHeight w:val="86"/>
        </w:trPr>
        <w:tc>
          <w:tcPr>
            <w:tcW w:w="9356" w:type="dxa"/>
            <w:gridSpan w:val="4"/>
            <w:tcBorders>
              <w:top w:val="nil"/>
              <w:left w:val="nil"/>
              <w:bottom w:val="nil"/>
              <w:right w:val="nil"/>
            </w:tcBorders>
          </w:tcPr>
          <w:p w14:paraId="6D8FB821" w14:textId="084E147D" w:rsidR="00DA478C" w:rsidRPr="00540D80" w:rsidRDefault="00DA478C" w:rsidP="00185D00">
            <w:pPr>
              <w:pStyle w:val="ListParagraph"/>
              <w:tabs>
                <w:tab w:val="right" w:pos="9746"/>
              </w:tabs>
              <w:snapToGrid w:val="0"/>
              <w:ind w:left="0"/>
              <w:jc w:val="center"/>
              <w:rPr>
                <w:rFonts w:ascii="Times New Roman" w:hAnsi="Times New Roman" w:cs="Times New Roman"/>
                <w:sz w:val="24"/>
                <w:szCs w:val="24"/>
                <w:lang w:val="en-HK"/>
              </w:rPr>
            </w:pPr>
            <w:r w:rsidRPr="00540D80">
              <w:rPr>
                <w:rFonts w:ascii="Times New Roman" w:hAnsi="Times New Roman" w:cs="Times New Roman"/>
                <w:sz w:val="24"/>
                <w:szCs w:val="24"/>
                <w:lang w:val="en-HK"/>
              </w:rPr>
              <w:t xml:space="preserve">           </w:t>
            </w:r>
            <w:r>
              <w:rPr>
                <w:rFonts w:ascii="Times New Roman" w:hAnsi="Times New Roman" w:cs="Times New Roman"/>
                <w:sz w:val="24"/>
                <w:szCs w:val="24"/>
                <w:lang w:val="en-HK"/>
              </w:rPr>
              <w:t>Allowance for doubtful accounts</w:t>
            </w:r>
          </w:p>
        </w:tc>
      </w:tr>
      <w:tr w:rsidR="00DA478C" w:rsidRPr="00540D80" w14:paraId="39F158E1" w14:textId="77777777" w:rsidTr="005C7B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
        </w:trPr>
        <w:tc>
          <w:tcPr>
            <w:tcW w:w="3969" w:type="dxa"/>
            <w:tcBorders>
              <w:top w:val="single" w:sz="4" w:space="0" w:color="auto"/>
            </w:tcBorders>
          </w:tcPr>
          <w:p w14:paraId="0137C284" w14:textId="3674BF8D" w:rsidR="00DA478C" w:rsidRPr="00540D80" w:rsidRDefault="00AB3DAC" w:rsidP="00185D00">
            <w:pPr>
              <w:pStyle w:val="ListParagraph"/>
              <w:tabs>
                <w:tab w:val="right" w:pos="9746"/>
              </w:tabs>
              <w:snapToGrid w:val="0"/>
              <w:ind w:left="0"/>
              <w:contextualSpacing w:val="0"/>
              <w:jc w:val="both"/>
              <w:rPr>
                <w:rFonts w:ascii="Times New Roman" w:hAnsi="Times New Roman" w:cs="Times New Roman"/>
                <w:sz w:val="24"/>
                <w:szCs w:val="24"/>
                <w:lang w:val="en-HK"/>
              </w:rPr>
            </w:pPr>
            <w:r>
              <w:rPr>
                <w:rFonts w:ascii="Times New Roman" w:hAnsi="Times New Roman" w:cs="Times New Roman"/>
                <w:i/>
                <w:iCs/>
                <w:noProof/>
                <w:sz w:val="24"/>
                <w:szCs w:val="24"/>
                <w:lang w:eastAsia="zh-TW"/>
              </w:rPr>
              <mc:AlternateContent>
                <mc:Choice Requires="wps">
                  <w:drawing>
                    <wp:anchor distT="0" distB="0" distL="114300" distR="114300" simplePos="0" relativeHeight="251779072" behindDoc="0" locked="0" layoutInCell="1" allowOverlap="1" wp14:anchorId="5749383F" wp14:editId="5AE85F18">
                      <wp:simplePos x="0" y="0"/>
                      <wp:positionH relativeFrom="column">
                        <wp:posOffset>1449705</wp:posOffset>
                      </wp:positionH>
                      <wp:positionV relativeFrom="paragraph">
                        <wp:posOffset>-68580</wp:posOffset>
                      </wp:positionV>
                      <wp:extent cx="812800" cy="374650"/>
                      <wp:effectExtent l="0" t="0" r="63500" b="63500"/>
                      <wp:wrapNone/>
                      <wp:docPr id="33" name="Straight Arrow Connector 33"/>
                      <wp:cNvGraphicFramePr/>
                      <a:graphic xmlns:a="http://schemas.openxmlformats.org/drawingml/2006/main">
                        <a:graphicData uri="http://schemas.microsoft.com/office/word/2010/wordprocessingShape">
                          <wps:wsp>
                            <wps:cNvCnPr/>
                            <wps:spPr>
                              <a:xfrm>
                                <a:off x="0" y="0"/>
                                <a:ext cx="812800" cy="3746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A3540E" id="_x0000_t32" coordsize="21600,21600" o:spt="32" o:oned="t" path="m,l21600,21600e" filled="f">
                      <v:path arrowok="t" fillok="f" o:connecttype="none"/>
                      <o:lock v:ext="edit" shapetype="t"/>
                    </v:shapetype>
                    <v:shape id="Straight Arrow Connector 33" o:spid="_x0000_s1026" type="#_x0000_t32" style="position:absolute;margin-left:114.15pt;margin-top:-5.4pt;width:64pt;height:2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" strokecolor="#4472c4" strokeweight=".5pt">
                      <v:stroke endarrow="block" joinstyle="miter"/>
                    </v:shape>
                  </w:pict>
                </mc:Fallback>
              </mc:AlternateContent>
            </w:r>
          </w:p>
        </w:tc>
        <w:tc>
          <w:tcPr>
            <w:tcW w:w="1134" w:type="dxa"/>
            <w:tcBorders>
              <w:top w:val="single" w:sz="4" w:space="0" w:color="auto"/>
              <w:right w:val="single" w:sz="4" w:space="0" w:color="auto"/>
            </w:tcBorders>
          </w:tcPr>
          <w:p w14:paraId="532E0371" w14:textId="6DB00448" w:rsidR="00DA478C" w:rsidRPr="00540D80" w:rsidRDefault="000B6667" w:rsidP="00185D00">
            <w:pPr>
              <w:pStyle w:val="ListParagraph"/>
              <w:tabs>
                <w:tab w:val="right" w:pos="9746"/>
              </w:tabs>
              <w:snapToGrid w:val="0"/>
              <w:ind w:left="0"/>
              <w:contextualSpacing w:val="0"/>
              <w:jc w:val="center"/>
              <w:rPr>
                <w:rFonts w:ascii="Times New Roman" w:hAnsi="Times New Roman" w:cs="Times New Roman"/>
                <w:sz w:val="24"/>
                <w:szCs w:val="24"/>
                <w:lang w:val="en-HK"/>
              </w:rPr>
            </w:pPr>
            <w:r w:rsidRPr="000B6667">
              <w:rPr>
                <w:rFonts w:ascii="Times New Roman" w:hAnsi="Times New Roman" w:cs="Times New Roman"/>
                <w:noProof/>
                <w:sz w:val="24"/>
                <w:szCs w:val="24"/>
                <w:lang w:eastAsia="zh-TW"/>
              </w:rPr>
              <mc:AlternateContent>
                <mc:Choice Requires="wps">
                  <w:drawing>
                    <wp:anchor distT="0" distB="0" distL="114300" distR="114300" simplePos="0" relativeHeight="251906048" behindDoc="0" locked="0" layoutInCell="1" allowOverlap="1" wp14:anchorId="6C25F602" wp14:editId="22936398">
                      <wp:simplePos x="0" y="0"/>
                      <wp:positionH relativeFrom="column">
                        <wp:posOffset>-111760</wp:posOffset>
                      </wp:positionH>
                      <wp:positionV relativeFrom="paragraph">
                        <wp:posOffset>177800</wp:posOffset>
                      </wp:positionV>
                      <wp:extent cx="730250" cy="304800"/>
                      <wp:effectExtent l="0" t="0" r="12700" b="19050"/>
                      <wp:wrapNone/>
                      <wp:docPr id="73" name="Rectangle 73"/>
                      <wp:cNvGraphicFramePr/>
                      <a:graphic xmlns:a="http://schemas.openxmlformats.org/drawingml/2006/main">
                        <a:graphicData uri="http://schemas.microsoft.com/office/word/2010/wordprocessingShape">
                          <wps:wsp>
                            <wps:cNvSpPr/>
                            <wps:spPr>
                              <a:xfrm>
                                <a:off x="0" y="0"/>
                                <a:ext cx="730250" cy="304800"/>
                              </a:xfrm>
                              <a:prstGeom prst="rect">
                                <a:avLst/>
                              </a:prstGeom>
                              <a:solidFill>
                                <a:sysClr val="window" lastClr="FFFFFF"/>
                              </a:solidFill>
                              <a:ln w="12700" cap="flat" cmpd="sng" algn="ctr">
                                <a:solidFill>
                                  <a:srgbClr val="70AD47"/>
                                </a:solidFill>
                                <a:prstDash val="solid"/>
                                <a:miter lim="800000"/>
                              </a:ln>
                              <a:effectLst/>
                            </wps:spPr>
                            <wps:txbx>
                              <w:txbxContent>
                                <w:p w14:paraId="3DE61DC6" w14:textId="7C0650B0" w:rsidR="00E32CDD" w:rsidRDefault="00E32CDD" w:rsidP="000B6667">
                                  <w:pPr>
                                    <w:spacing w:after="0" w:line="240" w:lineRule="auto"/>
                                    <w:jc w:val="center"/>
                                    <w:rPr>
                                      <w:lang w:val="en-H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5F602" id="Rectangle 73" o:spid="_x0000_s1028" style="position:absolute;left:0;text-align:left;margin-left:-8.8pt;margin-top:14pt;width:57.5pt;height:24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" fillcolor="window" strokecolor="#70ad47" strokeweight="1pt">
                      <v:textbox>
                        <w:txbxContent>
                          <w:p w14:paraId="3DE61DC6" w14:textId="7C0650B0" w:rsidR="00E32CDD" w:rsidRDefault="00E32CDD" w:rsidP="000B6667">
                            <w:pPr>
                              <w:spacing w:after="0" w:line="240" w:lineRule="auto"/>
                              <w:jc w:val="center"/>
                              <w:rPr>
                                <w:lang w:val="en-HK"/>
                              </w:rPr>
                            </w:pPr>
                          </w:p>
                        </w:txbxContent>
                      </v:textbox>
                    </v:rect>
                  </w:pict>
                </mc:Fallback>
              </mc:AlternateContent>
            </w:r>
            <w:r w:rsidR="00DA478C" w:rsidRPr="00540D80">
              <w:rPr>
                <w:rFonts w:ascii="Times New Roman" w:hAnsi="Times New Roman" w:cs="Times New Roman"/>
                <w:sz w:val="24"/>
                <w:szCs w:val="24"/>
                <w:lang w:val="en-HK"/>
              </w:rPr>
              <w:t>$</w:t>
            </w:r>
          </w:p>
        </w:tc>
        <w:tc>
          <w:tcPr>
            <w:tcW w:w="3119" w:type="dxa"/>
            <w:tcBorders>
              <w:top w:val="single" w:sz="4" w:space="0" w:color="auto"/>
              <w:left w:val="single" w:sz="4" w:space="0" w:color="auto"/>
            </w:tcBorders>
          </w:tcPr>
          <w:p w14:paraId="2746D674" w14:textId="77777777" w:rsidR="00DA478C" w:rsidRPr="00540D80" w:rsidRDefault="00DA478C" w:rsidP="00185D00">
            <w:pPr>
              <w:pStyle w:val="ListParagraph"/>
              <w:tabs>
                <w:tab w:val="right" w:pos="9746"/>
              </w:tabs>
              <w:snapToGrid w:val="0"/>
              <w:ind w:left="0"/>
              <w:contextualSpacing w:val="0"/>
              <w:jc w:val="center"/>
              <w:rPr>
                <w:rFonts w:ascii="Times New Roman" w:hAnsi="Times New Roman" w:cs="Times New Roman"/>
                <w:sz w:val="24"/>
                <w:szCs w:val="24"/>
                <w:lang w:val="en-HK"/>
              </w:rPr>
            </w:pPr>
          </w:p>
        </w:tc>
        <w:tc>
          <w:tcPr>
            <w:tcW w:w="1134" w:type="dxa"/>
            <w:tcBorders>
              <w:top w:val="single" w:sz="4" w:space="0" w:color="auto"/>
            </w:tcBorders>
          </w:tcPr>
          <w:p w14:paraId="639DDB42" w14:textId="77777777" w:rsidR="00DA478C" w:rsidRPr="00540D80" w:rsidRDefault="00DA478C" w:rsidP="00185D00">
            <w:pPr>
              <w:pStyle w:val="ListParagraph"/>
              <w:tabs>
                <w:tab w:val="right" w:pos="9746"/>
              </w:tabs>
              <w:snapToGrid w:val="0"/>
              <w:ind w:left="0"/>
              <w:contextualSpacing w:val="0"/>
              <w:jc w:val="center"/>
              <w:rPr>
                <w:rFonts w:ascii="Times New Roman" w:hAnsi="Times New Roman" w:cs="Times New Roman"/>
                <w:sz w:val="24"/>
                <w:szCs w:val="24"/>
                <w:lang w:val="en-HK"/>
              </w:rPr>
            </w:pPr>
            <w:r w:rsidRPr="00540D80">
              <w:rPr>
                <w:rFonts w:ascii="Times New Roman" w:hAnsi="Times New Roman" w:cs="Times New Roman"/>
                <w:sz w:val="24"/>
                <w:szCs w:val="24"/>
                <w:lang w:val="en-HK"/>
              </w:rPr>
              <w:t>$</w:t>
            </w:r>
          </w:p>
        </w:tc>
      </w:tr>
      <w:tr w:rsidR="00DA478C" w:rsidRPr="00540D80" w14:paraId="62147636" w14:textId="77777777" w:rsidTr="005C7B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969" w:type="dxa"/>
          </w:tcPr>
          <w:p w14:paraId="7AEB8AC6" w14:textId="1E536884" w:rsidR="00DA478C" w:rsidRPr="00540D80" w:rsidRDefault="00DA478C" w:rsidP="000B6667">
            <w:pPr>
              <w:pStyle w:val="ListParagraph"/>
              <w:tabs>
                <w:tab w:val="right" w:pos="9746"/>
              </w:tabs>
              <w:snapToGrid w:val="0"/>
              <w:spacing w:line="360" w:lineRule="auto"/>
              <w:ind w:left="0" w:firstLine="31"/>
              <w:contextualSpacing w:val="0"/>
              <w:jc w:val="both"/>
              <w:rPr>
                <w:rFonts w:ascii="Times New Roman" w:hAnsi="Times New Roman" w:cs="Times New Roman"/>
                <w:sz w:val="24"/>
                <w:szCs w:val="24"/>
                <w:lang w:val="en-HK" w:eastAsia="zh-TW"/>
              </w:rPr>
            </w:pPr>
            <w:r>
              <w:rPr>
                <w:rFonts w:ascii="Times New Roman" w:hAnsi="Times New Roman" w:cs="Times New Roman"/>
                <w:sz w:val="24"/>
                <w:szCs w:val="24"/>
                <w:lang w:val="en-HK"/>
              </w:rPr>
              <w:t>Trade receivables</w:t>
            </w:r>
            <w:r w:rsidR="00C0307F">
              <w:rPr>
                <w:rFonts w:ascii="Times New Roman" w:hAnsi="Times New Roman" w:cs="Times New Roman"/>
                <w:sz w:val="24"/>
                <w:szCs w:val="24"/>
                <w:lang w:val="en-HK"/>
              </w:rPr>
              <w:t xml:space="preserve"> </w:t>
            </w:r>
            <w:r w:rsidR="00C0307F" w:rsidRPr="00C0307F">
              <w:rPr>
                <w:rFonts w:ascii="Times New Roman" w:hAnsi="Times New Roman" w:cs="Times New Roman"/>
                <w:i/>
                <w:iCs/>
                <w:color w:val="FF0000"/>
                <w:lang w:val="en-HK"/>
              </w:rPr>
              <w:t xml:space="preserve">Step </w:t>
            </w:r>
            <w:r w:rsidR="00C0307F">
              <w:rPr>
                <w:rFonts w:ascii="Times New Roman" w:hAnsi="Times New Roman" w:cs="Times New Roman"/>
                <w:i/>
                <w:iCs/>
                <w:color w:val="FF0000"/>
                <w:lang w:val="en-HK"/>
              </w:rPr>
              <w:t>2</w:t>
            </w:r>
          </w:p>
        </w:tc>
        <w:tc>
          <w:tcPr>
            <w:tcW w:w="1134" w:type="dxa"/>
            <w:tcBorders>
              <w:right w:val="single" w:sz="4" w:space="0" w:color="auto"/>
            </w:tcBorders>
          </w:tcPr>
          <w:p w14:paraId="3937C25E" w14:textId="0D6E3506" w:rsidR="00DA478C" w:rsidRPr="00540D80" w:rsidRDefault="00DA478C" w:rsidP="000B6667">
            <w:pPr>
              <w:pStyle w:val="ListParagraph"/>
              <w:tabs>
                <w:tab w:val="right" w:pos="9746"/>
              </w:tabs>
              <w:snapToGrid w:val="0"/>
              <w:spacing w:line="360" w:lineRule="auto"/>
              <w:ind w:left="0"/>
              <w:contextualSpacing w:val="0"/>
              <w:jc w:val="right"/>
              <w:rPr>
                <w:rFonts w:ascii="Times New Roman" w:hAnsi="Times New Roman" w:cs="Times New Roman"/>
                <w:sz w:val="24"/>
                <w:szCs w:val="24"/>
                <w:lang w:val="en-HK"/>
              </w:rPr>
            </w:pPr>
          </w:p>
        </w:tc>
        <w:tc>
          <w:tcPr>
            <w:tcW w:w="3119" w:type="dxa"/>
            <w:tcBorders>
              <w:left w:val="single" w:sz="4" w:space="0" w:color="auto"/>
            </w:tcBorders>
          </w:tcPr>
          <w:p w14:paraId="2B28747B" w14:textId="5FAC1F51" w:rsidR="00DA478C" w:rsidRPr="00540D80" w:rsidRDefault="00DA478C" w:rsidP="000B6667">
            <w:pPr>
              <w:pStyle w:val="ListParagraph"/>
              <w:tabs>
                <w:tab w:val="right" w:pos="9746"/>
              </w:tabs>
              <w:snapToGrid w:val="0"/>
              <w:spacing w:line="360" w:lineRule="auto"/>
              <w:ind w:left="0"/>
              <w:contextualSpacing w:val="0"/>
              <w:rPr>
                <w:rFonts w:ascii="Times New Roman" w:hAnsi="Times New Roman" w:cs="Times New Roman"/>
                <w:sz w:val="24"/>
                <w:szCs w:val="24"/>
                <w:lang w:val="en-HK"/>
              </w:rPr>
            </w:pPr>
            <w:r>
              <w:rPr>
                <w:rFonts w:ascii="Times New Roman" w:hAnsi="Times New Roman" w:cs="Times New Roman"/>
                <w:sz w:val="24"/>
                <w:szCs w:val="24"/>
                <w:lang w:val="en-HK"/>
              </w:rPr>
              <w:t>Balance b/d</w:t>
            </w:r>
            <w:r w:rsidR="00C0307F">
              <w:rPr>
                <w:rFonts w:ascii="Times New Roman" w:hAnsi="Times New Roman" w:cs="Times New Roman"/>
                <w:sz w:val="24"/>
                <w:szCs w:val="24"/>
                <w:lang w:val="en-HK"/>
              </w:rPr>
              <w:t xml:space="preserve"> </w:t>
            </w:r>
            <w:r w:rsidR="00C0307F" w:rsidRPr="00C0307F">
              <w:rPr>
                <w:rFonts w:ascii="Times New Roman" w:hAnsi="Times New Roman" w:cs="Times New Roman"/>
                <w:i/>
                <w:iCs/>
                <w:color w:val="FF0000"/>
                <w:lang w:val="en-HK"/>
              </w:rPr>
              <w:t>Step 1</w:t>
            </w:r>
          </w:p>
        </w:tc>
        <w:tc>
          <w:tcPr>
            <w:tcW w:w="1134" w:type="dxa"/>
          </w:tcPr>
          <w:p w14:paraId="4A094E7A" w14:textId="4583A2F3" w:rsidR="00DA478C" w:rsidRPr="00540D80" w:rsidRDefault="000B6667" w:rsidP="000B6667">
            <w:pPr>
              <w:pStyle w:val="ListParagraph"/>
              <w:tabs>
                <w:tab w:val="right" w:pos="9746"/>
              </w:tabs>
              <w:snapToGrid w:val="0"/>
              <w:spacing w:line="360" w:lineRule="auto"/>
              <w:ind w:left="0"/>
              <w:contextualSpacing w:val="0"/>
              <w:jc w:val="right"/>
              <w:rPr>
                <w:rFonts w:ascii="Times New Roman" w:hAnsi="Times New Roman" w:cs="Times New Roman"/>
                <w:sz w:val="24"/>
                <w:szCs w:val="24"/>
                <w:lang w:val="en-HK"/>
              </w:rPr>
            </w:pPr>
            <w:r w:rsidRPr="000B6667">
              <w:rPr>
                <w:rFonts w:ascii="Times New Roman" w:hAnsi="Times New Roman" w:cs="Times New Roman"/>
                <w:noProof/>
                <w:sz w:val="24"/>
                <w:szCs w:val="24"/>
                <w:lang w:eastAsia="zh-TW"/>
              </w:rPr>
              <mc:AlternateContent>
                <mc:Choice Requires="wps">
                  <w:drawing>
                    <wp:anchor distT="0" distB="0" distL="114300" distR="114300" simplePos="0" relativeHeight="251910144" behindDoc="0" locked="0" layoutInCell="1" allowOverlap="1" wp14:anchorId="3F4493D8" wp14:editId="1A51B104">
                      <wp:simplePos x="0" y="0"/>
                      <wp:positionH relativeFrom="column">
                        <wp:posOffset>-64135</wp:posOffset>
                      </wp:positionH>
                      <wp:positionV relativeFrom="paragraph">
                        <wp:posOffset>246380</wp:posOffset>
                      </wp:positionV>
                      <wp:extent cx="730250" cy="304800"/>
                      <wp:effectExtent l="0" t="0" r="12700" b="19050"/>
                      <wp:wrapNone/>
                      <wp:docPr id="75" name="Rectangle 75"/>
                      <wp:cNvGraphicFramePr/>
                      <a:graphic xmlns:a="http://schemas.openxmlformats.org/drawingml/2006/main">
                        <a:graphicData uri="http://schemas.microsoft.com/office/word/2010/wordprocessingShape">
                          <wps:wsp>
                            <wps:cNvSpPr/>
                            <wps:spPr>
                              <a:xfrm>
                                <a:off x="0" y="0"/>
                                <a:ext cx="730250" cy="304800"/>
                              </a:xfrm>
                              <a:prstGeom prst="rect">
                                <a:avLst/>
                              </a:prstGeom>
                              <a:solidFill>
                                <a:sysClr val="window" lastClr="FFFFFF"/>
                              </a:solidFill>
                              <a:ln w="12700" cap="flat" cmpd="sng" algn="ctr">
                                <a:solidFill>
                                  <a:srgbClr val="70AD47"/>
                                </a:solidFill>
                                <a:prstDash val="solid"/>
                                <a:miter lim="800000"/>
                              </a:ln>
                              <a:effectLst/>
                            </wps:spPr>
                            <wps:txbx>
                              <w:txbxContent>
                                <w:p w14:paraId="51E77626" w14:textId="77777777" w:rsidR="00E32CDD" w:rsidRDefault="00E32CDD" w:rsidP="000B6667">
                                  <w:pPr>
                                    <w:spacing w:after="0" w:line="240" w:lineRule="auto"/>
                                    <w:jc w:val="center"/>
                                    <w:rPr>
                                      <w:lang w:val="en-H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493D8" id="Rectangle 75" o:spid="_x0000_s1029" style="position:absolute;left:0;text-align:left;margin-left:-5.05pt;margin-top:19.4pt;width:57.5pt;height:24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" fillcolor="window" strokecolor="#70ad47" strokeweight="1pt">
                      <v:textbox>
                        <w:txbxContent>
                          <w:p w14:paraId="51E77626" w14:textId="77777777" w:rsidR="00E32CDD" w:rsidRDefault="00E32CDD" w:rsidP="000B6667">
                            <w:pPr>
                              <w:spacing w:after="0" w:line="240" w:lineRule="auto"/>
                              <w:jc w:val="center"/>
                              <w:rPr>
                                <w:lang w:val="en-HK"/>
                              </w:rPr>
                            </w:pPr>
                          </w:p>
                        </w:txbxContent>
                      </v:textbox>
                    </v:rect>
                  </w:pict>
                </mc:Fallback>
              </mc:AlternateContent>
            </w:r>
            <w:r w:rsidR="00DA478C">
              <w:rPr>
                <w:rFonts w:ascii="Times New Roman" w:hAnsi="Times New Roman" w:cs="Times New Roman"/>
                <w:sz w:val="24"/>
                <w:szCs w:val="24"/>
                <w:lang w:val="en-HK"/>
              </w:rPr>
              <w:t>50,000</w:t>
            </w:r>
          </w:p>
        </w:tc>
      </w:tr>
      <w:tr w:rsidR="005C7BF7" w:rsidRPr="00540D80" w14:paraId="6D088364" w14:textId="77777777" w:rsidTr="005C7B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
        </w:trPr>
        <w:tc>
          <w:tcPr>
            <w:tcW w:w="5103" w:type="dxa"/>
            <w:gridSpan w:val="2"/>
            <w:tcBorders>
              <w:right w:val="single" w:sz="4" w:space="0" w:color="auto"/>
            </w:tcBorders>
          </w:tcPr>
          <w:p w14:paraId="40275E97" w14:textId="5CCD6869" w:rsidR="005C7BF7" w:rsidRDefault="000B6667" w:rsidP="000B6667">
            <w:pPr>
              <w:pStyle w:val="ListParagraph"/>
              <w:tabs>
                <w:tab w:val="right" w:pos="9746"/>
              </w:tabs>
              <w:snapToGrid w:val="0"/>
              <w:spacing w:line="360" w:lineRule="auto"/>
              <w:ind w:left="0" w:firstLine="31"/>
              <w:contextualSpacing w:val="0"/>
              <w:jc w:val="both"/>
              <w:rPr>
                <w:rFonts w:ascii="Times New Roman" w:hAnsi="Times New Roman" w:cs="Times New Roman"/>
                <w:sz w:val="24"/>
                <w:szCs w:val="24"/>
                <w:lang w:val="en-HK"/>
              </w:rPr>
            </w:pPr>
            <w:r w:rsidRPr="000B6667">
              <w:rPr>
                <w:rFonts w:ascii="Times New Roman" w:hAnsi="Times New Roman" w:cs="Times New Roman"/>
                <w:noProof/>
                <w:sz w:val="24"/>
                <w:szCs w:val="24"/>
                <w:lang w:eastAsia="zh-TW"/>
              </w:rPr>
              <mc:AlternateContent>
                <mc:Choice Requires="wps">
                  <w:drawing>
                    <wp:anchor distT="0" distB="0" distL="114300" distR="114300" simplePos="0" relativeHeight="251908096" behindDoc="0" locked="0" layoutInCell="1" allowOverlap="1" wp14:anchorId="6B8B98CC" wp14:editId="53C4D1F1">
                      <wp:simplePos x="0" y="0"/>
                      <wp:positionH relativeFrom="column">
                        <wp:posOffset>2413635</wp:posOffset>
                      </wp:positionH>
                      <wp:positionV relativeFrom="paragraph">
                        <wp:posOffset>154940</wp:posOffset>
                      </wp:positionV>
                      <wp:extent cx="730250" cy="304800"/>
                      <wp:effectExtent l="0" t="0" r="12700" b="19050"/>
                      <wp:wrapNone/>
                      <wp:docPr id="74" name="Rectangle 74"/>
                      <wp:cNvGraphicFramePr/>
                      <a:graphic xmlns:a="http://schemas.openxmlformats.org/drawingml/2006/main">
                        <a:graphicData uri="http://schemas.microsoft.com/office/word/2010/wordprocessingShape">
                          <wps:wsp>
                            <wps:cNvSpPr/>
                            <wps:spPr>
                              <a:xfrm>
                                <a:off x="0" y="0"/>
                                <a:ext cx="730250" cy="304800"/>
                              </a:xfrm>
                              <a:prstGeom prst="rect">
                                <a:avLst/>
                              </a:prstGeom>
                              <a:solidFill>
                                <a:sysClr val="window" lastClr="FFFFFF"/>
                              </a:solidFill>
                              <a:ln w="12700" cap="flat" cmpd="sng" algn="ctr">
                                <a:solidFill>
                                  <a:srgbClr val="70AD47"/>
                                </a:solidFill>
                                <a:prstDash val="solid"/>
                                <a:miter lim="800000"/>
                              </a:ln>
                              <a:effectLst/>
                            </wps:spPr>
                            <wps:txbx>
                              <w:txbxContent>
                                <w:p w14:paraId="1640802D" w14:textId="77777777" w:rsidR="00E32CDD" w:rsidRDefault="00E32CDD" w:rsidP="000B6667">
                                  <w:pPr>
                                    <w:spacing w:after="0" w:line="240" w:lineRule="auto"/>
                                    <w:jc w:val="center"/>
                                    <w:rPr>
                                      <w:lang w:val="en-H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B98CC" id="Rectangle 74" o:spid="_x0000_s1030" style="position:absolute;left:0;text-align:left;margin-left:190.05pt;margin-top:12.2pt;width:57.5pt;height:24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" fillcolor="window" strokecolor="#70ad47" strokeweight="1pt">
                      <v:textbox>
                        <w:txbxContent>
                          <w:p w14:paraId="1640802D" w14:textId="77777777" w:rsidR="00E32CDD" w:rsidRDefault="00E32CDD" w:rsidP="000B6667">
                            <w:pPr>
                              <w:spacing w:after="0" w:line="240" w:lineRule="auto"/>
                              <w:jc w:val="center"/>
                              <w:rPr>
                                <w:lang w:val="en-HK"/>
                              </w:rPr>
                            </w:pPr>
                          </w:p>
                        </w:txbxContent>
                      </v:textbox>
                    </v:rect>
                  </w:pict>
                </mc:Fallback>
              </mc:AlternateContent>
            </w:r>
            <w:r w:rsidR="005C7BF7">
              <w:rPr>
                <w:rFonts w:ascii="Times New Roman" w:hAnsi="Times New Roman" w:cs="Times New Roman"/>
                <w:sz w:val="24"/>
                <w:szCs w:val="24"/>
                <w:lang w:val="en-HK"/>
              </w:rPr>
              <w:t xml:space="preserve">Balance c/d </w:t>
            </w:r>
            <w:r w:rsidR="005C7BF7" w:rsidRPr="00C0307F">
              <w:rPr>
                <w:rFonts w:ascii="Times New Roman" w:hAnsi="Times New Roman" w:cs="Times New Roman"/>
                <w:i/>
                <w:iCs/>
                <w:color w:val="FF0000"/>
                <w:lang w:val="en-HK"/>
              </w:rPr>
              <w:t xml:space="preserve">Step </w:t>
            </w:r>
            <w:r w:rsidR="005C7BF7">
              <w:rPr>
                <w:rFonts w:ascii="Times New Roman" w:hAnsi="Times New Roman" w:cs="Times New Roman"/>
                <w:i/>
                <w:iCs/>
                <w:color w:val="FF0000"/>
                <w:lang w:val="en-HK"/>
              </w:rPr>
              <w:t>3</w:t>
            </w:r>
          </w:p>
          <w:p w14:paraId="350D68E9" w14:textId="04C58B1D" w:rsidR="005C7BF7" w:rsidRPr="00540D80" w:rsidRDefault="005C7BF7" w:rsidP="000B6667">
            <w:pPr>
              <w:pStyle w:val="ListParagraph"/>
              <w:tabs>
                <w:tab w:val="right" w:pos="9746"/>
              </w:tabs>
              <w:snapToGrid w:val="0"/>
              <w:spacing w:line="360" w:lineRule="auto"/>
              <w:ind w:left="0"/>
              <w:contextualSpacing w:val="0"/>
              <w:rPr>
                <w:rFonts w:ascii="Times New Roman" w:hAnsi="Times New Roman" w:cs="Times New Roman"/>
                <w:sz w:val="24"/>
                <w:szCs w:val="24"/>
                <w:lang w:val="en-HK"/>
              </w:rPr>
            </w:pPr>
            <w:r>
              <w:rPr>
                <w:rFonts w:ascii="Times New Roman" w:hAnsi="Times New Roman" w:cs="Times New Roman"/>
                <w:sz w:val="24"/>
                <w:szCs w:val="24"/>
                <w:lang w:val="en-HK"/>
              </w:rPr>
              <w:t xml:space="preserve">$(__________ – __________) </w:t>
            </w:r>
            <w:r w:rsidR="000B6667">
              <w:rPr>
                <w:rFonts w:ascii="Times New Roman" w:hAnsi="Times New Roman" w:cs="Times New Roman"/>
                <w:sz w:val="24"/>
                <w:szCs w:val="24"/>
                <w:lang w:val="en-HK"/>
              </w:rPr>
              <w:t>×</w:t>
            </w:r>
            <w:r>
              <w:rPr>
                <w:rFonts w:ascii="Times New Roman" w:hAnsi="Times New Roman" w:cs="Times New Roman"/>
                <w:sz w:val="24"/>
                <w:szCs w:val="24"/>
                <w:lang w:val="en-HK"/>
              </w:rPr>
              <w:t>____%</w:t>
            </w:r>
          </w:p>
        </w:tc>
        <w:tc>
          <w:tcPr>
            <w:tcW w:w="3119" w:type="dxa"/>
            <w:tcBorders>
              <w:left w:val="single" w:sz="4" w:space="0" w:color="auto"/>
            </w:tcBorders>
          </w:tcPr>
          <w:p w14:paraId="5E7E7721" w14:textId="28F337B7" w:rsidR="005C7BF7" w:rsidRPr="00540D80" w:rsidRDefault="005C7BF7" w:rsidP="000B6667">
            <w:pPr>
              <w:pStyle w:val="ListParagraph"/>
              <w:tabs>
                <w:tab w:val="right" w:pos="9746"/>
              </w:tabs>
              <w:snapToGrid w:val="0"/>
              <w:spacing w:line="360" w:lineRule="auto"/>
              <w:ind w:left="0"/>
              <w:contextualSpacing w:val="0"/>
              <w:rPr>
                <w:rFonts w:ascii="Times New Roman" w:hAnsi="Times New Roman" w:cs="Times New Roman"/>
                <w:sz w:val="24"/>
                <w:szCs w:val="24"/>
                <w:lang w:val="en-HK"/>
              </w:rPr>
            </w:pPr>
            <w:r w:rsidRPr="005C7BF7">
              <w:rPr>
                <w:rFonts w:ascii="Times New Roman" w:hAnsi="Times New Roman" w:cs="Times New Roman"/>
                <w:color w:val="4472C4" w:themeColor="accent1"/>
                <w:sz w:val="24"/>
                <w:szCs w:val="24"/>
                <w:lang w:val="en-HK"/>
              </w:rPr>
              <w:t xml:space="preserve">Bad debts </w:t>
            </w:r>
            <w:r w:rsidRPr="00C0307F">
              <w:rPr>
                <w:rFonts w:ascii="Times New Roman" w:hAnsi="Times New Roman" w:cs="Times New Roman"/>
                <w:i/>
                <w:iCs/>
                <w:color w:val="FF0000"/>
                <w:lang w:val="en-HK"/>
              </w:rPr>
              <w:t xml:space="preserve">Step </w:t>
            </w:r>
            <w:r>
              <w:rPr>
                <w:rFonts w:ascii="Times New Roman" w:hAnsi="Times New Roman" w:cs="Times New Roman"/>
                <w:i/>
                <w:iCs/>
                <w:color w:val="FF0000"/>
                <w:lang w:val="en-HK"/>
              </w:rPr>
              <w:t>4</w:t>
            </w:r>
          </w:p>
        </w:tc>
        <w:tc>
          <w:tcPr>
            <w:tcW w:w="1134" w:type="dxa"/>
            <w:tcBorders>
              <w:bottom w:val="single" w:sz="4" w:space="0" w:color="auto"/>
            </w:tcBorders>
          </w:tcPr>
          <w:p w14:paraId="34AD0794" w14:textId="330B0BDE" w:rsidR="005C7BF7" w:rsidRPr="00540D80" w:rsidRDefault="005C7BF7" w:rsidP="000B6667">
            <w:pPr>
              <w:pStyle w:val="ListParagraph"/>
              <w:tabs>
                <w:tab w:val="right" w:pos="9746"/>
              </w:tabs>
              <w:snapToGrid w:val="0"/>
              <w:spacing w:line="360" w:lineRule="auto"/>
              <w:ind w:left="0"/>
              <w:contextualSpacing w:val="0"/>
              <w:jc w:val="right"/>
              <w:rPr>
                <w:rFonts w:ascii="Times New Roman" w:hAnsi="Times New Roman" w:cs="Times New Roman"/>
                <w:sz w:val="24"/>
                <w:szCs w:val="24"/>
                <w:lang w:val="en-HK"/>
              </w:rPr>
            </w:pPr>
          </w:p>
        </w:tc>
      </w:tr>
      <w:tr w:rsidR="00DA478C" w:rsidRPr="00540D80" w14:paraId="22CB2E97" w14:textId="77777777" w:rsidTr="005C7B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
        </w:trPr>
        <w:tc>
          <w:tcPr>
            <w:tcW w:w="3969" w:type="dxa"/>
          </w:tcPr>
          <w:p w14:paraId="7AA5903B" w14:textId="3772A2FB" w:rsidR="00DA478C" w:rsidRDefault="00DA478C" w:rsidP="000B6667">
            <w:pPr>
              <w:pStyle w:val="ListParagraph"/>
              <w:tabs>
                <w:tab w:val="right" w:pos="9746"/>
              </w:tabs>
              <w:snapToGrid w:val="0"/>
              <w:spacing w:line="360" w:lineRule="auto"/>
              <w:ind w:left="0" w:firstLine="31"/>
              <w:contextualSpacing w:val="0"/>
              <w:jc w:val="both"/>
              <w:rPr>
                <w:rFonts w:ascii="Times New Roman" w:hAnsi="Times New Roman" w:cs="Times New Roman"/>
                <w:sz w:val="24"/>
                <w:szCs w:val="24"/>
                <w:lang w:val="en-HK"/>
              </w:rPr>
            </w:pPr>
          </w:p>
        </w:tc>
        <w:tc>
          <w:tcPr>
            <w:tcW w:w="1134" w:type="dxa"/>
            <w:tcBorders>
              <w:top w:val="single" w:sz="4" w:space="0" w:color="auto"/>
              <w:bottom w:val="double" w:sz="4" w:space="0" w:color="auto"/>
              <w:right w:val="single" w:sz="4" w:space="0" w:color="auto"/>
            </w:tcBorders>
          </w:tcPr>
          <w:p w14:paraId="3C9B1FD8" w14:textId="6367FAD1" w:rsidR="00DA478C" w:rsidRDefault="00DA478C" w:rsidP="000B6667">
            <w:pPr>
              <w:pStyle w:val="ListParagraph"/>
              <w:tabs>
                <w:tab w:val="right" w:pos="9746"/>
              </w:tabs>
              <w:snapToGrid w:val="0"/>
              <w:spacing w:line="360" w:lineRule="auto"/>
              <w:ind w:left="0"/>
              <w:contextualSpacing w:val="0"/>
              <w:jc w:val="right"/>
              <w:rPr>
                <w:rFonts w:ascii="Times New Roman" w:hAnsi="Times New Roman" w:cs="Times New Roman"/>
                <w:sz w:val="24"/>
                <w:szCs w:val="24"/>
                <w:lang w:val="en-HK"/>
              </w:rPr>
            </w:pPr>
          </w:p>
        </w:tc>
        <w:tc>
          <w:tcPr>
            <w:tcW w:w="3119" w:type="dxa"/>
            <w:tcBorders>
              <w:left w:val="single" w:sz="4" w:space="0" w:color="auto"/>
            </w:tcBorders>
          </w:tcPr>
          <w:p w14:paraId="2621776A" w14:textId="77777777" w:rsidR="00DA478C" w:rsidRDefault="00DA478C" w:rsidP="000B6667">
            <w:pPr>
              <w:pStyle w:val="ListParagraph"/>
              <w:tabs>
                <w:tab w:val="right" w:pos="9746"/>
              </w:tabs>
              <w:snapToGrid w:val="0"/>
              <w:spacing w:line="360" w:lineRule="auto"/>
              <w:ind w:left="0"/>
              <w:contextualSpacing w:val="0"/>
              <w:rPr>
                <w:rFonts w:ascii="Times New Roman" w:hAnsi="Times New Roman" w:cs="Times New Roman"/>
                <w:sz w:val="24"/>
                <w:szCs w:val="24"/>
                <w:lang w:val="en-HK"/>
              </w:rPr>
            </w:pPr>
          </w:p>
        </w:tc>
        <w:tc>
          <w:tcPr>
            <w:tcW w:w="1134" w:type="dxa"/>
            <w:tcBorders>
              <w:top w:val="single" w:sz="4" w:space="0" w:color="auto"/>
              <w:bottom w:val="double" w:sz="4" w:space="0" w:color="auto"/>
            </w:tcBorders>
          </w:tcPr>
          <w:p w14:paraId="6CEEDE18" w14:textId="01D624C2" w:rsidR="00DA478C" w:rsidRDefault="00DA478C" w:rsidP="000B6667">
            <w:pPr>
              <w:pStyle w:val="ListParagraph"/>
              <w:tabs>
                <w:tab w:val="right" w:pos="9746"/>
              </w:tabs>
              <w:snapToGrid w:val="0"/>
              <w:spacing w:line="360" w:lineRule="auto"/>
              <w:ind w:left="0"/>
              <w:contextualSpacing w:val="0"/>
              <w:jc w:val="right"/>
              <w:rPr>
                <w:rFonts w:ascii="Times New Roman" w:hAnsi="Times New Roman" w:cs="Times New Roman"/>
                <w:sz w:val="24"/>
                <w:szCs w:val="24"/>
                <w:lang w:val="en-HK"/>
              </w:rPr>
            </w:pPr>
          </w:p>
        </w:tc>
      </w:tr>
    </w:tbl>
    <w:p w14:paraId="67C711AC" w14:textId="315C8DBE" w:rsidR="00DA478C" w:rsidRDefault="00DA478C" w:rsidP="00DA478C">
      <w:pPr>
        <w:pStyle w:val="ListParagraph"/>
        <w:spacing w:after="0"/>
        <w:rPr>
          <w:rFonts w:ascii="Times New Roman" w:hAnsi="Times New Roman" w:cs="Times New Roman"/>
          <w:sz w:val="24"/>
          <w:szCs w:val="24"/>
          <w:lang w:val="en-HK"/>
        </w:rPr>
      </w:pPr>
    </w:p>
    <w:tbl>
      <w:tblPr>
        <w:tblStyle w:val="TableGrid"/>
        <w:tblW w:w="9219"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
        <w:gridCol w:w="8222"/>
      </w:tblGrid>
      <w:tr w:rsidR="00E072C4" w:rsidRPr="00CF066B" w14:paraId="072895F0" w14:textId="77777777" w:rsidTr="008820DC">
        <w:tc>
          <w:tcPr>
            <w:tcW w:w="9219" w:type="dxa"/>
            <w:gridSpan w:val="2"/>
          </w:tcPr>
          <w:p w14:paraId="2D12D21D" w14:textId="77777777" w:rsidR="00E072C4" w:rsidRPr="00034299" w:rsidRDefault="00E072C4" w:rsidP="00185D00">
            <w:pPr>
              <w:jc w:val="both"/>
              <w:rPr>
                <w:rFonts w:ascii="Times New Roman" w:hAnsi="Times New Roman" w:cs="Times New Roman"/>
                <w:sz w:val="24"/>
                <w:szCs w:val="24"/>
                <w:bdr w:val="single" w:sz="4" w:space="0" w:color="auto"/>
                <w:lang w:val="en-HK"/>
              </w:rPr>
            </w:pPr>
            <w:r w:rsidRPr="00034299">
              <w:rPr>
                <w:rFonts w:ascii="Times New Roman" w:hAnsi="Times New Roman" w:cs="Times New Roman"/>
                <w:sz w:val="24"/>
                <w:szCs w:val="24"/>
                <w:bdr w:val="single" w:sz="4" w:space="0" w:color="auto"/>
                <w:lang w:val="en-HK"/>
              </w:rPr>
              <w:t>Steps to prepare an allowance for doubtful accounts</w:t>
            </w:r>
          </w:p>
          <w:p w14:paraId="5149615A" w14:textId="028B178B" w:rsidR="005C7BF7" w:rsidRPr="008820DC" w:rsidRDefault="005C7BF7" w:rsidP="00185D00">
            <w:pPr>
              <w:jc w:val="both"/>
              <w:rPr>
                <w:rFonts w:ascii="Times New Roman" w:hAnsi="Times New Roman" w:cs="Times New Roman"/>
                <w:sz w:val="24"/>
                <w:szCs w:val="24"/>
                <w:u w:val="single"/>
                <w:lang w:val="en-HK"/>
              </w:rPr>
            </w:pPr>
          </w:p>
        </w:tc>
      </w:tr>
      <w:tr w:rsidR="00E072C4" w:rsidRPr="00CF066B" w14:paraId="024FAC17" w14:textId="77777777" w:rsidTr="008820DC">
        <w:tc>
          <w:tcPr>
            <w:tcW w:w="997" w:type="dxa"/>
          </w:tcPr>
          <w:p w14:paraId="25904657" w14:textId="3CBB6582" w:rsidR="00E072C4" w:rsidRPr="00C82F51" w:rsidRDefault="0063453C" w:rsidP="0063453C">
            <w:pPr>
              <w:tabs>
                <w:tab w:val="left" w:pos="41"/>
              </w:tabs>
              <w:rPr>
                <w:rFonts w:ascii="Times New Roman" w:hAnsi="Times New Roman" w:cs="Times New Roman"/>
                <w:sz w:val="24"/>
                <w:szCs w:val="24"/>
                <w:lang w:val="en-HK"/>
              </w:rPr>
            </w:pPr>
            <w:r>
              <w:rPr>
                <w:rFonts w:ascii="Times New Roman" w:hAnsi="Times New Roman" w:cs="Times New Roman"/>
                <w:sz w:val="24"/>
                <w:szCs w:val="24"/>
                <w:lang w:val="en-HK"/>
              </w:rPr>
              <w:t>Step 1:</w:t>
            </w:r>
          </w:p>
        </w:tc>
        <w:tc>
          <w:tcPr>
            <w:tcW w:w="8222" w:type="dxa"/>
          </w:tcPr>
          <w:p w14:paraId="0249EC23" w14:textId="2319ABD7" w:rsidR="00E072C4" w:rsidRDefault="004A722C" w:rsidP="00185D00">
            <w:pPr>
              <w:jc w:val="both"/>
              <w:rPr>
                <w:rFonts w:ascii="Times New Roman" w:hAnsi="Times New Roman" w:cs="Times New Roman"/>
                <w:sz w:val="24"/>
                <w:szCs w:val="24"/>
                <w:lang w:val="en-HK"/>
              </w:rPr>
            </w:pPr>
            <w:r>
              <w:rPr>
                <w:rFonts w:ascii="Times New Roman" w:hAnsi="Times New Roman" w:cs="Times New Roman"/>
                <w:color w:val="000000" w:themeColor="text1"/>
                <w:spacing w:val="-7"/>
                <w:sz w:val="24"/>
                <w:szCs w:val="24"/>
                <w:shd w:val="clear" w:color="auto" w:fill="FFFFFF"/>
                <w:lang w:val="en-HK"/>
              </w:rPr>
              <w:t>State</w:t>
            </w:r>
            <w:r w:rsidR="0063453C">
              <w:rPr>
                <w:rFonts w:ascii="Times New Roman" w:hAnsi="Times New Roman" w:cs="Times New Roman"/>
                <w:color w:val="000000" w:themeColor="text1"/>
                <w:spacing w:val="-7"/>
                <w:sz w:val="24"/>
                <w:szCs w:val="24"/>
                <w:shd w:val="clear" w:color="auto" w:fill="FFFFFF"/>
              </w:rPr>
              <w:t xml:space="preserve"> the </w:t>
            </w:r>
            <w:r w:rsidRPr="004A722C">
              <w:rPr>
                <w:rFonts w:ascii="Times New Roman" w:hAnsi="Times New Roman" w:cs="Times New Roman"/>
                <w:color w:val="FF0000"/>
                <w:spacing w:val="-7"/>
                <w:sz w:val="24"/>
                <w:szCs w:val="24"/>
                <w:shd w:val="clear" w:color="auto" w:fill="FFFFFF"/>
              </w:rPr>
              <w:t>Balance b/d</w:t>
            </w:r>
            <w:r w:rsidR="0063453C" w:rsidRPr="004A722C">
              <w:rPr>
                <w:rFonts w:ascii="Times New Roman" w:hAnsi="Times New Roman" w:cs="Times New Roman"/>
                <w:color w:val="FF0000"/>
                <w:spacing w:val="-7"/>
                <w:sz w:val="24"/>
                <w:szCs w:val="24"/>
                <w:shd w:val="clear" w:color="auto" w:fill="FFFFFF"/>
              </w:rPr>
              <w:t xml:space="preserve"> </w:t>
            </w:r>
            <w:r w:rsidR="0063453C">
              <w:rPr>
                <w:rFonts w:ascii="Times New Roman" w:hAnsi="Times New Roman" w:cs="Times New Roman"/>
                <w:color w:val="000000" w:themeColor="text1"/>
                <w:spacing w:val="-7"/>
                <w:sz w:val="24"/>
                <w:szCs w:val="24"/>
                <w:shd w:val="clear" w:color="auto" w:fill="FFFFFF"/>
              </w:rPr>
              <w:t xml:space="preserve">on </w:t>
            </w:r>
            <w:r w:rsidR="0063453C" w:rsidRPr="004A722C">
              <w:rPr>
                <w:rFonts w:ascii="Times New Roman" w:hAnsi="Times New Roman" w:cs="Times New Roman"/>
                <w:color w:val="FF0000"/>
                <w:spacing w:val="-7"/>
                <w:sz w:val="24"/>
                <w:szCs w:val="24"/>
                <w:shd w:val="clear" w:color="auto" w:fill="FFFFFF"/>
              </w:rPr>
              <w:t xml:space="preserve">credit side </w:t>
            </w:r>
            <w:r w:rsidR="0063453C">
              <w:rPr>
                <w:rFonts w:ascii="Times New Roman" w:hAnsi="Times New Roman" w:cs="Times New Roman"/>
                <w:color w:val="000000" w:themeColor="text1"/>
                <w:spacing w:val="-7"/>
                <w:sz w:val="24"/>
                <w:szCs w:val="24"/>
                <w:shd w:val="clear" w:color="auto" w:fill="FFFFFF"/>
              </w:rPr>
              <w:t xml:space="preserve">of the account </w:t>
            </w:r>
            <w:r>
              <w:rPr>
                <w:rFonts w:ascii="Times New Roman" w:hAnsi="Times New Roman" w:cs="Times New Roman"/>
                <w:color w:val="000000" w:themeColor="text1"/>
                <w:spacing w:val="-7"/>
                <w:sz w:val="24"/>
                <w:szCs w:val="24"/>
                <w:shd w:val="clear" w:color="auto" w:fill="FFFFFF"/>
              </w:rPr>
              <w:t>as</w:t>
            </w:r>
            <w:r w:rsidR="0063453C">
              <w:rPr>
                <w:rFonts w:ascii="Times New Roman" w:hAnsi="Times New Roman" w:cs="Times New Roman"/>
                <w:color w:val="000000" w:themeColor="text1"/>
                <w:spacing w:val="-7"/>
                <w:sz w:val="24"/>
                <w:szCs w:val="24"/>
                <w:shd w:val="clear" w:color="auto" w:fill="FFFFFF"/>
              </w:rPr>
              <w:t xml:space="preserve"> </w:t>
            </w:r>
            <w:r>
              <w:rPr>
                <w:rFonts w:ascii="Times New Roman" w:hAnsi="Times New Roman" w:cs="Times New Roman"/>
                <w:color w:val="000000" w:themeColor="text1"/>
                <w:spacing w:val="-7"/>
                <w:sz w:val="24"/>
                <w:szCs w:val="24"/>
                <w:shd w:val="clear" w:color="auto" w:fill="FFFFFF"/>
              </w:rPr>
              <w:t>the</w:t>
            </w:r>
            <w:r w:rsidR="0063453C" w:rsidRPr="00E072C4">
              <w:rPr>
                <w:rFonts w:ascii="Times New Roman" w:hAnsi="Times New Roman" w:cs="Times New Roman"/>
                <w:color w:val="000000" w:themeColor="text1"/>
                <w:spacing w:val="-7"/>
                <w:sz w:val="24"/>
                <w:szCs w:val="24"/>
                <w:shd w:val="clear" w:color="auto" w:fill="FFFFFF"/>
              </w:rPr>
              <w:t xml:space="preserve"> allowance for doubtful accounts</w:t>
            </w:r>
            <w:r w:rsidR="0063453C">
              <w:rPr>
                <w:rFonts w:ascii="Times New Roman" w:hAnsi="Times New Roman" w:cs="Times New Roman"/>
                <w:color w:val="000000" w:themeColor="text1"/>
                <w:spacing w:val="-7"/>
                <w:sz w:val="24"/>
                <w:szCs w:val="24"/>
                <w:shd w:val="clear" w:color="auto" w:fill="FFFFFF"/>
              </w:rPr>
              <w:t xml:space="preserve"> </w:t>
            </w:r>
            <w:r w:rsidR="0063453C" w:rsidRPr="00E072C4">
              <w:rPr>
                <w:rFonts w:ascii="Times New Roman" w:hAnsi="Times New Roman" w:cs="Times New Roman"/>
                <w:color w:val="000000" w:themeColor="text1"/>
                <w:spacing w:val="-7"/>
                <w:sz w:val="24"/>
                <w:szCs w:val="24"/>
                <w:shd w:val="clear" w:color="auto" w:fill="FFFFFF"/>
              </w:rPr>
              <w:t xml:space="preserve">is a </w:t>
            </w:r>
            <w:r w:rsidR="0063453C" w:rsidRPr="00EE3D4B">
              <w:rPr>
                <w:rFonts w:ascii="Times New Roman" w:hAnsi="Times New Roman" w:cs="Times New Roman"/>
                <w:color w:val="FF0000"/>
                <w:spacing w:val="-7"/>
                <w:sz w:val="24"/>
                <w:szCs w:val="24"/>
                <w:shd w:val="clear" w:color="auto" w:fill="FFFFFF"/>
              </w:rPr>
              <w:t xml:space="preserve">contra asset </w:t>
            </w:r>
            <w:r w:rsidR="0063453C" w:rsidRPr="00E072C4">
              <w:rPr>
                <w:rFonts w:ascii="Times New Roman" w:hAnsi="Times New Roman" w:cs="Times New Roman"/>
                <w:color w:val="000000" w:themeColor="text1"/>
                <w:spacing w:val="-7"/>
                <w:sz w:val="24"/>
                <w:szCs w:val="24"/>
                <w:shd w:val="clear" w:color="auto" w:fill="FFFFFF"/>
              </w:rPr>
              <w:t>acc</w:t>
            </w:r>
            <w:r>
              <w:rPr>
                <w:rFonts w:ascii="Times New Roman" w:hAnsi="Times New Roman" w:cs="Times New Roman"/>
                <w:color w:val="000000" w:themeColor="text1"/>
                <w:spacing w:val="-7"/>
                <w:sz w:val="24"/>
                <w:szCs w:val="24"/>
                <w:shd w:val="clear" w:color="auto" w:fill="FFFFFF"/>
              </w:rPr>
              <w:t xml:space="preserve">ount with a credit balance. </w:t>
            </w:r>
          </w:p>
          <w:p w14:paraId="2AE73101" w14:textId="13BE3026" w:rsidR="0063453C" w:rsidRPr="00CF066B" w:rsidRDefault="0063453C" w:rsidP="00185D00">
            <w:pPr>
              <w:jc w:val="both"/>
              <w:rPr>
                <w:rFonts w:ascii="Times New Roman" w:hAnsi="Times New Roman" w:cs="Times New Roman"/>
                <w:sz w:val="24"/>
                <w:szCs w:val="24"/>
                <w:lang w:val="en-HK"/>
              </w:rPr>
            </w:pPr>
          </w:p>
        </w:tc>
      </w:tr>
      <w:tr w:rsidR="008600C8" w:rsidRPr="00CF066B" w14:paraId="56296997" w14:textId="77777777" w:rsidTr="00E33AE4">
        <w:tc>
          <w:tcPr>
            <w:tcW w:w="997" w:type="dxa"/>
          </w:tcPr>
          <w:p w14:paraId="52B40207" w14:textId="12CE9315" w:rsidR="008600C8" w:rsidRDefault="008600C8" w:rsidP="0063453C">
            <w:pPr>
              <w:tabs>
                <w:tab w:val="left" w:pos="41"/>
              </w:tabs>
              <w:rPr>
                <w:rFonts w:ascii="Times New Roman" w:hAnsi="Times New Roman" w:cs="Times New Roman"/>
                <w:sz w:val="24"/>
                <w:szCs w:val="24"/>
                <w:lang w:val="en-HK"/>
              </w:rPr>
            </w:pPr>
            <w:r>
              <w:rPr>
                <w:rFonts w:ascii="Times New Roman" w:hAnsi="Times New Roman" w:cs="Times New Roman"/>
                <w:sz w:val="24"/>
                <w:szCs w:val="24"/>
                <w:lang w:val="en-HK"/>
              </w:rPr>
              <w:t>Step 2:</w:t>
            </w:r>
          </w:p>
        </w:tc>
        <w:tc>
          <w:tcPr>
            <w:tcW w:w="8222" w:type="dxa"/>
            <w:vMerge w:val="restart"/>
          </w:tcPr>
          <w:p w14:paraId="10CA56D1" w14:textId="3E58C243" w:rsidR="008600C8" w:rsidRDefault="008600C8" w:rsidP="00185D00">
            <w:pPr>
              <w:jc w:val="both"/>
              <w:rPr>
                <w:rFonts w:ascii="Times New Roman" w:hAnsi="Times New Roman" w:cs="Times New Roman"/>
                <w:color w:val="000000" w:themeColor="text1"/>
                <w:spacing w:val="-7"/>
                <w:sz w:val="24"/>
                <w:szCs w:val="24"/>
                <w:shd w:val="clear" w:color="auto" w:fill="FFFFFF"/>
              </w:rPr>
            </w:pPr>
            <w:r w:rsidRPr="00ED08F1">
              <w:rPr>
                <w:rFonts w:ascii="Times New Roman" w:hAnsi="Times New Roman" w:cs="Times New Roman"/>
                <w:color w:val="FF0000"/>
                <w:spacing w:val="-7"/>
                <w:sz w:val="24"/>
                <w:szCs w:val="24"/>
                <w:shd w:val="clear" w:color="auto" w:fill="FFFFFF"/>
              </w:rPr>
              <w:t xml:space="preserve">Write off </w:t>
            </w:r>
            <w:r w:rsidR="0091078A">
              <w:rPr>
                <w:rFonts w:ascii="Times New Roman" w:hAnsi="Times New Roman" w:cs="Times New Roman"/>
                <w:color w:val="000000" w:themeColor="text1"/>
                <w:spacing w:val="-7"/>
                <w:sz w:val="24"/>
                <w:szCs w:val="24"/>
                <w:shd w:val="clear" w:color="auto" w:fill="FFFFFF"/>
              </w:rPr>
              <w:t xml:space="preserve">the </w:t>
            </w:r>
            <w:r w:rsidR="007217EA" w:rsidRPr="007217EA">
              <w:rPr>
                <w:rFonts w:ascii="Times New Roman" w:hAnsi="Times New Roman" w:cs="Times New Roman"/>
                <w:color w:val="FF0000"/>
                <w:spacing w:val="-7"/>
                <w:sz w:val="24"/>
                <w:szCs w:val="24"/>
                <w:shd w:val="clear" w:color="auto" w:fill="FFFFFF"/>
              </w:rPr>
              <w:t xml:space="preserve">uncollectible </w:t>
            </w:r>
            <w:r w:rsidR="007217EA">
              <w:rPr>
                <w:rFonts w:ascii="Times New Roman" w:hAnsi="Times New Roman" w:cs="Times New Roman"/>
                <w:color w:val="000000" w:themeColor="text1"/>
                <w:spacing w:val="-7"/>
                <w:sz w:val="24"/>
                <w:szCs w:val="24"/>
                <w:shd w:val="clear" w:color="auto" w:fill="FFFFFF"/>
              </w:rPr>
              <w:t>amount from the trade receivables account</w:t>
            </w:r>
            <w:r>
              <w:rPr>
                <w:rFonts w:ascii="Times New Roman" w:hAnsi="Times New Roman" w:cs="Times New Roman"/>
                <w:color w:val="000000" w:themeColor="text1"/>
                <w:spacing w:val="-7"/>
                <w:sz w:val="24"/>
                <w:szCs w:val="24"/>
                <w:shd w:val="clear" w:color="auto" w:fill="FFFFFF"/>
              </w:rPr>
              <w:t>:</w:t>
            </w:r>
          </w:p>
          <w:p w14:paraId="19FDCCFA" w14:textId="77777777" w:rsidR="008600C8" w:rsidRDefault="008600C8" w:rsidP="00185D00">
            <w:pPr>
              <w:jc w:val="both"/>
              <w:rPr>
                <w:rFonts w:ascii="Times New Roman" w:hAnsi="Times New Roman" w:cs="Times New Roman"/>
                <w:color w:val="000000" w:themeColor="text1"/>
                <w:spacing w:val="-7"/>
                <w:sz w:val="24"/>
                <w:szCs w:val="24"/>
                <w:shd w:val="clear" w:color="auto" w:fill="FFFFFF"/>
              </w:rPr>
            </w:pPr>
          </w:p>
          <w:p w14:paraId="788ABD75" w14:textId="6050425F" w:rsidR="008600C8" w:rsidRPr="008600C8" w:rsidRDefault="008600C8" w:rsidP="004B1C7B">
            <w:pPr>
              <w:spacing w:line="360" w:lineRule="auto"/>
              <w:jc w:val="both"/>
              <w:rPr>
                <w:rFonts w:ascii="Times New Roman" w:hAnsi="Times New Roman" w:cs="Times New Roman"/>
                <w:i/>
                <w:color w:val="000000" w:themeColor="text1"/>
                <w:spacing w:val="-7"/>
                <w:sz w:val="24"/>
                <w:szCs w:val="24"/>
                <w:shd w:val="clear" w:color="auto" w:fill="FFFFFF"/>
              </w:rPr>
            </w:pPr>
            <w:proofErr w:type="spellStart"/>
            <w:r>
              <w:rPr>
                <w:rFonts w:ascii="Times New Roman" w:hAnsi="Times New Roman" w:cs="Times New Roman"/>
                <w:i/>
                <w:color w:val="000000" w:themeColor="text1"/>
                <w:spacing w:val="-7"/>
                <w:sz w:val="24"/>
                <w:szCs w:val="24"/>
                <w:shd w:val="clear" w:color="auto" w:fill="FFFFFF"/>
              </w:rPr>
              <w:t>Dr</w:t>
            </w:r>
            <w:proofErr w:type="spellEnd"/>
            <w:r>
              <w:rPr>
                <w:rFonts w:ascii="Times New Roman" w:hAnsi="Times New Roman" w:cs="Times New Roman"/>
                <w:i/>
                <w:color w:val="000000" w:themeColor="text1"/>
                <w:spacing w:val="-7"/>
                <w:sz w:val="24"/>
                <w:szCs w:val="24"/>
                <w:shd w:val="clear" w:color="auto" w:fill="FFFFFF"/>
              </w:rPr>
              <w:tab/>
            </w:r>
            <w:r w:rsidRPr="008600C8">
              <w:rPr>
                <w:rFonts w:ascii="Times New Roman" w:hAnsi="Times New Roman" w:cs="Times New Roman"/>
                <w:i/>
                <w:color w:val="000000" w:themeColor="text1"/>
                <w:spacing w:val="-7"/>
                <w:sz w:val="24"/>
                <w:szCs w:val="24"/>
                <w:shd w:val="clear" w:color="auto" w:fill="FFFFFF"/>
              </w:rPr>
              <w:t>Allowance for doubtful accounts</w:t>
            </w:r>
          </w:p>
          <w:p w14:paraId="5EBEBB6F" w14:textId="1A3C59CF" w:rsidR="008600C8" w:rsidRDefault="008600C8" w:rsidP="004B1C7B">
            <w:pPr>
              <w:spacing w:line="360" w:lineRule="auto"/>
              <w:jc w:val="both"/>
              <w:rPr>
                <w:rFonts w:ascii="Times New Roman" w:hAnsi="Times New Roman" w:cs="Times New Roman"/>
                <w:color w:val="000000" w:themeColor="text1"/>
                <w:spacing w:val="-7"/>
                <w:sz w:val="24"/>
                <w:szCs w:val="24"/>
                <w:shd w:val="clear" w:color="auto" w:fill="FFFFFF"/>
              </w:rPr>
            </w:pPr>
            <w:r w:rsidRPr="008600C8">
              <w:rPr>
                <w:rFonts w:ascii="Times New Roman" w:hAnsi="Times New Roman" w:cs="Times New Roman"/>
                <w:i/>
                <w:color w:val="000000" w:themeColor="text1"/>
                <w:spacing w:val="-7"/>
                <w:sz w:val="24"/>
                <w:szCs w:val="24"/>
                <w:shd w:val="clear" w:color="auto" w:fill="FFFFFF"/>
              </w:rPr>
              <w:t xml:space="preserve">       </w:t>
            </w:r>
            <w:r w:rsidRPr="008600C8">
              <w:rPr>
                <w:rFonts w:ascii="Times New Roman" w:hAnsi="Times New Roman" w:cs="Times New Roman"/>
                <w:i/>
                <w:color w:val="000000" w:themeColor="text1"/>
                <w:spacing w:val="-7"/>
                <w:sz w:val="24"/>
                <w:szCs w:val="24"/>
                <w:shd w:val="clear" w:color="auto" w:fill="FFFFFF"/>
              </w:rPr>
              <w:tab/>
            </w:r>
            <w:r>
              <w:rPr>
                <w:rFonts w:ascii="Times New Roman" w:hAnsi="Times New Roman" w:cs="Times New Roman"/>
                <w:i/>
                <w:color w:val="000000" w:themeColor="text1"/>
                <w:spacing w:val="-7"/>
                <w:sz w:val="24"/>
                <w:szCs w:val="24"/>
                <w:shd w:val="clear" w:color="auto" w:fill="FFFFFF"/>
              </w:rPr>
              <w:t>Cr</w:t>
            </w:r>
            <w:r>
              <w:rPr>
                <w:rFonts w:ascii="Times New Roman" w:hAnsi="Times New Roman" w:cs="Times New Roman"/>
                <w:i/>
                <w:color w:val="000000" w:themeColor="text1"/>
                <w:spacing w:val="-7"/>
                <w:sz w:val="24"/>
                <w:szCs w:val="24"/>
                <w:shd w:val="clear" w:color="auto" w:fill="FFFFFF"/>
              </w:rPr>
              <w:tab/>
            </w:r>
            <w:r w:rsidRPr="008600C8">
              <w:rPr>
                <w:rFonts w:ascii="Times New Roman" w:hAnsi="Times New Roman" w:cs="Times New Roman"/>
                <w:i/>
                <w:color w:val="000000" w:themeColor="text1"/>
                <w:spacing w:val="-7"/>
                <w:sz w:val="24"/>
                <w:szCs w:val="24"/>
                <w:shd w:val="clear" w:color="auto" w:fill="FFFFFF"/>
              </w:rPr>
              <w:t>Trade receivables</w:t>
            </w:r>
          </w:p>
        </w:tc>
      </w:tr>
      <w:tr w:rsidR="008600C8" w:rsidRPr="00CF066B" w14:paraId="06CB7A21" w14:textId="77777777" w:rsidTr="00E33AE4">
        <w:tc>
          <w:tcPr>
            <w:tcW w:w="997" w:type="dxa"/>
          </w:tcPr>
          <w:p w14:paraId="05722AC0" w14:textId="77777777" w:rsidR="008600C8" w:rsidRDefault="008600C8" w:rsidP="0063453C">
            <w:pPr>
              <w:tabs>
                <w:tab w:val="left" w:pos="41"/>
              </w:tabs>
              <w:rPr>
                <w:rFonts w:ascii="Times New Roman" w:hAnsi="Times New Roman" w:cs="Times New Roman"/>
                <w:sz w:val="24"/>
                <w:szCs w:val="24"/>
                <w:lang w:val="en-HK"/>
              </w:rPr>
            </w:pPr>
          </w:p>
        </w:tc>
        <w:tc>
          <w:tcPr>
            <w:tcW w:w="8222" w:type="dxa"/>
            <w:vMerge/>
          </w:tcPr>
          <w:p w14:paraId="0925B633" w14:textId="3D7CD1D5" w:rsidR="008600C8" w:rsidRDefault="008600C8" w:rsidP="00185D00">
            <w:pPr>
              <w:jc w:val="both"/>
              <w:rPr>
                <w:rFonts w:ascii="Times New Roman" w:hAnsi="Times New Roman" w:cs="Times New Roman"/>
                <w:color w:val="000000" w:themeColor="text1"/>
                <w:spacing w:val="-7"/>
                <w:sz w:val="24"/>
                <w:szCs w:val="24"/>
                <w:shd w:val="clear" w:color="auto" w:fill="FFFFFF"/>
              </w:rPr>
            </w:pPr>
          </w:p>
        </w:tc>
      </w:tr>
      <w:tr w:rsidR="0063453C" w:rsidRPr="00CF066B" w14:paraId="59535312" w14:textId="77777777" w:rsidTr="008820DC">
        <w:tc>
          <w:tcPr>
            <w:tcW w:w="997" w:type="dxa"/>
          </w:tcPr>
          <w:p w14:paraId="019BB2B5" w14:textId="77777777" w:rsidR="0063453C" w:rsidRDefault="0063453C" w:rsidP="0063453C">
            <w:pPr>
              <w:tabs>
                <w:tab w:val="left" w:pos="41"/>
              </w:tabs>
              <w:rPr>
                <w:rFonts w:ascii="Times New Roman" w:hAnsi="Times New Roman" w:cs="Times New Roman"/>
                <w:sz w:val="24"/>
                <w:szCs w:val="24"/>
                <w:lang w:val="en-HK"/>
              </w:rPr>
            </w:pPr>
          </w:p>
        </w:tc>
        <w:tc>
          <w:tcPr>
            <w:tcW w:w="8222" w:type="dxa"/>
          </w:tcPr>
          <w:p w14:paraId="66B8C465" w14:textId="77777777" w:rsidR="0063453C" w:rsidRDefault="0063453C" w:rsidP="00185D00">
            <w:pPr>
              <w:jc w:val="both"/>
              <w:rPr>
                <w:rFonts w:ascii="Times New Roman" w:hAnsi="Times New Roman" w:cs="Times New Roman"/>
                <w:color w:val="000000" w:themeColor="text1"/>
                <w:spacing w:val="-7"/>
                <w:sz w:val="24"/>
                <w:szCs w:val="24"/>
                <w:shd w:val="clear" w:color="auto" w:fill="FFFFFF"/>
              </w:rPr>
            </w:pPr>
          </w:p>
        </w:tc>
      </w:tr>
      <w:tr w:rsidR="00A316FF" w:rsidRPr="00CF066B" w14:paraId="1E3934DA" w14:textId="77777777" w:rsidTr="008820DC">
        <w:tc>
          <w:tcPr>
            <w:tcW w:w="997" w:type="dxa"/>
          </w:tcPr>
          <w:p w14:paraId="0A6F3A95" w14:textId="5F87B0D5" w:rsidR="00A316FF" w:rsidRDefault="00A316FF" w:rsidP="0063453C">
            <w:pPr>
              <w:tabs>
                <w:tab w:val="left" w:pos="41"/>
              </w:tabs>
              <w:rPr>
                <w:rFonts w:ascii="Times New Roman" w:hAnsi="Times New Roman" w:cs="Times New Roman"/>
                <w:sz w:val="24"/>
                <w:szCs w:val="24"/>
                <w:lang w:val="en-HK"/>
              </w:rPr>
            </w:pPr>
            <w:r>
              <w:rPr>
                <w:rFonts w:ascii="Times New Roman" w:hAnsi="Times New Roman" w:cs="Times New Roman"/>
                <w:sz w:val="24"/>
                <w:szCs w:val="24"/>
                <w:lang w:val="en-HK"/>
              </w:rPr>
              <w:t>Step 3:</w:t>
            </w:r>
          </w:p>
        </w:tc>
        <w:tc>
          <w:tcPr>
            <w:tcW w:w="8222" w:type="dxa"/>
          </w:tcPr>
          <w:p w14:paraId="731B230F" w14:textId="015662FD" w:rsidR="008600C8" w:rsidRDefault="00A316FF" w:rsidP="00185D00">
            <w:pPr>
              <w:jc w:val="both"/>
              <w:rPr>
                <w:rFonts w:ascii="Times New Roman" w:hAnsi="Times New Roman" w:cs="Times New Roman"/>
                <w:color w:val="000000" w:themeColor="text1"/>
                <w:spacing w:val="-7"/>
                <w:sz w:val="24"/>
                <w:szCs w:val="24"/>
                <w:shd w:val="clear" w:color="auto" w:fill="FFFFFF"/>
                <w:lang w:eastAsia="zh-HK"/>
              </w:rPr>
            </w:pPr>
            <w:r>
              <w:rPr>
                <w:rFonts w:ascii="Times New Roman" w:hAnsi="Times New Roman" w:cs="Times New Roman"/>
                <w:color w:val="000000" w:themeColor="text1"/>
                <w:spacing w:val="-7"/>
                <w:sz w:val="24"/>
                <w:szCs w:val="24"/>
                <w:shd w:val="clear" w:color="auto" w:fill="FFFFFF"/>
              </w:rPr>
              <w:t xml:space="preserve">Calculate the </w:t>
            </w:r>
            <w:r w:rsidR="008600C8" w:rsidRPr="00ED08F1">
              <w:rPr>
                <w:rFonts w:ascii="Times New Roman" w:hAnsi="Times New Roman" w:cs="Times New Roman" w:hint="eastAsia"/>
                <w:color w:val="FF0000"/>
                <w:spacing w:val="-7"/>
                <w:sz w:val="24"/>
                <w:szCs w:val="24"/>
                <w:shd w:val="clear" w:color="auto" w:fill="FFFFFF"/>
                <w:lang w:eastAsia="zh-TW"/>
              </w:rPr>
              <w:t>B</w:t>
            </w:r>
            <w:r w:rsidR="00ED08F1" w:rsidRPr="00ED08F1">
              <w:rPr>
                <w:rFonts w:ascii="Times New Roman" w:hAnsi="Times New Roman" w:cs="Times New Roman" w:hint="eastAsia"/>
                <w:color w:val="FF0000"/>
                <w:spacing w:val="-7"/>
                <w:sz w:val="24"/>
                <w:szCs w:val="24"/>
                <w:shd w:val="clear" w:color="auto" w:fill="FFFFFF"/>
                <w:lang w:eastAsia="zh-HK"/>
              </w:rPr>
              <w:t>alance c/d</w:t>
            </w:r>
            <w:r w:rsidR="00ED08F1">
              <w:rPr>
                <w:rFonts w:ascii="Times New Roman" w:hAnsi="Times New Roman" w:cs="Times New Roman" w:hint="eastAsia"/>
                <w:color w:val="000000" w:themeColor="text1"/>
                <w:spacing w:val="-7"/>
                <w:sz w:val="24"/>
                <w:szCs w:val="24"/>
                <w:shd w:val="clear" w:color="auto" w:fill="FFFFFF"/>
                <w:lang w:eastAsia="zh-HK"/>
              </w:rPr>
              <w:t>:</w:t>
            </w:r>
          </w:p>
          <w:p w14:paraId="22C74E96" w14:textId="589EEB85" w:rsidR="00A316FF" w:rsidRDefault="008600C8" w:rsidP="00185D00">
            <w:pPr>
              <w:jc w:val="both"/>
              <w:rPr>
                <w:rFonts w:ascii="Times New Roman" w:hAnsi="Times New Roman" w:cs="Times New Roman"/>
                <w:color w:val="000000" w:themeColor="text1"/>
                <w:spacing w:val="-7"/>
                <w:sz w:val="24"/>
                <w:szCs w:val="24"/>
                <w:shd w:val="clear" w:color="auto" w:fill="FFFFFF"/>
              </w:rPr>
            </w:pPr>
            <w:r>
              <w:rPr>
                <w:rFonts w:ascii="Times New Roman" w:hAnsi="Times New Roman" w:cs="Times New Roman"/>
                <w:color w:val="000000" w:themeColor="text1"/>
                <w:spacing w:val="-7"/>
                <w:sz w:val="24"/>
                <w:szCs w:val="24"/>
                <w:shd w:val="clear" w:color="auto" w:fill="FFFFFF"/>
                <w:lang w:eastAsia="zh-HK"/>
              </w:rPr>
              <w:t xml:space="preserve">Balance c/d </w:t>
            </w:r>
            <w:r w:rsidR="008820DC">
              <w:rPr>
                <w:rFonts w:ascii="Times New Roman" w:hAnsi="Times New Roman" w:cs="Times New Roman"/>
                <w:color w:val="000000" w:themeColor="text1"/>
                <w:spacing w:val="-7"/>
                <w:sz w:val="24"/>
                <w:szCs w:val="24"/>
                <w:shd w:val="clear" w:color="auto" w:fill="FFFFFF"/>
              </w:rPr>
              <w:t xml:space="preserve">= </w:t>
            </w:r>
            <w:r w:rsidR="00A316FF">
              <w:rPr>
                <w:rFonts w:ascii="Times New Roman" w:hAnsi="Times New Roman" w:cs="Times New Roman"/>
                <w:color w:val="000000" w:themeColor="text1"/>
                <w:spacing w:val="-7"/>
                <w:sz w:val="24"/>
                <w:szCs w:val="24"/>
                <w:shd w:val="clear" w:color="auto" w:fill="FFFFFF"/>
              </w:rPr>
              <w:t xml:space="preserve">Outstanding </w:t>
            </w:r>
            <w:r w:rsidR="00ED08F1">
              <w:rPr>
                <w:rFonts w:ascii="Times New Roman" w:hAnsi="Times New Roman" w:cs="Times New Roman"/>
                <w:color w:val="000000" w:themeColor="text1"/>
                <w:spacing w:val="-7"/>
                <w:sz w:val="24"/>
                <w:szCs w:val="24"/>
                <w:shd w:val="clear" w:color="auto" w:fill="FFFFFF"/>
              </w:rPr>
              <w:t xml:space="preserve">balance of </w:t>
            </w:r>
            <w:r w:rsidR="00A316FF">
              <w:rPr>
                <w:rFonts w:ascii="Times New Roman" w:hAnsi="Times New Roman" w:cs="Times New Roman"/>
                <w:color w:val="000000" w:themeColor="text1"/>
                <w:spacing w:val="-7"/>
                <w:sz w:val="24"/>
                <w:szCs w:val="24"/>
                <w:shd w:val="clear" w:color="auto" w:fill="FFFFFF"/>
              </w:rPr>
              <w:t xml:space="preserve">trade receivables </w:t>
            </w:r>
            <w:r w:rsidR="00ED08F1">
              <w:rPr>
                <w:rFonts w:ascii="Times New Roman" w:hAnsi="Times New Roman" w:cs="Times New Roman"/>
                <w:color w:val="000000" w:themeColor="text1"/>
                <w:spacing w:val="-7"/>
                <w:sz w:val="24"/>
                <w:szCs w:val="24"/>
                <w:shd w:val="clear" w:color="auto" w:fill="FFFFFF"/>
              </w:rPr>
              <w:t>account</w:t>
            </w:r>
            <w:r w:rsidR="005C7BF7">
              <w:rPr>
                <w:rFonts w:ascii="Times New Roman" w:hAnsi="Times New Roman" w:cs="Times New Roman"/>
                <w:color w:val="000000" w:themeColor="text1"/>
                <w:spacing w:val="-7"/>
                <w:sz w:val="24"/>
                <w:szCs w:val="24"/>
                <w:shd w:val="clear" w:color="auto" w:fill="FFFFFF"/>
              </w:rPr>
              <w:t xml:space="preserve"> </w:t>
            </w:r>
            <w:r>
              <w:rPr>
                <w:rFonts w:ascii="Times New Roman" w:hAnsi="Times New Roman" w:cs="Times New Roman"/>
                <w:color w:val="000000" w:themeColor="text1"/>
                <w:spacing w:val="-7"/>
                <w:sz w:val="24"/>
                <w:szCs w:val="24"/>
                <w:shd w:val="clear" w:color="auto" w:fill="FFFFFF"/>
              </w:rPr>
              <w:t xml:space="preserve">× </w:t>
            </w:r>
            <w:r w:rsidR="00965C92">
              <w:rPr>
                <w:rFonts w:ascii="Times New Roman" w:hAnsi="Times New Roman" w:cs="Times New Roman"/>
                <w:color w:val="000000" w:themeColor="text1"/>
                <w:spacing w:val="-7"/>
                <w:sz w:val="24"/>
                <w:szCs w:val="24"/>
                <w:shd w:val="clear" w:color="auto" w:fill="FFFFFF"/>
              </w:rPr>
              <w:t>5</w:t>
            </w:r>
            <w:r w:rsidR="00A316FF">
              <w:rPr>
                <w:rFonts w:ascii="Times New Roman" w:hAnsi="Times New Roman" w:cs="Times New Roman"/>
                <w:color w:val="000000" w:themeColor="text1"/>
                <w:spacing w:val="-7"/>
                <w:sz w:val="24"/>
                <w:szCs w:val="24"/>
                <w:shd w:val="clear" w:color="auto" w:fill="FFFFFF"/>
              </w:rPr>
              <w:t>%</w:t>
            </w:r>
            <w:r w:rsidR="00965C92">
              <w:rPr>
                <w:rFonts w:ascii="Times New Roman" w:hAnsi="Times New Roman" w:cs="Times New Roman"/>
                <w:color w:val="000000" w:themeColor="text1"/>
                <w:spacing w:val="-7"/>
                <w:sz w:val="24"/>
                <w:szCs w:val="24"/>
                <w:shd w:val="clear" w:color="auto" w:fill="FFFFFF"/>
              </w:rPr>
              <w:t xml:space="preserve"> [in this question]</w:t>
            </w:r>
            <w:r w:rsidR="00A316FF">
              <w:rPr>
                <w:rFonts w:ascii="Times New Roman" w:hAnsi="Times New Roman" w:cs="Times New Roman"/>
                <w:color w:val="000000" w:themeColor="text1"/>
                <w:spacing w:val="-7"/>
                <w:sz w:val="24"/>
                <w:szCs w:val="24"/>
                <w:shd w:val="clear" w:color="auto" w:fill="FFFFFF"/>
              </w:rPr>
              <w:t xml:space="preserve"> </w:t>
            </w:r>
          </w:p>
          <w:p w14:paraId="3DFFED23" w14:textId="6F517375" w:rsidR="00A316FF" w:rsidRDefault="00A316FF" w:rsidP="00185D00">
            <w:pPr>
              <w:jc w:val="both"/>
              <w:rPr>
                <w:rFonts w:ascii="Times New Roman" w:hAnsi="Times New Roman" w:cs="Times New Roman"/>
                <w:color w:val="000000" w:themeColor="text1"/>
                <w:spacing w:val="-7"/>
                <w:sz w:val="24"/>
                <w:szCs w:val="24"/>
                <w:shd w:val="clear" w:color="auto" w:fill="FFFFFF"/>
              </w:rPr>
            </w:pPr>
          </w:p>
        </w:tc>
      </w:tr>
      <w:tr w:rsidR="00ED08F1" w:rsidRPr="00CF066B" w14:paraId="596ABFEB" w14:textId="77777777" w:rsidTr="00E33AE4">
        <w:tc>
          <w:tcPr>
            <w:tcW w:w="997" w:type="dxa"/>
          </w:tcPr>
          <w:p w14:paraId="358D642B" w14:textId="27777069" w:rsidR="00ED08F1" w:rsidRDefault="00ED08F1" w:rsidP="008820DC">
            <w:pPr>
              <w:tabs>
                <w:tab w:val="left" w:pos="41"/>
              </w:tabs>
              <w:rPr>
                <w:rFonts w:ascii="Times New Roman" w:hAnsi="Times New Roman" w:cs="Times New Roman"/>
                <w:sz w:val="24"/>
                <w:szCs w:val="24"/>
                <w:lang w:val="en-HK"/>
              </w:rPr>
            </w:pPr>
            <w:r>
              <w:rPr>
                <w:rFonts w:ascii="Times New Roman" w:hAnsi="Times New Roman" w:cs="Times New Roman"/>
                <w:sz w:val="24"/>
                <w:szCs w:val="24"/>
                <w:lang w:val="en-HK"/>
              </w:rPr>
              <w:t>Step 4:</w:t>
            </w:r>
          </w:p>
        </w:tc>
        <w:tc>
          <w:tcPr>
            <w:tcW w:w="8222" w:type="dxa"/>
            <w:vMerge w:val="restart"/>
          </w:tcPr>
          <w:p w14:paraId="6F1A8BF4" w14:textId="419BAC67" w:rsidR="00ED08F1" w:rsidRDefault="00ED08F1" w:rsidP="008820DC">
            <w:pPr>
              <w:jc w:val="both"/>
              <w:rPr>
                <w:rFonts w:ascii="Times New Roman" w:hAnsi="Times New Roman" w:cs="Times New Roman"/>
                <w:color w:val="000000" w:themeColor="text1"/>
                <w:spacing w:val="-7"/>
                <w:sz w:val="24"/>
                <w:szCs w:val="24"/>
                <w:shd w:val="clear" w:color="auto" w:fill="FFFFFF"/>
                <w:lang w:eastAsia="zh-TW"/>
              </w:rPr>
            </w:pPr>
            <w:r>
              <w:rPr>
                <w:rFonts w:ascii="Times New Roman" w:hAnsi="Times New Roman" w:cs="Times New Roman" w:hint="eastAsia"/>
                <w:color w:val="000000" w:themeColor="text1"/>
                <w:spacing w:val="-7"/>
                <w:sz w:val="24"/>
                <w:szCs w:val="24"/>
                <w:shd w:val="clear" w:color="auto" w:fill="FFFFFF"/>
                <w:lang w:eastAsia="zh-TW"/>
              </w:rPr>
              <w:t>Th</w:t>
            </w:r>
            <w:r>
              <w:rPr>
                <w:rFonts w:ascii="Times New Roman" w:hAnsi="Times New Roman" w:cs="Times New Roman"/>
                <w:color w:val="000000" w:themeColor="text1"/>
                <w:spacing w:val="-7"/>
                <w:sz w:val="24"/>
                <w:szCs w:val="24"/>
                <w:shd w:val="clear" w:color="auto" w:fill="FFFFFF"/>
                <w:lang w:eastAsia="zh-TW"/>
              </w:rPr>
              <w:t xml:space="preserve">e </w:t>
            </w:r>
            <w:r w:rsidRPr="00ED08F1">
              <w:rPr>
                <w:rFonts w:ascii="Times New Roman" w:hAnsi="Times New Roman" w:cs="Times New Roman"/>
                <w:color w:val="FF0000"/>
                <w:spacing w:val="-7"/>
                <w:sz w:val="24"/>
                <w:szCs w:val="24"/>
                <w:shd w:val="clear" w:color="auto" w:fill="FFFFFF"/>
                <w:lang w:eastAsia="zh-TW"/>
              </w:rPr>
              <w:t xml:space="preserve">balancing figure </w:t>
            </w:r>
            <w:r>
              <w:rPr>
                <w:rFonts w:ascii="Times New Roman" w:hAnsi="Times New Roman" w:cs="Times New Roman"/>
                <w:color w:val="000000" w:themeColor="text1"/>
                <w:spacing w:val="-7"/>
                <w:sz w:val="24"/>
                <w:szCs w:val="24"/>
                <w:shd w:val="clear" w:color="auto" w:fill="FFFFFF"/>
                <w:lang w:eastAsia="zh-TW"/>
              </w:rPr>
              <w:t xml:space="preserve">would be </w:t>
            </w:r>
            <w:r w:rsidR="00FB4F3B">
              <w:rPr>
                <w:rFonts w:ascii="Times New Roman" w:hAnsi="Times New Roman" w:cs="Times New Roman"/>
                <w:color w:val="000000" w:themeColor="text1"/>
                <w:spacing w:val="-7"/>
                <w:sz w:val="24"/>
                <w:szCs w:val="24"/>
                <w:shd w:val="clear" w:color="auto" w:fill="FFFFFF"/>
                <w:lang w:eastAsia="zh-TW"/>
              </w:rPr>
              <w:t xml:space="preserve">included </w:t>
            </w:r>
            <w:r w:rsidR="00965C92">
              <w:rPr>
                <w:rFonts w:ascii="Times New Roman" w:hAnsi="Times New Roman" w:cs="Times New Roman"/>
                <w:color w:val="000000" w:themeColor="text1"/>
                <w:spacing w:val="-7"/>
                <w:sz w:val="24"/>
                <w:szCs w:val="24"/>
                <w:shd w:val="clear" w:color="auto" w:fill="FFFFFF"/>
                <w:lang w:eastAsia="zh-TW"/>
              </w:rPr>
              <w:t>in</w:t>
            </w:r>
            <w:r>
              <w:rPr>
                <w:rFonts w:ascii="Times New Roman" w:hAnsi="Times New Roman" w:cs="Times New Roman"/>
                <w:color w:val="000000" w:themeColor="text1"/>
                <w:spacing w:val="-7"/>
                <w:sz w:val="24"/>
                <w:szCs w:val="24"/>
                <w:shd w:val="clear" w:color="auto" w:fill="FFFFFF"/>
                <w:lang w:eastAsia="zh-TW"/>
              </w:rPr>
              <w:t xml:space="preserve"> the income statement as bad debts</w:t>
            </w:r>
            <w:r w:rsidR="00FB4F3B">
              <w:rPr>
                <w:rFonts w:ascii="Times New Roman" w:hAnsi="Times New Roman" w:cs="Times New Roman"/>
                <w:color w:val="000000" w:themeColor="text1"/>
                <w:spacing w:val="-7"/>
                <w:sz w:val="24"/>
                <w:szCs w:val="24"/>
                <w:shd w:val="clear" w:color="auto" w:fill="FFFFFF"/>
                <w:lang w:eastAsia="zh-TW"/>
              </w:rPr>
              <w:t xml:space="preserve"> expenses</w:t>
            </w:r>
            <w:r>
              <w:rPr>
                <w:rFonts w:ascii="Times New Roman" w:hAnsi="Times New Roman" w:cs="Times New Roman"/>
                <w:color w:val="000000" w:themeColor="text1"/>
                <w:spacing w:val="-7"/>
                <w:sz w:val="24"/>
                <w:szCs w:val="24"/>
                <w:shd w:val="clear" w:color="auto" w:fill="FFFFFF"/>
                <w:lang w:eastAsia="zh-TW"/>
              </w:rPr>
              <w:t>:</w:t>
            </w:r>
          </w:p>
          <w:p w14:paraId="6B1533B5" w14:textId="77777777" w:rsidR="00ED08F1" w:rsidRDefault="00ED08F1" w:rsidP="008820DC">
            <w:pPr>
              <w:jc w:val="both"/>
              <w:rPr>
                <w:rFonts w:ascii="Times New Roman" w:hAnsi="Times New Roman" w:cs="Times New Roman"/>
                <w:color w:val="000000" w:themeColor="text1"/>
                <w:spacing w:val="-7"/>
                <w:sz w:val="24"/>
                <w:szCs w:val="24"/>
                <w:shd w:val="clear" w:color="auto" w:fill="FFFFFF"/>
                <w:lang w:eastAsia="zh-TW"/>
              </w:rPr>
            </w:pPr>
          </w:p>
          <w:p w14:paraId="5BA26E50" w14:textId="085FE09B" w:rsidR="00ED08F1" w:rsidRPr="00ED08F1" w:rsidRDefault="00ED08F1" w:rsidP="00ED08F1">
            <w:pPr>
              <w:spacing w:line="360" w:lineRule="auto"/>
              <w:jc w:val="both"/>
              <w:rPr>
                <w:rFonts w:ascii="Times New Roman" w:hAnsi="Times New Roman" w:cs="Times New Roman"/>
                <w:i/>
                <w:color w:val="000000" w:themeColor="text1"/>
                <w:spacing w:val="-7"/>
                <w:sz w:val="24"/>
                <w:szCs w:val="24"/>
                <w:shd w:val="clear" w:color="auto" w:fill="FFFFFF"/>
              </w:rPr>
            </w:pPr>
            <w:proofErr w:type="spellStart"/>
            <w:r w:rsidRPr="00ED08F1">
              <w:rPr>
                <w:rFonts w:ascii="Times New Roman" w:hAnsi="Times New Roman" w:cs="Times New Roman"/>
                <w:i/>
                <w:color w:val="000000" w:themeColor="text1"/>
                <w:spacing w:val="-7"/>
                <w:sz w:val="24"/>
                <w:szCs w:val="24"/>
                <w:shd w:val="clear" w:color="auto" w:fill="FFFFFF"/>
              </w:rPr>
              <w:t>Dr</w:t>
            </w:r>
            <w:proofErr w:type="spellEnd"/>
            <w:r w:rsidRPr="00ED08F1">
              <w:rPr>
                <w:rFonts w:ascii="Times New Roman" w:hAnsi="Times New Roman" w:cs="Times New Roman"/>
                <w:i/>
                <w:color w:val="000000" w:themeColor="text1"/>
                <w:spacing w:val="-7"/>
                <w:sz w:val="24"/>
                <w:szCs w:val="24"/>
                <w:shd w:val="clear" w:color="auto" w:fill="FFFFFF"/>
              </w:rPr>
              <w:t xml:space="preserve"> </w:t>
            </w:r>
            <w:r>
              <w:rPr>
                <w:rFonts w:ascii="Times New Roman" w:hAnsi="Times New Roman" w:cs="Times New Roman"/>
                <w:i/>
                <w:color w:val="000000" w:themeColor="text1"/>
                <w:spacing w:val="-7"/>
                <w:sz w:val="24"/>
                <w:szCs w:val="24"/>
                <w:shd w:val="clear" w:color="auto" w:fill="FFFFFF"/>
              </w:rPr>
              <w:tab/>
            </w:r>
            <w:r w:rsidRPr="00ED08F1">
              <w:rPr>
                <w:rFonts w:ascii="Times New Roman" w:hAnsi="Times New Roman" w:cs="Times New Roman"/>
                <w:i/>
                <w:color w:val="000000" w:themeColor="text1"/>
                <w:spacing w:val="-7"/>
                <w:sz w:val="24"/>
                <w:szCs w:val="24"/>
                <w:shd w:val="clear" w:color="auto" w:fill="FFFFFF"/>
              </w:rPr>
              <w:t>Bad debts</w:t>
            </w:r>
          </w:p>
          <w:p w14:paraId="0C48A190" w14:textId="5C0B051F" w:rsidR="00ED08F1" w:rsidRDefault="00ED08F1" w:rsidP="00ED08F1">
            <w:pPr>
              <w:spacing w:line="360" w:lineRule="auto"/>
              <w:jc w:val="both"/>
              <w:rPr>
                <w:rFonts w:ascii="Times New Roman" w:hAnsi="Times New Roman" w:cs="Times New Roman"/>
                <w:color w:val="000000" w:themeColor="text1"/>
                <w:spacing w:val="-7"/>
                <w:sz w:val="24"/>
                <w:szCs w:val="24"/>
                <w:shd w:val="clear" w:color="auto" w:fill="FFFFFF"/>
              </w:rPr>
            </w:pPr>
            <w:r w:rsidRPr="00ED08F1">
              <w:rPr>
                <w:rFonts w:ascii="Times New Roman" w:hAnsi="Times New Roman" w:cs="Times New Roman"/>
                <w:i/>
                <w:color w:val="000000" w:themeColor="text1"/>
                <w:spacing w:val="-7"/>
                <w:sz w:val="24"/>
                <w:szCs w:val="24"/>
                <w:shd w:val="clear" w:color="auto" w:fill="FFFFFF"/>
              </w:rPr>
              <w:t xml:space="preserve">       </w:t>
            </w:r>
            <w:r>
              <w:rPr>
                <w:rFonts w:ascii="Times New Roman" w:hAnsi="Times New Roman" w:cs="Times New Roman"/>
                <w:i/>
                <w:color w:val="000000" w:themeColor="text1"/>
                <w:spacing w:val="-7"/>
                <w:sz w:val="24"/>
                <w:szCs w:val="24"/>
                <w:shd w:val="clear" w:color="auto" w:fill="FFFFFF"/>
              </w:rPr>
              <w:tab/>
            </w:r>
            <w:r w:rsidRPr="00ED08F1">
              <w:rPr>
                <w:rFonts w:ascii="Times New Roman" w:hAnsi="Times New Roman" w:cs="Times New Roman"/>
                <w:i/>
                <w:color w:val="000000" w:themeColor="text1"/>
                <w:spacing w:val="-7"/>
                <w:sz w:val="24"/>
                <w:szCs w:val="24"/>
                <w:shd w:val="clear" w:color="auto" w:fill="FFFFFF"/>
              </w:rPr>
              <w:t xml:space="preserve">Cr </w:t>
            </w:r>
            <w:r>
              <w:rPr>
                <w:rFonts w:ascii="Times New Roman" w:hAnsi="Times New Roman" w:cs="Times New Roman"/>
                <w:i/>
                <w:color w:val="000000" w:themeColor="text1"/>
                <w:spacing w:val="-7"/>
                <w:sz w:val="24"/>
                <w:szCs w:val="24"/>
                <w:shd w:val="clear" w:color="auto" w:fill="FFFFFF"/>
              </w:rPr>
              <w:tab/>
            </w:r>
            <w:r w:rsidRPr="00ED08F1">
              <w:rPr>
                <w:rFonts w:ascii="Times New Roman" w:hAnsi="Times New Roman" w:cs="Times New Roman"/>
                <w:i/>
                <w:color w:val="000000" w:themeColor="text1"/>
                <w:spacing w:val="-7"/>
                <w:sz w:val="24"/>
                <w:szCs w:val="24"/>
                <w:shd w:val="clear" w:color="auto" w:fill="FFFFFF"/>
              </w:rPr>
              <w:t>Allowance for doubtful accounts</w:t>
            </w:r>
          </w:p>
        </w:tc>
      </w:tr>
      <w:tr w:rsidR="00ED08F1" w:rsidRPr="00CF066B" w14:paraId="1332CFB8" w14:textId="77777777" w:rsidTr="00E33AE4">
        <w:tc>
          <w:tcPr>
            <w:tcW w:w="997" w:type="dxa"/>
          </w:tcPr>
          <w:p w14:paraId="29C7FDE0" w14:textId="77777777" w:rsidR="00ED08F1" w:rsidRDefault="00ED08F1" w:rsidP="008820DC">
            <w:pPr>
              <w:tabs>
                <w:tab w:val="left" w:pos="41"/>
              </w:tabs>
              <w:rPr>
                <w:rFonts w:ascii="Times New Roman" w:hAnsi="Times New Roman" w:cs="Times New Roman"/>
                <w:sz w:val="24"/>
                <w:szCs w:val="24"/>
                <w:lang w:val="en-HK"/>
              </w:rPr>
            </w:pPr>
          </w:p>
        </w:tc>
        <w:tc>
          <w:tcPr>
            <w:tcW w:w="8222" w:type="dxa"/>
            <w:vMerge/>
          </w:tcPr>
          <w:p w14:paraId="786343F4" w14:textId="31FD408F" w:rsidR="00ED08F1" w:rsidRDefault="00ED08F1" w:rsidP="008820DC">
            <w:pPr>
              <w:jc w:val="both"/>
              <w:rPr>
                <w:rFonts w:ascii="Times New Roman" w:hAnsi="Times New Roman" w:cs="Times New Roman"/>
                <w:color w:val="000000" w:themeColor="text1"/>
                <w:spacing w:val="-7"/>
                <w:sz w:val="24"/>
                <w:szCs w:val="24"/>
                <w:shd w:val="clear" w:color="auto" w:fill="FFFFFF"/>
              </w:rPr>
            </w:pPr>
          </w:p>
        </w:tc>
      </w:tr>
    </w:tbl>
    <w:p w14:paraId="473CB7B6" w14:textId="5342F0DA" w:rsidR="00097EFB" w:rsidRDefault="00097EFB">
      <w:pPr>
        <w:rPr>
          <w:rFonts w:ascii="Times New Roman" w:hAnsi="Times New Roman" w:cs="Times New Roman"/>
          <w:sz w:val="24"/>
          <w:szCs w:val="24"/>
          <w:lang w:val="en-HK"/>
        </w:rPr>
      </w:pPr>
    </w:p>
    <w:tbl>
      <w:tblPr>
        <w:tblStyle w:val="TableGrid"/>
        <w:tblW w:w="9359" w:type="dxa"/>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405"/>
        <w:gridCol w:w="8418"/>
      </w:tblGrid>
      <w:tr w:rsidR="00097EFB" w:rsidRPr="00840B3E" w14:paraId="7E98366E" w14:textId="77777777" w:rsidTr="00767981">
        <w:tc>
          <w:tcPr>
            <w:tcW w:w="451" w:type="dxa"/>
          </w:tcPr>
          <w:p w14:paraId="5E6C603D" w14:textId="3EB66C1D" w:rsidR="00097EFB" w:rsidRPr="00840B3E" w:rsidRDefault="00097EFB" w:rsidP="00A13AF8">
            <w:pPr>
              <w:pStyle w:val="ListParagraph"/>
              <w:spacing w:line="480" w:lineRule="auto"/>
              <w:ind w:left="0"/>
              <w:rPr>
                <w:rFonts w:ascii="Times New Roman" w:hAnsi="Times New Roman" w:cs="Times New Roman"/>
                <w:i/>
                <w:iCs/>
                <w:sz w:val="24"/>
                <w:szCs w:val="24"/>
                <w:lang w:val="en-HK"/>
              </w:rPr>
            </w:pPr>
            <w:r>
              <w:rPr>
                <w:rFonts w:ascii="Times New Roman" w:hAnsi="Times New Roman" w:cs="Times New Roman"/>
                <w:i/>
                <w:iCs/>
                <w:sz w:val="24"/>
                <w:szCs w:val="24"/>
                <w:lang w:val="en-HK"/>
              </w:rPr>
              <w:t>W4</w:t>
            </w:r>
          </w:p>
        </w:tc>
        <w:tc>
          <w:tcPr>
            <w:tcW w:w="8908" w:type="dxa"/>
            <w:gridSpan w:val="2"/>
          </w:tcPr>
          <w:p w14:paraId="7EB4F141" w14:textId="0B9D36A5" w:rsidR="00767981" w:rsidRPr="00840B3E" w:rsidRDefault="00965C92" w:rsidP="00567EB5">
            <w:pPr>
              <w:pStyle w:val="ListParagraph"/>
              <w:spacing w:line="480" w:lineRule="auto"/>
              <w:ind w:left="0"/>
              <w:rPr>
                <w:rFonts w:ascii="Times New Roman" w:hAnsi="Times New Roman" w:cs="Times New Roman"/>
                <w:i/>
                <w:iCs/>
                <w:sz w:val="24"/>
                <w:szCs w:val="24"/>
                <w:lang w:val="en-HK"/>
              </w:rPr>
            </w:pPr>
            <w:r>
              <w:rPr>
                <w:rFonts w:ascii="Times New Roman" w:hAnsi="Times New Roman" w:cs="Times New Roman"/>
                <w:i/>
                <w:iCs/>
                <w:sz w:val="24"/>
                <w:szCs w:val="24"/>
                <w:u w:val="single"/>
                <w:lang w:val="en-HK"/>
              </w:rPr>
              <w:t>I</w:t>
            </w:r>
            <w:r w:rsidR="00097EFB" w:rsidRPr="00767981">
              <w:rPr>
                <w:rFonts w:ascii="Times New Roman" w:hAnsi="Times New Roman" w:cs="Times New Roman"/>
                <w:i/>
                <w:iCs/>
                <w:sz w:val="24"/>
                <w:szCs w:val="24"/>
                <w:u w:val="single"/>
                <w:lang w:val="en-HK"/>
              </w:rPr>
              <w:t>tem (vi</w:t>
            </w:r>
            <w:r w:rsidR="00767981">
              <w:rPr>
                <w:rFonts w:ascii="Times New Roman" w:hAnsi="Times New Roman" w:cs="Times New Roman"/>
                <w:i/>
                <w:iCs/>
                <w:sz w:val="24"/>
                <w:szCs w:val="24"/>
                <w:u w:val="single"/>
                <w:lang w:val="en-HK"/>
              </w:rPr>
              <w:t>):</w:t>
            </w:r>
            <w:r w:rsidR="00097EFB" w:rsidRPr="00767981">
              <w:rPr>
                <w:rFonts w:ascii="Times New Roman" w:hAnsi="Times New Roman" w:cs="Times New Roman"/>
                <w:i/>
                <w:iCs/>
                <w:sz w:val="24"/>
                <w:szCs w:val="24"/>
                <w:u w:val="single"/>
                <w:lang w:val="en-HK"/>
              </w:rPr>
              <w:t xml:space="preserve"> </w:t>
            </w:r>
            <w:r>
              <w:rPr>
                <w:rFonts w:ascii="Times New Roman" w:hAnsi="Times New Roman" w:cs="Times New Roman"/>
                <w:i/>
                <w:iCs/>
                <w:sz w:val="24"/>
                <w:szCs w:val="24"/>
                <w:u w:val="single"/>
                <w:lang w:val="en-HK"/>
              </w:rPr>
              <w:t>I</w:t>
            </w:r>
            <w:r w:rsidR="00097EFB" w:rsidRPr="00767981">
              <w:rPr>
                <w:rFonts w:ascii="Times New Roman" w:hAnsi="Times New Roman" w:cs="Times New Roman"/>
                <w:i/>
                <w:iCs/>
                <w:sz w:val="24"/>
                <w:szCs w:val="24"/>
                <w:u w:val="single"/>
                <w:lang w:val="en-HK"/>
              </w:rPr>
              <w:t>nventory costing $30,000 was destroyed in a fire</w:t>
            </w:r>
          </w:p>
        </w:tc>
      </w:tr>
      <w:tr w:rsidR="00097EFB" w14:paraId="4FF64292" w14:textId="77777777" w:rsidTr="00097EFB">
        <w:tc>
          <w:tcPr>
            <w:tcW w:w="861" w:type="dxa"/>
            <w:gridSpan w:val="2"/>
          </w:tcPr>
          <w:p w14:paraId="1FD82E88" w14:textId="1015CE90" w:rsidR="00097EFB" w:rsidRPr="00840B3E" w:rsidRDefault="00097EFB" w:rsidP="00A13AF8">
            <w:pPr>
              <w:pStyle w:val="ListParagraph"/>
              <w:spacing w:line="360" w:lineRule="auto"/>
              <w:ind w:left="0"/>
              <w:rPr>
                <w:rFonts w:ascii="Times New Roman" w:hAnsi="Times New Roman" w:cs="Times New Roman"/>
                <w:i/>
                <w:iCs/>
                <w:sz w:val="24"/>
                <w:szCs w:val="24"/>
                <w:lang w:val="en-HK"/>
              </w:rPr>
            </w:pPr>
          </w:p>
        </w:tc>
        <w:tc>
          <w:tcPr>
            <w:tcW w:w="8498" w:type="dxa"/>
          </w:tcPr>
          <w:p w14:paraId="437DE63B" w14:textId="77777777" w:rsidR="00097EFB" w:rsidRDefault="00097EFB" w:rsidP="00A13AF8">
            <w:pPr>
              <w:pStyle w:val="ListParagraph"/>
              <w:spacing w:line="360" w:lineRule="auto"/>
              <w:ind w:left="0"/>
              <w:rPr>
                <w:rFonts w:ascii="Times New Roman" w:hAnsi="Times New Roman" w:cs="Times New Roman"/>
                <w:i/>
                <w:iCs/>
                <w:sz w:val="24"/>
                <w:szCs w:val="24"/>
                <w:lang w:val="en-HK"/>
              </w:rPr>
            </w:pPr>
          </w:p>
        </w:tc>
      </w:tr>
      <w:tr w:rsidR="00097EFB" w:rsidRPr="00EA2347" w14:paraId="5D371CE0" w14:textId="77777777" w:rsidTr="00097EFB">
        <w:tc>
          <w:tcPr>
            <w:tcW w:w="861" w:type="dxa"/>
            <w:gridSpan w:val="2"/>
          </w:tcPr>
          <w:p w14:paraId="3564AC6A" w14:textId="77777777" w:rsidR="00097EFB" w:rsidRPr="00840B3E" w:rsidRDefault="00097EFB" w:rsidP="00A13AF8">
            <w:pPr>
              <w:pStyle w:val="ListParagraph"/>
              <w:spacing w:line="480" w:lineRule="auto"/>
              <w:ind w:left="0"/>
              <w:rPr>
                <w:rFonts w:ascii="Times New Roman" w:hAnsi="Times New Roman" w:cs="Times New Roman"/>
                <w:i/>
                <w:iCs/>
                <w:sz w:val="24"/>
                <w:szCs w:val="24"/>
                <w:lang w:val="en-HK"/>
              </w:rPr>
            </w:pPr>
          </w:p>
        </w:tc>
        <w:tc>
          <w:tcPr>
            <w:tcW w:w="8498" w:type="dxa"/>
          </w:tcPr>
          <w:p w14:paraId="72371C05" w14:textId="77777777" w:rsidR="00097EFB" w:rsidRPr="00EA2347" w:rsidRDefault="00097EFB" w:rsidP="00A13AF8">
            <w:pPr>
              <w:pStyle w:val="ListParagraph"/>
              <w:spacing w:line="480" w:lineRule="auto"/>
              <w:ind w:left="0"/>
              <w:rPr>
                <w:rFonts w:ascii="Times New Roman" w:hAnsi="Times New Roman" w:cs="Times New Roman"/>
                <w:i/>
                <w:iCs/>
                <w:sz w:val="24"/>
                <w:szCs w:val="24"/>
                <w:lang w:val="en-HK"/>
              </w:rPr>
            </w:pPr>
            <w:r w:rsidRPr="00EA2347">
              <w:rPr>
                <w:rFonts w:ascii="Times New Roman" w:hAnsi="Times New Roman" w:cs="Times New Roman"/>
                <w:noProof/>
                <w:sz w:val="24"/>
                <w:szCs w:val="24"/>
                <w:lang w:eastAsia="zh-TW"/>
              </w:rPr>
              <mc:AlternateContent>
                <mc:Choice Requires="wps">
                  <w:drawing>
                    <wp:anchor distT="0" distB="0" distL="114300" distR="114300" simplePos="0" relativeHeight="252013568" behindDoc="0" locked="0" layoutInCell="1" allowOverlap="1" wp14:anchorId="497C58AA" wp14:editId="42624D05">
                      <wp:simplePos x="0" y="0"/>
                      <wp:positionH relativeFrom="margin">
                        <wp:posOffset>-855914</wp:posOffset>
                      </wp:positionH>
                      <wp:positionV relativeFrom="paragraph">
                        <wp:posOffset>-43047</wp:posOffset>
                      </wp:positionV>
                      <wp:extent cx="2679132" cy="476250"/>
                      <wp:effectExtent l="0" t="0" r="26035" b="19050"/>
                      <wp:wrapNone/>
                      <wp:docPr id="27" name="Rectangle 27"/>
                      <wp:cNvGraphicFramePr/>
                      <a:graphic xmlns:a="http://schemas.openxmlformats.org/drawingml/2006/main">
                        <a:graphicData uri="http://schemas.microsoft.com/office/word/2010/wordprocessingShape">
                          <wps:wsp>
                            <wps:cNvSpPr/>
                            <wps:spPr>
                              <a:xfrm>
                                <a:off x="0" y="0"/>
                                <a:ext cx="2679132" cy="476250"/>
                              </a:xfrm>
                              <a:prstGeom prst="rect">
                                <a:avLst/>
                              </a:prstGeom>
                              <a:solidFill>
                                <a:sysClr val="window" lastClr="FFFFFF"/>
                              </a:solidFill>
                              <a:ln w="12700" cap="flat" cmpd="sng" algn="ctr">
                                <a:solidFill>
                                  <a:srgbClr val="70AD47"/>
                                </a:solidFill>
                                <a:prstDash val="solid"/>
                                <a:miter lim="800000"/>
                              </a:ln>
                              <a:effectLst/>
                            </wps:spPr>
                            <wps:txbx>
                              <w:txbxContent>
                                <w:p w14:paraId="1C4970C6" w14:textId="77777777" w:rsidR="00E32CDD" w:rsidRDefault="00E32CDD" w:rsidP="00097EFB">
                                  <w:pPr>
                                    <w:spacing w:after="0" w:line="240" w:lineRule="auto"/>
                                    <w:jc w:val="center"/>
                                  </w:pPr>
                                  <w:r>
                                    <w:t>Inventory value destroyed in a fire</w:t>
                                  </w:r>
                                </w:p>
                                <w:p w14:paraId="487815ED" w14:textId="3C9BBF0F" w:rsidR="00E32CDD" w:rsidRPr="00EF2CD6" w:rsidRDefault="00E32CDD" w:rsidP="00097EFB">
                                  <w:pPr>
                                    <w:spacing w:after="0" w:line="240" w:lineRule="auto"/>
                                    <w:jc w:val="center"/>
                                    <w:rPr>
                                      <w:i/>
                                      <w:iCs/>
                                      <w:color w:val="FF0000"/>
                                    </w:rPr>
                                  </w:pPr>
                                  <w:r w:rsidRPr="00EF2CD6">
                                    <w:rPr>
                                      <w:i/>
                                      <w:iCs/>
                                      <w:color w:val="FF0000"/>
                                    </w:rPr>
                                    <w:t xml:space="preserve">(Deduct from </w:t>
                                  </w:r>
                                  <w:r>
                                    <w:rPr>
                                      <w:i/>
                                      <w:iCs/>
                                      <w:color w:val="FF0000"/>
                                    </w:rPr>
                                    <w:t>purchases</w:t>
                                  </w:r>
                                  <w:r w:rsidRPr="00EF2CD6">
                                    <w:rPr>
                                      <w:i/>
                                      <w:iCs/>
                                      <w:color w:val="FF0000"/>
                                    </w:rPr>
                                    <w:t>)</w:t>
                                  </w:r>
                                </w:p>
                                <w:p w14:paraId="41EDEF34" w14:textId="77777777" w:rsidR="00E32CDD" w:rsidRDefault="00E32CDD" w:rsidP="00097EFB">
                                  <w:pPr>
                                    <w:jc w:val="center"/>
                                  </w:pPr>
                                </w:p>
                                <w:p w14:paraId="5FFE6A04" w14:textId="77777777" w:rsidR="00E32CDD" w:rsidRDefault="00E32CDD" w:rsidP="00097E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C58AA" id="Rectangle 27" o:spid="_x0000_s1031" style="position:absolute;margin-left:-67.4pt;margin-top:-3.4pt;width:210.95pt;height:37.5pt;z-index:25201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" fillcolor="window" strokecolor="#70ad47" strokeweight="1pt">
                      <v:textbox>
                        <w:txbxContent>
                          <w:p w14:paraId="1C4970C6" w14:textId="77777777" w:rsidR="00E32CDD" w:rsidRDefault="00E32CDD" w:rsidP="00097EFB">
                            <w:pPr>
                              <w:spacing w:after="0" w:line="240" w:lineRule="auto"/>
                              <w:jc w:val="center"/>
                            </w:pPr>
                            <w:r>
                              <w:t>Inventory value destroyed in a fire</w:t>
                            </w:r>
                          </w:p>
                          <w:p w14:paraId="487815ED" w14:textId="3C9BBF0F" w:rsidR="00E32CDD" w:rsidRPr="00EF2CD6" w:rsidRDefault="00E32CDD" w:rsidP="00097EFB">
                            <w:pPr>
                              <w:spacing w:after="0" w:line="240" w:lineRule="auto"/>
                              <w:jc w:val="center"/>
                              <w:rPr>
                                <w:i/>
                                <w:iCs/>
                                <w:color w:val="FF0000"/>
                              </w:rPr>
                            </w:pPr>
                            <w:r w:rsidRPr="00EF2CD6">
                              <w:rPr>
                                <w:i/>
                                <w:iCs/>
                                <w:color w:val="FF0000"/>
                              </w:rPr>
                              <w:t xml:space="preserve">(Deduct from </w:t>
                            </w:r>
                            <w:r>
                              <w:rPr>
                                <w:i/>
                                <w:iCs/>
                                <w:color w:val="FF0000"/>
                              </w:rPr>
                              <w:t>purchases</w:t>
                            </w:r>
                            <w:r w:rsidRPr="00EF2CD6">
                              <w:rPr>
                                <w:i/>
                                <w:iCs/>
                                <w:color w:val="FF0000"/>
                              </w:rPr>
                              <w:t>)</w:t>
                            </w:r>
                          </w:p>
                          <w:p w14:paraId="41EDEF34" w14:textId="77777777" w:rsidR="00E32CDD" w:rsidRDefault="00E32CDD" w:rsidP="00097EFB">
                            <w:pPr>
                              <w:jc w:val="center"/>
                            </w:pPr>
                          </w:p>
                          <w:p w14:paraId="5FFE6A04" w14:textId="77777777" w:rsidR="00E32CDD" w:rsidRDefault="00E32CDD" w:rsidP="00097EFB">
                            <w:pPr>
                              <w:jc w:val="center"/>
                            </w:pPr>
                          </w:p>
                        </w:txbxContent>
                      </v:textbox>
                      <w10:wrap anchorx="margin"/>
                    </v:rect>
                  </w:pict>
                </mc:Fallback>
              </mc:AlternateContent>
            </w:r>
            <w:r w:rsidRPr="00EA2347">
              <w:rPr>
                <w:rFonts w:ascii="Times New Roman" w:hAnsi="Times New Roman" w:cs="Times New Roman"/>
                <w:noProof/>
                <w:sz w:val="24"/>
                <w:szCs w:val="24"/>
                <w:lang w:eastAsia="zh-TW"/>
              </w:rPr>
              <mc:AlternateContent>
                <mc:Choice Requires="wps">
                  <w:drawing>
                    <wp:anchor distT="0" distB="0" distL="114300" distR="114300" simplePos="0" relativeHeight="252017664" behindDoc="0" locked="0" layoutInCell="1" allowOverlap="1" wp14:anchorId="50319BCC" wp14:editId="1A32B8EE">
                      <wp:simplePos x="0" y="0"/>
                      <wp:positionH relativeFrom="column">
                        <wp:posOffset>1989455</wp:posOffset>
                      </wp:positionH>
                      <wp:positionV relativeFrom="paragraph">
                        <wp:posOffset>-82550</wp:posOffset>
                      </wp:positionV>
                      <wp:extent cx="215900" cy="120650"/>
                      <wp:effectExtent l="0" t="38100" r="50800" b="31750"/>
                      <wp:wrapNone/>
                      <wp:docPr id="90" name="Straight Arrow Connector 90"/>
                      <wp:cNvGraphicFramePr/>
                      <a:graphic xmlns:a="http://schemas.openxmlformats.org/drawingml/2006/main">
                        <a:graphicData uri="http://schemas.microsoft.com/office/word/2010/wordprocessingShape">
                          <wps:wsp>
                            <wps:cNvCnPr/>
                            <wps:spPr>
                              <a:xfrm flipV="1">
                                <a:off x="0" y="0"/>
                                <a:ext cx="215900" cy="1206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627EB7" id="_x0000_t32" coordsize="21600,21600" o:spt="32" o:oned="t" path="m,l21600,21600e" filled="f">
                      <v:path arrowok="t" fillok="f" o:connecttype="none"/>
                      <o:lock v:ext="edit" shapetype="t"/>
                    </v:shapetype>
                    <v:shape id="Straight Arrow Connector 90" o:spid="_x0000_s1026" type="#_x0000_t32" style="position:absolute;margin-left:156.65pt;margin-top:-6.5pt;width:17pt;height:9.5pt;flip:y;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" strokecolor="#4472c4" strokeweight=".5pt">
                      <v:stroke endarrow="block" joinstyle="miter"/>
                    </v:shape>
                  </w:pict>
                </mc:Fallback>
              </mc:AlternateContent>
            </w:r>
            <w:r w:rsidRPr="00EA2347">
              <w:rPr>
                <w:rFonts w:ascii="Times New Roman" w:hAnsi="Times New Roman" w:cs="Times New Roman"/>
                <w:noProof/>
                <w:sz w:val="24"/>
                <w:szCs w:val="24"/>
                <w:lang w:eastAsia="zh-TW"/>
              </w:rPr>
              <mc:AlternateContent>
                <mc:Choice Requires="wps">
                  <w:drawing>
                    <wp:anchor distT="0" distB="0" distL="114300" distR="114300" simplePos="0" relativeHeight="252015616" behindDoc="0" locked="0" layoutInCell="1" allowOverlap="1" wp14:anchorId="26ED3171" wp14:editId="748E919E">
                      <wp:simplePos x="0" y="0"/>
                      <wp:positionH relativeFrom="column">
                        <wp:posOffset>2279650</wp:posOffset>
                      </wp:positionH>
                      <wp:positionV relativeFrom="paragraph">
                        <wp:posOffset>-276860</wp:posOffset>
                      </wp:positionV>
                      <wp:extent cx="2692400" cy="438150"/>
                      <wp:effectExtent l="0" t="0" r="12700" b="19050"/>
                      <wp:wrapNone/>
                      <wp:docPr id="91" name="Rectangle 91"/>
                      <wp:cNvGraphicFramePr/>
                      <a:graphic xmlns:a="http://schemas.openxmlformats.org/drawingml/2006/main">
                        <a:graphicData uri="http://schemas.microsoft.com/office/word/2010/wordprocessingShape">
                          <wps:wsp>
                            <wps:cNvSpPr/>
                            <wps:spPr>
                              <a:xfrm>
                                <a:off x="0" y="0"/>
                                <a:ext cx="2692400" cy="438150"/>
                              </a:xfrm>
                              <a:prstGeom prst="rect">
                                <a:avLst/>
                              </a:prstGeom>
                              <a:solidFill>
                                <a:sysClr val="window" lastClr="FFFFFF"/>
                              </a:solidFill>
                              <a:ln w="12700" cap="flat" cmpd="sng" algn="ctr">
                                <a:solidFill>
                                  <a:srgbClr val="70AD47"/>
                                </a:solidFill>
                                <a:prstDash val="solid"/>
                                <a:miter lim="800000"/>
                              </a:ln>
                              <a:effectLst/>
                            </wps:spPr>
                            <wps:txbx>
                              <w:txbxContent>
                                <w:p w14:paraId="3A34EBB5" w14:textId="77777777" w:rsidR="00E32CDD" w:rsidRDefault="00E32CDD" w:rsidP="00097EFB">
                                  <w:pPr>
                                    <w:spacing w:after="0" w:line="240" w:lineRule="auto"/>
                                    <w:jc w:val="center"/>
                                  </w:pPr>
                                  <w:r>
                                    <w:t>Amount not covered by insurance (i.e. 40%)</w:t>
                                  </w:r>
                                </w:p>
                                <w:p w14:paraId="1B435526" w14:textId="2D8EA9BB" w:rsidR="00E32CDD" w:rsidRPr="00EF2CD6" w:rsidRDefault="00E32CDD" w:rsidP="00097EFB">
                                  <w:pPr>
                                    <w:spacing w:after="0" w:line="240" w:lineRule="auto"/>
                                    <w:jc w:val="center"/>
                                    <w:rPr>
                                      <w:i/>
                                      <w:iCs/>
                                      <w:color w:val="FF0000"/>
                                    </w:rPr>
                                  </w:pPr>
                                  <w:r w:rsidRPr="00EF2CD6">
                                    <w:rPr>
                                      <w:i/>
                                      <w:iCs/>
                                      <w:color w:val="FF0000"/>
                                    </w:rPr>
                                    <w:t>(</w:t>
                                  </w:r>
                                  <w:r>
                                    <w:rPr>
                                      <w:i/>
                                      <w:iCs/>
                                      <w:color w:val="FF0000"/>
                                    </w:rPr>
                                    <w:t>Income statement</w:t>
                                  </w:r>
                                  <w:r w:rsidRPr="00EF2CD6">
                                    <w:rPr>
                                      <w:i/>
                                      <w:iCs/>
                                      <w:color w:val="FF0000"/>
                                    </w:rPr>
                                    <w:t>: expense</w:t>
                                  </w:r>
                                  <w:r>
                                    <w:rPr>
                                      <w:i/>
                                      <w:iCs/>
                                      <w:color w:val="FF0000"/>
                                    </w:rPr>
                                    <w:t>s</w:t>
                                  </w:r>
                                  <w:r w:rsidRPr="00EF2CD6">
                                    <w:rPr>
                                      <w:i/>
                                      <w:iCs/>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D3171" id="Rectangle 91" o:spid="_x0000_s1032" style="position:absolute;margin-left:179.5pt;margin-top:-21.8pt;width:212pt;height:34.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" fillcolor="window" strokecolor="#70ad47" strokeweight="1pt">
                      <v:textbox>
                        <w:txbxContent>
                          <w:p w14:paraId="3A34EBB5" w14:textId="77777777" w:rsidR="00E32CDD" w:rsidRDefault="00E32CDD" w:rsidP="00097EFB">
                            <w:pPr>
                              <w:spacing w:after="0" w:line="240" w:lineRule="auto"/>
                              <w:jc w:val="center"/>
                            </w:pPr>
                            <w:r>
                              <w:t>Amount not covered by insurance (i.e. 40%)</w:t>
                            </w:r>
                          </w:p>
                          <w:p w14:paraId="1B435526" w14:textId="2D8EA9BB" w:rsidR="00E32CDD" w:rsidRPr="00EF2CD6" w:rsidRDefault="00E32CDD" w:rsidP="00097EFB">
                            <w:pPr>
                              <w:spacing w:after="0" w:line="240" w:lineRule="auto"/>
                              <w:jc w:val="center"/>
                              <w:rPr>
                                <w:i/>
                                <w:iCs/>
                                <w:color w:val="FF0000"/>
                              </w:rPr>
                            </w:pPr>
                            <w:r w:rsidRPr="00EF2CD6">
                              <w:rPr>
                                <w:i/>
                                <w:iCs/>
                                <w:color w:val="FF0000"/>
                              </w:rPr>
                              <w:t>(</w:t>
                            </w:r>
                            <w:r>
                              <w:rPr>
                                <w:i/>
                                <w:iCs/>
                                <w:color w:val="FF0000"/>
                              </w:rPr>
                              <w:t>Income statement</w:t>
                            </w:r>
                            <w:r w:rsidRPr="00EF2CD6">
                              <w:rPr>
                                <w:i/>
                                <w:iCs/>
                                <w:color w:val="FF0000"/>
                              </w:rPr>
                              <w:t>: expense</w:t>
                            </w:r>
                            <w:r>
                              <w:rPr>
                                <w:i/>
                                <w:iCs/>
                                <w:color w:val="FF0000"/>
                              </w:rPr>
                              <w:t>s</w:t>
                            </w:r>
                            <w:r w:rsidRPr="00EF2CD6">
                              <w:rPr>
                                <w:i/>
                                <w:iCs/>
                                <w:color w:val="FF0000"/>
                              </w:rPr>
                              <w:t>)</w:t>
                            </w:r>
                          </w:p>
                        </w:txbxContent>
                      </v:textbox>
                    </v:rect>
                  </w:pict>
                </mc:Fallback>
              </mc:AlternateContent>
            </w:r>
          </w:p>
          <w:p w14:paraId="473AF0E4" w14:textId="77777777" w:rsidR="00097EFB" w:rsidRPr="00EA2347" w:rsidRDefault="00097EFB" w:rsidP="00A13AF8">
            <w:pPr>
              <w:pStyle w:val="ListParagraph"/>
              <w:spacing w:line="480" w:lineRule="auto"/>
              <w:ind w:left="0"/>
              <w:rPr>
                <w:rFonts w:ascii="Times New Roman" w:hAnsi="Times New Roman" w:cs="Times New Roman"/>
                <w:i/>
                <w:iCs/>
                <w:sz w:val="24"/>
                <w:szCs w:val="24"/>
                <w:lang w:val="en-HK"/>
              </w:rPr>
            </w:pPr>
            <w:r w:rsidRPr="00EA2347">
              <w:rPr>
                <w:rFonts w:ascii="Times New Roman" w:hAnsi="Times New Roman" w:cs="Times New Roman"/>
                <w:noProof/>
                <w:sz w:val="24"/>
                <w:szCs w:val="24"/>
                <w:lang w:eastAsia="zh-TW"/>
              </w:rPr>
              <mc:AlternateContent>
                <mc:Choice Requires="wps">
                  <w:drawing>
                    <wp:anchor distT="0" distB="0" distL="114300" distR="114300" simplePos="0" relativeHeight="252016640" behindDoc="0" locked="0" layoutInCell="1" allowOverlap="1" wp14:anchorId="1C7544E0" wp14:editId="59DFFD32">
                      <wp:simplePos x="0" y="0"/>
                      <wp:positionH relativeFrom="column">
                        <wp:posOffset>1970405</wp:posOffset>
                      </wp:positionH>
                      <wp:positionV relativeFrom="paragraph">
                        <wp:posOffset>123825</wp:posOffset>
                      </wp:positionV>
                      <wp:extent cx="203200" cy="177800"/>
                      <wp:effectExtent l="0" t="0" r="63500" b="50800"/>
                      <wp:wrapNone/>
                      <wp:docPr id="92" name="Straight Arrow Connector 92"/>
                      <wp:cNvGraphicFramePr/>
                      <a:graphic xmlns:a="http://schemas.openxmlformats.org/drawingml/2006/main">
                        <a:graphicData uri="http://schemas.microsoft.com/office/word/2010/wordprocessingShape">
                          <wps:wsp>
                            <wps:cNvCnPr/>
                            <wps:spPr>
                              <a:xfrm>
                                <a:off x="0" y="0"/>
                                <a:ext cx="203200" cy="1778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20B012" id="Straight Arrow Connector 92" o:spid="_x0000_s1026" type="#_x0000_t32" style="position:absolute;margin-left:155.15pt;margin-top:9.75pt;width:16pt;height:14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" strokecolor="#4472c4" strokeweight=".5pt">
                      <v:stroke endarrow="block" joinstyle="miter"/>
                    </v:shape>
                  </w:pict>
                </mc:Fallback>
              </mc:AlternateContent>
            </w:r>
            <w:r w:rsidRPr="00EA2347">
              <w:rPr>
                <w:rFonts w:ascii="Times New Roman" w:hAnsi="Times New Roman" w:cs="Times New Roman"/>
                <w:noProof/>
                <w:sz w:val="24"/>
                <w:szCs w:val="24"/>
                <w:lang w:eastAsia="zh-TW"/>
              </w:rPr>
              <mc:AlternateContent>
                <mc:Choice Requires="wps">
                  <w:drawing>
                    <wp:anchor distT="0" distB="0" distL="114300" distR="114300" simplePos="0" relativeHeight="252014592" behindDoc="0" locked="0" layoutInCell="1" allowOverlap="1" wp14:anchorId="01014D5F" wp14:editId="2A01DFB3">
                      <wp:simplePos x="0" y="0"/>
                      <wp:positionH relativeFrom="column">
                        <wp:posOffset>2311400</wp:posOffset>
                      </wp:positionH>
                      <wp:positionV relativeFrom="paragraph">
                        <wp:posOffset>24765</wp:posOffset>
                      </wp:positionV>
                      <wp:extent cx="2565400" cy="431800"/>
                      <wp:effectExtent l="0" t="0" r="25400" b="25400"/>
                      <wp:wrapNone/>
                      <wp:docPr id="93" name="Rectangle 93"/>
                      <wp:cNvGraphicFramePr/>
                      <a:graphic xmlns:a="http://schemas.openxmlformats.org/drawingml/2006/main">
                        <a:graphicData uri="http://schemas.microsoft.com/office/word/2010/wordprocessingShape">
                          <wps:wsp>
                            <wps:cNvSpPr/>
                            <wps:spPr>
                              <a:xfrm>
                                <a:off x="0" y="0"/>
                                <a:ext cx="2565400" cy="431800"/>
                              </a:xfrm>
                              <a:prstGeom prst="rect">
                                <a:avLst/>
                              </a:prstGeom>
                              <a:solidFill>
                                <a:sysClr val="window" lastClr="FFFFFF"/>
                              </a:solidFill>
                              <a:ln w="12700" cap="flat" cmpd="sng" algn="ctr">
                                <a:solidFill>
                                  <a:srgbClr val="70AD47"/>
                                </a:solidFill>
                                <a:prstDash val="solid"/>
                                <a:miter lim="800000"/>
                              </a:ln>
                              <a:effectLst/>
                            </wps:spPr>
                            <wps:txbx>
                              <w:txbxContent>
                                <w:p w14:paraId="36DE4D3F" w14:textId="77777777" w:rsidR="00E32CDD" w:rsidRDefault="00E32CDD" w:rsidP="00097EFB">
                                  <w:pPr>
                                    <w:spacing w:after="0" w:line="240" w:lineRule="auto"/>
                                    <w:jc w:val="center"/>
                                  </w:pPr>
                                  <w:r>
                                    <w:t>Amount covered by insurance (i.e. 60%)</w:t>
                                  </w:r>
                                </w:p>
                                <w:p w14:paraId="09464D3F" w14:textId="77777777" w:rsidR="00E32CDD" w:rsidRPr="00EF2CD6" w:rsidRDefault="00E32CDD" w:rsidP="00097EFB">
                                  <w:pPr>
                                    <w:spacing w:after="0" w:line="240" w:lineRule="auto"/>
                                    <w:jc w:val="center"/>
                                    <w:rPr>
                                      <w:i/>
                                      <w:iCs/>
                                      <w:color w:val="FF0000"/>
                                    </w:rPr>
                                  </w:pPr>
                                  <w:r w:rsidRPr="00EF2CD6">
                                    <w:rPr>
                                      <w:i/>
                                      <w:iCs/>
                                      <w:color w:val="FF0000"/>
                                    </w:rPr>
                                    <w:t xml:space="preserve">(Current assets: receivables)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14D5F" id="Rectangle 93" o:spid="_x0000_s1033" style="position:absolute;margin-left:182pt;margin-top:1.95pt;width:202pt;height:34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" fillcolor="window" strokecolor="#70ad47" strokeweight="1pt">
                      <v:textbox>
                        <w:txbxContent>
                          <w:p w14:paraId="36DE4D3F" w14:textId="77777777" w:rsidR="00E32CDD" w:rsidRDefault="00E32CDD" w:rsidP="00097EFB">
                            <w:pPr>
                              <w:spacing w:after="0" w:line="240" w:lineRule="auto"/>
                              <w:jc w:val="center"/>
                            </w:pPr>
                            <w:r>
                              <w:t>Amount covered by insurance (i.e. 60%)</w:t>
                            </w:r>
                          </w:p>
                          <w:p w14:paraId="09464D3F" w14:textId="77777777" w:rsidR="00E32CDD" w:rsidRPr="00EF2CD6" w:rsidRDefault="00E32CDD" w:rsidP="00097EFB">
                            <w:pPr>
                              <w:spacing w:after="0" w:line="240" w:lineRule="auto"/>
                              <w:jc w:val="center"/>
                              <w:rPr>
                                <w:i/>
                                <w:iCs/>
                                <w:color w:val="FF0000"/>
                              </w:rPr>
                            </w:pPr>
                            <w:r w:rsidRPr="00EF2CD6">
                              <w:rPr>
                                <w:i/>
                                <w:iCs/>
                                <w:color w:val="FF0000"/>
                              </w:rPr>
                              <w:t xml:space="preserve">(Current assets: receivables) </w:t>
                            </w:r>
                          </w:p>
                        </w:txbxContent>
                      </v:textbox>
                    </v:rect>
                  </w:pict>
                </mc:Fallback>
              </mc:AlternateContent>
            </w:r>
          </w:p>
          <w:p w14:paraId="3B382515" w14:textId="7C388B22" w:rsidR="00097EFB" w:rsidRDefault="00097EFB" w:rsidP="00A13AF8">
            <w:pPr>
              <w:pStyle w:val="ListParagraph"/>
              <w:spacing w:line="480" w:lineRule="auto"/>
              <w:ind w:left="0"/>
              <w:rPr>
                <w:rFonts w:ascii="Times New Roman" w:hAnsi="Times New Roman" w:cs="Times New Roman"/>
                <w:i/>
                <w:iCs/>
                <w:sz w:val="24"/>
                <w:szCs w:val="24"/>
                <w:lang w:val="en-HK"/>
              </w:rPr>
            </w:pPr>
          </w:p>
          <w:p w14:paraId="5FD51DB2" w14:textId="77777777" w:rsidR="00C33739" w:rsidRDefault="00C33739" w:rsidP="00A13AF8">
            <w:pPr>
              <w:pStyle w:val="ListParagraph"/>
              <w:spacing w:line="480" w:lineRule="auto"/>
              <w:ind w:left="0"/>
              <w:rPr>
                <w:rFonts w:ascii="Times New Roman" w:hAnsi="Times New Roman" w:cs="Times New Roman"/>
                <w:i/>
                <w:iCs/>
                <w:sz w:val="24"/>
                <w:szCs w:val="24"/>
                <w:lang w:val="en-HK"/>
              </w:rPr>
            </w:pPr>
          </w:p>
          <w:p w14:paraId="357E577D" w14:textId="2220CFEB" w:rsidR="00097EFB" w:rsidRDefault="00097EFB" w:rsidP="00A13AF8">
            <w:pPr>
              <w:pStyle w:val="ListParagraph"/>
              <w:spacing w:line="480" w:lineRule="auto"/>
              <w:ind w:left="0"/>
              <w:rPr>
                <w:rFonts w:ascii="Times New Roman" w:hAnsi="Times New Roman" w:cs="Times New Roman"/>
                <w:i/>
                <w:iCs/>
                <w:sz w:val="24"/>
                <w:szCs w:val="24"/>
                <w:lang w:val="en-HK"/>
              </w:rPr>
            </w:pPr>
            <w:r>
              <w:rPr>
                <w:rFonts w:ascii="Times New Roman" w:hAnsi="Times New Roman" w:cs="Times New Roman"/>
                <w:i/>
                <w:iCs/>
                <w:sz w:val="24"/>
                <w:szCs w:val="24"/>
                <w:lang w:val="en-HK"/>
              </w:rPr>
              <w:lastRenderedPageBreak/>
              <w:t xml:space="preserve">Inventory loss to be </w:t>
            </w:r>
            <w:r w:rsidR="00567EB5">
              <w:rPr>
                <w:rFonts w:ascii="Times New Roman" w:hAnsi="Times New Roman" w:cs="Times New Roman"/>
                <w:i/>
                <w:iCs/>
                <w:sz w:val="24"/>
                <w:szCs w:val="24"/>
                <w:lang w:val="en-HK"/>
              </w:rPr>
              <w:t>included as expenses in the</w:t>
            </w:r>
            <w:r>
              <w:rPr>
                <w:rFonts w:ascii="Times New Roman" w:hAnsi="Times New Roman" w:cs="Times New Roman"/>
                <w:i/>
                <w:iCs/>
                <w:sz w:val="24"/>
                <w:szCs w:val="24"/>
                <w:lang w:val="en-HK"/>
              </w:rPr>
              <w:t xml:space="preserve"> income statement:</w:t>
            </w:r>
          </w:p>
          <w:p w14:paraId="73F370B1" w14:textId="213CE3B2" w:rsidR="00097EFB" w:rsidRPr="00EA2347" w:rsidRDefault="00097EFB" w:rsidP="00A13AF8">
            <w:pPr>
              <w:pStyle w:val="ListParagraph"/>
              <w:spacing w:line="480" w:lineRule="auto"/>
              <w:ind w:left="0"/>
              <w:rPr>
                <w:rFonts w:ascii="Times New Roman" w:hAnsi="Times New Roman" w:cs="Times New Roman"/>
                <w:i/>
                <w:iCs/>
                <w:sz w:val="24"/>
                <w:szCs w:val="24"/>
                <w:lang w:val="en-HK"/>
              </w:rPr>
            </w:pPr>
            <w:r>
              <w:rPr>
                <w:rFonts w:ascii="Times New Roman" w:hAnsi="Times New Roman" w:cs="Times New Roman"/>
                <w:i/>
                <w:iCs/>
                <w:sz w:val="24"/>
                <w:szCs w:val="24"/>
                <w:lang w:val="en-HK"/>
              </w:rPr>
              <w:t>$_____________ × _____% = $_____________</w:t>
            </w:r>
          </w:p>
        </w:tc>
      </w:tr>
    </w:tbl>
    <w:p w14:paraId="1C04B851" w14:textId="6B6CC7DF" w:rsidR="00097EFB" w:rsidRDefault="00097EFB">
      <w:pPr>
        <w:rPr>
          <w:rFonts w:ascii="Times New Roman" w:hAnsi="Times New Roman" w:cs="Times New Roman"/>
          <w:sz w:val="24"/>
          <w:szCs w:val="24"/>
          <w:lang w:val="en-HK"/>
        </w:rPr>
      </w:pPr>
    </w:p>
    <w:tbl>
      <w:tblPr>
        <w:tblStyle w:val="TableGrid"/>
        <w:tblW w:w="914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7649"/>
        <w:gridCol w:w="876"/>
      </w:tblGrid>
      <w:tr w:rsidR="00DA478C" w:rsidRPr="00840B3E" w14:paraId="3EC2A9AF" w14:textId="77777777" w:rsidTr="00767981">
        <w:trPr>
          <w:trHeight w:val="639"/>
        </w:trPr>
        <w:tc>
          <w:tcPr>
            <w:tcW w:w="616" w:type="dxa"/>
          </w:tcPr>
          <w:p w14:paraId="65AE6340" w14:textId="760F19AD" w:rsidR="00DA478C" w:rsidRPr="00840B3E" w:rsidRDefault="00767981" w:rsidP="00185D00">
            <w:pPr>
              <w:pStyle w:val="ListParagraph"/>
              <w:ind w:left="0"/>
              <w:rPr>
                <w:rFonts w:ascii="Times New Roman" w:hAnsi="Times New Roman" w:cs="Times New Roman"/>
                <w:i/>
                <w:iCs/>
                <w:sz w:val="24"/>
                <w:szCs w:val="24"/>
                <w:u w:val="single"/>
                <w:lang w:val="en-HK"/>
              </w:rPr>
            </w:pPr>
            <w:r>
              <w:rPr>
                <w:rFonts w:ascii="Times New Roman" w:hAnsi="Times New Roman" w:cs="Times New Roman"/>
                <w:i/>
                <w:iCs/>
                <w:sz w:val="24"/>
                <w:szCs w:val="24"/>
                <w:lang w:val="en-HK"/>
              </w:rPr>
              <w:t>W5</w:t>
            </w:r>
            <w:r w:rsidR="00DA478C">
              <w:rPr>
                <w:rFonts w:ascii="Times New Roman" w:hAnsi="Times New Roman" w:cs="Times New Roman"/>
                <w:i/>
                <w:iCs/>
                <w:sz w:val="24"/>
                <w:szCs w:val="24"/>
                <w:lang w:val="en-HK"/>
              </w:rPr>
              <w:t>:</w:t>
            </w:r>
          </w:p>
        </w:tc>
        <w:tc>
          <w:tcPr>
            <w:tcW w:w="8525" w:type="dxa"/>
            <w:gridSpan w:val="2"/>
          </w:tcPr>
          <w:p w14:paraId="6E228E86" w14:textId="2B93E163" w:rsidR="00DA478C" w:rsidRPr="00D233FC" w:rsidRDefault="00034299" w:rsidP="00185D00">
            <w:pPr>
              <w:pStyle w:val="ListParagraph"/>
              <w:ind w:left="0"/>
              <w:rPr>
                <w:rFonts w:ascii="Times New Roman" w:hAnsi="Times New Roman" w:cs="Times New Roman"/>
                <w:i/>
                <w:iCs/>
                <w:sz w:val="24"/>
                <w:szCs w:val="24"/>
                <w:lang w:val="en-HK"/>
              </w:rPr>
            </w:pPr>
            <w:r w:rsidRPr="00034299">
              <w:rPr>
                <w:rFonts w:ascii="Times New Roman" w:hAnsi="Times New Roman" w:cs="Times New Roman"/>
                <w:i/>
                <w:iCs/>
                <w:noProof/>
                <w:sz w:val="24"/>
                <w:szCs w:val="24"/>
                <w:u w:val="single"/>
                <w:lang w:eastAsia="zh-TW"/>
              </w:rPr>
              <mc:AlternateContent>
                <mc:Choice Requires="wps">
                  <w:drawing>
                    <wp:anchor distT="0" distB="0" distL="114300" distR="114300" simplePos="0" relativeHeight="251808768" behindDoc="0" locked="0" layoutInCell="1" allowOverlap="1" wp14:anchorId="0061F2F8" wp14:editId="25EA314C">
                      <wp:simplePos x="0" y="0"/>
                      <wp:positionH relativeFrom="column">
                        <wp:posOffset>2893060</wp:posOffset>
                      </wp:positionH>
                      <wp:positionV relativeFrom="paragraph">
                        <wp:posOffset>289560</wp:posOffset>
                      </wp:positionV>
                      <wp:extent cx="133350" cy="127000"/>
                      <wp:effectExtent l="38100" t="0" r="19050" b="63500"/>
                      <wp:wrapNone/>
                      <wp:docPr id="17" name="Straight Arrow Connector 17"/>
                      <wp:cNvGraphicFramePr/>
                      <a:graphic xmlns:a="http://schemas.openxmlformats.org/drawingml/2006/main">
                        <a:graphicData uri="http://schemas.microsoft.com/office/word/2010/wordprocessingShape">
                          <wps:wsp>
                            <wps:cNvCnPr/>
                            <wps:spPr>
                              <a:xfrm flipH="1">
                                <a:off x="0" y="0"/>
                                <a:ext cx="133350" cy="12700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03C600" id="Straight Arrow Connector 17" o:spid="_x0000_s1026" type="#_x0000_t32" style="position:absolute;margin-left:227.8pt;margin-top:22.8pt;width:10.5pt;height:10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" strokecolor="red" strokeweight=".5pt">
                      <v:stroke endarrow="block" joinstyle="miter"/>
                    </v:shape>
                  </w:pict>
                </mc:Fallback>
              </mc:AlternateContent>
            </w:r>
            <w:r w:rsidR="00DA478C" w:rsidRPr="00034299">
              <w:rPr>
                <w:rFonts w:ascii="Times New Roman" w:hAnsi="Times New Roman" w:cs="Times New Roman"/>
                <w:i/>
                <w:iCs/>
                <w:sz w:val="24"/>
                <w:szCs w:val="24"/>
                <w:u w:val="single"/>
                <w:lang w:val="en-HK"/>
              </w:rPr>
              <w:t xml:space="preserve">Calculation of </w:t>
            </w:r>
            <w:r w:rsidR="00C0307F" w:rsidRPr="00034299">
              <w:rPr>
                <w:rFonts w:ascii="Times New Roman" w:hAnsi="Times New Roman" w:cs="Times New Roman"/>
                <w:i/>
                <w:iCs/>
                <w:sz w:val="24"/>
                <w:szCs w:val="24"/>
                <w:u w:val="single"/>
                <w:lang w:val="en-HK"/>
              </w:rPr>
              <w:t>debenture interest</w:t>
            </w:r>
            <w:r w:rsidR="00DA478C" w:rsidRPr="00034299">
              <w:rPr>
                <w:rFonts w:ascii="Times New Roman" w:hAnsi="Times New Roman" w:cs="Times New Roman"/>
                <w:i/>
                <w:iCs/>
                <w:sz w:val="24"/>
                <w:szCs w:val="24"/>
                <w:u w:val="single"/>
                <w:lang w:val="en-HK"/>
              </w:rPr>
              <w:t xml:space="preserve"> for the year ended 31 March 2021</w:t>
            </w:r>
            <w:r w:rsidR="00EC5706" w:rsidRPr="00D233FC">
              <w:rPr>
                <w:rFonts w:ascii="Times New Roman" w:hAnsi="Times New Roman" w:cs="Times New Roman"/>
                <w:i/>
                <w:iCs/>
                <w:sz w:val="24"/>
                <w:szCs w:val="24"/>
                <w:lang w:val="en-HK"/>
              </w:rPr>
              <w:tab/>
            </w:r>
            <w:r w:rsidR="00EC5706" w:rsidRPr="00D233FC">
              <w:rPr>
                <w:rFonts w:ascii="Times New Roman" w:hAnsi="Times New Roman" w:cs="Times New Roman"/>
                <w:i/>
                <w:iCs/>
                <w:sz w:val="24"/>
                <w:szCs w:val="24"/>
                <w:lang w:val="en-HK"/>
              </w:rPr>
              <w:tab/>
            </w:r>
            <w:r w:rsidR="00EC5706" w:rsidRPr="00D233FC">
              <w:rPr>
                <w:rFonts w:ascii="Times New Roman" w:hAnsi="Times New Roman" w:cs="Times New Roman" w:hint="eastAsia"/>
                <w:i/>
                <w:iCs/>
                <w:sz w:val="24"/>
                <w:szCs w:val="24"/>
                <w:lang w:val="en-HK" w:eastAsia="zh-TW"/>
              </w:rPr>
              <w:t>$</w:t>
            </w:r>
          </w:p>
        </w:tc>
      </w:tr>
      <w:tr w:rsidR="00DA478C" w:rsidRPr="00840B3E" w14:paraId="46819981" w14:textId="77777777" w:rsidTr="00767981">
        <w:trPr>
          <w:trHeight w:val="484"/>
        </w:trPr>
        <w:tc>
          <w:tcPr>
            <w:tcW w:w="616" w:type="dxa"/>
          </w:tcPr>
          <w:p w14:paraId="4CF473EB" w14:textId="77777777" w:rsidR="00DA478C" w:rsidRPr="00840B3E" w:rsidRDefault="00DA478C" w:rsidP="00D233FC">
            <w:pPr>
              <w:pStyle w:val="ListParagraph"/>
              <w:spacing w:before="240" w:line="360" w:lineRule="auto"/>
              <w:ind w:left="0"/>
              <w:rPr>
                <w:rFonts w:ascii="Times New Roman" w:hAnsi="Times New Roman" w:cs="Times New Roman"/>
                <w:i/>
                <w:iCs/>
                <w:sz w:val="24"/>
                <w:szCs w:val="24"/>
                <w:lang w:val="en-HK"/>
              </w:rPr>
            </w:pPr>
          </w:p>
        </w:tc>
        <w:tc>
          <w:tcPr>
            <w:tcW w:w="7649" w:type="dxa"/>
          </w:tcPr>
          <w:p w14:paraId="590FD3F0" w14:textId="2F069BCD" w:rsidR="00DA478C" w:rsidRPr="00840B3E" w:rsidRDefault="00034299" w:rsidP="00D233FC">
            <w:pPr>
              <w:pStyle w:val="ListParagraph"/>
              <w:spacing w:before="240" w:line="360" w:lineRule="auto"/>
              <w:ind w:left="0"/>
              <w:rPr>
                <w:rFonts w:ascii="Times New Roman" w:hAnsi="Times New Roman" w:cs="Times New Roman"/>
                <w:i/>
                <w:iCs/>
                <w:sz w:val="24"/>
                <w:szCs w:val="24"/>
                <w:u w:val="single"/>
                <w:lang w:val="en-HK"/>
              </w:rPr>
            </w:pPr>
            <w:r w:rsidRPr="00641991">
              <w:rPr>
                <w:rFonts w:ascii="Times New Roman" w:eastAsia="Times New Roman" w:hAnsi="Times New Roman" w:cs="Times New Roman"/>
                <w:noProof/>
                <w:sz w:val="24"/>
                <w:szCs w:val="24"/>
                <w:lang w:eastAsia="zh-TW"/>
              </w:rPr>
              <mc:AlternateContent>
                <mc:Choice Requires="wps">
                  <w:drawing>
                    <wp:anchor distT="45720" distB="45720" distL="114300" distR="114300" simplePos="0" relativeHeight="251806720" behindDoc="0" locked="0" layoutInCell="1" allowOverlap="1" wp14:anchorId="33D23932" wp14:editId="0775FD01">
                      <wp:simplePos x="0" y="0"/>
                      <wp:positionH relativeFrom="column">
                        <wp:posOffset>3020060</wp:posOffset>
                      </wp:positionH>
                      <wp:positionV relativeFrom="paragraph">
                        <wp:posOffset>-249555</wp:posOffset>
                      </wp:positionV>
                      <wp:extent cx="1617378" cy="241300"/>
                      <wp:effectExtent l="0" t="0" r="20955" b="254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78" cy="241300"/>
                              </a:xfrm>
                              <a:prstGeom prst="rect">
                                <a:avLst/>
                              </a:prstGeom>
                              <a:solidFill>
                                <a:srgbClr val="FFFFFF"/>
                              </a:solidFill>
                              <a:ln w="9525">
                                <a:solidFill>
                                  <a:srgbClr val="000000"/>
                                </a:solidFill>
                                <a:miter lim="800000"/>
                                <a:headEnd/>
                                <a:tailEnd/>
                              </a:ln>
                            </wps:spPr>
                            <wps:txbx>
                              <w:txbxContent>
                                <w:p w14:paraId="27141C1F" w14:textId="7D41966F" w:rsidR="00E32CDD" w:rsidRPr="00641991" w:rsidRDefault="00E32CDD" w:rsidP="008820DC">
                                  <w:pPr>
                                    <w:jc w:val="both"/>
                                    <w:rPr>
                                      <w:rFonts w:ascii="Comic Sans MS" w:hAnsi="Comic Sans MS"/>
                                      <w:color w:val="FF0000"/>
                                      <w:sz w:val="20"/>
                                      <w:szCs w:val="20"/>
                                      <w:lang w:val="en-HK"/>
                                    </w:rPr>
                                  </w:pPr>
                                  <w:r>
                                    <w:rPr>
                                      <w:rFonts w:cstheme="minorHAnsi"/>
                                      <w:i/>
                                      <w:iCs/>
                                      <w:color w:val="FF0000"/>
                                      <w:lang w:val="en-HK"/>
                                    </w:rPr>
                                    <w:t>1 Jul 2020 – 31 Dec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23932" id="_x0000_s1034" type="#_x0000_t202" style="position:absolute;margin-left:237.8pt;margin-top:-19.65pt;width:127.35pt;height:19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">
                      <v:textbox>
                        <w:txbxContent>
                          <w:p w14:paraId="27141C1F" w14:textId="7D41966F" w:rsidR="00E32CDD" w:rsidRPr="00641991" w:rsidRDefault="00E32CDD" w:rsidP="008820DC">
                            <w:pPr>
                              <w:jc w:val="both"/>
                              <w:rPr>
                                <w:rFonts w:ascii="Comic Sans MS" w:hAnsi="Comic Sans MS"/>
                                <w:color w:val="FF0000"/>
                                <w:sz w:val="20"/>
                                <w:szCs w:val="20"/>
                                <w:lang w:val="en-HK"/>
                              </w:rPr>
                            </w:pPr>
                            <w:r>
                              <w:rPr>
                                <w:rFonts w:cstheme="minorHAnsi"/>
                                <w:i/>
                                <w:iCs/>
                                <w:color w:val="FF0000"/>
                                <w:lang w:val="en-HK"/>
                              </w:rPr>
                              <w:t>1 Jul 2020 – 31 Dec 2020</w:t>
                            </w:r>
                          </w:p>
                        </w:txbxContent>
                      </v:textbox>
                    </v:shape>
                  </w:pict>
                </mc:Fallback>
              </mc:AlternateContent>
            </w:r>
            <w:r w:rsidR="00DA478C" w:rsidRPr="00840B3E">
              <w:rPr>
                <w:rFonts w:ascii="Times New Roman" w:hAnsi="Times New Roman" w:cs="Times New Roman"/>
                <w:i/>
                <w:iCs/>
                <w:sz w:val="24"/>
                <w:szCs w:val="24"/>
                <w:lang w:val="en-HK"/>
              </w:rPr>
              <w:t xml:space="preserve">As per trial </w:t>
            </w:r>
            <w:r w:rsidR="00F603CF">
              <w:rPr>
                <w:rFonts w:ascii="Times New Roman" w:hAnsi="Times New Roman" w:cs="Times New Roman"/>
                <w:i/>
                <w:iCs/>
                <w:sz w:val="24"/>
                <w:szCs w:val="24"/>
                <w:lang w:val="en-HK"/>
              </w:rPr>
              <w:t xml:space="preserve">balance – </w:t>
            </w:r>
            <w:r w:rsidR="00DA478C" w:rsidRPr="00840B3E">
              <w:rPr>
                <w:rFonts w:ascii="Times New Roman" w:hAnsi="Times New Roman" w:cs="Times New Roman"/>
                <w:i/>
                <w:iCs/>
                <w:sz w:val="24"/>
                <w:szCs w:val="24"/>
                <w:lang w:val="en-HK"/>
              </w:rPr>
              <w:t xml:space="preserve"> Debenture interest for </w:t>
            </w:r>
            <w:r w:rsidR="00DA478C" w:rsidRPr="00D35672">
              <w:rPr>
                <w:rFonts w:ascii="Times New Roman" w:hAnsi="Times New Roman" w:cs="Times New Roman"/>
                <w:i/>
                <w:iCs/>
                <w:color w:val="FF0000"/>
                <w:sz w:val="24"/>
                <w:szCs w:val="24"/>
                <w:lang w:val="en-HK"/>
              </w:rPr>
              <w:t xml:space="preserve">6 months </w:t>
            </w:r>
          </w:p>
        </w:tc>
        <w:tc>
          <w:tcPr>
            <w:tcW w:w="876" w:type="dxa"/>
          </w:tcPr>
          <w:p w14:paraId="4F4288A9" w14:textId="77777777" w:rsidR="00DA478C" w:rsidRPr="00840B3E" w:rsidRDefault="00DA478C" w:rsidP="00D233FC">
            <w:pPr>
              <w:pStyle w:val="ListParagraph"/>
              <w:spacing w:before="240" w:line="360" w:lineRule="auto"/>
              <w:ind w:left="0"/>
              <w:jc w:val="right"/>
              <w:rPr>
                <w:rFonts w:ascii="Times New Roman" w:hAnsi="Times New Roman" w:cs="Times New Roman"/>
                <w:i/>
                <w:iCs/>
                <w:sz w:val="24"/>
                <w:szCs w:val="24"/>
                <w:lang w:val="en-HK"/>
              </w:rPr>
            </w:pPr>
            <w:r w:rsidRPr="00840B3E">
              <w:rPr>
                <w:rFonts w:ascii="Times New Roman" w:hAnsi="Times New Roman" w:cs="Times New Roman"/>
                <w:i/>
                <w:iCs/>
                <w:sz w:val="24"/>
                <w:szCs w:val="24"/>
                <w:lang w:val="en-HK"/>
              </w:rPr>
              <w:t>18,000</w:t>
            </w:r>
          </w:p>
        </w:tc>
      </w:tr>
      <w:tr w:rsidR="00DA478C" w:rsidRPr="00840B3E" w14:paraId="327FFC88" w14:textId="77777777" w:rsidTr="00767981">
        <w:trPr>
          <w:trHeight w:val="484"/>
        </w:trPr>
        <w:tc>
          <w:tcPr>
            <w:tcW w:w="616" w:type="dxa"/>
          </w:tcPr>
          <w:p w14:paraId="74EAC918" w14:textId="77777777" w:rsidR="00DA478C" w:rsidRPr="00840B3E" w:rsidRDefault="00DA478C" w:rsidP="00EC5706">
            <w:pPr>
              <w:pStyle w:val="ListParagraph"/>
              <w:spacing w:line="360" w:lineRule="auto"/>
              <w:ind w:left="0"/>
              <w:rPr>
                <w:rFonts w:ascii="Times New Roman" w:hAnsi="Times New Roman" w:cs="Times New Roman"/>
                <w:i/>
                <w:iCs/>
                <w:sz w:val="24"/>
                <w:szCs w:val="24"/>
                <w:lang w:val="en-HK"/>
              </w:rPr>
            </w:pPr>
          </w:p>
        </w:tc>
        <w:tc>
          <w:tcPr>
            <w:tcW w:w="7649" w:type="dxa"/>
          </w:tcPr>
          <w:p w14:paraId="6E3198C0" w14:textId="4E8EA190" w:rsidR="00DA478C" w:rsidRPr="00840B3E" w:rsidRDefault="007651D8" w:rsidP="00EC5706">
            <w:pPr>
              <w:pStyle w:val="ListParagraph"/>
              <w:spacing w:line="360" w:lineRule="auto"/>
              <w:ind w:left="0"/>
              <w:rPr>
                <w:rFonts w:ascii="Times New Roman" w:hAnsi="Times New Roman" w:cs="Times New Roman"/>
                <w:i/>
                <w:iCs/>
                <w:sz w:val="24"/>
                <w:szCs w:val="24"/>
                <w:lang w:val="en-HK"/>
              </w:rPr>
            </w:pPr>
            <w:r>
              <w:rPr>
                <w:rFonts w:ascii="Times New Roman" w:hAnsi="Times New Roman" w:cs="Times New Roman"/>
                <w:i/>
                <w:iCs/>
                <w:noProof/>
                <w:sz w:val="24"/>
                <w:szCs w:val="24"/>
                <w:lang w:eastAsia="zh-TW"/>
              </w:rPr>
              <mc:AlternateContent>
                <mc:Choice Requires="wps">
                  <w:drawing>
                    <wp:anchor distT="0" distB="0" distL="114300" distR="114300" simplePos="0" relativeHeight="251933696" behindDoc="0" locked="0" layoutInCell="1" allowOverlap="1" wp14:anchorId="16F5F0C9" wp14:editId="2E20B910">
                      <wp:simplePos x="0" y="0"/>
                      <wp:positionH relativeFrom="column">
                        <wp:posOffset>327660</wp:posOffset>
                      </wp:positionH>
                      <wp:positionV relativeFrom="paragraph">
                        <wp:posOffset>179705</wp:posOffset>
                      </wp:positionV>
                      <wp:extent cx="228600" cy="184150"/>
                      <wp:effectExtent l="0" t="38100" r="57150" b="25400"/>
                      <wp:wrapNone/>
                      <wp:docPr id="22" name="Straight Arrow Connector 22"/>
                      <wp:cNvGraphicFramePr/>
                      <a:graphic xmlns:a="http://schemas.openxmlformats.org/drawingml/2006/main">
                        <a:graphicData uri="http://schemas.microsoft.com/office/word/2010/wordprocessingShape">
                          <wps:wsp>
                            <wps:cNvCnPr/>
                            <wps:spPr>
                              <a:xfrm flipV="1">
                                <a:off x="0" y="0"/>
                                <a:ext cx="228600" cy="184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9E5A49" id="_x0000_t32" coordsize="21600,21600" o:spt="32" o:oned="t" path="m,l21600,21600e" filled="f">
                      <v:path arrowok="t" fillok="f" o:connecttype="none"/>
                      <o:lock v:ext="edit" shapetype="t"/>
                    </v:shapetype>
                    <v:shape id="Straight Arrow Connector 22" o:spid="_x0000_s1026" type="#_x0000_t32" style="position:absolute;margin-left:25.8pt;margin-top:14.15pt;width:18pt;height:14.5pt;flip:y;z-index:251933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" strokecolor="#4472c4 [3204]" strokeweight=".5pt">
                      <v:stroke endarrow="block" joinstyle="miter"/>
                    </v:shape>
                  </w:pict>
                </mc:Fallback>
              </mc:AlternateContent>
            </w:r>
            <w:r w:rsidR="00DA478C">
              <w:rPr>
                <w:rFonts w:ascii="Times New Roman" w:hAnsi="Times New Roman" w:cs="Times New Roman"/>
                <w:i/>
                <w:iCs/>
                <w:sz w:val="24"/>
                <w:szCs w:val="24"/>
                <w:lang w:val="en-HK"/>
              </w:rPr>
              <w:t xml:space="preserve">Add: </w:t>
            </w:r>
            <w:r w:rsidR="00DA478C" w:rsidRPr="007651D8">
              <w:rPr>
                <w:rFonts w:ascii="Times New Roman" w:hAnsi="Times New Roman" w:cs="Times New Roman"/>
                <w:i/>
                <w:iCs/>
                <w:sz w:val="24"/>
                <w:szCs w:val="24"/>
                <w:bdr w:val="single" w:sz="4" w:space="0" w:color="auto"/>
                <w:lang w:val="en-HK"/>
              </w:rPr>
              <w:t>Accrued interest</w:t>
            </w:r>
            <w:r w:rsidR="00DA478C" w:rsidRPr="00840B3E">
              <w:rPr>
                <w:rFonts w:ascii="Times New Roman" w:hAnsi="Times New Roman" w:cs="Times New Roman"/>
                <w:i/>
                <w:iCs/>
                <w:sz w:val="24"/>
                <w:szCs w:val="24"/>
                <w:lang w:val="en-HK"/>
              </w:rPr>
              <w:t xml:space="preserve"> for 3 months $900,000 </w:t>
            </w:r>
            <w:r w:rsidR="00EC5706">
              <w:rPr>
                <w:rFonts w:ascii="Times New Roman" w:hAnsi="Times New Roman" w:cs="Times New Roman"/>
                <w:i/>
                <w:iCs/>
                <w:sz w:val="24"/>
                <w:szCs w:val="24"/>
                <w:lang w:val="en-HK"/>
              </w:rPr>
              <w:t>× 4%</w:t>
            </w:r>
            <w:r w:rsidR="00DA478C" w:rsidRPr="00840B3E">
              <w:rPr>
                <w:rFonts w:ascii="Times New Roman" w:hAnsi="Times New Roman" w:cs="Times New Roman"/>
                <w:i/>
                <w:iCs/>
                <w:sz w:val="24"/>
                <w:szCs w:val="24"/>
                <w:lang w:val="en-HK"/>
              </w:rPr>
              <w:t xml:space="preserve"> </w:t>
            </w:r>
            <w:r w:rsidR="00EC5706">
              <w:rPr>
                <w:rFonts w:ascii="Times New Roman" w:hAnsi="Times New Roman" w:cs="Times New Roman"/>
                <w:i/>
                <w:iCs/>
                <w:sz w:val="24"/>
                <w:szCs w:val="24"/>
                <w:lang w:val="en-HK"/>
              </w:rPr>
              <w:t xml:space="preserve">× </w:t>
            </w:r>
            <w:r w:rsidR="00FC2ADD">
              <w:rPr>
                <w:rFonts w:ascii="Times New Roman" w:hAnsi="Times New Roman" w:cs="Times New Roman"/>
                <w:i/>
                <w:iCs/>
                <w:sz w:val="24"/>
                <w:szCs w:val="24"/>
                <w:lang w:val="en-HK"/>
              </w:rPr>
              <w:t>_________</w:t>
            </w:r>
          </w:p>
        </w:tc>
        <w:tc>
          <w:tcPr>
            <w:tcW w:w="876" w:type="dxa"/>
          </w:tcPr>
          <w:p w14:paraId="7FBDE17A" w14:textId="4A66D574" w:rsidR="00DA478C" w:rsidRPr="00840B3E" w:rsidRDefault="00DA478C" w:rsidP="00EC5706">
            <w:pPr>
              <w:pStyle w:val="ListParagraph"/>
              <w:spacing w:line="360" w:lineRule="auto"/>
              <w:ind w:left="0"/>
              <w:jc w:val="right"/>
              <w:rPr>
                <w:rFonts w:ascii="Times New Roman" w:hAnsi="Times New Roman" w:cs="Times New Roman"/>
                <w:i/>
                <w:iCs/>
                <w:sz w:val="24"/>
                <w:szCs w:val="24"/>
                <w:lang w:val="en-HK"/>
              </w:rPr>
            </w:pPr>
          </w:p>
        </w:tc>
      </w:tr>
      <w:tr w:rsidR="00DA478C" w:rsidRPr="00840B3E" w14:paraId="48BED6C3" w14:textId="77777777" w:rsidTr="0061073B">
        <w:trPr>
          <w:trHeight w:val="499"/>
        </w:trPr>
        <w:tc>
          <w:tcPr>
            <w:tcW w:w="616" w:type="dxa"/>
          </w:tcPr>
          <w:p w14:paraId="7307C6F1" w14:textId="77777777" w:rsidR="00DA478C" w:rsidRPr="00840B3E" w:rsidRDefault="00DA478C" w:rsidP="00EC5706">
            <w:pPr>
              <w:pStyle w:val="ListParagraph"/>
              <w:spacing w:line="360" w:lineRule="auto"/>
              <w:ind w:left="0"/>
              <w:rPr>
                <w:rFonts w:ascii="Times New Roman" w:hAnsi="Times New Roman" w:cs="Times New Roman"/>
                <w:i/>
                <w:iCs/>
                <w:sz w:val="24"/>
                <w:szCs w:val="24"/>
                <w:lang w:val="en-HK"/>
              </w:rPr>
            </w:pPr>
          </w:p>
        </w:tc>
        <w:tc>
          <w:tcPr>
            <w:tcW w:w="7649" w:type="dxa"/>
          </w:tcPr>
          <w:p w14:paraId="0C680E14" w14:textId="50D8F44B" w:rsidR="00DA478C" w:rsidRPr="00840B3E" w:rsidRDefault="0061073B" w:rsidP="00EC5706">
            <w:pPr>
              <w:pStyle w:val="ListParagraph"/>
              <w:spacing w:line="360" w:lineRule="auto"/>
              <w:ind w:left="0"/>
              <w:rPr>
                <w:rFonts w:ascii="Times New Roman" w:hAnsi="Times New Roman" w:cs="Times New Roman"/>
                <w:i/>
                <w:iCs/>
                <w:sz w:val="24"/>
                <w:szCs w:val="24"/>
                <w:u w:val="single"/>
                <w:lang w:val="en-HK"/>
              </w:rPr>
            </w:pPr>
            <w:r w:rsidRPr="00840B3E">
              <w:rPr>
                <w:rFonts w:ascii="Times New Roman" w:hAnsi="Times New Roman" w:cs="Times New Roman"/>
                <w:i/>
                <w:iCs/>
                <w:noProof/>
                <w:sz w:val="24"/>
                <w:szCs w:val="24"/>
                <w:lang w:eastAsia="zh-TW"/>
              </w:rPr>
              <mc:AlternateContent>
                <mc:Choice Requires="wps">
                  <w:drawing>
                    <wp:anchor distT="0" distB="0" distL="114300" distR="114300" simplePos="0" relativeHeight="251774976" behindDoc="0" locked="0" layoutInCell="1" allowOverlap="1" wp14:anchorId="1DF6CD88" wp14:editId="579A3931">
                      <wp:simplePos x="0" y="0"/>
                      <wp:positionH relativeFrom="column">
                        <wp:posOffset>3674110</wp:posOffset>
                      </wp:positionH>
                      <wp:positionV relativeFrom="paragraph">
                        <wp:posOffset>-38100</wp:posOffset>
                      </wp:positionV>
                      <wp:extent cx="107950" cy="247650"/>
                      <wp:effectExtent l="38100" t="38100" r="25400" b="19050"/>
                      <wp:wrapNone/>
                      <wp:docPr id="36" name="Straight Arrow Connector 36"/>
                      <wp:cNvGraphicFramePr/>
                      <a:graphic xmlns:a="http://schemas.openxmlformats.org/drawingml/2006/main">
                        <a:graphicData uri="http://schemas.microsoft.com/office/word/2010/wordprocessingShape">
                          <wps:wsp>
                            <wps:cNvCnPr/>
                            <wps:spPr>
                              <a:xfrm flipH="1" flipV="1">
                                <a:off x="0" y="0"/>
                                <a:ext cx="107950" cy="24765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FBB94B" id="Straight Arrow Connector 36" o:spid="_x0000_s1026" type="#_x0000_t32" style="position:absolute;margin-left:289.3pt;margin-top:-3pt;width:8.5pt;height:19.5pt;flip:x 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" strokecolor="red" strokeweight=".5pt">
                      <v:stroke endarrow="block" joinstyle="miter"/>
                    </v:shape>
                  </w:pict>
                </mc:Fallback>
              </mc:AlternateContent>
            </w:r>
            <w:r w:rsidR="007651D8" w:rsidRPr="00641991">
              <w:rPr>
                <w:rFonts w:ascii="Times New Roman" w:eastAsia="Times New Roman" w:hAnsi="Times New Roman" w:cs="Times New Roman"/>
                <w:noProof/>
                <w:sz w:val="24"/>
                <w:szCs w:val="24"/>
                <w:lang w:eastAsia="zh-TW"/>
              </w:rPr>
              <mc:AlternateContent>
                <mc:Choice Requires="wps">
                  <w:drawing>
                    <wp:anchor distT="45720" distB="45720" distL="114300" distR="114300" simplePos="0" relativeHeight="251932672" behindDoc="0" locked="0" layoutInCell="1" allowOverlap="1" wp14:anchorId="19737988" wp14:editId="4DA725F7">
                      <wp:simplePos x="0" y="0"/>
                      <wp:positionH relativeFrom="column">
                        <wp:posOffset>-574040</wp:posOffset>
                      </wp:positionH>
                      <wp:positionV relativeFrom="paragraph">
                        <wp:posOffset>107315</wp:posOffset>
                      </wp:positionV>
                      <wp:extent cx="1909445" cy="477520"/>
                      <wp:effectExtent l="0" t="0" r="14605" b="1778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477520"/>
                              </a:xfrm>
                              <a:prstGeom prst="rect">
                                <a:avLst/>
                              </a:prstGeom>
                              <a:solidFill>
                                <a:srgbClr val="FFFFFF"/>
                              </a:solidFill>
                              <a:ln w="9525">
                                <a:solidFill>
                                  <a:srgbClr val="000000"/>
                                </a:solidFill>
                                <a:miter lim="800000"/>
                                <a:headEnd/>
                                <a:tailEnd/>
                              </a:ln>
                            </wps:spPr>
                            <wps:txbx>
                              <w:txbxContent>
                                <w:p w14:paraId="4D2F7B15" w14:textId="47973F7E" w:rsidR="00E32CDD" w:rsidRPr="00641991" w:rsidRDefault="00E32CDD" w:rsidP="007651D8">
                                  <w:pPr>
                                    <w:jc w:val="both"/>
                                    <w:rPr>
                                      <w:rFonts w:ascii="Comic Sans MS" w:hAnsi="Comic Sans MS"/>
                                      <w:color w:val="FF0000"/>
                                      <w:sz w:val="20"/>
                                      <w:szCs w:val="20"/>
                                      <w:lang w:val="en-HK"/>
                                    </w:rPr>
                                  </w:pPr>
                                  <w:r>
                                    <w:rPr>
                                      <w:rFonts w:cstheme="minorHAnsi"/>
                                      <w:i/>
                                      <w:iCs/>
                                      <w:color w:val="FF0000"/>
                                      <w:lang w:val="en-HK"/>
                                    </w:rPr>
                                    <w:t>Reported as Liabilities in the statement of financial position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37988" id="_x0000_s1035" type="#_x0000_t202" style="position:absolute;margin-left:-45.2pt;margin-top:8.45pt;width:150.35pt;height:37.6pt;z-index:251932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">
                      <v:textbox>
                        <w:txbxContent>
                          <w:p w14:paraId="4D2F7B15" w14:textId="47973F7E" w:rsidR="00E32CDD" w:rsidRPr="00641991" w:rsidRDefault="00E32CDD" w:rsidP="007651D8">
                            <w:pPr>
                              <w:jc w:val="both"/>
                              <w:rPr>
                                <w:rFonts w:ascii="Comic Sans MS" w:hAnsi="Comic Sans MS"/>
                                <w:color w:val="FF0000"/>
                                <w:sz w:val="20"/>
                                <w:szCs w:val="20"/>
                                <w:lang w:val="en-HK"/>
                              </w:rPr>
                            </w:pPr>
                            <w:r>
                              <w:rPr>
                                <w:rFonts w:cstheme="minorHAnsi"/>
                                <w:i/>
                                <w:iCs/>
                                <w:color w:val="FF0000"/>
                                <w:lang w:val="en-HK"/>
                              </w:rPr>
                              <w:t>Reported as Liabilities in the statement of financial position</w:t>
                            </w:r>
                          </w:p>
                        </w:txbxContent>
                      </v:textbox>
                    </v:shape>
                  </w:pict>
                </mc:Fallback>
              </mc:AlternateContent>
            </w:r>
          </w:p>
        </w:tc>
        <w:tc>
          <w:tcPr>
            <w:tcW w:w="876" w:type="dxa"/>
            <w:tcBorders>
              <w:top w:val="single" w:sz="4" w:space="0" w:color="auto"/>
              <w:bottom w:val="double" w:sz="4" w:space="0" w:color="auto"/>
            </w:tcBorders>
          </w:tcPr>
          <w:p w14:paraId="0EF0D8EE" w14:textId="661795A2" w:rsidR="00DA478C" w:rsidRPr="00840B3E" w:rsidRDefault="00DA478C" w:rsidP="00EC5706">
            <w:pPr>
              <w:pStyle w:val="ListParagraph"/>
              <w:spacing w:line="360" w:lineRule="auto"/>
              <w:ind w:left="0"/>
              <w:jc w:val="right"/>
              <w:rPr>
                <w:rFonts w:ascii="Times New Roman" w:hAnsi="Times New Roman" w:cs="Times New Roman"/>
                <w:i/>
                <w:iCs/>
                <w:sz w:val="24"/>
                <w:szCs w:val="24"/>
                <w:lang w:val="en-HK"/>
              </w:rPr>
            </w:pPr>
          </w:p>
        </w:tc>
      </w:tr>
    </w:tbl>
    <w:p w14:paraId="0C70939F" w14:textId="61B48B59" w:rsidR="008820DC" w:rsidRDefault="00DA478C" w:rsidP="008820DC">
      <w:pPr>
        <w:pStyle w:val="ListParagraph"/>
        <w:rPr>
          <w:rFonts w:ascii="Times New Roman" w:hAnsi="Times New Roman" w:cs="Times New Roman"/>
          <w:sz w:val="24"/>
          <w:szCs w:val="24"/>
          <w:lang w:val="en-HK"/>
        </w:rPr>
      </w:pPr>
      <w:r w:rsidRPr="00641991">
        <w:rPr>
          <w:rFonts w:ascii="Times New Roman" w:eastAsia="Times New Roman" w:hAnsi="Times New Roman" w:cs="Times New Roman"/>
          <w:noProof/>
          <w:sz w:val="24"/>
          <w:szCs w:val="24"/>
          <w:lang w:eastAsia="zh-TW"/>
        </w:rPr>
        <mc:AlternateContent>
          <mc:Choice Requires="wps">
            <w:drawing>
              <wp:anchor distT="45720" distB="45720" distL="114300" distR="114300" simplePos="0" relativeHeight="251776000" behindDoc="0" locked="0" layoutInCell="1" allowOverlap="1" wp14:anchorId="0F72FB75" wp14:editId="4925680F">
                <wp:simplePos x="0" y="0"/>
                <wp:positionH relativeFrom="column">
                  <wp:posOffset>3959398</wp:posOffset>
                </wp:positionH>
                <wp:positionV relativeFrom="paragraph">
                  <wp:posOffset>31481</wp:posOffset>
                </wp:positionV>
                <wp:extent cx="1617378" cy="274849"/>
                <wp:effectExtent l="0" t="0" r="20955" b="1143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78" cy="274849"/>
                        </a:xfrm>
                        <a:prstGeom prst="rect">
                          <a:avLst/>
                        </a:prstGeom>
                        <a:solidFill>
                          <a:srgbClr val="FFFFFF"/>
                        </a:solidFill>
                        <a:ln w="9525">
                          <a:solidFill>
                            <a:srgbClr val="000000"/>
                          </a:solidFill>
                          <a:miter lim="800000"/>
                          <a:headEnd/>
                          <a:tailEnd/>
                        </a:ln>
                      </wps:spPr>
                      <wps:txbx>
                        <w:txbxContent>
                          <w:p w14:paraId="6CEFA956" w14:textId="77777777" w:rsidR="00E32CDD" w:rsidRPr="00641991" w:rsidRDefault="00E32CDD" w:rsidP="00DA478C">
                            <w:pPr>
                              <w:jc w:val="both"/>
                              <w:rPr>
                                <w:rFonts w:ascii="Comic Sans MS" w:hAnsi="Comic Sans MS"/>
                                <w:color w:val="FF0000"/>
                                <w:sz w:val="20"/>
                                <w:szCs w:val="20"/>
                                <w:lang w:val="en-HK"/>
                              </w:rPr>
                            </w:pPr>
                            <w:r>
                              <w:rPr>
                                <w:rFonts w:cstheme="minorHAnsi"/>
                                <w:i/>
                                <w:iCs/>
                                <w:color w:val="FF0000"/>
                                <w:lang w:val="en-HK"/>
                              </w:rPr>
                              <w:t>1 Jan 2021 – 31 Mar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2FB75" id="_x0000_s1036" type="#_x0000_t202" style="position:absolute;left:0;text-align:left;margin-left:311.75pt;margin-top:2.5pt;width:127.35pt;height:21.65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itJwIAAE0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">
                <v:textbox>
                  <w:txbxContent>
                    <w:p w14:paraId="6CEFA956" w14:textId="77777777" w:rsidR="00E32CDD" w:rsidRPr="00641991" w:rsidRDefault="00E32CDD" w:rsidP="00DA478C">
                      <w:pPr>
                        <w:jc w:val="both"/>
                        <w:rPr>
                          <w:rFonts w:ascii="Comic Sans MS" w:hAnsi="Comic Sans MS"/>
                          <w:color w:val="FF0000"/>
                          <w:sz w:val="20"/>
                          <w:szCs w:val="20"/>
                          <w:lang w:val="en-HK"/>
                        </w:rPr>
                      </w:pPr>
                      <w:r>
                        <w:rPr>
                          <w:rFonts w:cstheme="minorHAnsi"/>
                          <w:i/>
                          <w:iCs/>
                          <w:color w:val="FF0000"/>
                          <w:lang w:val="en-HK"/>
                        </w:rPr>
                        <w:t>1 Jan 2021 – 31 Mar 2021</w:t>
                      </w:r>
                    </w:p>
                  </w:txbxContent>
                </v:textbox>
              </v:shape>
            </w:pict>
          </mc:Fallback>
        </mc:AlternateContent>
      </w:r>
      <w:r>
        <w:rPr>
          <w:rFonts w:ascii="Times New Roman" w:hAnsi="Times New Roman" w:cs="Times New Roman"/>
          <w:sz w:val="24"/>
          <w:szCs w:val="24"/>
          <w:lang w:val="en-HK"/>
        </w:rPr>
        <w:t xml:space="preserve"> </w:t>
      </w:r>
    </w:p>
    <w:p w14:paraId="2B8FCED2" w14:textId="42C4F842" w:rsidR="004F1CC6" w:rsidRDefault="004F1CC6" w:rsidP="008820DC">
      <w:pPr>
        <w:pStyle w:val="ListParagraph"/>
        <w:rPr>
          <w:rFonts w:ascii="Times New Roman" w:hAnsi="Times New Roman" w:cs="Times New Roman"/>
          <w:sz w:val="24"/>
          <w:szCs w:val="24"/>
          <w:lang w:val="en-HK"/>
        </w:rPr>
      </w:pPr>
    </w:p>
    <w:p w14:paraId="148DD2BE" w14:textId="306E6B7D" w:rsidR="008820DC" w:rsidRPr="008820DC" w:rsidRDefault="008820DC" w:rsidP="008820DC">
      <w:pPr>
        <w:pStyle w:val="ListParagraph"/>
        <w:rPr>
          <w:rFonts w:ascii="Times New Roman" w:hAnsi="Times New Roman" w:cs="Times New Roman"/>
          <w:sz w:val="24"/>
          <w:szCs w:val="24"/>
          <w:lang w:val="en-HK"/>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05"/>
      </w:tblGrid>
      <w:tr w:rsidR="00975805" w14:paraId="6C7A3397" w14:textId="77777777" w:rsidTr="00185D00">
        <w:tc>
          <w:tcPr>
            <w:tcW w:w="567" w:type="dxa"/>
          </w:tcPr>
          <w:p w14:paraId="5A49FAE1" w14:textId="27CCA9F3" w:rsidR="00975805" w:rsidRDefault="008820DC" w:rsidP="00185D00">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(b)</w:t>
            </w:r>
          </w:p>
        </w:tc>
        <w:tc>
          <w:tcPr>
            <w:tcW w:w="9405" w:type="dxa"/>
          </w:tcPr>
          <w:p w14:paraId="632A6539" w14:textId="0B44E831" w:rsidR="00975805" w:rsidRPr="00CD6C72" w:rsidRDefault="00975805" w:rsidP="00185D00">
            <w:pPr>
              <w:pStyle w:val="ListParagraph"/>
              <w:ind w:left="0"/>
              <w:rPr>
                <w:rFonts w:ascii="Times New Roman" w:hAnsi="Times New Roman" w:cs="Times New Roman"/>
                <w:sz w:val="24"/>
                <w:szCs w:val="24"/>
                <w:lang w:val="en-HK"/>
              </w:rPr>
            </w:pPr>
          </w:p>
        </w:tc>
      </w:tr>
    </w:tbl>
    <w:p w14:paraId="52558884" w14:textId="065AC053" w:rsidR="00975805" w:rsidRPr="008820DC" w:rsidRDefault="00975805" w:rsidP="008820DC">
      <w:pPr>
        <w:spacing w:after="0" w:line="240" w:lineRule="auto"/>
        <w:rPr>
          <w:rFonts w:ascii="Times New Roman" w:hAnsi="Times New Roman" w:cs="Times New Roman"/>
          <w:sz w:val="24"/>
          <w:szCs w:val="24"/>
          <w:lang w:val="en-HK"/>
        </w:rPr>
      </w:pPr>
    </w:p>
    <w:tbl>
      <w:tblPr>
        <w:tblStyle w:val="TableGrid"/>
        <w:tblW w:w="0" w:type="auto"/>
        <w:tblInd w:w="90" w:type="dxa"/>
        <w:tblLook w:val="04A0" w:firstRow="1" w:lastRow="0" w:firstColumn="1" w:lastColumn="0" w:noHBand="0" w:noVBand="1"/>
      </w:tblPr>
      <w:tblGrid>
        <w:gridCol w:w="723"/>
        <w:gridCol w:w="3435"/>
        <w:gridCol w:w="3407"/>
        <w:gridCol w:w="355"/>
        <w:gridCol w:w="779"/>
        <w:gridCol w:w="1178"/>
      </w:tblGrid>
      <w:tr w:rsidR="00051A0D" w14:paraId="2F99CE58" w14:textId="77777777" w:rsidTr="002B31FE">
        <w:tc>
          <w:tcPr>
            <w:tcW w:w="9877" w:type="dxa"/>
            <w:gridSpan w:val="6"/>
            <w:tcBorders>
              <w:top w:val="nil"/>
              <w:left w:val="nil"/>
              <w:bottom w:val="nil"/>
              <w:right w:val="nil"/>
            </w:tcBorders>
          </w:tcPr>
          <w:bookmarkEnd w:id="4"/>
          <w:p w14:paraId="436FB5AF" w14:textId="44BE4D52" w:rsidR="00051A0D" w:rsidRDefault="00051A0D" w:rsidP="002B31FE">
            <w:pPr>
              <w:pStyle w:val="ListParagraph"/>
              <w:ind w:left="0"/>
              <w:jc w:val="center"/>
              <w:rPr>
                <w:rFonts w:ascii="Times New Roman" w:hAnsi="Times New Roman" w:cs="Times New Roman"/>
                <w:sz w:val="24"/>
                <w:szCs w:val="24"/>
                <w:lang w:val="en-HK"/>
              </w:rPr>
            </w:pPr>
            <w:r>
              <w:rPr>
                <w:rFonts w:ascii="Times New Roman" w:hAnsi="Times New Roman" w:cs="Times New Roman"/>
                <w:sz w:val="24"/>
                <w:szCs w:val="24"/>
                <w:lang w:val="en-HK"/>
              </w:rPr>
              <w:t>A</w:t>
            </w:r>
            <w:r w:rsidRPr="00C82F51">
              <w:rPr>
                <w:rFonts w:ascii="Times New Roman" w:hAnsi="Times New Roman" w:cs="Times New Roman"/>
                <w:sz w:val="24"/>
                <w:szCs w:val="24"/>
                <w:lang w:val="en-HK"/>
              </w:rPr>
              <w:t>lpha Limited</w:t>
            </w:r>
          </w:p>
        </w:tc>
      </w:tr>
      <w:tr w:rsidR="00051A0D" w14:paraId="703D14F4" w14:textId="77777777" w:rsidTr="002B31FE">
        <w:tc>
          <w:tcPr>
            <w:tcW w:w="9877" w:type="dxa"/>
            <w:gridSpan w:val="6"/>
            <w:tcBorders>
              <w:top w:val="nil"/>
              <w:left w:val="nil"/>
              <w:bottom w:val="single" w:sz="4" w:space="0" w:color="auto"/>
              <w:right w:val="nil"/>
            </w:tcBorders>
          </w:tcPr>
          <w:p w14:paraId="3A8DE2A8" w14:textId="1946603A" w:rsidR="00051A0D" w:rsidRDefault="00051A0D" w:rsidP="00185D00">
            <w:pPr>
              <w:pStyle w:val="ListParagraph"/>
              <w:ind w:left="0"/>
              <w:jc w:val="center"/>
              <w:rPr>
                <w:rFonts w:ascii="Times New Roman" w:hAnsi="Times New Roman" w:cs="Times New Roman"/>
                <w:sz w:val="24"/>
                <w:szCs w:val="24"/>
                <w:lang w:val="en-HK"/>
              </w:rPr>
            </w:pPr>
            <w:r>
              <w:rPr>
                <w:rFonts w:ascii="Times New Roman" w:hAnsi="Times New Roman" w:cs="Times New Roman"/>
                <w:sz w:val="24"/>
                <w:szCs w:val="24"/>
              </w:rPr>
              <w:t>Statement</w:t>
            </w:r>
            <w:r>
              <w:rPr>
                <w:rFonts w:ascii="Times New Roman" w:hAnsi="Times New Roman" w:cs="Times New Roman"/>
                <w:sz w:val="24"/>
                <w:szCs w:val="24"/>
                <w:lang w:val="en-HK"/>
              </w:rPr>
              <w:t xml:space="preserve"> to calculate the retained profits as at 3</w:t>
            </w:r>
            <w:r w:rsidRPr="00C82F51">
              <w:rPr>
                <w:rFonts w:ascii="Times New Roman" w:hAnsi="Times New Roman" w:cs="Times New Roman"/>
                <w:sz w:val="24"/>
                <w:szCs w:val="24"/>
                <w:lang w:val="en-HK"/>
              </w:rPr>
              <w:t>1 March 2021</w:t>
            </w:r>
          </w:p>
        </w:tc>
      </w:tr>
      <w:tr w:rsidR="00051A0D" w14:paraId="1E3963ED" w14:textId="77777777" w:rsidTr="002B31FE">
        <w:tc>
          <w:tcPr>
            <w:tcW w:w="7565" w:type="dxa"/>
            <w:gridSpan w:val="3"/>
            <w:tcBorders>
              <w:top w:val="single" w:sz="4" w:space="0" w:color="auto"/>
              <w:left w:val="nil"/>
              <w:bottom w:val="nil"/>
              <w:right w:val="nil"/>
            </w:tcBorders>
          </w:tcPr>
          <w:p w14:paraId="7259D13E" w14:textId="3001E6AC" w:rsidR="00051A0D" w:rsidRDefault="00051A0D" w:rsidP="00185D00">
            <w:pPr>
              <w:pStyle w:val="ListParagraph"/>
              <w:ind w:left="0"/>
              <w:rPr>
                <w:rFonts w:ascii="Times New Roman" w:hAnsi="Times New Roman" w:cs="Times New Roman"/>
                <w:sz w:val="24"/>
                <w:szCs w:val="24"/>
                <w:lang w:val="en-HK"/>
              </w:rPr>
            </w:pPr>
          </w:p>
        </w:tc>
        <w:tc>
          <w:tcPr>
            <w:tcW w:w="1134" w:type="dxa"/>
            <w:gridSpan w:val="2"/>
            <w:tcBorders>
              <w:top w:val="single" w:sz="4" w:space="0" w:color="auto"/>
              <w:left w:val="nil"/>
              <w:bottom w:val="nil"/>
              <w:right w:val="nil"/>
            </w:tcBorders>
          </w:tcPr>
          <w:p w14:paraId="7ABD3A6B" w14:textId="77777777" w:rsidR="00051A0D" w:rsidRDefault="00051A0D" w:rsidP="00185D00">
            <w:pPr>
              <w:pStyle w:val="ListParagraph"/>
              <w:ind w:left="0"/>
              <w:jc w:val="center"/>
              <w:rPr>
                <w:rFonts w:ascii="Times New Roman" w:hAnsi="Times New Roman" w:cs="Times New Roman"/>
                <w:sz w:val="24"/>
                <w:szCs w:val="24"/>
                <w:lang w:val="en-HK"/>
              </w:rPr>
            </w:pPr>
            <w:r>
              <w:rPr>
                <w:rFonts w:ascii="Times New Roman" w:hAnsi="Times New Roman" w:cs="Times New Roman"/>
                <w:sz w:val="24"/>
                <w:szCs w:val="24"/>
                <w:lang w:val="en-HK"/>
              </w:rPr>
              <w:t>$</w:t>
            </w:r>
          </w:p>
        </w:tc>
        <w:tc>
          <w:tcPr>
            <w:tcW w:w="1178" w:type="dxa"/>
            <w:tcBorders>
              <w:top w:val="single" w:sz="4" w:space="0" w:color="auto"/>
              <w:left w:val="nil"/>
              <w:bottom w:val="nil"/>
              <w:right w:val="nil"/>
            </w:tcBorders>
          </w:tcPr>
          <w:p w14:paraId="487727A9" w14:textId="77777777" w:rsidR="00051A0D" w:rsidRDefault="00051A0D" w:rsidP="00185D00">
            <w:pPr>
              <w:pStyle w:val="ListParagraph"/>
              <w:ind w:left="0"/>
              <w:jc w:val="center"/>
              <w:rPr>
                <w:rFonts w:ascii="Times New Roman" w:hAnsi="Times New Roman" w:cs="Times New Roman"/>
                <w:sz w:val="24"/>
                <w:szCs w:val="24"/>
                <w:lang w:val="en-HK"/>
              </w:rPr>
            </w:pPr>
            <w:r>
              <w:rPr>
                <w:rFonts w:ascii="Times New Roman" w:hAnsi="Times New Roman" w:cs="Times New Roman"/>
                <w:sz w:val="24"/>
                <w:szCs w:val="24"/>
                <w:lang w:val="en-HK"/>
              </w:rPr>
              <w:t>$</w:t>
            </w:r>
          </w:p>
        </w:tc>
      </w:tr>
      <w:tr w:rsidR="00051A0D" w14:paraId="2F28B93F" w14:textId="77777777" w:rsidTr="002B31FE">
        <w:tc>
          <w:tcPr>
            <w:tcW w:w="7565" w:type="dxa"/>
            <w:gridSpan w:val="3"/>
            <w:tcBorders>
              <w:top w:val="nil"/>
              <w:left w:val="nil"/>
              <w:bottom w:val="nil"/>
              <w:right w:val="nil"/>
            </w:tcBorders>
          </w:tcPr>
          <w:p w14:paraId="1ABB334C" w14:textId="53538ED3" w:rsidR="00051A0D" w:rsidRDefault="00965C92" w:rsidP="005C1AC8">
            <w:pPr>
              <w:pStyle w:val="ListParagraph"/>
              <w:spacing w:line="360" w:lineRule="auto"/>
              <w:ind w:left="0"/>
              <w:rPr>
                <w:rFonts w:ascii="Times New Roman" w:hAnsi="Times New Roman" w:cs="Times New Roman"/>
                <w:sz w:val="24"/>
                <w:szCs w:val="24"/>
                <w:lang w:val="en-HK"/>
              </w:rPr>
            </w:pPr>
            <w:r w:rsidRPr="00965C92">
              <w:rPr>
                <w:rFonts w:ascii="Times New Roman" w:hAnsi="Times New Roman" w:cs="Times New Roman"/>
                <w:sz w:val="24"/>
                <w:szCs w:val="24"/>
                <w:lang w:val="en-HK"/>
              </w:rPr>
              <w:t>Retained profits</w:t>
            </w:r>
            <w:r>
              <w:rPr>
                <w:rFonts w:ascii="Times New Roman" w:hAnsi="Times New Roman" w:cs="Times New Roman"/>
                <w:sz w:val="24"/>
                <w:szCs w:val="24"/>
                <w:lang w:val="en-HK"/>
              </w:rPr>
              <w:t xml:space="preserve">, </w:t>
            </w:r>
            <w:r w:rsidR="005C1AC8">
              <w:rPr>
                <w:rFonts w:ascii="Times New Roman" w:hAnsi="Times New Roman" w:cs="Times New Roman"/>
                <w:sz w:val="24"/>
                <w:szCs w:val="24"/>
                <w:lang w:val="en-HK"/>
              </w:rPr>
              <w:t xml:space="preserve">1 </w:t>
            </w:r>
            <w:r>
              <w:rPr>
                <w:rFonts w:ascii="Times New Roman" w:hAnsi="Times New Roman" w:cs="Times New Roman"/>
                <w:sz w:val="24"/>
                <w:szCs w:val="24"/>
                <w:lang w:val="en-HK"/>
              </w:rPr>
              <w:t>April 2020</w:t>
            </w:r>
            <w:r w:rsidRPr="00965C92">
              <w:rPr>
                <w:rFonts w:ascii="Times New Roman" w:hAnsi="Times New Roman" w:cs="Times New Roman"/>
                <w:sz w:val="24"/>
                <w:szCs w:val="24"/>
                <w:lang w:val="en-HK"/>
              </w:rPr>
              <w:t xml:space="preserve"> </w:t>
            </w:r>
            <w:r w:rsidRPr="00965C92">
              <w:rPr>
                <w:rFonts w:ascii="Times New Roman" w:hAnsi="Times New Roman" w:cs="Times New Roman"/>
                <w:i/>
                <w:iCs/>
                <w:sz w:val="24"/>
                <w:szCs w:val="24"/>
                <w:lang w:val="en-HK"/>
              </w:rPr>
              <w:t>(from trial balance)</w:t>
            </w:r>
          </w:p>
        </w:tc>
        <w:tc>
          <w:tcPr>
            <w:tcW w:w="1134" w:type="dxa"/>
            <w:gridSpan w:val="2"/>
            <w:tcBorders>
              <w:top w:val="nil"/>
              <w:left w:val="nil"/>
              <w:bottom w:val="nil"/>
              <w:right w:val="nil"/>
            </w:tcBorders>
          </w:tcPr>
          <w:p w14:paraId="1AABA6EE" w14:textId="77777777" w:rsidR="00051A0D" w:rsidRDefault="00051A0D" w:rsidP="00E33AE4">
            <w:pPr>
              <w:pStyle w:val="ListParagraph"/>
              <w:spacing w:line="360" w:lineRule="auto"/>
              <w:ind w:left="0"/>
              <w:jc w:val="center"/>
              <w:rPr>
                <w:rFonts w:ascii="Times New Roman" w:hAnsi="Times New Roman" w:cs="Times New Roman"/>
                <w:sz w:val="24"/>
                <w:szCs w:val="24"/>
                <w:lang w:val="en-HK"/>
              </w:rPr>
            </w:pPr>
          </w:p>
        </w:tc>
        <w:tc>
          <w:tcPr>
            <w:tcW w:w="1178" w:type="dxa"/>
            <w:tcBorders>
              <w:top w:val="nil"/>
              <w:left w:val="nil"/>
              <w:bottom w:val="nil"/>
              <w:right w:val="nil"/>
            </w:tcBorders>
          </w:tcPr>
          <w:p w14:paraId="462FB467" w14:textId="0D2AFE3C" w:rsidR="00051A0D" w:rsidRDefault="00051A0D" w:rsidP="00E33AE4">
            <w:pPr>
              <w:pStyle w:val="ListParagraph"/>
              <w:spacing w:line="360" w:lineRule="auto"/>
              <w:ind w:left="0"/>
              <w:jc w:val="right"/>
              <w:rPr>
                <w:rFonts w:ascii="Times New Roman" w:hAnsi="Times New Roman" w:cs="Times New Roman"/>
                <w:sz w:val="24"/>
                <w:szCs w:val="24"/>
                <w:lang w:val="en-HK"/>
              </w:rPr>
            </w:pPr>
          </w:p>
        </w:tc>
      </w:tr>
      <w:tr w:rsidR="00E33AE4" w14:paraId="40F51235" w14:textId="77777777" w:rsidTr="002B31FE">
        <w:tc>
          <w:tcPr>
            <w:tcW w:w="7565" w:type="dxa"/>
            <w:gridSpan w:val="3"/>
            <w:tcBorders>
              <w:top w:val="nil"/>
              <w:left w:val="nil"/>
              <w:bottom w:val="nil"/>
              <w:right w:val="nil"/>
            </w:tcBorders>
          </w:tcPr>
          <w:p w14:paraId="5B041551" w14:textId="524AD663" w:rsidR="00E33AE4" w:rsidRDefault="00E33AE4" w:rsidP="00965C92">
            <w:pPr>
              <w:pStyle w:val="ListParagraph"/>
              <w:spacing w:line="360" w:lineRule="auto"/>
              <w:ind w:left="319" w:hanging="319"/>
              <w:rPr>
                <w:rFonts w:ascii="Times New Roman" w:hAnsi="Times New Roman" w:cs="Times New Roman"/>
                <w:sz w:val="24"/>
                <w:szCs w:val="24"/>
                <w:lang w:val="en-HK"/>
              </w:rPr>
            </w:pPr>
            <w:r>
              <w:rPr>
                <w:rFonts w:ascii="Times New Roman" w:hAnsi="Times New Roman" w:cs="Times New Roman"/>
                <w:sz w:val="24"/>
                <w:szCs w:val="24"/>
                <w:lang w:val="en-HK"/>
              </w:rPr>
              <w:t xml:space="preserve">Add: </w:t>
            </w:r>
            <w:r w:rsidR="00965C92" w:rsidRPr="00965C92">
              <w:rPr>
                <w:rFonts w:ascii="Times New Roman" w:hAnsi="Times New Roman" w:cs="Times New Roman"/>
                <w:sz w:val="24"/>
                <w:szCs w:val="24"/>
                <w:lang w:val="en-HK"/>
              </w:rPr>
              <w:t>Profit after tax (answer from (a))</w:t>
            </w:r>
          </w:p>
        </w:tc>
        <w:tc>
          <w:tcPr>
            <w:tcW w:w="1134" w:type="dxa"/>
            <w:gridSpan w:val="2"/>
            <w:tcBorders>
              <w:top w:val="nil"/>
              <w:left w:val="nil"/>
              <w:bottom w:val="nil"/>
              <w:right w:val="nil"/>
            </w:tcBorders>
          </w:tcPr>
          <w:p w14:paraId="46B2A528" w14:textId="77777777" w:rsidR="00E33AE4" w:rsidRDefault="00E33AE4" w:rsidP="00E33AE4">
            <w:pPr>
              <w:pStyle w:val="ListParagraph"/>
              <w:spacing w:line="360" w:lineRule="auto"/>
              <w:ind w:left="0"/>
              <w:rPr>
                <w:rFonts w:ascii="Times New Roman" w:hAnsi="Times New Roman" w:cs="Times New Roman"/>
                <w:sz w:val="24"/>
                <w:szCs w:val="24"/>
                <w:lang w:val="en-HK"/>
              </w:rPr>
            </w:pPr>
          </w:p>
        </w:tc>
        <w:tc>
          <w:tcPr>
            <w:tcW w:w="1178" w:type="dxa"/>
            <w:tcBorders>
              <w:top w:val="nil"/>
              <w:left w:val="nil"/>
              <w:bottom w:val="single" w:sz="4" w:space="0" w:color="auto"/>
              <w:right w:val="nil"/>
            </w:tcBorders>
          </w:tcPr>
          <w:p w14:paraId="4E76DC7A" w14:textId="77777777" w:rsidR="00E33AE4" w:rsidRDefault="00E33AE4" w:rsidP="00E33AE4">
            <w:pPr>
              <w:pStyle w:val="ListParagraph"/>
              <w:spacing w:line="360" w:lineRule="auto"/>
              <w:ind w:left="0"/>
              <w:jc w:val="right"/>
              <w:rPr>
                <w:rFonts w:ascii="Times New Roman" w:hAnsi="Times New Roman" w:cs="Times New Roman"/>
                <w:sz w:val="24"/>
                <w:szCs w:val="24"/>
                <w:lang w:val="en-HK"/>
              </w:rPr>
            </w:pPr>
          </w:p>
        </w:tc>
      </w:tr>
      <w:tr w:rsidR="00E33AE4" w14:paraId="00B153A8" w14:textId="77777777" w:rsidTr="002B31FE">
        <w:tc>
          <w:tcPr>
            <w:tcW w:w="7565" w:type="dxa"/>
            <w:gridSpan w:val="3"/>
            <w:tcBorders>
              <w:top w:val="nil"/>
              <w:left w:val="nil"/>
              <w:bottom w:val="nil"/>
              <w:right w:val="nil"/>
            </w:tcBorders>
          </w:tcPr>
          <w:p w14:paraId="19C3CAFD" w14:textId="24880051" w:rsidR="00E33AE4" w:rsidRDefault="00E33AE4" w:rsidP="00E33AE4">
            <w:pPr>
              <w:pStyle w:val="ListParagraph"/>
              <w:spacing w:line="360" w:lineRule="auto"/>
              <w:ind w:left="319" w:hanging="319"/>
              <w:rPr>
                <w:rFonts w:ascii="Times New Roman" w:hAnsi="Times New Roman" w:cs="Times New Roman"/>
                <w:sz w:val="24"/>
                <w:szCs w:val="24"/>
                <w:lang w:val="en-HK"/>
              </w:rPr>
            </w:pPr>
          </w:p>
        </w:tc>
        <w:tc>
          <w:tcPr>
            <w:tcW w:w="1134" w:type="dxa"/>
            <w:gridSpan w:val="2"/>
            <w:tcBorders>
              <w:top w:val="nil"/>
              <w:left w:val="nil"/>
              <w:bottom w:val="nil"/>
              <w:right w:val="nil"/>
            </w:tcBorders>
          </w:tcPr>
          <w:p w14:paraId="074F016A" w14:textId="77777777" w:rsidR="00E33AE4" w:rsidRDefault="00E33AE4" w:rsidP="00E33AE4">
            <w:pPr>
              <w:pStyle w:val="ListParagraph"/>
              <w:spacing w:line="360" w:lineRule="auto"/>
              <w:ind w:left="0"/>
              <w:rPr>
                <w:rFonts w:ascii="Times New Roman" w:hAnsi="Times New Roman" w:cs="Times New Roman"/>
                <w:sz w:val="24"/>
                <w:szCs w:val="24"/>
                <w:lang w:val="en-HK"/>
              </w:rPr>
            </w:pPr>
          </w:p>
        </w:tc>
        <w:tc>
          <w:tcPr>
            <w:tcW w:w="1178" w:type="dxa"/>
            <w:tcBorders>
              <w:top w:val="single" w:sz="4" w:space="0" w:color="auto"/>
              <w:left w:val="nil"/>
              <w:bottom w:val="nil"/>
              <w:right w:val="nil"/>
            </w:tcBorders>
          </w:tcPr>
          <w:p w14:paraId="7CF5E724" w14:textId="77777777" w:rsidR="00E33AE4" w:rsidRDefault="00E33AE4" w:rsidP="00E33AE4">
            <w:pPr>
              <w:pStyle w:val="ListParagraph"/>
              <w:spacing w:line="360" w:lineRule="auto"/>
              <w:ind w:left="0"/>
              <w:jc w:val="right"/>
              <w:rPr>
                <w:rFonts w:ascii="Times New Roman" w:hAnsi="Times New Roman" w:cs="Times New Roman"/>
                <w:sz w:val="24"/>
                <w:szCs w:val="24"/>
                <w:lang w:val="en-HK"/>
              </w:rPr>
            </w:pPr>
          </w:p>
        </w:tc>
      </w:tr>
      <w:tr w:rsidR="00051A0D" w14:paraId="2A06A437" w14:textId="77777777" w:rsidTr="002B31FE">
        <w:tc>
          <w:tcPr>
            <w:tcW w:w="723" w:type="dxa"/>
            <w:tcBorders>
              <w:top w:val="nil"/>
              <w:left w:val="nil"/>
              <w:bottom w:val="nil"/>
              <w:right w:val="nil"/>
            </w:tcBorders>
          </w:tcPr>
          <w:p w14:paraId="485779F5" w14:textId="77777777" w:rsidR="00051A0D" w:rsidRDefault="00051A0D" w:rsidP="00E33AE4">
            <w:pPr>
              <w:pStyle w:val="ListParagraph"/>
              <w:spacing w:line="360" w:lineRule="auto"/>
              <w:ind w:left="0"/>
              <w:rPr>
                <w:rFonts w:ascii="Times New Roman" w:hAnsi="Times New Roman" w:cs="Times New Roman"/>
                <w:sz w:val="24"/>
                <w:szCs w:val="24"/>
                <w:lang w:val="en-HK"/>
              </w:rPr>
            </w:pPr>
            <w:r>
              <w:rPr>
                <w:rFonts w:ascii="Times New Roman" w:hAnsi="Times New Roman" w:cs="Times New Roman"/>
                <w:sz w:val="24"/>
                <w:szCs w:val="24"/>
                <w:lang w:val="en-HK"/>
              </w:rPr>
              <w:t xml:space="preserve">Less: </w:t>
            </w:r>
          </w:p>
        </w:tc>
        <w:tc>
          <w:tcPr>
            <w:tcW w:w="6842" w:type="dxa"/>
            <w:gridSpan w:val="2"/>
            <w:tcBorders>
              <w:top w:val="nil"/>
              <w:left w:val="nil"/>
              <w:bottom w:val="nil"/>
              <w:right w:val="nil"/>
            </w:tcBorders>
          </w:tcPr>
          <w:p w14:paraId="5EEE7E33" w14:textId="6381A8EC" w:rsidR="00051A0D" w:rsidRPr="00710EC5" w:rsidRDefault="00051A0D">
            <w:pPr>
              <w:pStyle w:val="ListParagraph"/>
              <w:spacing w:line="360" w:lineRule="auto"/>
              <w:ind w:left="0"/>
              <w:rPr>
                <w:rFonts w:ascii="Times New Roman" w:hAnsi="Times New Roman" w:cs="Times New Roman"/>
                <w:sz w:val="24"/>
                <w:szCs w:val="24"/>
                <w:lang w:val="en-HK"/>
              </w:rPr>
            </w:pPr>
            <w:r w:rsidRPr="00710EC5">
              <w:rPr>
                <w:rFonts w:ascii="Times New Roman" w:hAnsi="Times New Roman" w:cs="Times New Roman"/>
                <w:sz w:val="24"/>
                <w:szCs w:val="24"/>
                <w:lang w:val="en-HK"/>
              </w:rPr>
              <w:t>Transfer to general re</w:t>
            </w:r>
            <w:r>
              <w:rPr>
                <w:rFonts w:ascii="Times New Roman" w:hAnsi="Times New Roman" w:cs="Times New Roman"/>
                <w:sz w:val="24"/>
                <w:szCs w:val="24"/>
                <w:lang w:val="en-HK"/>
              </w:rPr>
              <w:t>s</w:t>
            </w:r>
            <w:r w:rsidRPr="00710EC5">
              <w:rPr>
                <w:rFonts w:ascii="Times New Roman" w:hAnsi="Times New Roman" w:cs="Times New Roman"/>
                <w:sz w:val="24"/>
                <w:szCs w:val="24"/>
                <w:lang w:val="en-HK"/>
              </w:rPr>
              <w:t>er</w:t>
            </w:r>
            <w:r>
              <w:rPr>
                <w:rFonts w:ascii="Times New Roman" w:hAnsi="Times New Roman" w:cs="Times New Roman"/>
                <w:sz w:val="24"/>
                <w:szCs w:val="24"/>
                <w:lang w:val="en-HK"/>
              </w:rPr>
              <w:t>v</w:t>
            </w:r>
            <w:r w:rsidRPr="00710EC5">
              <w:rPr>
                <w:rFonts w:ascii="Times New Roman" w:hAnsi="Times New Roman" w:cs="Times New Roman"/>
                <w:sz w:val="24"/>
                <w:szCs w:val="24"/>
                <w:lang w:val="en-HK"/>
              </w:rPr>
              <w:t xml:space="preserve">e </w:t>
            </w:r>
            <w:r w:rsidRPr="00840B3E">
              <w:rPr>
                <w:rFonts w:ascii="Times New Roman" w:hAnsi="Times New Roman" w:cs="Times New Roman"/>
                <w:i/>
                <w:iCs/>
                <w:sz w:val="24"/>
                <w:szCs w:val="24"/>
                <w:lang w:val="en-HK"/>
              </w:rPr>
              <w:t xml:space="preserve">(item </w:t>
            </w:r>
            <w:r w:rsidR="000A6145">
              <w:rPr>
                <w:rFonts w:ascii="Times New Roman" w:hAnsi="Times New Roman" w:cs="Times New Roman"/>
                <w:i/>
                <w:iCs/>
                <w:sz w:val="24"/>
                <w:szCs w:val="24"/>
                <w:lang w:val="en-HK"/>
              </w:rPr>
              <w:t>viii</w:t>
            </w:r>
            <w:r w:rsidRPr="00840B3E">
              <w:rPr>
                <w:rFonts w:ascii="Times New Roman" w:hAnsi="Times New Roman" w:cs="Times New Roman"/>
                <w:i/>
                <w:iCs/>
                <w:sz w:val="24"/>
                <w:szCs w:val="24"/>
                <w:lang w:val="en-HK"/>
              </w:rPr>
              <w:t>)</w:t>
            </w:r>
          </w:p>
        </w:tc>
        <w:tc>
          <w:tcPr>
            <w:tcW w:w="1134" w:type="dxa"/>
            <w:gridSpan w:val="2"/>
            <w:tcBorders>
              <w:top w:val="nil"/>
              <w:left w:val="nil"/>
              <w:bottom w:val="nil"/>
              <w:right w:val="nil"/>
            </w:tcBorders>
          </w:tcPr>
          <w:p w14:paraId="7E6C4E54" w14:textId="0B9BA9F1" w:rsidR="00051A0D" w:rsidRDefault="00051A0D" w:rsidP="00E33AE4">
            <w:pPr>
              <w:pStyle w:val="ListParagraph"/>
              <w:spacing w:line="360" w:lineRule="auto"/>
              <w:ind w:left="0"/>
              <w:jc w:val="right"/>
              <w:rPr>
                <w:rFonts w:ascii="Times New Roman" w:hAnsi="Times New Roman" w:cs="Times New Roman"/>
                <w:sz w:val="24"/>
                <w:szCs w:val="24"/>
                <w:lang w:val="en-HK"/>
              </w:rPr>
            </w:pPr>
          </w:p>
        </w:tc>
        <w:tc>
          <w:tcPr>
            <w:tcW w:w="1178" w:type="dxa"/>
            <w:tcBorders>
              <w:top w:val="nil"/>
              <w:left w:val="nil"/>
              <w:bottom w:val="nil"/>
              <w:right w:val="nil"/>
            </w:tcBorders>
          </w:tcPr>
          <w:p w14:paraId="1C05EA9F" w14:textId="77777777" w:rsidR="00051A0D" w:rsidRDefault="00051A0D" w:rsidP="00E33AE4">
            <w:pPr>
              <w:pStyle w:val="ListParagraph"/>
              <w:spacing w:line="360" w:lineRule="auto"/>
              <w:ind w:left="0"/>
              <w:jc w:val="right"/>
              <w:rPr>
                <w:rFonts w:ascii="Times New Roman" w:hAnsi="Times New Roman" w:cs="Times New Roman"/>
                <w:sz w:val="24"/>
                <w:szCs w:val="24"/>
                <w:lang w:val="en-HK"/>
              </w:rPr>
            </w:pPr>
          </w:p>
        </w:tc>
      </w:tr>
      <w:tr w:rsidR="002B31FE" w14:paraId="13D736CF" w14:textId="77777777" w:rsidTr="002B31FE">
        <w:tc>
          <w:tcPr>
            <w:tcW w:w="723" w:type="dxa"/>
            <w:tcBorders>
              <w:top w:val="nil"/>
              <w:left w:val="nil"/>
              <w:bottom w:val="nil"/>
              <w:right w:val="nil"/>
            </w:tcBorders>
          </w:tcPr>
          <w:p w14:paraId="5BD68C46" w14:textId="77777777" w:rsidR="002B31FE" w:rsidRDefault="002B31FE" w:rsidP="00E33AE4">
            <w:pPr>
              <w:pStyle w:val="ListParagraph"/>
              <w:spacing w:line="360" w:lineRule="auto"/>
              <w:ind w:left="0"/>
              <w:rPr>
                <w:rFonts w:ascii="Times New Roman" w:hAnsi="Times New Roman" w:cs="Times New Roman"/>
                <w:sz w:val="24"/>
                <w:szCs w:val="24"/>
                <w:lang w:val="en-HK"/>
              </w:rPr>
            </w:pPr>
          </w:p>
        </w:tc>
        <w:tc>
          <w:tcPr>
            <w:tcW w:w="7197" w:type="dxa"/>
            <w:gridSpan w:val="3"/>
            <w:tcBorders>
              <w:top w:val="nil"/>
              <w:left w:val="nil"/>
              <w:bottom w:val="nil"/>
              <w:right w:val="nil"/>
            </w:tcBorders>
          </w:tcPr>
          <w:p w14:paraId="601D5AC9" w14:textId="7B0FB891" w:rsidR="002B31FE" w:rsidRPr="00051A0D" w:rsidRDefault="002B31FE" w:rsidP="00E33AE4">
            <w:pPr>
              <w:spacing w:line="360" w:lineRule="auto"/>
              <w:rPr>
                <w:rFonts w:ascii="Times New Roman" w:hAnsi="Times New Roman" w:cs="Times New Roman"/>
                <w:sz w:val="24"/>
                <w:szCs w:val="24"/>
                <w:lang w:val="en-HK"/>
              </w:rPr>
            </w:pPr>
            <w:r>
              <w:rPr>
                <w:rFonts w:ascii="Times New Roman" w:hAnsi="Times New Roman" w:cs="Times New Roman"/>
                <w:sz w:val="24"/>
                <w:szCs w:val="24"/>
                <w:lang w:val="en-HK"/>
              </w:rPr>
              <w:t xml:space="preserve">Ordinary share dividends </w:t>
            </w:r>
            <w:r w:rsidRPr="002B31FE">
              <w:rPr>
                <w:rFonts w:ascii="Times New Roman" w:hAnsi="Times New Roman" w:cs="Times New Roman"/>
                <w:i/>
                <w:iCs/>
                <w:sz w:val="24"/>
                <w:szCs w:val="24"/>
                <w:lang w:val="en-HK"/>
              </w:rPr>
              <w:t xml:space="preserve">(item </w:t>
            </w:r>
            <w:r w:rsidR="000A6145">
              <w:rPr>
                <w:rFonts w:ascii="Times New Roman" w:hAnsi="Times New Roman" w:cs="Times New Roman"/>
                <w:i/>
                <w:iCs/>
                <w:sz w:val="24"/>
                <w:szCs w:val="24"/>
                <w:lang w:val="en-HK"/>
              </w:rPr>
              <w:t>i</w:t>
            </w:r>
            <w:r w:rsidRPr="002B31FE">
              <w:rPr>
                <w:rFonts w:ascii="Times New Roman" w:hAnsi="Times New Roman" w:cs="Times New Roman"/>
                <w:i/>
                <w:iCs/>
                <w:sz w:val="24"/>
                <w:szCs w:val="24"/>
                <w:lang w:val="en-HK"/>
              </w:rPr>
              <w:t>x</w:t>
            </w:r>
            <w:r w:rsidR="00BE66EE" w:rsidRPr="00BE66EE">
              <w:rPr>
                <w:rFonts w:ascii="Times New Roman" w:hAnsi="Times New Roman" w:cs="Times New Roman"/>
                <w:i/>
                <w:iCs/>
                <w:sz w:val="24"/>
                <w:szCs w:val="24"/>
                <w:lang w:val="en-HK"/>
              </w:rPr>
              <w:t>)</w:t>
            </w:r>
            <w:r w:rsidR="00BE66EE">
              <w:rPr>
                <w:rFonts w:ascii="Times New Roman" w:hAnsi="Times New Roman" w:cs="Times New Roman"/>
                <w:i/>
                <w:color w:val="FF0000"/>
                <w:szCs w:val="24"/>
                <w:lang w:val="en-HK"/>
              </w:rPr>
              <w:t xml:space="preserve"> (</w:t>
            </w:r>
            <w:r w:rsidRPr="002B31FE">
              <w:rPr>
                <w:rFonts w:ascii="Times New Roman" w:hAnsi="Times New Roman" w:cs="Times New Roman"/>
                <w:i/>
                <w:color w:val="FF0000"/>
                <w:szCs w:val="24"/>
                <w:lang w:val="en-HK"/>
              </w:rPr>
              <w:t>declared in current financial period</w:t>
            </w:r>
            <w:r w:rsidR="00BE66EE">
              <w:rPr>
                <w:rFonts w:ascii="Times New Roman" w:hAnsi="Times New Roman" w:cs="Times New Roman"/>
                <w:i/>
                <w:color w:val="FF0000"/>
                <w:szCs w:val="24"/>
                <w:lang w:val="en-HK"/>
              </w:rPr>
              <w:t>)</w:t>
            </w:r>
          </w:p>
        </w:tc>
        <w:tc>
          <w:tcPr>
            <w:tcW w:w="779" w:type="dxa"/>
            <w:tcBorders>
              <w:top w:val="nil"/>
              <w:left w:val="nil"/>
              <w:bottom w:val="single" w:sz="4" w:space="0" w:color="auto"/>
              <w:right w:val="nil"/>
            </w:tcBorders>
          </w:tcPr>
          <w:p w14:paraId="6130C156" w14:textId="6DD32BC2" w:rsidR="002B31FE" w:rsidRDefault="002B31FE" w:rsidP="00E33AE4">
            <w:pPr>
              <w:pStyle w:val="ListParagraph"/>
              <w:spacing w:line="360" w:lineRule="auto"/>
              <w:ind w:left="0"/>
              <w:jc w:val="right"/>
              <w:rPr>
                <w:rFonts w:ascii="Times New Roman" w:hAnsi="Times New Roman" w:cs="Times New Roman"/>
                <w:sz w:val="24"/>
                <w:szCs w:val="24"/>
                <w:lang w:val="en-HK"/>
              </w:rPr>
            </w:pPr>
          </w:p>
        </w:tc>
        <w:tc>
          <w:tcPr>
            <w:tcW w:w="1178" w:type="dxa"/>
            <w:tcBorders>
              <w:top w:val="nil"/>
              <w:left w:val="nil"/>
              <w:bottom w:val="single" w:sz="4" w:space="0" w:color="auto"/>
              <w:right w:val="nil"/>
            </w:tcBorders>
          </w:tcPr>
          <w:p w14:paraId="2675E4CC" w14:textId="4567F267" w:rsidR="002B31FE" w:rsidRDefault="002B31FE" w:rsidP="00E33AE4">
            <w:pPr>
              <w:pStyle w:val="ListParagraph"/>
              <w:spacing w:line="360" w:lineRule="auto"/>
              <w:ind w:left="0"/>
              <w:jc w:val="right"/>
              <w:rPr>
                <w:rFonts w:ascii="Times New Roman" w:hAnsi="Times New Roman" w:cs="Times New Roman"/>
                <w:sz w:val="24"/>
                <w:szCs w:val="24"/>
                <w:lang w:val="en-HK"/>
              </w:rPr>
            </w:pPr>
          </w:p>
        </w:tc>
      </w:tr>
      <w:tr w:rsidR="00051A0D" w14:paraId="35292422" w14:textId="77777777" w:rsidTr="002B31FE">
        <w:tc>
          <w:tcPr>
            <w:tcW w:w="723" w:type="dxa"/>
            <w:tcBorders>
              <w:top w:val="nil"/>
              <w:left w:val="nil"/>
              <w:bottom w:val="nil"/>
              <w:right w:val="nil"/>
            </w:tcBorders>
          </w:tcPr>
          <w:p w14:paraId="425E6EBA" w14:textId="77777777" w:rsidR="00051A0D" w:rsidRDefault="00051A0D" w:rsidP="00E33AE4">
            <w:pPr>
              <w:pStyle w:val="ListParagraph"/>
              <w:spacing w:line="360" w:lineRule="auto"/>
              <w:ind w:left="0"/>
              <w:rPr>
                <w:rFonts w:ascii="Times New Roman" w:hAnsi="Times New Roman" w:cs="Times New Roman"/>
                <w:sz w:val="24"/>
                <w:szCs w:val="24"/>
                <w:lang w:val="en-HK"/>
              </w:rPr>
            </w:pPr>
          </w:p>
        </w:tc>
        <w:tc>
          <w:tcPr>
            <w:tcW w:w="3435" w:type="dxa"/>
            <w:tcBorders>
              <w:top w:val="nil"/>
              <w:left w:val="nil"/>
              <w:bottom w:val="nil"/>
              <w:right w:val="nil"/>
            </w:tcBorders>
          </w:tcPr>
          <w:p w14:paraId="3BCAB302" w14:textId="77777777" w:rsidR="00051A0D" w:rsidRDefault="00051A0D" w:rsidP="00E33AE4">
            <w:pPr>
              <w:pStyle w:val="ListParagraph"/>
              <w:spacing w:line="360" w:lineRule="auto"/>
              <w:ind w:left="0"/>
              <w:rPr>
                <w:rFonts w:ascii="Times New Roman" w:hAnsi="Times New Roman" w:cs="Times New Roman"/>
                <w:sz w:val="24"/>
                <w:szCs w:val="24"/>
                <w:lang w:val="en-HK"/>
              </w:rPr>
            </w:pPr>
          </w:p>
        </w:tc>
        <w:tc>
          <w:tcPr>
            <w:tcW w:w="3407" w:type="dxa"/>
            <w:tcBorders>
              <w:top w:val="nil"/>
              <w:left w:val="nil"/>
              <w:bottom w:val="nil"/>
              <w:right w:val="nil"/>
            </w:tcBorders>
          </w:tcPr>
          <w:p w14:paraId="6A421A9B" w14:textId="77777777" w:rsidR="00051A0D" w:rsidRDefault="00051A0D" w:rsidP="00E33AE4">
            <w:pPr>
              <w:pStyle w:val="ListParagraph"/>
              <w:spacing w:line="360" w:lineRule="auto"/>
              <w:ind w:left="319"/>
              <w:rPr>
                <w:rFonts w:ascii="Times New Roman" w:hAnsi="Times New Roman" w:cs="Times New Roman"/>
                <w:sz w:val="24"/>
                <w:szCs w:val="24"/>
                <w:lang w:val="en-HK"/>
              </w:rPr>
            </w:pPr>
          </w:p>
        </w:tc>
        <w:tc>
          <w:tcPr>
            <w:tcW w:w="1134" w:type="dxa"/>
            <w:gridSpan w:val="2"/>
            <w:tcBorders>
              <w:top w:val="single" w:sz="4" w:space="0" w:color="auto"/>
              <w:left w:val="nil"/>
              <w:bottom w:val="nil"/>
              <w:right w:val="nil"/>
            </w:tcBorders>
          </w:tcPr>
          <w:p w14:paraId="0503A612" w14:textId="77777777" w:rsidR="00051A0D" w:rsidRDefault="00051A0D" w:rsidP="00E33AE4">
            <w:pPr>
              <w:pStyle w:val="ListParagraph"/>
              <w:spacing w:line="360" w:lineRule="auto"/>
              <w:ind w:left="0"/>
              <w:rPr>
                <w:rFonts w:ascii="Times New Roman" w:hAnsi="Times New Roman" w:cs="Times New Roman"/>
                <w:sz w:val="24"/>
                <w:szCs w:val="24"/>
                <w:lang w:val="en-HK"/>
              </w:rPr>
            </w:pPr>
          </w:p>
        </w:tc>
        <w:tc>
          <w:tcPr>
            <w:tcW w:w="1178" w:type="dxa"/>
            <w:tcBorders>
              <w:top w:val="single" w:sz="4" w:space="0" w:color="auto"/>
              <w:left w:val="nil"/>
              <w:bottom w:val="nil"/>
              <w:right w:val="nil"/>
            </w:tcBorders>
          </w:tcPr>
          <w:p w14:paraId="7806BA61" w14:textId="3FCB3282" w:rsidR="00051A0D" w:rsidRDefault="00051A0D" w:rsidP="00E33AE4">
            <w:pPr>
              <w:pStyle w:val="ListParagraph"/>
              <w:spacing w:line="360" w:lineRule="auto"/>
              <w:ind w:left="0"/>
              <w:jc w:val="right"/>
              <w:rPr>
                <w:rFonts w:ascii="Times New Roman" w:hAnsi="Times New Roman" w:cs="Times New Roman"/>
                <w:sz w:val="24"/>
                <w:szCs w:val="24"/>
                <w:lang w:val="en-HK"/>
              </w:rPr>
            </w:pPr>
          </w:p>
        </w:tc>
      </w:tr>
      <w:tr w:rsidR="00051A0D" w14:paraId="1A82EBB5" w14:textId="77777777" w:rsidTr="002B31FE">
        <w:tc>
          <w:tcPr>
            <w:tcW w:w="7565" w:type="dxa"/>
            <w:gridSpan w:val="3"/>
            <w:tcBorders>
              <w:top w:val="nil"/>
              <w:left w:val="nil"/>
              <w:bottom w:val="nil"/>
              <w:right w:val="nil"/>
            </w:tcBorders>
          </w:tcPr>
          <w:p w14:paraId="71568122" w14:textId="46988228" w:rsidR="00051A0D" w:rsidRDefault="00051A0D" w:rsidP="00965C92">
            <w:pPr>
              <w:pStyle w:val="ListParagraph"/>
              <w:spacing w:line="360" w:lineRule="auto"/>
              <w:ind w:left="0"/>
              <w:rPr>
                <w:rFonts w:ascii="Times New Roman" w:hAnsi="Times New Roman" w:cs="Times New Roman"/>
                <w:sz w:val="24"/>
                <w:szCs w:val="24"/>
                <w:lang w:val="en-HK"/>
              </w:rPr>
            </w:pPr>
            <w:r>
              <w:rPr>
                <w:rFonts w:ascii="Times New Roman" w:hAnsi="Times New Roman" w:cs="Times New Roman"/>
                <w:sz w:val="24"/>
                <w:szCs w:val="24"/>
                <w:lang w:val="en-HK"/>
              </w:rPr>
              <w:t>Retained profits</w:t>
            </w:r>
            <w:r w:rsidR="00965C92">
              <w:rPr>
                <w:rFonts w:ascii="Times New Roman" w:hAnsi="Times New Roman" w:cs="Times New Roman"/>
                <w:sz w:val="24"/>
                <w:szCs w:val="24"/>
                <w:lang w:val="en-HK"/>
              </w:rPr>
              <w:t>, 31 March 2021</w:t>
            </w:r>
          </w:p>
        </w:tc>
        <w:tc>
          <w:tcPr>
            <w:tcW w:w="1134" w:type="dxa"/>
            <w:gridSpan w:val="2"/>
            <w:tcBorders>
              <w:top w:val="nil"/>
              <w:left w:val="nil"/>
              <w:bottom w:val="nil"/>
              <w:right w:val="nil"/>
            </w:tcBorders>
          </w:tcPr>
          <w:p w14:paraId="1EA4DB1B" w14:textId="77777777" w:rsidR="00051A0D" w:rsidRDefault="00051A0D" w:rsidP="00E33AE4">
            <w:pPr>
              <w:pStyle w:val="ListParagraph"/>
              <w:spacing w:line="360" w:lineRule="auto"/>
              <w:ind w:left="0"/>
              <w:rPr>
                <w:rFonts w:ascii="Times New Roman" w:hAnsi="Times New Roman" w:cs="Times New Roman"/>
                <w:sz w:val="24"/>
                <w:szCs w:val="24"/>
                <w:lang w:val="en-HK"/>
              </w:rPr>
            </w:pPr>
          </w:p>
        </w:tc>
        <w:tc>
          <w:tcPr>
            <w:tcW w:w="1178" w:type="dxa"/>
            <w:tcBorders>
              <w:top w:val="nil"/>
              <w:left w:val="nil"/>
              <w:bottom w:val="double" w:sz="4" w:space="0" w:color="auto"/>
              <w:right w:val="nil"/>
            </w:tcBorders>
          </w:tcPr>
          <w:p w14:paraId="35766810" w14:textId="2AB562CA" w:rsidR="00051A0D" w:rsidRDefault="00051A0D" w:rsidP="00E33AE4">
            <w:pPr>
              <w:pStyle w:val="ListParagraph"/>
              <w:spacing w:line="360" w:lineRule="auto"/>
              <w:ind w:left="0"/>
              <w:jc w:val="right"/>
              <w:rPr>
                <w:rFonts w:ascii="Times New Roman" w:hAnsi="Times New Roman" w:cs="Times New Roman"/>
                <w:sz w:val="24"/>
                <w:szCs w:val="24"/>
                <w:lang w:val="en-HK"/>
              </w:rPr>
            </w:pPr>
          </w:p>
        </w:tc>
      </w:tr>
      <w:tr w:rsidR="00051A0D" w14:paraId="2F5C90C7" w14:textId="77777777" w:rsidTr="008F6D42">
        <w:trPr>
          <w:trHeight w:val="30"/>
        </w:trPr>
        <w:tc>
          <w:tcPr>
            <w:tcW w:w="9877" w:type="dxa"/>
            <w:gridSpan w:val="6"/>
            <w:tcBorders>
              <w:top w:val="nil"/>
              <w:left w:val="nil"/>
              <w:bottom w:val="nil"/>
              <w:right w:val="nil"/>
            </w:tcBorders>
          </w:tcPr>
          <w:p w14:paraId="2B993394" w14:textId="13232794" w:rsidR="00051A0D" w:rsidRDefault="00051A0D" w:rsidP="00185D00">
            <w:pPr>
              <w:pStyle w:val="ListParagraph"/>
              <w:ind w:left="0"/>
              <w:rPr>
                <w:rFonts w:ascii="Times New Roman" w:hAnsi="Times New Roman" w:cs="Times New Roman"/>
                <w:sz w:val="24"/>
                <w:szCs w:val="24"/>
                <w:lang w:val="en-HK"/>
              </w:rPr>
            </w:pPr>
          </w:p>
        </w:tc>
      </w:tr>
    </w:tbl>
    <w:p w14:paraId="7D8DDC76" w14:textId="73348D17" w:rsidR="00051A0D" w:rsidRDefault="00051A0D" w:rsidP="008F6D42">
      <w:pPr>
        <w:pStyle w:val="ListParagraph"/>
        <w:tabs>
          <w:tab w:val="center" w:pos="4988"/>
        </w:tabs>
        <w:spacing w:after="0"/>
        <w:ind w:left="599" w:hanging="599"/>
        <w:rPr>
          <w:rFonts w:ascii="Times New Roman" w:hAnsi="Times New Roman" w:cs="Times New Roman"/>
          <w:lang w:val="en-HK"/>
        </w:rPr>
      </w:pPr>
      <w:r>
        <w:rPr>
          <w:rFonts w:ascii="Times New Roman" w:hAnsi="Times New Roman" w:cs="Times New Roman"/>
          <w:sz w:val="24"/>
          <w:szCs w:val="24"/>
          <w:lang w:val="en-HK"/>
        </w:rPr>
        <w:t xml:space="preserve">(c)    </w:t>
      </w:r>
      <w:r w:rsidR="008F6D42">
        <w:rPr>
          <w:rFonts w:ascii="Times New Roman" w:hAnsi="Times New Roman" w:cs="Times New Roman"/>
          <w:sz w:val="24"/>
          <w:szCs w:val="24"/>
          <w:lang w:val="en-HK"/>
        </w:rPr>
        <w:tab/>
      </w:r>
      <w:r w:rsidR="008F6D42">
        <w:rPr>
          <w:rFonts w:ascii="Times New Roman" w:hAnsi="Times New Roman" w:cs="Times New Roman"/>
          <w:sz w:val="24"/>
          <w:szCs w:val="24"/>
          <w:lang w:val="en-HK"/>
        </w:rPr>
        <w:tab/>
      </w:r>
    </w:p>
    <w:tbl>
      <w:tblPr>
        <w:tblW w:w="9990" w:type="dxa"/>
        <w:tblLayout w:type="fixed"/>
        <w:tblCellMar>
          <w:left w:w="28" w:type="dxa"/>
          <w:right w:w="28" w:type="dxa"/>
        </w:tblCellMar>
        <w:tblLook w:val="0000" w:firstRow="0" w:lastRow="0" w:firstColumn="0" w:lastColumn="0" w:noHBand="0" w:noVBand="0"/>
      </w:tblPr>
      <w:tblGrid>
        <w:gridCol w:w="567"/>
        <w:gridCol w:w="567"/>
        <w:gridCol w:w="142"/>
        <w:gridCol w:w="4961"/>
        <w:gridCol w:w="993"/>
        <w:gridCol w:w="150"/>
        <w:gridCol w:w="360"/>
        <w:gridCol w:w="907"/>
        <w:gridCol w:w="1343"/>
      </w:tblGrid>
      <w:tr w:rsidR="00051A0D" w14:paraId="34E73EA5" w14:textId="77777777" w:rsidTr="004C4B5B">
        <w:tc>
          <w:tcPr>
            <w:tcW w:w="567" w:type="dxa"/>
          </w:tcPr>
          <w:p w14:paraId="6315C3B1" w14:textId="77777777" w:rsidR="00051A0D" w:rsidRPr="003B0F2C" w:rsidRDefault="00051A0D"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9423" w:type="dxa"/>
            <w:gridSpan w:val="8"/>
          </w:tcPr>
          <w:p w14:paraId="55015A6E" w14:textId="301387CB" w:rsidR="00051A0D" w:rsidRDefault="00051A0D" w:rsidP="00185D00">
            <w:pPr>
              <w:widowControl w:val="0"/>
              <w:snapToGrid w:val="0"/>
              <w:spacing w:after="0" w:line="240" w:lineRule="auto"/>
              <w:jc w:val="center"/>
              <w:rPr>
                <w:rFonts w:ascii="Times New Roman" w:hAnsi="Times New Roman" w:cs="Times New Roman"/>
                <w:sz w:val="24"/>
                <w:szCs w:val="24"/>
                <w:lang w:val="en-HK"/>
              </w:rPr>
            </w:pPr>
            <w:r w:rsidRPr="00C82F51">
              <w:rPr>
                <w:rFonts w:ascii="Times New Roman" w:hAnsi="Times New Roman" w:cs="Times New Roman"/>
                <w:sz w:val="24"/>
                <w:szCs w:val="24"/>
                <w:lang w:val="en-HK"/>
              </w:rPr>
              <w:t>Alpha Limited</w:t>
            </w:r>
            <w:r>
              <w:rPr>
                <w:rFonts w:ascii="Times New Roman" w:hAnsi="Times New Roman" w:cs="Times New Roman"/>
                <w:sz w:val="24"/>
                <w:szCs w:val="24"/>
                <w:lang w:val="en-HK"/>
              </w:rPr>
              <w:t xml:space="preserve"> </w:t>
            </w:r>
          </w:p>
          <w:p w14:paraId="2FF714D7" w14:textId="083393BD" w:rsidR="00051A0D" w:rsidRDefault="00051A0D" w:rsidP="00185D00">
            <w:pPr>
              <w:widowControl w:val="0"/>
              <w:snapToGrid w:val="0"/>
              <w:spacing w:after="0" w:line="240" w:lineRule="auto"/>
              <w:jc w:val="center"/>
              <w:rPr>
                <w:rFonts w:ascii="Times New Roman" w:eastAsia="新細明體" w:hAnsi="Times New Roman" w:cs="Times New Roman"/>
                <w:kern w:val="2"/>
                <w:sz w:val="24"/>
                <w:szCs w:val="24"/>
                <w:lang w:eastAsia="zh-TW"/>
              </w:rPr>
            </w:pPr>
            <w:r>
              <w:rPr>
                <w:rFonts w:ascii="Times New Roman" w:hAnsi="Times New Roman" w:cs="Times New Roman"/>
                <w:sz w:val="24"/>
                <w:szCs w:val="24"/>
                <w:lang w:val="en-HK"/>
              </w:rPr>
              <w:t>Statement of financial position as at 3</w:t>
            </w:r>
            <w:r w:rsidRPr="00C82F51">
              <w:rPr>
                <w:rFonts w:ascii="Times New Roman" w:hAnsi="Times New Roman" w:cs="Times New Roman"/>
                <w:sz w:val="24"/>
                <w:szCs w:val="24"/>
                <w:lang w:val="en-HK"/>
              </w:rPr>
              <w:t>1 March 202</w:t>
            </w:r>
            <w:r>
              <w:rPr>
                <w:rFonts w:ascii="Times New Roman" w:hAnsi="Times New Roman" w:cs="Times New Roman"/>
                <w:sz w:val="24"/>
                <w:szCs w:val="24"/>
                <w:lang w:val="en-HK"/>
              </w:rPr>
              <w:t>1</w:t>
            </w:r>
          </w:p>
        </w:tc>
      </w:tr>
      <w:tr w:rsidR="00051A0D" w:rsidRPr="003B0F2C" w14:paraId="22E4F625" w14:textId="77777777" w:rsidTr="004C4B5B">
        <w:tc>
          <w:tcPr>
            <w:tcW w:w="567" w:type="dxa"/>
          </w:tcPr>
          <w:p w14:paraId="265AFECF" w14:textId="77777777" w:rsidR="00051A0D" w:rsidRPr="003B0F2C" w:rsidRDefault="00051A0D"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6663" w:type="dxa"/>
            <w:gridSpan w:val="4"/>
            <w:tcBorders>
              <w:top w:val="single" w:sz="4" w:space="0" w:color="auto"/>
            </w:tcBorders>
          </w:tcPr>
          <w:p w14:paraId="0BEE0DE4" w14:textId="4CA2EBEF" w:rsidR="00051A0D" w:rsidRPr="003B0F2C" w:rsidRDefault="00051A0D" w:rsidP="002B31FE">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w:t>
            </w:r>
          </w:p>
        </w:tc>
        <w:tc>
          <w:tcPr>
            <w:tcW w:w="1417" w:type="dxa"/>
            <w:gridSpan w:val="3"/>
            <w:tcBorders>
              <w:top w:val="single" w:sz="4" w:space="0" w:color="auto"/>
            </w:tcBorders>
          </w:tcPr>
          <w:p w14:paraId="46978A44" w14:textId="59AC1CFF" w:rsidR="00051A0D" w:rsidRPr="003B0F2C" w:rsidRDefault="00051A0D" w:rsidP="002B31FE">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w:t>
            </w:r>
          </w:p>
        </w:tc>
        <w:tc>
          <w:tcPr>
            <w:tcW w:w="1343" w:type="dxa"/>
            <w:tcBorders>
              <w:top w:val="single" w:sz="4" w:space="0" w:color="auto"/>
            </w:tcBorders>
          </w:tcPr>
          <w:p w14:paraId="3EA03383" w14:textId="1C2D6F97" w:rsidR="00051A0D" w:rsidRPr="003B0F2C" w:rsidRDefault="00051A0D" w:rsidP="002B31FE">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w:t>
            </w:r>
          </w:p>
        </w:tc>
      </w:tr>
      <w:tr w:rsidR="00051A0D" w:rsidRPr="003B0F2C" w14:paraId="0C692043" w14:textId="77777777" w:rsidTr="004C4B5B">
        <w:tc>
          <w:tcPr>
            <w:tcW w:w="567" w:type="dxa"/>
          </w:tcPr>
          <w:p w14:paraId="44C39CD8" w14:textId="59207C2F" w:rsidR="00051A0D" w:rsidRPr="003B0F2C" w:rsidRDefault="00BE66EE" w:rsidP="00185D00">
            <w:pPr>
              <w:widowControl w:val="0"/>
              <w:snapToGrid w:val="0"/>
              <w:spacing w:after="0" w:line="240" w:lineRule="auto"/>
              <w:rPr>
                <w:rFonts w:ascii="Times New Roman" w:eastAsia="新細明體" w:hAnsi="Times New Roman" w:cs="Times New Roman"/>
                <w:kern w:val="2"/>
                <w:sz w:val="24"/>
                <w:szCs w:val="24"/>
                <w:lang w:eastAsia="zh-TW"/>
              </w:rPr>
            </w:pPr>
            <w:r w:rsidRPr="004C4B5B">
              <w:rPr>
                <w:rFonts w:ascii="Times New Roman" w:hAnsi="Times New Roman" w:cs="Times New Roman"/>
                <w:noProof/>
                <w:lang w:eastAsia="zh-TW"/>
              </w:rPr>
              <mc:AlternateContent>
                <mc:Choice Requires="wps">
                  <w:drawing>
                    <wp:anchor distT="45720" distB="45720" distL="114300" distR="114300" simplePos="0" relativeHeight="251935744" behindDoc="0" locked="0" layoutInCell="1" allowOverlap="1" wp14:anchorId="6FFC9708" wp14:editId="5E691D06">
                      <wp:simplePos x="0" y="0"/>
                      <wp:positionH relativeFrom="column">
                        <wp:posOffset>-519430</wp:posOffset>
                      </wp:positionH>
                      <wp:positionV relativeFrom="paragraph">
                        <wp:posOffset>66675</wp:posOffset>
                      </wp:positionV>
                      <wp:extent cx="825500" cy="520700"/>
                      <wp:effectExtent l="0" t="0" r="12700" b="1270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520700"/>
                              </a:xfrm>
                              <a:prstGeom prst="rect">
                                <a:avLst/>
                              </a:prstGeom>
                              <a:solidFill>
                                <a:srgbClr val="FFFFFF"/>
                              </a:solidFill>
                              <a:ln w="9525">
                                <a:solidFill>
                                  <a:srgbClr val="000000"/>
                                </a:solidFill>
                                <a:miter lim="800000"/>
                                <a:headEnd/>
                                <a:tailEnd/>
                              </a:ln>
                            </wps:spPr>
                            <wps:txbx>
                              <w:txbxContent>
                                <w:p w14:paraId="471613CC" w14:textId="4BA01A37" w:rsidR="00E32CDD" w:rsidRPr="004C4B5B" w:rsidRDefault="00E32CDD" w:rsidP="00BE66EE">
                                  <w:pPr>
                                    <w:rPr>
                                      <w:color w:val="FF0000"/>
                                      <w:sz w:val="18"/>
                                    </w:rPr>
                                  </w:pPr>
                                  <w:r>
                                    <w:rPr>
                                      <w:color w:val="FF0000"/>
                                      <w:sz w:val="18"/>
                                    </w:rPr>
                                    <w:t>NBV = Cost – Accumulated depreciation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C9708" id="_x0000_s1037" type="#_x0000_t202" style="position:absolute;margin-left:-40.9pt;margin-top:5.25pt;width:65pt;height:41pt;z-index:251935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">
                      <v:textbox>
                        <w:txbxContent>
                          <w:p w14:paraId="471613CC" w14:textId="4BA01A37" w:rsidR="00E32CDD" w:rsidRPr="004C4B5B" w:rsidRDefault="00E32CDD" w:rsidP="00BE66EE">
                            <w:pPr>
                              <w:rPr>
                                <w:color w:val="FF0000"/>
                                <w:sz w:val="18"/>
                              </w:rPr>
                            </w:pPr>
                            <w:r>
                              <w:rPr>
                                <w:color w:val="FF0000"/>
                                <w:sz w:val="18"/>
                              </w:rPr>
                              <w:t>NBV = Cost – Accumulated depreciation</w:t>
                            </w:r>
                          </w:p>
                        </w:txbxContent>
                      </v:textbox>
                    </v:shape>
                  </w:pict>
                </mc:Fallback>
              </mc:AlternateContent>
            </w:r>
          </w:p>
        </w:tc>
        <w:tc>
          <w:tcPr>
            <w:tcW w:w="6663" w:type="dxa"/>
            <w:gridSpan w:val="4"/>
          </w:tcPr>
          <w:p w14:paraId="1F64D52D" w14:textId="2132AE95" w:rsidR="00051A0D" w:rsidRPr="001404DF" w:rsidRDefault="00051A0D" w:rsidP="00185D00">
            <w:pPr>
              <w:widowControl w:val="0"/>
              <w:snapToGri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ASSETS</w:t>
            </w:r>
          </w:p>
        </w:tc>
        <w:tc>
          <w:tcPr>
            <w:tcW w:w="1417" w:type="dxa"/>
            <w:gridSpan w:val="3"/>
          </w:tcPr>
          <w:p w14:paraId="7A52D67E" w14:textId="77777777" w:rsidR="00051A0D" w:rsidRDefault="00051A0D"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343" w:type="dxa"/>
          </w:tcPr>
          <w:p w14:paraId="56FB93FC" w14:textId="77777777" w:rsidR="00051A0D" w:rsidRPr="003B0F2C" w:rsidRDefault="00051A0D"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051A0D" w:rsidRPr="003B0F2C" w14:paraId="4CB0F1DA" w14:textId="77777777" w:rsidTr="004C4B5B">
        <w:tc>
          <w:tcPr>
            <w:tcW w:w="567" w:type="dxa"/>
          </w:tcPr>
          <w:p w14:paraId="38076B87" w14:textId="69FC1552" w:rsidR="00051A0D" w:rsidRPr="003B0F2C" w:rsidRDefault="00051A0D" w:rsidP="00EA2347">
            <w:pPr>
              <w:widowControl w:val="0"/>
              <w:snapToGrid w:val="0"/>
              <w:spacing w:after="0" w:line="360" w:lineRule="auto"/>
              <w:rPr>
                <w:rFonts w:ascii="Times New Roman" w:eastAsia="新細明體" w:hAnsi="Times New Roman" w:cs="Times New Roman"/>
                <w:kern w:val="2"/>
                <w:sz w:val="24"/>
                <w:szCs w:val="24"/>
                <w:lang w:eastAsia="zh-TW"/>
              </w:rPr>
            </w:pPr>
          </w:p>
        </w:tc>
        <w:tc>
          <w:tcPr>
            <w:tcW w:w="6663" w:type="dxa"/>
            <w:gridSpan w:val="4"/>
          </w:tcPr>
          <w:p w14:paraId="0FB4F4EF" w14:textId="2BC9899C" w:rsidR="00051A0D" w:rsidRPr="002B31FE" w:rsidRDefault="00051A0D" w:rsidP="00EA2347">
            <w:pPr>
              <w:widowControl w:val="0"/>
              <w:snapToGrid w:val="0"/>
              <w:spacing w:after="0" w:line="360" w:lineRule="auto"/>
              <w:rPr>
                <w:rFonts w:ascii="Times New Roman" w:eastAsia="新細明體" w:hAnsi="Times New Roman" w:cs="Times New Roman"/>
                <w:b/>
                <w:bCs/>
                <w:kern w:val="2"/>
                <w:sz w:val="24"/>
                <w:szCs w:val="24"/>
                <w:u w:val="single"/>
                <w:lang w:eastAsia="zh-TW"/>
              </w:rPr>
            </w:pPr>
            <w:r w:rsidRPr="002B31FE">
              <w:rPr>
                <w:rFonts w:ascii="Times New Roman" w:hAnsi="Times New Roman" w:cs="Times New Roman"/>
                <w:b/>
                <w:bCs/>
                <w:sz w:val="24"/>
                <w:szCs w:val="24"/>
                <w:u w:val="single"/>
              </w:rPr>
              <w:t>Non-current assets</w:t>
            </w:r>
          </w:p>
        </w:tc>
        <w:tc>
          <w:tcPr>
            <w:tcW w:w="1417" w:type="dxa"/>
            <w:gridSpan w:val="3"/>
          </w:tcPr>
          <w:p w14:paraId="2C2534F7" w14:textId="77777777" w:rsidR="00051A0D" w:rsidRDefault="00051A0D" w:rsidP="00EA2347">
            <w:pPr>
              <w:widowControl w:val="0"/>
              <w:snapToGrid w:val="0"/>
              <w:spacing w:after="0" w:line="360" w:lineRule="auto"/>
              <w:jc w:val="right"/>
              <w:rPr>
                <w:rFonts w:ascii="Times New Roman" w:eastAsia="新細明體" w:hAnsi="Times New Roman" w:cs="Times New Roman"/>
                <w:kern w:val="2"/>
                <w:sz w:val="24"/>
                <w:szCs w:val="24"/>
                <w:lang w:eastAsia="zh-TW"/>
              </w:rPr>
            </w:pPr>
          </w:p>
        </w:tc>
        <w:tc>
          <w:tcPr>
            <w:tcW w:w="1343" w:type="dxa"/>
          </w:tcPr>
          <w:p w14:paraId="2A6DADCA" w14:textId="77777777" w:rsidR="00051A0D" w:rsidRPr="003B0F2C" w:rsidRDefault="00051A0D" w:rsidP="00EA2347">
            <w:pPr>
              <w:widowControl w:val="0"/>
              <w:snapToGrid w:val="0"/>
              <w:spacing w:after="0" w:line="360" w:lineRule="auto"/>
              <w:jc w:val="right"/>
              <w:rPr>
                <w:rFonts w:ascii="Times New Roman" w:eastAsia="新細明體" w:hAnsi="Times New Roman" w:cs="Times New Roman"/>
                <w:kern w:val="2"/>
                <w:sz w:val="24"/>
                <w:szCs w:val="24"/>
                <w:lang w:eastAsia="zh-TW"/>
              </w:rPr>
            </w:pPr>
          </w:p>
        </w:tc>
      </w:tr>
      <w:tr w:rsidR="00051A0D" w:rsidRPr="003B0F2C" w14:paraId="38E661DE" w14:textId="77777777" w:rsidTr="004C4B5B">
        <w:tc>
          <w:tcPr>
            <w:tcW w:w="567" w:type="dxa"/>
          </w:tcPr>
          <w:p w14:paraId="3B3B1F5F" w14:textId="3DB764BF" w:rsidR="00051A0D" w:rsidRPr="003B0F2C" w:rsidRDefault="00BE66EE" w:rsidP="00EA2347">
            <w:pPr>
              <w:widowControl w:val="0"/>
              <w:snapToGrid w:val="0"/>
              <w:spacing w:after="0" w:line="360" w:lineRule="auto"/>
              <w:rPr>
                <w:rFonts w:ascii="Times New Roman" w:eastAsia="新細明體" w:hAnsi="Times New Roman" w:cs="Times New Roman"/>
                <w:kern w:val="2"/>
                <w:sz w:val="24"/>
                <w:szCs w:val="24"/>
                <w:lang w:eastAsia="zh-TW"/>
              </w:rPr>
            </w:pPr>
            <w:r>
              <w:rPr>
                <w:rFonts w:ascii="Times New Roman" w:eastAsia="新細明體" w:hAnsi="Times New Roman" w:cs="Times New Roman"/>
                <w:noProof/>
                <w:kern w:val="2"/>
                <w:sz w:val="24"/>
                <w:szCs w:val="24"/>
                <w:lang w:eastAsia="zh-TW"/>
              </w:rPr>
              <mc:AlternateContent>
                <mc:Choice Requires="wps">
                  <w:drawing>
                    <wp:anchor distT="0" distB="0" distL="114300" distR="114300" simplePos="0" relativeHeight="251937792" behindDoc="0" locked="0" layoutInCell="1" allowOverlap="1" wp14:anchorId="1175B0A7" wp14:editId="37CDB029">
                      <wp:simplePos x="0" y="0"/>
                      <wp:positionH relativeFrom="column">
                        <wp:posOffset>196850</wp:posOffset>
                      </wp:positionH>
                      <wp:positionV relativeFrom="paragraph">
                        <wp:posOffset>82550</wp:posOffset>
                      </wp:positionV>
                      <wp:extent cx="184150" cy="6350"/>
                      <wp:effectExtent l="0" t="57150" r="44450" b="88900"/>
                      <wp:wrapNone/>
                      <wp:docPr id="26" name="Straight Arrow Connector 26"/>
                      <wp:cNvGraphicFramePr/>
                      <a:graphic xmlns:a="http://schemas.openxmlformats.org/drawingml/2006/main">
                        <a:graphicData uri="http://schemas.microsoft.com/office/word/2010/wordprocessingShape">
                          <wps:wsp>
                            <wps:cNvCnPr/>
                            <wps:spPr>
                              <a:xfrm>
                                <a:off x="0" y="0"/>
                                <a:ext cx="184150" cy="6350"/>
                              </a:xfrm>
                              <a:prstGeom prst="straightConnector1">
                                <a:avLst/>
                              </a:prstGeom>
                              <a:noFill/>
                              <a:ln w="6350" cap="flat" cmpd="sng" algn="ctr">
                                <a:solidFill>
                                  <a:srgbClr val="FF0000"/>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029CC2" id="Straight Arrow Connector 26" o:spid="_x0000_s1026" type="#_x0000_t32" style="position:absolute;margin-left:15.5pt;margin-top:6.5pt;width:14.5pt;height:.5pt;z-index:251937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" strokecolor="red" strokeweight=".5pt">
                      <v:stroke endarrow="block" joinstyle="miter"/>
                    </v:shape>
                  </w:pict>
                </mc:Fallback>
              </mc:AlternateContent>
            </w:r>
          </w:p>
        </w:tc>
        <w:tc>
          <w:tcPr>
            <w:tcW w:w="8080" w:type="dxa"/>
            <w:gridSpan w:val="7"/>
          </w:tcPr>
          <w:p w14:paraId="662F5DEB" w14:textId="18B2C39D" w:rsidR="00051A0D" w:rsidRDefault="00051A0D" w:rsidP="00A224D4">
            <w:pPr>
              <w:widowControl w:val="0"/>
              <w:snapToGrid w:val="0"/>
              <w:spacing w:after="0" w:line="360" w:lineRule="auto"/>
              <w:ind w:right="480"/>
              <w:rPr>
                <w:rFonts w:ascii="Times New Roman" w:eastAsia="新細明體" w:hAnsi="Times New Roman" w:cs="Times New Roman"/>
                <w:kern w:val="2"/>
                <w:sz w:val="24"/>
                <w:szCs w:val="24"/>
                <w:lang w:eastAsia="zh-TW"/>
              </w:rPr>
            </w:pPr>
            <w:r w:rsidRPr="001404DF">
              <w:rPr>
                <w:rFonts w:ascii="Times New Roman" w:hAnsi="Times New Roman" w:cs="Times New Roman"/>
                <w:sz w:val="24"/>
                <w:szCs w:val="24"/>
              </w:rPr>
              <w:t>Office equipment</w:t>
            </w:r>
            <w:r>
              <w:rPr>
                <w:rFonts w:ascii="Times New Roman" w:hAnsi="Times New Roman" w:cs="Times New Roman"/>
                <w:sz w:val="24"/>
                <w:szCs w:val="24"/>
              </w:rPr>
              <w:t xml:space="preserve">, net </w:t>
            </w:r>
            <w:r w:rsidRPr="005C3C2A">
              <w:rPr>
                <w:rFonts w:ascii="Times New Roman" w:hAnsi="Times New Roman" w:cs="Times New Roman"/>
                <w:i/>
                <w:iCs/>
                <w:sz w:val="24"/>
                <w:szCs w:val="24"/>
              </w:rPr>
              <w:t>(</w:t>
            </w:r>
            <w:r w:rsidR="00A224D4">
              <w:rPr>
                <w:rFonts w:ascii="Times New Roman" w:hAnsi="Times New Roman" w:cs="Times New Roman"/>
                <w:i/>
                <w:iCs/>
                <w:sz w:val="24"/>
                <w:szCs w:val="24"/>
              </w:rPr>
              <w:t>$</w:t>
            </w:r>
            <w:r w:rsidRPr="005C3C2A">
              <w:rPr>
                <w:rFonts w:ascii="Times New Roman" w:hAnsi="Times New Roman" w:cs="Times New Roman"/>
                <w:i/>
                <w:iCs/>
                <w:sz w:val="24"/>
                <w:szCs w:val="24"/>
              </w:rPr>
              <w:t xml:space="preserve">2,500,000 </w:t>
            </w:r>
            <w:r>
              <w:rPr>
                <w:rFonts w:ascii="Times New Roman" w:hAnsi="Times New Roman" w:cs="Times New Roman"/>
                <w:i/>
                <w:iCs/>
                <w:sz w:val="24"/>
                <w:szCs w:val="24"/>
              </w:rPr>
              <w:t>–</w:t>
            </w:r>
            <w:r w:rsidRPr="005C3C2A">
              <w:rPr>
                <w:rFonts w:ascii="Times New Roman" w:hAnsi="Times New Roman" w:cs="Times New Roman"/>
                <w:i/>
                <w:iCs/>
                <w:sz w:val="24"/>
                <w:szCs w:val="24"/>
              </w:rPr>
              <w:t xml:space="preserve"> </w:t>
            </w:r>
            <w:r>
              <w:rPr>
                <w:rFonts w:ascii="Times New Roman" w:hAnsi="Times New Roman" w:cs="Times New Roman"/>
                <w:i/>
                <w:iCs/>
                <w:sz w:val="24"/>
                <w:szCs w:val="24"/>
              </w:rPr>
              <w:t>__________ –</w:t>
            </w:r>
            <w:r w:rsidRPr="005C3C2A">
              <w:rPr>
                <w:rFonts w:ascii="Times New Roman" w:hAnsi="Times New Roman" w:cs="Times New Roman"/>
                <w:i/>
                <w:iCs/>
                <w:sz w:val="24"/>
                <w:szCs w:val="24"/>
              </w:rPr>
              <w:t xml:space="preserve"> </w:t>
            </w:r>
            <w:r>
              <w:rPr>
                <w:rFonts w:ascii="Times New Roman" w:hAnsi="Times New Roman" w:cs="Times New Roman"/>
                <w:i/>
                <w:iCs/>
                <w:sz w:val="24"/>
                <w:szCs w:val="24"/>
              </w:rPr>
              <w:t>__________)</w:t>
            </w:r>
          </w:p>
        </w:tc>
        <w:tc>
          <w:tcPr>
            <w:tcW w:w="1343" w:type="dxa"/>
          </w:tcPr>
          <w:p w14:paraId="4232FB7A" w14:textId="4D850C6A" w:rsidR="00051A0D" w:rsidRPr="003B0F2C" w:rsidRDefault="00051A0D" w:rsidP="00EA2347">
            <w:pPr>
              <w:widowControl w:val="0"/>
              <w:snapToGrid w:val="0"/>
              <w:spacing w:after="0" w:line="360" w:lineRule="auto"/>
              <w:jc w:val="right"/>
              <w:rPr>
                <w:rFonts w:ascii="Times New Roman" w:eastAsia="新細明體" w:hAnsi="Times New Roman" w:cs="Times New Roman"/>
                <w:kern w:val="2"/>
                <w:sz w:val="24"/>
                <w:szCs w:val="24"/>
                <w:lang w:eastAsia="zh-TW"/>
              </w:rPr>
            </w:pPr>
          </w:p>
        </w:tc>
      </w:tr>
      <w:tr w:rsidR="00051A0D" w:rsidRPr="003B0F2C" w14:paraId="52245BF8" w14:textId="77777777" w:rsidTr="004C4B5B">
        <w:tc>
          <w:tcPr>
            <w:tcW w:w="567" w:type="dxa"/>
          </w:tcPr>
          <w:p w14:paraId="794566B9" w14:textId="77777777" w:rsidR="00051A0D" w:rsidRPr="003B0F2C" w:rsidRDefault="00051A0D"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6663" w:type="dxa"/>
            <w:gridSpan w:val="4"/>
          </w:tcPr>
          <w:p w14:paraId="7682C8AE" w14:textId="2B66BAC2" w:rsidR="00051A0D" w:rsidRPr="00A224D4" w:rsidRDefault="00051A0D" w:rsidP="00185D00">
            <w:pPr>
              <w:widowControl w:val="0"/>
              <w:snapToGrid w:val="0"/>
              <w:spacing w:after="0" w:line="240" w:lineRule="auto"/>
              <w:rPr>
                <w:rFonts w:ascii="Times New Roman" w:hAnsi="Times New Roman" w:cs="Times New Roman"/>
                <w:b/>
                <w:bCs/>
                <w:sz w:val="24"/>
                <w:szCs w:val="24"/>
              </w:rPr>
            </w:pPr>
          </w:p>
        </w:tc>
        <w:tc>
          <w:tcPr>
            <w:tcW w:w="1417" w:type="dxa"/>
            <w:gridSpan w:val="3"/>
          </w:tcPr>
          <w:p w14:paraId="1259B69F" w14:textId="77777777" w:rsidR="00051A0D" w:rsidRDefault="00051A0D"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343" w:type="dxa"/>
          </w:tcPr>
          <w:p w14:paraId="16BFAB89" w14:textId="77777777" w:rsidR="00051A0D" w:rsidRPr="003B0F2C" w:rsidRDefault="00051A0D"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051A0D" w:rsidRPr="003B0F2C" w14:paraId="724BC853" w14:textId="77777777" w:rsidTr="004C4B5B">
        <w:tc>
          <w:tcPr>
            <w:tcW w:w="567" w:type="dxa"/>
          </w:tcPr>
          <w:p w14:paraId="57E91195" w14:textId="34568CE1" w:rsidR="00051A0D" w:rsidRPr="003B0F2C" w:rsidRDefault="00051A0D" w:rsidP="00EA2347">
            <w:pPr>
              <w:widowControl w:val="0"/>
              <w:snapToGrid w:val="0"/>
              <w:spacing w:after="0" w:line="360" w:lineRule="auto"/>
              <w:rPr>
                <w:rFonts w:ascii="Times New Roman" w:eastAsia="新細明體" w:hAnsi="Times New Roman" w:cs="Times New Roman"/>
                <w:kern w:val="2"/>
                <w:sz w:val="24"/>
                <w:szCs w:val="24"/>
                <w:lang w:eastAsia="zh-TW"/>
              </w:rPr>
            </w:pPr>
          </w:p>
        </w:tc>
        <w:tc>
          <w:tcPr>
            <w:tcW w:w="6663" w:type="dxa"/>
            <w:gridSpan w:val="4"/>
          </w:tcPr>
          <w:p w14:paraId="23546ED3" w14:textId="1F5806F2" w:rsidR="00051A0D" w:rsidRPr="002B31FE" w:rsidRDefault="00051A0D" w:rsidP="00EA2347">
            <w:pPr>
              <w:widowControl w:val="0"/>
              <w:snapToGrid w:val="0"/>
              <w:spacing w:after="0" w:line="360" w:lineRule="auto"/>
              <w:rPr>
                <w:rFonts w:ascii="Times New Roman" w:eastAsia="新細明體" w:hAnsi="Times New Roman" w:cs="Times New Roman"/>
                <w:b/>
                <w:bCs/>
                <w:kern w:val="2"/>
                <w:sz w:val="24"/>
                <w:szCs w:val="24"/>
                <w:u w:val="single"/>
                <w:lang w:eastAsia="zh-TW"/>
              </w:rPr>
            </w:pPr>
            <w:r w:rsidRPr="002B31FE">
              <w:rPr>
                <w:rFonts w:ascii="Times New Roman" w:hAnsi="Times New Roman" w:cs="Times New Roman"/>
                <w:b/>
                <w:bCs/>
                <w:sz w:val="24"/>
                <w:szCs w:val="24"/>
                <w:u w:val="single"/>
              </w:rPr>
              <w:t>Current assets</w:t>
            </w:r>
          </w:p>
        </w:tc>
        <w:tc>
          <w:tcPr>
            <w:tcW w:w="1417" w:type="dxa"/>
            <w:gridSpan w:val="3"/>
          </w:tcPr>
          <w:p w14:paraId="792C6B7E" w14:textId="77777777" w:rsidR="00051A0D" w:rsidRDefault="00051A0D" w:rsidP="00EA2347">
            <w:pPr>
              <w:widowControl w:val="0"/>
              <w:snapToGrid w:val="0"/>
              <w:spacing w:after="0" w:line="360" w:lineRule="auto"/>
              <w:jc w:val="right"/>
              <w:rPr>
                <w:rFonts w:ascii="Times New Roman" w:eastAsia="新細明體" w:hAnsi="Times New Roman" w:cs="Times New Roman"/>
                <w:kern w:val="2"/>
                <w:sz w:val="24"/>
                <w:szCs w:val="24"/>
                <w:lang w:eastAsia="zh-TW"/>
              </w:rPr>
            </w:pPr>
          </w:p>
        </w:tc>
        <w:tc>
          <w:tcPr>
            <w:tcW w:w="1343" w:type="dxa"/>
          </w:tcPr>
          <w:p w14:paraId="3824AE9E" w14:textId="77777777" w:rsidR="00051A0D" w:rsidRPr="003B0F2C" w:rsidRDefault="00051A0D" w:rsidP="00EA2347">
            <w:pPr>
              <w:widowControl w:val="0"/>
              <w:snapToGrid w:val="0"/>
              <w:spacing w:after="0" w:line="360" w:lineRule="auto"/>
              <w:jc w:val="right"/>
              <w:rPr>
                <w:rFonts w:ascii="Times New Roman" w:eastAsia="新細明體" w:hAnsi="Times New Roman" w:cs="Times New Roman"/>
                <w:kern w:val="2"/>
                <w:sz w:val="24"/>
                <w:szCs w:val="24"/>
                <w:lang w:eastAsia="zh-TW"/>
              </w:rPr>
            </w:pPr>
          </w:p>
        </w:tc>
      </w:tr>
      <w:tr w:rsidR="00051A0D" w:rsidRPr="003B0F2C" w14:paraId="4AA0411C" w14:textId="77777777" w:rsidTr="004C4B5B">
        <w:tc>
          <w:tcPr>
            <w:tcW w:w="567" w:type="dxa"/>
          </w:tcPr>
          <w:p w14:paraId="60510BB1" w14:textId="764B83C7" w:rsidR="00051A0D" w:rsidRPr="003B0F2C" w:rsidRDefault="004C4B5B" w:rsidP="00EA2347">
            <w:pPr>
              <w:widowControl w:val="0"/>
              <w:snapToGrid w:val="0"/>
              <w:spacing w:after="0" w:line="360" w:lineRule="auto"/>
              <w:rPr>
                <w:rFonts w:ascii="Times New Roman" w:eastAsia="新細明體" w:hAnsi="Times New Roman" w:cs="Times New Roman"/>
                <w:kern w:val="2"/>
                <w:sz w:val="24"/>
                <w:szCs w:val="24"/>
                <w:lang w:eastAsia="zh-TW"/>
              </w:rPr>
            </w:pPr>
            <w:r w:rsidRPr="004C4B5B">
              <w:rPr>
                <w:rFonts w:ascii="Times New Roman" w:hAnsi="Times New Roman" w:cs="Times New Roman"/>
                <w:noProof/>
                <w:lang w:eastAsia="zh-TW"/>
              </w:rPr>
              <mc:AlternateContent>
                <mc:Choice Requires="wps">
                  <w:drawing>
                    <wp:anchor distT="45720" distB="45720" distL="114300" distR="114300" simplePos="0" relativeHeight="251912192" behindDoc="0" locked="0" layoutInCell="1" allowOverlap="1" wp14:anchorId="47309009" wp14:editId="643E8545">
                      <wp:simplePos x="0" y="0"/>
                      <wp:positionH relativeFrom="column">
                        <wp:posOffset>-506730</wp:posOffset>
                      </wp:positionH>
                      <wp:positionV relativeFrom="paragraph">
                        <wp:posOffset>76835</wp:posOffset>
                      </wp:positionV>
                      <wp:extent cx="793750" cy="520700"/>
                      <wp:effectExtent l="0" t="0" r="25400"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520700"/>
                              </a:xfrm>
                              <a:prstGeom prst="rect">
                                <a:avLst/>
                              </a:prstGeom>
                              <a:solidFill>
                                <a:srgbClr val="FFFFFF"/>
                              </a:solidFill>
                              <a:ln w="9525">
                                <a:solidFill>
                                  <a:srgbClr val="000000"/>
                                </a:solidFill>
                                <a:miter lim="800000"/>
                                <a:headEnd/>
                                <a:tailEnd/>
                              </a:ln>
                            </wps:spPr>
                            <wps:txbx>
                              <w:txbxContent>
                                <w:p w14:paraId="4AD7D598" w14:textId="6000754D" w:rsidR="00E32CDD" w:rsidRPr="004C4B5B" w:rsidRDefault="00E32CDD">
                                  <w:pPr>
                                    <w:rPr>
                                      <w:color w:val="FF0000"/>
                                      <w:sz w:val="18"/>
                                    </w:rPr>
                                  </w:pPr>
                                  <w:r w:rsidRPr="004C4B5B">
                                    <w:rPr>
                                      <w:color w:val="FF0000"/>
                                      <w:sz w:val="18"/>
                                    </w:rPr>
                                    <w:t xml:space="preserve">Write off the uncollectible amount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09009" id="_x0000_s1038" type="#_x0000_t202" style="position:absolute;margin-left:-39.9pt;margin-top:6.05pt;width:62.5pt;height:41pt;z-index:251912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">
                      <v:textbox>
                        <w:txbxContent>
                          <w:p w14:paraId="4AD7D598" w14:textId="6000754D" w:rsidR="00E32CDD" w:rsidRPr="004C4B5B" w:rsidRDefault="00E32CDD">
                            <w:pPr>
                              <w:rPr>
                                <w:color w:val="FF0000"/>
                                <w:sz w:val="18"/>
                              </w:rPr>
                            </w:pPr>
                            <w:r w:rsidRPr="004C4B5B">
                              <w:rPr>
                                <w:color w:val="FF0000"/>
                                <w:sz w:val="18"/>
                              </w:rPr>
                              <w:t xml:space="preserve">Write off the uncollectible amount </w:t>
                            </w:r>
                          </w:p>
                        </w:txbxContent>
                      </v:textbox>
                    </v:shape>
                  </w:pict>
                </mc:Fallback>
              </mc:AlternateContent>
            </w:r>
          </w:p>
        </w:tc>
        <w:tc>
          <w:tcPr>
            <w:tcW w:w="6663" w:type="dxa"/>
            <w:gridSpan w:val="4"/>
          </w:tcPr>
          <w:p w14:paraId="203A62BD" w14:textId="76C8086B" w:rsidR="00051A0D" w:rsidRPr="003446D0" w:rsidRDefault="00051A0D" w:rsidP="00A224D4">
            <w:pPr>
              <w:widowControl w:val="0"/>
              <w:snapToGrid w:val="0"/>
              <w:spacing w:after="0" w:line="360" w:lineRule="auto"/>
              <w:rPr>
                <w:rFonts w:ascii="Times New Roman" w:eastAsia="新細明體" w:hAnsi="Times New Roman" w:cs="Times New Roman"/>
                <w:kern w:val="2"/>
                <w:sz w:val="24"/>
                <w:szCs w:val="24"/>
                <w:lang w:eastAsia="zh-TW"/>
              </w:rPr>
            </w:pPr>
            <w:r w:rsidRPr="001404DF">
              <w:rPr>
                <w:rFonts w:ascii="Times New Roman" w:hAnsi="Times New Roman" w:cs="Times New Roman"/>
                <w:sz w:val="24"/>
                <w:szCs w:val="24"/>
              </w:rPr>
              <w:t xml:space="preserve">Inventory </w:t>
            </w:r>
            <w:r w:rsidRPr="005C3C2A">
              <w:rPr>
                <w:rFonts w:ascii="Times New Roman" w:hAnsi="Times New Roman" w:cs="Times New Roman"/>
                <w:i/>
                <w:iCs/>
                <w:sz w:val="24"/>
                <w:szCs w:val="24"/>
              </w:rPr>
              <w:t>(</w:t>
            </w:r>
            <w:r w:rsidR="00A224D4">
              <w:rPr>
                <w:rFonts w:ascii="Times New Roman" w:hAnsi="Times New Roman" w:cs="Times New Roman"/>
                <w:i/>
                <w:iCs/>
                <w:sz w:val="24"/>
                <w:szCs w:val="24"/>
              </w:rPr>
              <w:t>$</w:t>
            </w:r>
            <w:r>
              <w:rPr>
                <w:rFonts w:ascii="Times New Roman" w:hAnsi="Times New Roman" w:cs="Times New Roman"/>
                <w:i/>
                <w:iCs/>
                <w:sz w:val="24"/>
                <w:szCs w:val="24"/>
              </w:rPr>
              <w:t>100,000 –</w:t>
            </w:r>
            <w:r w:rsidRPr="005C3C2A">
              <w:rPr>
                <w:rFonts w:ascii="Times New Roman" w:hAnsi="Times New Roman" w:cs="Times New Roman"/>
                <w:i/>
                <w:iCs/>
                <w:sz w:val="24"/>
                <w:szCs w:val="24"/>
              </w:rPr>
              <w:t xml:space="preserve"> </w:t>
            </w:r>
            <w:r>
              <w:rPr>
                <w:rFonts w:ascii="Times New Roman" w:hAnsi="Times New Roman" w:cs="Times New Roman"/>
                <w:i/>
                <w:iCs/>
                <w:sz w:val="24"/>
                <w:szCs w:val="24"/>
              </w:rPr>
              <w:t xml:space="preserve">__________ </w:t>
            </w:r>
            <w:r w:rsidR="00F50B48">
              <w:rPr>
                <w:rFonts w:ascii="Times New Roman" w:hAnsi="Times New Roman" w:cs="Times New Roman"/>
                <w:i/>
                <w:iCs/>
                <w:sz w:val="24"/>
                <w:szCs w:val="24"/>
              </w:rPr>
              <w:t>(W1</w:t>
            </w:r>
            <w:r>
              <w:rPr>
                <w:rFonts w:ascii="Times New Roman" w:hAnsi="Times New Roman" w:cs="Times New Roman"/>
                <w:i/>
                <w:iCs/>
                <w:sz w:val="24"/>
                <w:szCs w:val="24"/>
              </w:rPr>
              <w:t>))</w:t>
            </w:r>
          </w:p>
        </w:tc>
        <w:tc>
          <w:tcPr>
            <w:tcW w:w="1417" w:type="dxa"/>
            <w:gridSpan w:val="3"/>
          </w:tcPr>
          <w:p w14:paraId="7AEAB38A" w14:textId="7E95F854" w:rsidR="00051A0D" w:rsidRDefault="00051A0D" w:rsidP="00EA2347">
            <w:pPr>
              <w:widowControl w:val="0"/>
              <w:snapToGrid w:val="0"/>
              <w:spacing w:after="0" w:line="360" w:lineRule="auto"/>
              <w:jc w:val="right"/>
              <w:rPr>
                <w:rFonts w:ascii="Times New Roman" w:eastAsia="新細明體" w:hAnsi="Times New Roman" w:cs="Times New Roman"/>
                <w:kern w:val="2"/>
                <w:sz w:val="24"/>
                <w:szCs w:val="24"/>
                <w:lang w:eastAsia="zh-TW"/>
              </w:rPr>
            </w:pPr>
          </w:p>
        </w:tc>
        <w:tc>
          <w:tcPr>
            <w:tcW w:w="1343" w:type="dxa"/>
          </w:tcPr>
          <w:p w14:paraId="18F6AEE5" w14:textId="77777777" w:rsidR="00051A0D" w:rsidRPr="003B0F2C" w:rsidRDefault="00051A0D" w:rsidP="00EA2347">
            <w:pPr>
              <w:widowControl w:val="0"/>
              <w:snapToGrid w:val="0"/>
              <w:spacing w:after="0" w:line="360" w:lineRule="auto"/>
              <w:jc w:val="right"/>
              <w:rPr>
                <w:rFonts w:ascii="Times New Roman" w:eastAsia="新細明體" w:hAnsi="Times New Roman" w:cs="Times New Roman"/>
                <w:kern w:val="2"/>
                <w:sz w:val="24"/>
                <w:szCs w:val="24"/>
                <w:lang w:eastAsia="zh-TW"/>
              </w:rPr>
            </w:pPr>
          </w:p>
        </w:tc>
      </w:tr>
      <w:tr w:rsidR="00051A0D" w:rsidRPr="003B0F2C" w14:paraId="250E4951" w14:textId="77777777" w:rsidTr="004C4B5B">
        <w:tc>
          <w:tcPr>
            <w:tcW w:w="567" w:type="dxa"/>
          </w:tcPr>
          <w:p w14:paraId="00EEB8AD" w14:textId="717CA96A" w:rsidR="00051A0D" w:rsidRPr="003B0F2C" w:rsidRDefault="004C4B5B" w:rsidP="002B31FE">
            <w:pPr>
              <w:widowControl w:val="0"/>
              <w:snapToGrid w:val="0"/>
              <w:spacing w:after="0" w:line="360" w:lineRule="auto"/>
              <w:rPr>
                <w:rFonts w:ascii="Times New Roman" w:eastAsia="新細明體" w:hAnsi="Times New Roman" w:cs="Times New Roman"/>
                <w:kern w:val="2"/>
                <w:sz w:val="24"/>
                <w:szCs w:val="24"/>
                <w:lang w:eastAsia="zh-TW"/>
              </w:rPr>
            </w:pPr>
            <w:r>
              <w:rPr>
                <w:rFonts w:ascii="Times New Roman" w:eastAsia="新細明體" w:hAnsi="Times New Roman" w:cs="Times New Roman"/>
                <w:noProof/>
                <w:kern w:val="2"/>
                <w:sz w:val="24"/>
                <w:szCs w:val="24"/>
                <w:lang w:eastAsia="zh-TW"/>
              </w:rPr>
              <mc:AlternateContent>
                <mc:Choice Requires="wps">
                  <w:drawing>
                    <wp:anchor distT="0" distB="0" distL="114300" distR="114300" simplePos="0" relativeHeight="251913216" behindDoc="0" locked="0" layoutInCell="1" allowOverlap="1" wp14:anchorId="567C2A1D" wp14:editId="4AFDB839">
                      <wp:simplePos x="0" y="0"/>
                      <wp:positionH relativeFrom="column">
                        <wp:posOffset>191770</wp:posOffset>
                      </wp:positionH>
                      <wp:positionV relativeFrom="paragraph">
                        <wp:posOffset>74295</wp:posOffset>
                      </wp:positionV>
                      <wp:extent cx="184150" cy="6350"/>
                      <wp:effectExtent l="0" t="57150" r="44450" b="88900"/>
                      <wp:wrapNone/>
                      <wp:docPr id="23" name="Straight Arrow Connector 23"/>
                      <wp:cNvGraphicFramePr/>
                      <a:graphic xmlns:a="http://schemas.openxmlformats.org/drawingml/2006/main">
                        <a:graphicData uri="http://schemas.microsoft.com/office/word/2010/wordprocessingShape">
                          <wps:wsp>
                            <wps:cNvCnPr/>
                            <wps:spPr>
                              <a:xfrm>
                                <a:off x="0" y="0"/>
                                <a:ext cx="184150" cy="63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3B3EE4" id="Straight Arrow Connector 23" o:spid="_x0000_s1026" type="#_x0000_t32" style="position:absolute;margin-left:15.1pt;margin-top:5.85pt;width:14.5pt;height:.5pt;z-index:251913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" strokecolor="red" strokeweight=".5pt">
                      <v:stroke endarrow="block" joinstyle="miter"/>
                    </v:shape>
                  </w:pict>
                </mc:Fallback>
              </mc:AlternateContent>
            </w:r>
          </w:p>
        </w:tc>
        <w:tc>
          <w:tcPr>
            <w:tcW w:w="5670" w:type="dxa"/>
            <w:gridSpan w:val="3"/>
          </w:tcPr>
          <w:p w14:paraId="612F6EBB" w14:textId="0F2F0D1E" w:rsidR="00051A0D" w:rsidRPr="003446D0" w:rsidRDefault="00051A0D" w:rsidP="00A224D4">
            <w:pPr>
              <w:widowControl w:val="0"/>
              <w:snapToGrid w:val="0"/>
              <w:spacing w:after="0" w:line="360" w:lineRule="auto"/>
              <w:rPr>
                <w:rFonts w:ascii="Times New Roman" w:eastAsia="新細明體" w:hAnsi="Times New Roman" w:cs="Times New Roman"/>
                <w:kern w:val="2"/>
                <w:sz w:val="24"/>
                <w:szCs w:val="24"/>
                <w:lang w:eastAsia="zh-TW"/>
              </w:rPr>
            </w:pPr>
            <w:r>
              <w:rPr>
                <w:rFonts w:ascii="Times New Roman" w:hAnsi="Times New Roman" w:cs="Times New Roman"/>
                <w:sz w:val="24"/>
                <w:szCs w:val="24"/>
              </w:rPr>
              <w:t>Trade</w:t>
            </w:r>
            <w:r w:rsidRPr="001404DF">
              <w:rPr>
                <w:rFonts w:ascii="Times New Roman" w:hAnsi="Times New Roman" w:cs="Times New Roman"/>
                <w:sz w:val="24"/>
                <w:szCs w:val="24"/>
              </w:rPr>
              <w:t xml:space="preserve"> receivable</w:t>
            </w:r>
            <w:r>
              <w:rPr>
                <w:rFonts w:ascii="Times New Roman" w:hAnsi="Times New Roman" w:cs="Times New Roman"/>
                <w:sz w:val="24"/>
                <w:szCs w:val="24"/>
              </w:rPr>
              <w:t xml:space="preserve">s </w:t>
            </w:r>
            <w:r w:rsidRPr="005C3C2A">
              <w:rPr>
                <w:rFonts w:ascii="Times New Roman" w:hAnsi="Times New Roman" w:cs="Times New Roman"/>
                <w:i/>
                <w:iCs/>
                <w:sz w:val="24"/>
                <w:szCs w:val="24"/>
              </w:rPr>
              <w:t>(</w:t>
            </w:r>
            <w:r w:rsidR="00A224D4">
              <w:rPr>
                <w:rFonts w:ascii="Times New Roman" w:hAnsi="Times New Roman" w:cs="Times New Roman"/>
                <w:i/>
                <w:iCs/>
                <w:sz w:val="24"/>
                <w:szCs w:val="24"/>
              </w:rPr>
              <w:t>$</w:t>
            </w:r>
            <w:r>
              <w:rPr>
                <w:rFonts w:ascii="Times New Roman" w:hAnsi="Times New Roman" w:cs="Times New Roman"/>
                <w:i/>
                <w:iCs/>
                <w:sz w:val="24"/>
                <w:szCs w:val="24"/>
              </w:rPr>
              <w:t>250,000 –</w:t>
            </w:r>
            <w:r w:rsidRPr="005C3C2A">
              <w:rPr>
                <w:rFonts w:ascii="Times New Roman" w:hAnsi="Times New Roman" w:cs="Times New Roman"/>
                <w:i/>
                <w:iCs/>
                <w:sz w:val="24"/>
                <w:szCs w:val="24"/>
              </w:rPr>
              <w:t xml:space="preserve"> </w:t>
            </w:r>
            <w:r>
              <w:rPr>
                <w:rFonts w:ascii="Times New Roman" w:hAnsi="Times New Roman" w:cs="Times New Roman"/>
                <w:i/>
                <w:iCs/>
                <w:sz w:val="24"/>
                <w:szCs w:val="24"/>
              </w:rPr>
              <w:t>__________ (</w:t>
            </w:r>
            <w:r w:rsidRPr="005C3C2A">
              <w:rPr>
                <w:rFonts w:ascii="Times New Roman" w:hAnsi="Times New Roman" w:cs="Times New Roman"/>
                <w:i/>
                <w:iCs/>
                <w:sz w:val="24"/>
                <w:szCs w:val="24"/>
              </w:rPr>
              <w:t>item v</w:t>
            </w:r>
            <w:r>
              <w:rPr>
                <w:rFonts w:ascii="Times New Roman" w:hAnsi="Times New Roman" w:cs="Times New Roman"/>
                <w:i/>
                <w:iCs/>
                <w:sz w:val="24"/>
                <w:szCs w:val="24"/>
              </w:rPr>
              <w:t>ii))</w:t>
            </w:r>
          </w:p>
        </w:tc>
        <w:tc>
          <w:tcPr>
            <w:tcW w:w="993" w:type="dxa"/>
          </w:tcPr>
          <w:p w14:paraId="73B7EA60" w14:textId="22BD0941" w:rsidR="00051A0D" w:rsidRPr="003446D0" w:rsidRDefault="00051A0D" w:rsidP="002B31FE">
            <w:pPr>
              <w:widowControl w:val="0"/>
              <w:snapToGrid w:val="0"/>
              <w:spacing w:after="0" w:line="360" w:lineRule="auto"/>
              <w:jc w:val="right"/>
              <w:rPr>
                <w:rFonts w:ascii="Times New Roman" w:eastAsia="新細明體" w:hAnsi="Times New Roman" w:cs="Times New Roman"/>
                <w:kern w:val="2"/>
                <w:sz w:val="24"/>
                <w:szCs w:val="24"/>
                <w:lang w:eastAsia="zh-TW"/>
              </w:rPr>
            </w:pPr>
          </w:p>
        </w:tc>
        <w:tc>
          <w:tcPr>
            <w:tcW w:w="1417" w:type="dxa"/>
            <w:gridSpan w:val="3"/>
          </w:tcPr>
          <w:p w14:paraId="71A76680" w14:textId="77777777" w:rsidR="00051A0D" w:rsidRPr="003B0F2C" w:rsidRDefault="00051A0D" w:rsidP="002B31FE">
            <w:pPr>
              <w:widowControl w:val="0"/>
              <w:snapToGrid w:val="0"/>
              <w:spacing w:after="0" w:line="360" w:lineRule="auto"/>
              <w:jc w:val="right"/>
              <w:rPr>
                <w:rFonts w:ascii="Times New Roman" w:eastAsia="新細明體" w:hAnsi="Times New Roman" w:cs="Times New Roman"/>
                <w:kern w:val="2"/>
                <w:sz w:val="24"/>
                <w:szCs w:val="24"/>
                <w:lang w:eastAsia="zh-TW"/>
              </w:rPr>
            </w:pPr>
          </w:p>
        </w:tc>
        <w:tc>
          <w:tcPr>
            <w:tcW w:w="1343" w:type="dxa"/>
          </w:tcPr>
          <w:p w14:paraId="3E141FA1" w14:textId="77777777" w:rsidR="00051A0D" w:rsidRPr="003B0F2C" w:rsidRDefault="00051A0D" w:rsidP="002B31FE">
            <w:pPr>
              <w:widowControl w:val="0"/>
              <w:snapToGrid w:val="0"/>
              <w:spacing w:after="0" w:line="360" w:lineRule="auto"/>
              <w:jc w:val="right"/>
              <w:rPr>
                <w:rFonts w:ascii="Times New Roman" w:eastAsia="新細明體" w:hAnsi="Times New Roman" w:cs="Times New Roman"/>
                <w:kern w:val="2"/>
                <w:sz w:val="24"/>
                <w:szCs w:val="24"/>
                <w:lang w:eastAsia="zh-TW"/>
              </w:rPr>
            </w:pPr>
          </w:p>
        </w:tc>
      </w:tr>
      <w:tr w:rsidR="00051A0D" w:rsidRPr="003B0F2C" w14:paraId="50D9F4BC" w14:textId="77777777" w:rsidTr="004C4B5B">
        <w:tc>
          <w:tcPr>
            <w:tcW w:w="567" w:type="dxa"/>
          </w:tcPr>
          <w:p w14:paraId="301F7C7F" w14:textId="77777777" w:rsidR="00051A0D" w:rsidRPr="003B0F2C" w:rsidRDefault="00051A0D" w:rsidP="002B31FE">
            <w:pPr>
              <w:widowControl w:val="0"/>
              <w:snapToGrid w:val="0"/>
              <w:spacing w:after="0" w:line="360" w:lineRule="auto"/>
              <w:rPr>
                <w:rFonts w:ascii="Times New Roman" w:eastAsia="新細明體" w:hAnsi="Times New Roman" w:cs="Times New Roman"/>
                <w:kern w:val="2"/>
                <w:sz w:val="24"/>
                <w:szCs w:val="24"/>
                <w:lang w:eastAsia="zh-TW"/>
              </w:rPr>
            </w:pPr>
          </w:p>
        </w:tc>
        <w:tc>
          <w:tcPr>
            <w:tcW w:w="567" w:type="dxa"/>
          </w:tcPr>
          <w:p w14:paraId="42F7E655" w14:textId="77777777" w:rsidR="00051A0D" w:rsidRDefault="00051A0D" w:rsidP="002B31FE">
            <w:pPr>
              <w:widowControl w:val="0"/>
              <w:snapToGri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Less: </w:t>
            </w:r>
          </w:p>
        </w:tc>
        <w:tc>
          <w:tcPr>
            <w:tcW w:w="5103" w:type="dxa"/>
            <w:gridSpan w:val="2"/>
          </w:tcPr>
          <w:p w14:paraId="61C1C662" w14:textId="77777777" w:rsidR="00ED4378" w:rsidRDefault="00051A0D" w:rsidP="002B31FE">
            <w:pPr>
              <w:widowControl w:val="0"/>
              <w:snapToGrid w:val="0"/>
              <w:spacing w:after="0" w:line="360" w:lineRule="auto"/>
              <w:rPr>
                <w:rFonts w:ascii="Times New Roman" w:hAnsi="Times New Roman" w:cs="Times New Roman"/>
                <w:sz w:val="24"/>
                <w:szCs w:val="24"/>
              </w:rPr>
            </w:pPr>
            <w:r>
              <w:rPr>
                <w:rFonts w:ascii="Times New Roman" w:hAnsi="Times New Roman" w:cs="Times New Roman"/>
                <w:sz w:val="24"/>
                <w:szCs w:val="24"/>
              </w:rPr>
              <w:t>Allowance for doubtful accounts</w:t>
            </w:r>
            <w:r w:rsidR="00ED4378">
              <w:rPr>
                <w:rFonts w:ascii="Times New Roman" w:hAnsi="Times New Roman" w:cs="Times New Roman"/>
                <w:sz w:val="24"/>
                <w:szCs w:val="24"/>
              </w:rPr>
              <w:t xml:space="preserve"> </w:t>
            </w:r>
          </w:p>
          <w:p w14:paraId="3B4C2EAF" w14:textId="0B98384F" w:rsidR="00051A0D" w:rsidRDefault="003C72FF" w:rsidP="002B31FE">
            <w:pPr>
              <w:widowControl w:val="0"/>
              <w:snapToGrid w:val="0"/>
              <w:spacing w:after="0" w:line="360" w:lineRule="auto"/>
              <w:rPr>
                <w:rFonts w:ascii="Times New Roman" w:hAnsi="Times New Roman" w:cs="Times New Roman"/>
                <w:sz w:val="24"/>
                <w:szCs w:val="24"/>
              </w:rPr>
            </w:pPr>
            <w:r>
              <w:rPr>
                <w:rFonts w:ascii="Times New Roman" w:hAnsi="Times New Roman" w:cs="Times New Roman"/>
                <w:sz w:val="24"/>
                <w:szCs w:val="24"/>
                <w:lang w:val="en-HK"/>
              </w:rPr>
              <w:t xml:space="preserve">$(__________ – __________) </w:t>
            </w:r>
            <w:r w:rsidR="002B31FE">
              <w:rPr>
                <w:rFonts w:ascii="Times New Roman" w:hAnsi="Times New Roman" w:cs="Times New Roman"/>
                <w:sz w:val="24"/>
                <w:szCs w:val="24"/>
                <w:lang w:val="en-HK"/>
              </w:rPr>
              <w:t>×</w:t>
            </w:r>
            <w:r>
              <w:rPr>
                <w:rFonts w:ascii="Times New Roman" w:hAnsi="Times New Roman" w:cs="Times New Roman"/>
                <w:sz w:val="24"/>
                <w:szCs w:val="24"/>
                <w:lang w:val="en-HK"/>
              </w:rPr>
              <w:t>____%</w:t>
            </w:r>
          </w:p>
        </w:tc>
        <w:tc>
          <w:tcPr>
            <w:tcW w:w="993" w:type="dxa"/>
            <w:tcBorders>
              <w:bottom w:val="single" w:sz="4" w:space="0" w:color="auto"/>
            </w:tcBorders>
          </w:tcPr>
          <w:p w14:paraId="74A7C750" w14:textId="4918B796" w:rsidR="00051A0D" w:rsidRDefault="00051A0D" w:rsidP="002B31FE">
            <w:pPr>
              <w:widowControl w:val="0"/>
              <w:snapToGrid w:val="0"/>
              <w:spacing w:after="0" w:line="360" w:lineRule="auto"/>
              <w:jc w:val="right"/>
              <w:rPr>
                <w:rFonts w:ascii="Times New Roman" w:eastAsia="新細明體" w:hAnsi="Times New Roman" w:cs="Times New Roman"/>
                <w:kern w:val="2"/>
                <w:sz w:val="24"/>
                <w:szCs w:val="24"/>
                <w:lang w:eastAsia="zh-TW"/>
              </w:rPr>
            </w:pPr>
          </w:p>
        </w:tc>
        <w:tc>
          <w:tcPr>
            <w:tcW w:w="1417" w:type="dxa"/>
            <w:gridSpan w:val="3"/>
          </w:tcPr>
          <w:p w14:paraId="63963CCD" w14:textId="5447DF71" w:rsidR="00051A0D" w:rsidRDefault="00051A0D" w:rsidP="002B31FE">
            <w:pPr>
              <w:widowControl w:val="0"/>
              <w:snapToGrid w:val="0"/>
              <w:spacing w:after="0" w:line="360" w:lineRule="auto"/>
              <w:jc w:val="right"/>
              <w:rPr>
                <w:rFonts w:ascii="Times New Roman" w:eastAsia="新細明體" w:hAnsi="Times New Roman" w:cs="Times New Roman"/>
                <w:kern w:val="2"/>
                <w:sz w:val="24"/>
                <w:szCs w:val="24"/>
                <w:lang w:eastAsia="zh-TW"/>
              </w:rPr>
            </w:pPr>
          </w:p>
        </w:tc>
        <w:tc>
          <w:tcPr>
            <w:tcW w:w="1343" w:type="dxa"/>
          </w:tcPr>
          <w:p w14:paraId="15A75E51" w14:textId="77777777" w:rsidR="00051A0D" w:rsidRPr="003B0F2C" w:rsidRDefault="00051A0D" w:rsidP="002B31FE">
            <w:pPr>
              <w:widowControl w:val="0"/>
              <w:snapToGrid w:val="0"/>
              <w:spacing w:after="0" w:line="360" w:lineRule="auto"/>
              <w:jc w:val="right"/>
              <w:rPr>
                <w:rFonts w:ascii="Times New Roman" w:eastAsia="新細明體" w:hAnsi="Times New Roman" w:cs="Times New Roman"/>
                <w:kern w:val="2"/>
                <w:sz w:val="24"/>
                <w:szCs w:val="24"/>
                <w:lang w:eastAsia="zh-TW"/>
              </w:rPr>
            </w:pPr>
          </w:p>
        </w:tc>
      </w:tr>
      <w:tr w:rsidR="00767981" w:rsidRPr="003B0F2C" w14:paraId="5B15FF92" w14:textId="77777777" w:rsidTr="00EA2347">
        <w:trPr>
          <w:trHeight w:val="179"/>
        </w:trPr>
        <w:tc>
          <w:tcPr>
            <w:tcW w:w="567" w:type="dxa"/>
          </w:tcPr>
          <w:p w14:paraId="492D71CD" w14:textId="77777777" w:rsidR="00767981" w:rsidRPr="003B0F2C" w:rsidRDefault="00767981" w:rsidP="00EA2347">
            <w:pPr>
              <w:widowControl w:val="0"/>
              <w:snapToGrid w:val="0"/>
              <w:spacing w:after="0" w:line="240" w:lineRule="auto"/>
              <w:rPr>
                <w:rFonts w:ascii="Times New Roman" w:eastAsia="新細明體" w:hAnsi="Times New Roman" w:cs="Times New Roman"/>
                <w:kern w:val="2"/>
                <w:sz w:val="24"/>
                <w:szCs w:val="24"/>
                <w:lang w:eastAsia="zh-TW"/>
              </w:rPr>
            </w:pPr>
          </w:p>
        </w:tc>
        <w:tc>
          <w:tcPr>
            <w:tcW w:w="6663" w:type="dxa"/>
            <w:gridSpan w:val="4"/>
          </w:tcPr>
          <w:p w14:paraId="6F739651" w14:textId="77777777" w:rsidR="00767981" w:rsidRDefault="00767981" w:rsidP="00EA2347">
            <w:pPr>
              <w:widowControl w:val="0"/>
              <w:snapToGrid w:val="0"/>
              <w:spacing w:after="0" w:line="240" w:lineRule="auto"/>
              <w:rPr>
                <w:rFonts w:ascii="Times New Roman" w:hAnsi="Times New Roman" w:cs="Times New Roman"/>
                <w:sz w:val="24"/>
                <w:szCs w:val="24"/>
              </w:rPr>
            </w:pPr>
          </w:p>
        </w:tc>
        <w:tc>
          <w:tcPr>
            <w:tcW w:w="1417" w:type="dxa"/>
            <w:gridSpan w:val="3"/>
          </w:tcPr>
          <w:p w14:paraId="405AA141" w14:textId="77777777" w:rsidR="00767981" w:rsidRDefault="00767981" w:rsidP="00EA2347">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343" w:type="dxa"/>
          </w:tcPr>
          <w:p w14:paraId="6FE90FF4" w14:textId="77777777" w:rsidR="00767981" w:rsidRDefault="00767981" w:rsidP="00EA2347">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051A0D" w:rsidRPr="003B0F2C" w14:paraId="055C4BB8" w14:textId="77777777" w:rsidTr="0083311E">
        <w:tc>
          <w:tcPr>
            <w:tcW w:w="567" w:type="dxa"/>
          </w:tcPr>
          <w:p w14:paraId="548EA9AF" w14:textId="77777777" w:rsidR="00051A0D" w:rsidRPr="003B0F2C" w:rsidRDefault="00051A0D" w:rsidP="002B31FE">
            <w:pPr>
              <w:widowControl w:val="0"/>
              <w:snapToGrid w:val="0"/>
              <w:spacing w:after="0" w:line="360" w:lineRule="auto"/>
              <w:rPr>
                <w:rFonts w:ascii="Times New Roman" w:eastAsia="新細明體" w:hAnsi="Times New Roman" w:cs="Times New Roman"/>
                <w:kern w:val="2"/>
                <w:sz w:val="24"/>
                <w:szCs w:val="24"/>
                <w:lang w:eastAsia="zh-TW"/>
              </w:rPr>
            </w:pPr>
          </w:p>
        </w:tc>
        <w:tc>
          <w:tcPr>
            <w:tcW w:w="6813" w:type="dxa"/>
            <w:gridSpan w:val="5"/>
          </w:tcPr>
          <w:p w14:paraId="0010932B" w14:textId="048D9622" w:rsidR="00051A0D" w:rsidRPr="001404DF" w:rsidRDefault="003C72FF" w:rsidP="002B31FE">
            <w:pPr>
              <w:widowControl w:val="0"/>
              <w:snapToGri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Insurance compensation receivables </w:t>
            </w:r>
            <w:r w:rsidR="0083311E">
              <w:rPr>
                <w:rFonts w:ascii="Times New Roman" w:hAnsi="Times New Roman" w:cs="Times New Roman"/>
                <w:sz w:val="24"/>
                <w:szCs w:val="24"/>
              </w:rPr>
              <w:t>(</w:t>
            </w:r>
            <w:r w:rsidR="00ED4378" w:rsidRPr="005C3C2A">
              <w:rPr>
                <w:rFonts w:ascii="Times New Roman" w:hAnsi="Times New Roman" w:cs="Times New Roman"/>
                <w:i/>
                <w:iCs/>
                <w:sz w:val="24"/>
                <w:szCs w:val="24"/>
              </w:rPr>
              <w:t>$</w:t>
            </w:r>
            <w:r w:rsidR="00ED4378">
              <w:rPr>
                <w:rFonts w:ascii="Times New Roman" w:hAnsi="Times New Roman" w:cs="Times New Roman"/>
                <w:i/>
                <w:iCs/>
                <w:sz w:val="24"/>
                <w:szCs w:val="24"/>
              </w:rPr>
              <w:t xml:space="preserve">__________ </w:t>
            </w:r>
            <w:r w:rsidR="002B31FE">
              <w:rPr>
                <w:rFonts w:ascii="Times New Roman" w:hAnsi="Times New Roman" w:cs="Times New Roman"/>
                <w:i/>
                <w:iCs/>
                <w:sz w:val="24"/>
                <w:szCs w:val="24"/>
              </w:rPr>
              <w:t>×</w:t>
            </w:r>
            <w:r w:rsidR="00ED4378">
              <w:rPr>
                <w:rFonts w:ascii="Times New Roman" w:hAnsi="Times New Roman" w:cs="Times New Roman"/>
                <w:i/>
                <w:iCs/>
                <w:sz w:val="24"/>
                <w:szCs w:val="24"/>
              </w:rPr>
              <w:t>__</w:t>
            </w:r>
            <w:proofErr w:type="gramStart"/>
            <w:r w:rsidR="00ED4378">
              <w:rPr>
                <w:rFonts w:ascii="Times New Roman" w:hAnsi="Times New Roman" w:cs="Times New Roman"/>
                <w:i/>
                <w:iCs/>
                <w:sz w:val="24"/>
                <w:szCs w:val="24"/>
              </w:rPr>
              <w:t>_%</w:t>
            </w:r>
            <w:proofErr w:type="gramEnd"/>
            <w:r w:rsidR="0083311E">
              <w:rPr>
                <w:rFonts w:ascii="Times New Roman" w:hAnsi="Times New Roman" w:cs="Times New Roman"/>
                <w:i/>
                <w:iCs/>
                <w:sz w:val="24"/>
                <w:szCs w:val="24"/>
              </w:rPr>
              <w:t>)</w:t>
            </w:r>
            <w:r w:rsidR="00ED4378">
              <w:rPr>
                <w:rFonts w:ascii="Times New Roman" w:hAnsi="Times New Roman" w:cs="Times New Roman"/>
                <w:i/>
                <w:iCs/>
                <w:sz w:val="24"/>
                <w:szCs w:val="24"/>
              </w:rPr>
              <w:t xml:space="preserve"> </w:t>
            </w:r>
            <w:r w:rsidR="00051A0D">
              <w:rPr>
                <w:rFonts w:ascii="Times New Roman" w:hAnsi="Times New Roman" w:cs="Times New Roman"/>
                <w:i/>
                <w:iCs/>
                <w:sz w:val="24"/>
                <w:szCs w:val="24"/>
              </w:rPr>
              <w:t>(</w:t>
            </w:r>
            <w:r w:rsidR="00051A0D" w:rsidRPr="005C3C2A">
              <w:rPr>
                <w:rFonts w:ascii="Times New Roman" w:hAnsi="Times New Roman" w:cs="Times New Roman"/>
                <w:i/>
                <w:iCs/>
                <w:sz w:val="24"/>
                <w:szCs w:val="24"/>
              </w:rPr>
              <w:t xml:space="preserve">item </w:t>
            </w:r>
            <w:r w:rsidR="00051A0D">
              <w:rPr>
                <w:rFonts w:ascii="Times New Roman" w:hAnsi="Times New Roman" w:cs="Times New Roman"/>
                <w:i/>
                <w:iCs/>
                <w:sz w:val="24"/>
                <w:szCs w:val="24"/>
              </w:rPr>
              <w:t>vi</w:t>
            </w:r>
            <w:r w:rsidR="00051A0D" w:rsidRPr="005C3C2A">
              <w:rPr>
                <w:rFonts w:ascii="Times New Roman" w:hAnsi="Times New Roman" w:cs="Times New Roman"/>
                <w:i/>
                <w:iCs/>
                <w:sz w:val="24"/>
                <w:szCs w:val="24"/>
              </w:rPr>
              <w:t>)</w:t>
            </w:r>
          </w:p>
        </w:tc>
        <w:tc>
          <w:tcPr>
            <w:tcW w:w="1267" w:type="dxa"/>
            <w:gridSpan w:val="2"/>
          </w:tcPr>
          <w:p w14:paraId="16EA7E03" w14:textId="6453C5BE" w:rsidR="00051A0D" w:rsidRDefault="00051A0D" w:rsidP="002B31FE">
            <w:pPr>
              <w:widowControl w:val="0"/>
              <w:snapToGrid w:val="0"/>
              <w:spacing w:after="0" w:line="360" w:lineRule="auto"/>
              <w:jc w:val="right"/>
              <w:rPr>
                <w:rFonts w:ascii="Times New Roman" w:eastAsia="新細明體" w:hAnsi="Times New Roman" w:cs="Times New Roman"/>
                <w:kern w:val="2"/>
                <w:sz w:val="24"/>
                <w:szCs w:val="24"/>
                <w:lang w:eastAsia="zh-TW"/>
              </w:rPr>
            </w:pPr>
          </w:p>
        </w:tc>
        <w:tc>
          <w:tcPr>
            <w:tcW w:w="1343" w:type="dxa"/>
          </w:tcPr>
          <w:p w14:paraId="3CF10512" w14:textId="77777777" w:rsidR="00051A0D" w:rsidRDefault="00051A0D" w:rsidP="002B31FE">
            <w:pPr>
              <w:widowControl w:val="0"/>
              <w:snapToGrid w:val="0"/>
              <w:spacing w:after="0" w:line="360" w:lineRule="auto"/>
              <w:jc w:val="right"/>
              <w:rPr>
                <w:rFonts w:ascii="Times New Roman" w:eastAsia="新細明體" w:hAnsi="Times New Roman" w:cs="Times New Roman"/>
                <w:kern w:val="2"/>
                <w:sz w:val="24"/>
                <w:szCs w:val="24"/>
                <w:lang w:eastAsia="zh-TW"/>
              </w:rPr>
            </w:pPr>
          </w:p>
        </w:tc>
      </w:tr>
      <w:tr w:rsidR="00051A0D" w:rsidRPr="003B0F2C" w14:paraId="138B50C6" w14:textId="77777777" w:rsidTr="004C4B5B">
        <w:tc>
          <w:tcPr>
            <w:tcW w:w="567" w:type="dxa"/>
          </w:tcPr>
          <w:p w14:paraId="40D17A61" w14:textId="77777777" w:rsidR="00051A0D" w:rsidRPr="003B0F2C" w:rsidRDefault="00051A0D" w:rsidP="002B31FE">
            <w:pPr>
              <w:widowControl w:val="0"/>
              <w:snapToGrid w:val="0"/>
              <w:spacing w:after="0" w:line="360" w:lineRule="auto"/>
              <w:rPr>
                <w:rFonts w:ascii="Times New Roman" w:eastAsia="新細明體" w:hAnsi="Times New Roman" w:cs="Times New Roman"/>
                <w:kern w:val="2"/>
                <w:sz w:val="24"/>
                <w:szCs w:val="24"/>
                <w:lang w:eastAsia="zh-TW"/>
              </w:rPr>
            </w:pPr>
          </w:p>
        </w:tc>
        <w:tc>
          <w:tcPr>
            <w:tcW w:w="6663" w:type="dxa"/>
            <w:gridSpan w:val="4"/>
          </w:tcPr>
          <w:p w14:paraId="3F50BF58" w14:textId="638E98AC" w:rsidR="00051A0D" w:rsidRPr="003446D0" w:rsidRDefault="00051A0D" w:rsidP="002B31FE">
            <w:pPr>
              <w:widowControl w:val="0"/>
              <w:snapToGrid w:val="0"/>
              <w:spacing w:after="0" w:line="360" w:lineRule="auto"/>
              <w:rPr>
                <w:rFonts w:ascii="Times New Roman" w:eastAsia="新細明體" w:hAnsi="Times New Roman" w:cs="Times New Roman"/>
                <w:kern w:val="2"/>
                <w:sz w:val="24"/>
                <w:szCs w:val="24"/>
                <w:lang w:eastAsia="zh-TW"/>
              </w:rPr>
            </w:pPr>
            <w:r w:rsidRPr="001404DF">
              <w:rPr>
                <w:rFonts w:ascii="Times New Roman" w:hAnsi="Times New Roman" w:cs="Times New Roman"/>
                <w:sz w:val="24"/>
                <w:szCs w:val="24"/>
              </w:rPr>
              <w:t xml:space="preserve">Cash at bank </w:t>
            </w:r>
          </w:p>
        </w:tc>
        <w:tc>
          <w:tcPr>
            <w:tcW w:w="1417" w:type="dxa"/>
            <w:gridSpan w:val="3"/>
            <w:tcBorders>
              <w:bottom w:val="single" w:sz="4" w:space="0" w:color="auto"/>
            </w:tcBorders>
          </w:tcPr>
          <w:p w14:paraId="17C96039" w14:textId="7CD6061A" w:rsidR="00051A0D" w:rsidRPr="003B0F2C" w:rsidRDefault="00051A0D" w:rsidP="002B31FE">
            <w:pPr>
              <w:widowControl w:val="0"/>
              <w:snapToGrid w:val="0"/>
              <w:spacing w:after="0" w:line="360" w:lineRule="auto"/>
              <w:jc w:val="right"/>
              <w:rPr>
                <w:rFonts w:ascii="Times New Roman" w:eastAsia="新細明體" w:hAnsi="Times New Roman" w:cs="Times New Roman"/>
                <w:kern w:val="2"/>
                <w:sz w:val="24"/>
                <w:szCs w:val="24"/>
                <w:lang w:eastAsia="zh-TW"/>
              </w:rPr>
            </w:pPr>
          </w:p>
        </w:tc>
        <w:tc>
          <w:tcPr>
            <w:tcW w:w="1343" w:type="dxa"/>
            <w:tcBorders>
              <w:bottom w:val="single" w:sz="4" w:space="0" w:color="auto"/>
            </w:tcBorders>
          </w:tcPr>
          <w:p w14:paraId="237D289A" w14:textId="39B50BDB" w:rsidR="00051A0D" w:rsidRPr="003B0F2C" w:rsidRDefault="00051A0D" w:rsidP="002B31FE">
            <w:pPr>
              <w:widowControl w:val="0"/>
              <w:snapToGrid w:val="0"/>
              <w:spacing w:after="0" w:line="360" w:lineRule="auto"/>
              <w:jc w:val="right"/>
              <w:rPr>
                <w:rFonts w:ascii="Times New Roman" w:eastAsia="新細明體" w:hAnsi="Times New Roman" w:cs="Times New Roman"/>
                <w:kern w:val="2"/>
                <w:sz w:val="24"/>
                <w:szCs w:val="24"/>
                <w:lang w:eastAsia="zh-TW"/>
              </w:rPr>
            </w:pPr>
          </w:p>
        </w:tc>
      </w:tr>
      <w:tr w:rsidR="00051A0D" w:rsidRPr="003B0F2C" w14:paraId="4240804E" w14:textId="77777777" w:rsidTr="00EA2347">
        <w:tc>
          <w:tcPr>
            <w:tcW w:w="567" w:type="dxa"/>
          </w:tcPr>
          <w:p w14:paraId="62A67194" w14:textId="77777777" w:rsidR="00051A0D" w:rsidRPr="003B0F2C" w:rsidRDefault="00051A0D" w:rsidP="002B31FE">
            <w:pPr>
              <w:widowControl w:val="0"/>
              <w:snapToGrid w:val="0"/>
              <w:spacing w:after="0" w:line="360" w:lineRule="auto"/>
              <w:rPr>
                <w:rFonts w:ascii="Times New Roman" w:eastAsia="新細明體" w:hAnsi="Times New Roman" w:cs="Times New Roman"/>
                <w:kern w:val="2"/>
                <w:sz w:val="24"/>
                <w:szCs w:val="24"/>
                <w:lang w:eastAsia="zh-TW"/>
              </w:rPr>
            </w:pPr>
          </w:p>
        </w:tc>
        <w:tc>
          <w:tcPr>
            <w:tcW w:w="6663" w:type="dxa"/>
            <w:gridSpan w:val="4"/>
          </w:tcPr>
          <w:p w14:paraId="266016B4" w14:textId="2ED2E24C" w:rsidR="00051A0D" w:rsidRPr="002B31FE" w:rsidRDefault="002B31FE" w:rsidP="002B31FE">
            <w:pPr>
              <w:widowControl w:val="0"/>
              <w:snapToGrid w:val="0"/>
              <w:spacing w:after="0" w:line="360" w:lineRule="auto"/>
              <w:rPr>
                <w:rFonts w:ascii="Times New Roman" w:eastAsia="新細明體" w:hAnsi="Times New Roman" w:cs="Times New Roman"/>
                <w:bCs/>
                <w:i/>
                <w:kern w:val="2"/>
                <w:sz w:val="24"/>
                <w:szCs w:val="24"/>
                <w:lang w:eastAsia="zh-TW"/>
              </w:rPr>
            </w:pPr>
            <w:r>
              <w:rPr>
                <w:rFonts w:ascii="Times New Roman" w:eastAsia="新細明體" w:hAnsi="Times New Roman" w:cs="Times New Roman"/>
                <w:bCs/>
                <w:i/>
                <w:kern w:val="2"/>
                <w:sz w:val="24"/>
                <w:szCs w:val="24"/>
                <w:lang w:eastAsia="zh-TW"/>
              </w:rPr>
              <w:t>Total assets</w:t>
            </w:r>
          </w:p>
        </w:tc>
        <w:tc>
          <w:tcPr>
            <w:tcW w:w="1417" w:type="dxa"/>
            <w:gridSpan w:val="3"/>
            <w:tcBorders>
              <w:top w:val="single" w:sz="4" w:space="0" w:color="auto"/>
            </w:tcBorders>
          </w:tcPr>
          <w:p w14:paraId="4F53CC5C" w14:textId="77777777" w:rsidR="00051A0D" w:rsidRPr="003B0F2C" w:rsidRDefault="00051A0D" w:rsidP="002B31FE">
            <w:pPr>
              <w:widowControl w:val="0"/>
              <w:snapToGrid w:val="0"/>
              <w:spacing w:after="0" w:line="360" w:lineRule="auto"/>
              <w:jc w:val="right"/>
              <w:rPr>
                <w:rFonts w:ascii="Times New Roman" w:eastAsia="新細明體" w:hAnsi="Times New Roman" w:cs="Times New Roman"/>
                <w:kern w:val="2"/>
                <w:sz w:val="24"/>
                <w:szCs w:val="24"/>
                <w:lang w:eastAsia="zh-TW"/>
              </w:rPr>
            </w:pPr>
          </w:p>
        </w:tc>
        <w:tc>
          <w:tcPr>
            <w:tcW w:w="1343" w:type="dxa"/>
            <w:tcBorders>
              <w:top w:val="single" w:sz="4" w:space="0" w:color="auto"/>
              <w:bottom w:val="double" w:sz="4" w:space="0" w:color="auto"/>
            </w:tcBorders>
          </w:tcPr>
          <w:p w14:paraId="5CD3BE83" w14:textId="7194A680" w:rsidR="00051A0D" w:rsidRPr="003B0F2C" w:rsidRDefault="00051A0D" w:rsidP="002B31FE">
            <w:pPr>
              <w:widowControl w:val="0"/>
              <w:snapToGrid w:val="0"/>
              <w:spacing w:after="0" w:line="360" w:lineRule="auto"/>
              <w:jc w:val="right"/>
              <w:rPr>
                <w:rFonts w:ascii="Times New Roman" w:eastAsia="新細明體" w:hAnsi="Times New Roman" w:cs="Times New Roman"/>
                <w:kern w:val="2"/>
                <w:sz w:val="24"/>
                <w:szCs w:val="24"/>
                <w:lang w:eastAsia="zh-TW"/>
              </w:rPr>
            </w:pPr>
          </w:p>
        </w:tc>
      </w:tr>
      <w:tr w:rsidR="00051A0D" w:rsidRPr="003B0F2C" w14:paraId="3AE6A43F" w14:textId="77777777" w:rsidTr="00EA2347">
        <w:tc>
          <w:tcPr>
            <w:tcW w:w="567" w:type="dxa"/>
          </w:tcPr>
          <w:p w14:paraId="3F870C93" w14:textId="584072C4" w:rsidR="00051A0D" w:rsidRPr="003B0F2C" w:rsidRDefault="00051A0D"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6663" w:type="dxa"/>
            <w:gridSpan w:val="4"/>
          </w:tcPr>
          <w:p w14:paraId="1115B4B6" w14:textId="3B78C09F" w:rsidR="00051A0D" w:rsidRDefault="00051A0D" w:rsidP="00185D00">
            <w:pPr>
              <w:widowControl w:val="0"/>
              <w:snapToGrid w:val="0"/>
              <w:spacing w:after="0" w:line="240" w:lineRule="auto"/>
              <w:rPr>
                <w:rFonts w:ascii="Times New Roman" w:eastAsia="新細明體" w:hAnsi="Times New Roman" w:cs="Times New Roman"/>
                <w:kern w:val="2"/>
                <w:sz w:val="24"/>
                <w:szCs w:val="24"/>
                <w:lang w:eastAsia="zh-TW"/>
              </w:rPr>
            </w:pPr>
          </w:p>
          <w:p w14:paraId="3AFA2DE2" w14:textId="191FB8B7" w:rsidR="00AB3D7A" w:rsidRPr="003446D0" w:rsidRDefault="00AB3D7A" w:rsidP="0061073B">
            <w:pPr>
              <w:widowControl w:val="0"/>
              <w:snapToGrid w:val="0"/>
              <w:spacing w:after="0" w:line="240" w:lineRule="auto"/>
              <w:rPr>
                <w:rFonts w:ascii="Times New Roman" w:eastAsia="新細明體" w:hAnsi="Times New Roman" w:cs="Times New Roman"/>
                <w:kern w:val="2"/>
                <w:sz w:val="24"/>
                <w:szCs w:val="24"/>
                <w:lang w:eastAsia="zh-TW"/>
              </w:rPr>
            </w:pPr>
          </w:p>
        </w:tc>
        <w:tc>
          <w:tcPr>
            <w:tcW w:w="1417" w:type="dxa"/>
            <w:gridSpan w:val="3"/>
          </w:tcPr>
          <w:p w14:paraId="2ABEFFB5" w14:textId="77777777" w:rsidR="00051A0D" w:rsidRPr="003B0F2C" w:rsidRDefault="00051A0D"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343" w:type="dxa"/>
            <w:tcBorders>
              <w:top w:val="double" w:sz="4" w:space="0" w:color="auto"/>
            </w:tcBorders>
          </w:tcPr>
          <w:p w14:paraId="7C649CF7" w14:textId="77777777" w:rsidR="00051A0D" w:rsidRPr="003B0F2C" w:rsidRDefault="00051A0D"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051A0D" w14:paraId="79E26B3A" w14:textId="77777777" w:rsidTr="00EA2347">
        <w:tc>
          <w:tcPr>
            <w:tcW w:w="567" w:type="dxa"/>
          </w:tcPr>
          <w:p w14:paraId="3D37C9BF" w14:textId="065D6915" w:rsidR="00051A0D" w:rsidRPr="003B0F2C" w:rsidRDefault="00051A0D"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6663" w:type="dxa"/>
            <w:gridSpan w:val="4"/>
          </w:tcPr>
          <w:p w14:paraId="20437B75" w14:textId="667BFFC8" w:rsidR="00051A0D" w:rsidRPr="003446D0" w:rsidRDefault="001F394F" w:rsidP="00185D00">
            <w:pPr>
              <w:widowControl w:val="0"/>
              <w:snapToGrid w:val="0"/>
              <w:spacing w:after="0" w:line="240" w:lineRule="auto"/>
              <w:rPr>
                <w:rFonts w:ascii="Times New Roman" w:eastAsia="新細明體" w:hAnsi="Times New Roman" w:cs="Times New Roman"/>
                <w:b/>
                <w:bCs/>
                <w:kern w:val="2"/>
                <w:sz w:val="24"/>
                <w:szCs w:val="24"/>
                <w:lang w:eastAsia="zh-TW"/>
              </w:rPr>
            </w:pPr>
            <w:r w:rsidRPr="00F563A0">
              <w:rPr>
                <w:rFonts w:ascii="Times New Roman" w:eastAsia="新細明體" w:hAnsi="Times New Roman" w:cs="Times New Roman"/>
                <w:noProof/>
                <w:kern w:val="2"/>
                <w:sz w:val="24"/>
                <w:szCs w:val="24"/>
                <w:lang w:eastAsia="zh-TW"/>
              </w:rPr>
              <mc:AlternateContent>
                <mc:Choice Requires="wps">
                  <w:drawing>
                    <wp:anchor distT="45720" distB="45720" distL="114300" distR="114300" simplePos="0" relativeHeight="251925504" behindDoc="0" locked="0" layoutInCell="1" allowOverlap="1" wp14:anchorId="0A9F12F4" wp14:editId="7E76706F">
                      <wp:simplePos x="0" y="0"/>
                      <wp:positionH relativeFrom="column">
                        <wp:posOffset>2034540</wp:posOffset>
                      </wp:positionH>
                      <wp:positionV relativeFrom="paragraph">
                        <wp:posOffset>36195</wp:posOffset>
                      </wp:positionV>
                      <wp:extent cx="4057650" cy="260350"/>
                      <wp:effectExtent l="0" t="0" r="19050" b="25400"/>
                      <wp:wrapNone/>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260350"/>
                              </a:xfrm>
                              <a:prstGeom prst="rect">
                                <a:avLst/>
                              </a:prstGeom>
                              <a:solidFill>
                                <a:srgbClr val="FFFFFF"/>
                              </a:solidFill>
                              <a:ln w="9525">
                                <a:solidFill>
                                  <a:srgbClr val="000000"/>
                                </a:solidFill>
                                <a:miter lim="800000"/>
                                <a:headEnd/>
                                <a:tailEnd/>
                              </a:ln>
                            </wps:spPr>
                            <wps:txbx>
                              <w:txbxContent>
                                <w:p w14:paraId="56FAF6DE" w14:textId="12FE25C4" w:rsidR="00E32CDD" w:rsidRDefault="00E32CDD">
                                  <w:pPr>
                                    <w:rPr>
                                      <w:lang w:eastAsia="zh-TW"/>
                                    </w:rPr>
                                  </w:pPr>
                                  <w:r>
                                    <w:t>O</w:t>
                                  </w:r>
                                  <w:r>
                                    <w:rPr>
                                      <w:lang w:eastAsia="zh-TW"/>
                                    </w:rPr>
                                    <w:t xml:space="preserve">riginal share capital + (issue price x newly issued number of share)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F12F4" id="_x0000_s1039" type="#_x0000_t202" style="position:absolute;margin-left:160.2pt;margin-top:2.85pt;width:319.5pt;height:20.5pt;z-index:251925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">
                      <v:textbox>
                        <w:txbxContent>
                          <w:p w14:paraId="56FAF6DE" w14:textId="12FE25C4" w:rsidR="00E32CDD" w:rsidRDefault="00E32CDD">
                            <w:pPr>
                              <w:rPr>
                                <w:lang w:eastAsia="zh-TW"/>
                              </w:rPr>
                            </w:pPr>
                            <w:r>
                              <w:t>O</w:t>
                            </w:r>
                            <w:r>
                              <w:rPr>
                                <w:lang w:eastAsia="zh-TW"/>
                              </w:rPr>
                              <w:t xml:space="preserve">riginal share capital + (issue price x newly issued number of share) </w:t>
                            </w:r>
                          </w:p>
                        </w:txbxContent>
                      </v:textbox>
                    </v:shape>
                  </w:pict>
                </mc:Fallback>
              </mc:AlternateContent>
            </w:r>
            <w:r w:rsidR="00051A0D">
              <w:rPr>
                <w:rFonts w:ascii="Times New Roman" w:hAnsi="Times New Roman" w:cs="Times New Roman"/>
                <w:b/>
                <w:bCs/>
                <w:sz w:val="24"/>
                <w:szCs w:val="24"/>
              </w:rPr>
              <w:t>EQUITY AND LIABILITIES</w:t>
            </w:r>
          </w:p>
        </w:tc>
        <w:tc>
          <w:tcPr>
            <w:tcW w:w="1417" w:type="dxa"/>
            <w:gridSpan w:val="3"/>
          </w:tcPr>
          <w:p w14:paraId="57E3ED87" w14:textId="3ADBCEB5" w:rsidR="00051A0D" w:rsidRPr="003B0F2C" w:rsidRDefault="00051A0D"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343" w:type="dxa"/>
          </w:tcPr>
          <w:p w14:paraId="5E1C2C75" w14:textId="77777777" w:rsidR="00051A0D" w:rsidRDefault="00051A0D"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051A0D" w14:paraId="0299EAAE" w14:textId="77777777" w:rsidTr="004C4B5B">
        <w:tc>
          <w:tcPr>
            <w:tcW w:w="567" w:type="dxa"/>
          </w:tcPr>
          <w:p w14:paraId="7E389165" w14:textId="77777777" w:rsidR="00051A0D" w:rsidRPr="003B0F2C" w:rsidRDefault="00051A0D" w:rsidP="00A50206">
            <w:pPr>
              <w:widowControl w:val="0"/>
              <w:snapToGrid w:val="0"/>
              <w:spacing w:after="0" w:line="360" w:lineRule="auto"/>
              <w:rPr>
                <w:rFonts w:ascii="Times New Roman" w:eastAsia="新細明體" w:hAnsi="Times New Roman" w:cs="Times New Roman"/>
                <w:kern w:val="2"/>
                <w:sz w:val="24"/>
                <w:szCs w:val="24"/>
                <w:lang w:eastAsia="zh-TW"/>
              </w:rPr>
            </w:pPr>
          </w:p>
        </w:tc>
        <w:tc>
          <w:tcPr>
            <w:tcW w:w="6663" w:type="dxa"/>
            <w:gridSpan w:val="4"/>
          </w:tcPr>
          <w:p w14:paraId="5B2EBD4F" w14:textId="3E108CCC" w:rsidR="00051A0D" w:rsidRPr="005922B5" w:rsidRDefault="0061073B" w:rsidP="00A50206">
            <w:pPr>
              <w:widowControl w:val="0"/>
              <w:snapToGrid w:val="0"/>
              <w:spacing w:after="0" w:line="360" w:lineRule="auto"/>
              <w:rPr>
                <w:rFonts w:ascii="Times New Roman" w:eastAsia="新細明體" w:hAnsi="Times New Roman" w:cs="Times New Roman"/>
                <w:b/>
                <w:bCs/>
                <w:kern w:val="2"/>
                <w:sz w:val="24"/>
                <w:szCs w:val="24"/>
                <w:u w:val="single"/>
                <w:lang w:eastAsia="zh-TW"/>
              </w:rPr>
            </w:pPr>
            <w:r w:rsidRPr="00840B3E">
              <w:rPr>
                <w:rFonts w:ascii="Times New Roman" w:hAnsi="Times New Roman" w:cs="Times New Roman"/>
                <w:i/>
                <w:iCs/>
                <w:noProof/>
                <w:sz w:val="24"/>
                <w:szCs w:val="24"/>
                <w:lang w:eastAsia="zh-TW"/>
              </w:rPr>
              <mc:AlternateContent>
                <mc:Choice Requires="wps">
                  <w:drawing>
                    <wp:anchor distT="0" distB="0" distL="114300" distR="114300" simplePos="0" relativeHeight="251821056" behindDoc="0" locked="0" layoutInCell="1" allowOverlap="1" wp14:anchorId="39111CA3" wp14:editId="5A15C626">
                      <wp:simplePos x="0" y="0"/>
                      <wp:positionH relativeFrom="column">
                        <wp:posOffset>1120774</wp:posOffset>
                      </wp:positionH>
                      <wp:positionV relativeFrom="paragraph">
                        <wp:posOffset>19050</wp:posOffset>
                      </wp:positionV>
                      <wp:extent cx="915035" cy="234950"/>
                      <wp:effectExtent l="38100" t="0" r="18415" b="69850"/>
                      <wp:wrapNone/>
                      <wp:docPr id="28" name="Straight Arrow Connector 28"/>
                      <wp:cNvGraphicFramePr/>
                      <a:graphic xmlns:a="http://schemas.openxmlformats.org/drawingml/2006/main">
                        <a:graphicData uri="http://schemas.microsoft.com/office/word/2010/wordprocessingShape">
                          <wps:wsp>
                            <wps:cNvCnPr/>
                            <wps:spPr>
                              <a:xfrm flipH="1">
                                <a:off x="0" y="0"/>
                                <a:ext cx="915035" cy="23495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1EAF26" id="Straight Arrow Connector 28" o:spid="_x0000_s1026" type="#_x0000_t32" style="position:absolute;margin-left:88.25pt;margin-top:1.5pt;width:72.05pt;height:18.5pt;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" strokecolor="red" strokeweight=".5pt">
                      <v:stroke endarrow="block" joinstyle="miter"/>
                    </v:shape>
                  </w:pict>
                </mc:Fallback>
              </mc:AlternateContent>
            </w:r>
            <w:r w:rsidR="00984E62">
              <w:rPr>
                <w:rFonts w:ascii="Times New Roman" w:hAnsi="Times New Roman" w:cs="Times New Roman"/>
                <w:b/>
                <w:bCs/>
                <w:sz w:val="24"/>
                <w:szCs w:val="24"/>
                <w:u w:val="single"/>
              </w:rPr>
              <w:t xml:space="preserve">Shareholder’s Equity </w:t>
            </w:r>
            <w:r w:rsidR="00051A0D" w:rsidRPr="005922B5">
              <w:rPr>
                <w:rFonts w:ascii="Times New Roman" w:hAnsi="Times New Roman" w:cs="Times New Roman"/>
                <w:b/>
                <w:bCs/>
                <w:sz w:val="24"/>
                <w:szCs w:val="24"/>
                <w:u w:val="single"/>
              </w:rPr>
              <w:t xml:space="preserve"> </w:t>
            </w:r>
          </w:p>
        </w:tc>
        <w:tc>
          <w:tcPr>
            <w:tcW w:w="1417" w:type="dxa"/>
            <w:gridSpan w:val="3"/>
          </w:tcPr>
          <w:p w14:paraId="2B217603" w14:textId="63456B0D" w:rsidR="00051A0D" w:rsidRPr="003B0F2C" w:rsidRDefault="00051A0D" w:rsidP="00A50206">
            <w:pPr>
              <w:widowControl w:val="0"/>
              <w:snapToGrid w:val="0"/>
              <w:spacing w:after="0" w:line="360" w:lineRule="auto"/>
              <w:jc w:val="right"/>
              <w:rPr>
                <w:rFonts w:ascii="Times New Roman" w:eastAsia="新細明體" w:hAnsi="Times New Roman" w:cs="Times New Roman"/>
                <w:kern w:val="2"/>
                <w:sz w:val="24"/>
                <w:szCs w:val="24"/>
                <w:lang w:eastAsia="zh-TW"/>
              </w:rPr>
            </w:pPr>
          </w:p>
        </w:tc>
        <w:tc>
          <w:tcPr>
            <w:tcW w:w="1343" w:type="dxa"/>
          </w:tcPr>
          <w:p w14:paraId="3DB923A9" w14:textId="77777777" w:rsidR="00051A0D" w:rsidRDefault="00051A0D" w:rsidP="00A50206">
            <w:pPr>
              <w:widowControl w:val="0"/>
              <w:snapToGrid w:val="0"/>
              <w:spacing w:after="0" w:line="360" w:lineRule="auto"/>
              <w:jc w:val="right"/>
              <w:rPr>
                <w:rFonts w:ascii="Times New Roman" w:eastAsia="新細明體" w:hAnsi="Times New Roman" w:cs="Times New Roman"/>
                <w:kern w:val="2"/>
                <w:sz w:val="24"/>
                <w:szCs w:val="24"/>
                <w:lang w:eastAsia="zh-TW"/>
              </w:rPr>
            </w:pPr>
          </w:p>
        </w:tc>
      </w:tr>
      <w:tr w:rsidR="00B663F0" w14:paraId="3706A6CF" w14:textId="77777777" w:rsidTr="00E241AB">
        <w:tc>
          <w:tcPr>
            <w:tcW w:w="567" w:type="dxa"/>
          </w:tcPr>
          <w:p w14:paraId="65CCD858" w14:textId="77777777" w:rsidR="00B663F0" w:rsidRPr="003B0F2C" w:rsidRDefault="00B663F0" w:rsidP="00A50206">
            <w:pPr>
              <w:widowControl w:val="0"/>
              <w:snapToGrid w:val="0"/>
              <w:spacing w:after="0" w:line="360" w:lineRule="auto"/>
              <w:rPr>
                <w:rFonts w:ascii="Times New Roman" w:eastAsia="新細明體" w:hAnsi="Times New Roman" w:cs="Times New Roman"/>
                <w:kern w:val="2"/>
                <w:sz w:val="24"/>
                <w:szCs w:val="24"/>
                <w:lang w:eastAsia="zh-TW"/>
              </w:rPr>
            </w:pPr>
          </w:p>
        </w:tc>
        <w:tc>
          <w:tcPr>
            <w:tcW w:w="8080" w:type="dxa"/>
            <w:gridSpan w:val="7"/>
          </w:tcPr>
          <w:p w14:paraId="26949937" w14:textId="446D7021" w:rsidR="00B663F0" w:rsidRPr="003B0F2C" w:rsidRDefault="00B663F0" w:rsidP="00B663F0">
            <w:pPr>
              <w:widowControl w:val="0"/>
              <w:snapToGrid w:val="0"/>
              <w:spacing w:after="0" w:line="360" w:lineRule="auto"/>
              <w:ind w:right="480"/>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 xml:space="preserve">Ordinary share capital </w:t>
            </w:r>
            <w:r>
              <w:rPr>
                <w:rFonts w:ascii="Times New Roman" w:eastAsia="新細明體" w:hAnsi="Times New Roman" w:cs="Times New Roman" w:hint="eastAsia"/>
                <w:kern w:val="2"/>
                <w:sz w:val="24"/>
                <w:szCs w:val="24"/>
                <w:lang w:eastAsia="zh-TW"/>
              </w:rPr>
              <w:t>[</w:t>
            </w:r>
            <w:r>
              <w:rPr>
                <w:rFonts w:ascii="Times New Roman" w:eastAsia="新細明體" w:hAnsi="Times New Roman" w:cs="Times New Roman"/>
                <w:kern w:val="2"/>
                <w:sz w:val="24"/>
                <w:szCs w:val="24"/>
                <w:lang w:eastAsia="zh-TW"/>
              </w:rPr>
              <w:t>$</w:t>
            </w:r>
            <w:r>
              <w:rPr>
                <w:rFonts w:ascii="Times New Roman" w:eastAsia="新細明體" w:hAnsi="Times New Roman" w:cs="Times New Roman" w:hint="eastAsia"/>
                <w:kern w:val="2"/>
                <w:sz w:val="24"/>
                <w:szCs w:val="24"/>
                <w:lang w:eastAsia="zh-TW"/>
              </w:rPr>
              <w:t xml:space="preserve">___________ + </w:t>
            </w:r>
            <w:r>
              <w:rPr>
                <w:rFonts w:ascii="Times New Roman" w:eastAsia="新細明體" w:hAnsi="Times New Roman" w:cs="Times New Roman"/>
                <w:kern w:val="2"/>
                <w:sz w:val="24"/>
                <w:szCs w:val="24"/>
                <w:lang w:eastAsia="zh-TW"/>
              </w:rPr>
              <w:t>($</w:t>
            </w:r>
            <w:r>
              <w:rPr>
                <w:rFonts w:ascii="Times New Roman" w:eastAsia="新細明體" w:hAnsi="Times New Roman" w:cs="Times New Roman" w:hint="eastAsia"/>
                <w:kern w:val="2"/>
                <w:sz w:val="24"/>
                <w:szCs w:val="24"/>
                <w:lang w:eastAsia="zh-TW"/>
              </w:rPr>
              <w:t>______</w:t>
            </w:r>
            <w:r>
              <w:rPr>
                <w:rFonts w:ascii="Times New Roman" w:eastAsia="新細明體" w:hAnsi="Times New Roman" w:cs="Times New Roman"/>
                <w:kern w:val="2"/>
                <w:sz w:val="24"/>
                <w:szCs w:val="24"/>
                <w:lang w:eastAsia="zh-TW"/>
              </w:rPr>
              <w:t xml:space="preserve"> × </w:t>
            </w:r>
            <w:r w:rsidRPr="00957D67">
              <w:rPr>
                <w:rFonts w:ascii="Times New Roman" w:hAnsi="Times New Roman" w:cs="Times New Roman" w:hint="eastAsia"/>
                <w:i/>
                <w:iCs/>
                <w:sz w:val="24"/>
                <w:szCs w:val="24"/>
              </w:rPr>
              <w:t>___________</w:t>
            </w:r>
            <w:r w:rsidRPr="00957D67">
              <w:rPr>
                <w:rFonts w:ascii="Times New Roman" w:hAnsi="Times New Roman" w:cs="Times New Roman" w:hint="eastAsia"/>
                <w:iCs/>
                <w:sz w:val="24"/>
                <w:szCs w:val="24"/>
              </w:rPr>
              <w:t>)</w:t>
            </w:r>
            <w:r w:rsidRPr="00957D67">
              <w:rPr>
                <w:rFonts w:ascii="Times New Roman" w:hAnsi="Times New Roman" w:cs="Times New Roman"/>
                <w:i/>
                <w:iCs/>
                <w:sz w:val="24"/>
                <w:szCs w:val="24"/>
              </w:rPr>
              <w:t xml:space="preserve">(item </w:t>
            </w:r>
            <w:proofErr w:type="spellStart"/>
            <w:r w:rsidRPr="00957D67">
              <w:rPr>
                <w:rFonts w:ascii="Times New Roman" w:hAnsi="Times New Roman" w:cs="Times New Roman"/>
                <w:i/>
                <w:iCs/>
                <w:sz w:val="24"/>
                <w:szCs w:val="24"/>
              </w:rPr>
              <w:t>i</w:t>
            </w:r>
            <w:proofErr w:type="spellEnd"/>
            <w:r w:rsidRPr="00957D67">
              <w:rPr>
                <w:rFonts w:ascii="Times New Roman" w:hAnsi="Times New Roman" w:cs="Times New Roman"/>
                <w:i/>
                <w:iCs/>
                <w:sz w:val="24"/>
                <w:szCs w:val="24"/>
              </w:rPr>
              <w:t>)</w:t>
            </w:r>
            <w:r>
              <w:rPr>
                <w:rFonts w:ascii="Times New Roman" w:eastAsia="新細明體" w:hAnsi="Times New Roman" w:cs="Times New Roman"/>
                <w:kern w:val="2"/>
                <w:sz w:val="24"/>
                <w:szCs w:val="24"/>
                <w:lang w:eastAsia="zh-TW"/>
              </w:rPr>
              <w:t xml:space="preserve">] </w:t>
            </w:r>
          </w:p>
        </w:tc>
        <w:tc>
          <w:tcPr>
            <w:tcW w:w="1343" w:type="dxa"/>
          </w:tcPr>
          <w:p w14:paraId="2DC699CA" w14:textId="0E34B2D1" w:rsidR="00B663F0" w:rsidRDefault="00B663F0" w:rsidP="00A50206">
            <w:pPr>
              <w:widowControl w:val="0"/>
              <w:snapToGrid w:val="0"/>
              <w:spacing w:after="0" w:line="360" w:lineRule="auto"/>
              <w:jc w:val="right"/>
              <w:rPr>
                <w:rFonts w:ascii="Times New Roman" w:eastAsia="新細明體" w:hAnsi="Times New Roman" w:cs="Times New Roman"/>
                <w:kern w:val="2"/>
                <w:sz w:val="24"/>
                <w:szCs w:val="24"/>
                <w:lang w:eastAsia="zh-TW"/>
              </w:rPr>
            </w:pPr>
          </w:p>
        </w:tc>
      </w:tr>
      <w:tr w:rsidR="00051A0D" w14:paraId="132AC165" w14:textId="77777777" w:rsidTr="004C4B5B">
        <w:tc>
          <w:tcPr>
            <w:tcW w:w="567" w:type="dxa"/>
          </w:tcPr>
          <w:p w14:paraId="153A3788" w14:textId="77777777" w:rsidR="00051A0D" w:rsidRPr="003B0F2C" w:rsidRDefault="00051A0D" w:rsidP="00A50206">
            <w:pPr>
              <w:widowControl w:val="0"/>
              <w:snapToGrid w:val="0"/>
              <w:spacing w:after="0" w:line="360" w:lineRule="auto"/>
              <w:rPr>
                <w:rFonts w:ascii="Times New Roman" w:eastAsia="新細明體" w:hAnsi="Times New Roman" w:cs="Times New Roman"/>
                <w:kern w:val="2"/>
                <w:sz w:val="24"/>
                <w:szCs w:val="24"/>
                <w:lang w:eastAsia="zh-TW"/>
              </w:rPr>
            </w:pPr>
          </w:p>
        </w:tc>
        <w:tc>
          <w:tcPr>
            <w:tcW w:w="6663" w:type="dxa"/>
            <w:gridSpan w:val="4"/>
          </w:tcPr>
          <w:p w14:paraId="75711832" w14:textId="003A5023" w:rsidR="00051A0D" w:rsidRPr="003446D0" w:rsidRDefault="00051A0D">
            <w:pPr>
              <w:widowControl w:val="0"/>
              <w:snapToGrid w:val="0"/>
              <w:spacing w:after="0" w:line="360" w:lineRule="auto"/>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 xml:space="preserve">General reserve </w:t>
            </w:r>
            <w:r w:rsidR="003C72FF" w:rsidRPr="005C3C2A">
              <w:rPr>
                <w:rFonts w:ascii="Times New Roman" w:hAnsi="Times New Roman" w:cs="Times New Roman"/>
                <w:i/>
                <w:iCs/>
                <w:sz w:val="24"/>
                <w:szCs w:val="24"/>
              </w:rPr>
              <w:t>$(</w:t>
            </w:r>
            <w:r w:rsidR="003C72FF">
              <w:rPr>
                <w:rFonts w:ascii="Times New Roman" w:hAnsi="Times New Roman" w:cs="Times New Roman"/>
                <w:i/>
                <w:iCs/>
                <w:sz w:val="24"/>
                <w:szCs w:val="24"/>
              </w:rPr>
              <w:t>80,000 +</w:t>
            </w:r>
            <w:r w:rsidR="003C72FF" w:rsidRPr="005C3C2A">
              <w:rPr>
                <w:rFonts w:ascii="Times New Roman" w:hAnsi="Times New Roman" w:cs="Times New Roman"/>
                <w:i/>
                <w:iCs/>
                <w:sz w:val="24"/>
                <w:szCs w:val="24"/>
              </w:rPr>
              <w:t xml:space="preserve"> </w:t>
            </w:r>
            <w:r w:rsidR="003C72FF">
              <w:rPr>
                <w:rFonts w:ascii="Times New Roman" w:hAnsi="Times New Roman" w:cs="Times New Roman"/>
                <w:i/>
                <w:iCs/>
                <w:sz w:val="24"/>
                <w:szCs w:val="24"/>
              </w:rPr>
              <w:t xml:space="preserve">__________ </w:t>
            </w:r>
            <w:r>
              <w:rPr>
                <w:rFonts w:ascii="Times New Roman" w:hAnsi="Times New Roman" w:cs="Times New Roman"/>
                <w:i/>
                <w:iCs/>
                <w:sz w:val="24"/>
                <w:szCs w:val="24"/>
              </w:rPr>
              <w:t>(</w:t>
            </w:r>
            <w:r w:rsidRPr="005C3C2A">
              <w:rPr>
                <w:rFonts w:ascii="Times New Roman" w:hAnsi="Times New Roman" w:cs="Times New Roman"/>
                <w:i/>
                <w:iCs/>
                <w:sz w:val="24"/>
                <w:szCs w:val="24"/>
              </w:rPr>
              <w:t xml:space="preserve">item </w:t>
            </w:r>
            <w:r w:rsidR="000A6145">
              <w:rPr>
                <w:rFonts w:ascii="Times New Roman" w:hAnsi="Times New Roman" w:cs="Times New Roman"/>
                <w:i/>
                <w:iCs/>
                <w:sz w:val="24"/>
                <w:szCs w:val="24"/>
              </w:rPr>
              <w:t>viii</w:t>
            </w:r>
            <w:r w:rsidRPr="005C3C2A">
              <w:rPr>
                <w:rFonts w:ascii="Times New Roman" w:hAnsi="Times New Roman" w:cs="Times New Roman"/>
                <w:i/>
                <w:iCs/>
                <w:sz w:val="24"/>
                <w:szCs w:val="24"/>
              </w:rPr>
              <w:t>)</w:t>
            </w:r>
            <w:r w:rsidR="00A50206">
              <w:rPr>
                <w:rFonts w:ascii="Times New Roman" w:hAnsi="Times New Roman" w:cs="Times New Roman" w:hint="eastAsia"/>
                <w:i/>
                <w:iCs/>
                <w:sz w:val="24"/>
                <w:szCs w:val="24"/>
                <w:lang w:eastAsia="zh-TW"/>
              </w:rPr>
              <w:t>)</w:t>
            </w:r>
          </w:p>
        </w:tc>
        <w:tc>
          <w:tcPr>
            <w:tcW w:w="1417" w:type="dxa"/>
            <w:gridSpan w:val="3"/>
          </w:tcPr>
          <w:p w14:paraId="0EBA346C" w14:textId="77777777" w:rsidR="00051A0D" w:rsidRPr="003B0F2C" w:rsidRDefault="00051A0D" w:rsidP="00A50206">
            <w:pPr>
              <w:widowControl w:val="0"/>
              <w:snapToGrid w:val="0"/>
              <w:spacing w:after="0" w:line="360" w:lineRule="auto"/>
              <w:jc w:val="right"/>
              <w:rPr>
                <w:rFonts w:ascii="Times New Roman" w:eastAsia="新細明體" w:hAnsi="Times New Roman" w:cs="Times New Roman"/>
                <w:kern w:val="2"/>
                <w:sz w:val="24"/>
                <w:szCs w:val="24"/>
                <w:lang w:eastAsia="zh-TW"/>
              </w:rPr>
            </w:pPr>
          </w:p>
        </w:tc>
        <w:tc>
          <w:tcPr>
            <w:tcW w:w="1343" w:type="dxa"/>
          </w:tcPr>
          <w:p w14:paraId="1879C943" w14:textId="16BCC62F" w:rsidR="00051A0D" w:rsidRDefault="00051A0D" w:rsidP="00A50206">
            <w:pPr>
              <w:widowControl w:val="0"/>
              <w:snapToGrid w:val="0"/>
              <w:spacing w:after="0" w:line="360" w:lineRule="auto"/>
              <w:jc w:val="right"/>
              <w:rPr>
                <w:rFonts w:ascii="Times New Roman" w:eastAsia="新細明體" w:hAnsi="Times New Roman" w:cs="Times New Roman"/>
                <w:kern w:val="2"/>
                <w:sz w:val="24"/>
                <w:szCs w:val="24"/>
                <w:lang w:eastAsia="zh-TW"/>
              </w:rPr>
            </w:pPr>
          </w:p>
        </w:tc>
      </w:tr>
      <w:tr w:rsidR="00051A0D" w14:paraId="1E7AD546" w14:textId="77777777" w:rsidTr="004C4B5B">
        <w:tc>
          <w:tcPr>
            <w:tcW w:w="567" w:type="dxa"/>
          </w:tcPr>
          <w:p w14:paraId="6A4A000D" w14:textId="77777777" w:rsidR="00051A0D" w:rsidRPr="003B0F2C" w:rsidRDefault="00051A0D" w:rsidP="00A50206">
            <w:pPr>
              <w:widowControl w:val="0"/>
              <w:snapToGrid w:val="0"/>
              <w:spacing w:after="0" w:line="360" w:lineRule="auto"/>
              <w:rPr>
                <w:rFonts w:ascii="Times New Roman" w:eastAsia="新細明體" w:hAnsi="Times New Roman" w:cs="Times New Roman"/>
                <w:kern w:val="2"/>
                <w:sz w:val="24"/>
                <w:szCs w:val="24"/>
                <w:lang w:eastAsia="zh-TW"/>
              </w:rPr>
            </w:pPr>
          </w:p>
        </w:tc>
        <w:tc>
          <w:tcPr>
            <w:tcW w:w="6663" w:type="dxa"/>
            <w:gridSpan w:val="4"/>
          </w:tcPr>
          <w:p w14:paraId="33F0F40D" w14:textId="524A03EE" w:rsidR="00051A0D" w:rsidRPr="003446D0" w:rsidRDefault="00051A0D" w:rsidP="00A50206">
            <w:pPr>
              <w:widowControl w:val="0"/>
              <w:snapToGrid w:val="0"/>
              <w:spacing w:after="0" w:line="360" w:lineRule="auto"/>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 xml:space="preserve">Retained profits </w:t>
            </w:r>
            <w:r w:rsidRPr="00981264">
              <w:rPr>
                <w:rFonts w:ascii="Times New Roman" w:eastAsia="新細明體" w:hAnsi="Times New Roman" w:cs="Times New Roman"/>
                <w:i/>
                <w:iCs/>
                <w:kern w:val="2"/>
                <w:sz w:val="24"/>
                <w:szCs w:val="24"/>
                <w:lang w:eastAsia="zh-TW"/>
              </w:rPr>
              <w:t>(answer from (b))</w:t>
            </w:r>
          </w:p>
        </w:tc>
        <w:tc>
          <w:tcPr>
            <w:tcW w:w="1417" w:type="dxa"/>
            <w:gridSpan w:val="3"/>
          </w:tcPr>
          <w:p w14:paraId="3DCF5DD4" w14:textId="77777777" w:rsidR="00051A0D" w:rsidRPr="003B0F2C" w:rsidRDefault="00051A0D" w:rsidP="00A50206">
            <w:pPr>
              <w:widowControl w:val="0"/>
              <w:snapToGrid w:val="0"/>
              <w:spacing w:after="0" w:line="360" w:lineRule="auto"/>
              <w:jc w:val="right"/>
              <w:rPr>
                <w:rFonts w:ascii="Times New Roman" w:eastAsia="新細明體" w:hAnsi="Times New Roman" w:cs="Times New Roman"/>
                <w:kern w:val="2"/>
                <w:sz w:val="24"/>
                <w:szCs w:val="24"/>
                <w:lang w:eastAsia="zh-TW"/>
              </w:rPr>
            </w:pPr>
          </w:p>
        </w:tc>
        <w:tc>
          <w:tcPr>
            <w:tcW w:w="1343" w:type="dxa"/>
            <w:tcBorders>
              <w:bottom w:val="single" w:sz="4" w:space="0" w:color="auto"/>
            </w:tcBorders>
          </w:tcPr>
          <w:p w14:paraId="574F7651" w14:textId="630BACC6" w:rsidR="00051A0D" w:rsidRDefault="00051A0D" w:rsidP="00A50206">
            <w:pPr>
              <w:widowControl w:val="0"/>
              <w:snapToGrid w:val="0"/>
              <w:spacing w:after="0" w:line="360" w:lineRule="auto"/>
              <w:jc w:val="right"/>
              <w:rPr>
                <w:rFonts w:ascii="Times New Roman" w:eastAsia="新細明體" w:hAnsi="Times New Roman" w:cs="Times New Roman"/>
                <w:kern w:val="2"/>
                <w:sz w:val="24"/>
                <w:szCs w:val="24"/>
                <w:lang w:eastAsia="zh-TW"/>
              </w:rPr>
            </w:pPr>
          </w:p>
        </w:tc>
      </w:tr>
      <w:tr w:rsidR="00051A0D" w14:paraId="1BD1A588" w14:textId="77777777" w:rsidTr="004C4B5B">
        <w:tc>
          <w:tcPr>
            <w:tcW w:w="567" w:type="dxa"/>
          </w:tcPr>
          <w:p w14:paraId="69549BB8" w14:textId="77777777" w:rsidR="00051A0D" w:rsidRPr="003B0F2C" w:rsidRDefault="00051A0D"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709" w:type="dxa"/>
            <w:gridSpan w:val="2"/>
          </w:tcPr>
          <w:p w14:paraId="6DE6D202" w14:textId="77777777" w:rsidR="00051A0D" w:rsidRPr="003446D0" w:rsidRDefault="00051A0D"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5954" w:type="dxa"/>
            <w:gridSpan w:val="2"/>
          </w:tcPr>
          <w:p w14:paraId="4B1393B5" w14:textId="77777777" w:rsidR="00051A0D" w:rsidRPr="003446D0" w:rsidRDefault="00051A0D"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1417" w:type="dxa"/>
            <w:gridSpan w:val="3"/>
          </w:tcPr>
          <w:p w14:paraId="49165FB2" w14:textId="77777777" w:rsidR="00051A0D" w:rsidRPr="003B0F2C" w:rsidRDefault="00051A0D"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343" w:type="dxa"/>
            <w:tcBorders>
              <w:top w:val="single" w:sz="4" w:space="0" w:color="auto"/>
            </w:tcBorders>
          </w:tcPr>
          <w:p w14:paraId="7A61FA70" w14:textId="41A85532" w:rsidR="00051A0D" w:rsidRDefault="00051A0D"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051A0D" w:rsidRPr="003B0F2C" w14:paraId="6679BE2A" w14:textId="77777777" w:rsidTr="004C4B5B">
        <w:tc>
          <w:tcPr>
            <w:tcW w:w="567" w:type="dxa"/>
          </w:tcPr>
          <w:p w14:paraId="54C81C36" w14:textId="77777777" w:rsidR="00051A0D" w:rsidRPr="003B0F2C" w:rsidRDefault="00051A0D" w:rsidP="00A50206">
            <w:pPr>
              <w:widowControl w:val="0"/>
              <w:snapToGrid w:val="0"/>
              <w:spacing w:after="0" w:line="360" w:lineRule="auto"/>
              <w:rPr>
                <w:rFonts w:ascii="Times New Roman" w:eastAsia="新細明體" w:hAnsi="Times New Roman" w:cs="Times New Roman"/>
                <w:kern w:val="2"/>
                <w:sz w:val="24"/>
                <w:szCs w:val="24"/>
                <w:lang w:eastAsia="zh-TW"/>
              </w:rPr>
            </w:pPr>
          </w:p>
        </w:tc>
        <w:tc>
          <w:tcPr>
            <w:tcW w:w="6663" w:type="dxa"/>
            <w:gridSpan w:val="4"/>
          </w:tcPr>
          <w:p w14:paraId="1BEF1A3D" w14:textId="77777777" w:rsidR="00051A0D" w:rsidRPr="00A50206" w:rsidRDefault="00051A0D" w:rsidP="00A50206">
            <w:pPr>
              <w:widowControl w:val="0"/>
              <w:snapToGrid w:val="0"/>
              <w:spacing w:after="0" w:line="360" w:lineRule="auto"/>
              <w:rPr>
                <w:rFonts w:ascii="Times New Roman" w:hAnsi="Times New Roman" w:cs="Times New Roman"/>
                <w:b/>
                <w:bCs/>
                <w:sz w:val="24"/>
                <w:szCs w:val="24"/>
                <w:u w:val="single"/>
              </w:rPr>
            </w:pPr>
            <w:r w:rsidRPr="00A50206">
              <w:rPr>
                <w:rFonts w:ascii="Times New Roman" w:hAnsi="Times New Roman" w:cs="Times New Roman"/>
                <w:b/>
                <w:bCs/>
                <w:sz w:val="24"/>
                <w:szCs w:val="24"/>
                <w:u w:val="single"/>
              </w:rPr>
              <w:t>Non-current liabilities</w:t>
            </w:r>
          </w:p>
        </w:tc>
        <w:tc>
          <w:tcPr>
            <w:tcW w:w="1417" w:type="dxa"/>
            <w:gridSpan w:val="3"/>
          </w:tcPr>
          <w:p w14:paraId="3ECE48BD" w14:textId="77777777" w:rsidR="00051A0D" w:rsidRPr="003B0F2C" w:rsidRDefault="00051A0D" w:rsidP="00A50206">
            <w:pPr>
              <w:widowControl w:val="0"/>
              <w:snapToGrid w:val="0"/>
              <w:spacing w:after="0" w:line="360" w:lineRule="auto"/>
              <w:jc w:val="right"/>
              <w:rPr>
                <w:rFonts w:ascii="Times New Roman" w:eastAsia="新細明體" w:hAnsi="Times New Roman" w:cs="Times New Roman"/>
                <w:kern w:val="2"/>
                <w:sz w:val="24"/>
                <w:szCs w:val="24"/>
                <w:lang w:eastAsia="zh-TW"/>
              </w:rPr>
            </w:pPr>
          </w:p>
        </w:tc>
        <w:tc>
          <w:tcPr>
            <w:tcW w:w="1343" w:type="dxa"/>
          </w:tcPr>
          <w:p w14:paraId="0AC94571" w14:textId="77777777" w:rsidR="00051A0D" w:rsidRPr="003B0F2C" w:rsidRDefault="00051A0D" w:rsidP="00A50206">
            <w:pPr>
              <w:widowControl w:val="0"/>
              <w:snapToGrid w:val="0"/>
              <w:spacing w:after="0" w:line="360" w:lineRule="auto"/>
              <w:jc w:val="right"/>
              <w:rPr>
                <w:rFonts w:ascii="Times New Roman" w:eastAsia="新細明體" w:hAnsi="Times New Roman" w:cs="Times New Roman"/>
                <w:kern w:val="2"/>
                <w:sz w:val="24"/>
                <w:szCs w:val="24"/>
                <w:lang w:eastAsia="zh-TW"/>
              </w:rPr>
            </w:pPr>
          </w:p>
        </w:tc>
      </w:tr>
      <w:tr w:rsidR="00051A0D" w:rsidRPr="003B0F2C" w14:paraId="115969B4" w14:textId="77777777" w:rsidTr="004C4B5B">
        <w:tc>
          <w:tcPr>
            <w:tcW w:w="567" w:type="dxa"/>
          </w:tcPr>
          <w:p w14:paraId="67814159" w14:textId="77777777" w:rsidR="00051A0D" w:rsidRPr="003B0F2C" w:rsidRDefault="00051A0D" w:rsidP="00A50206">
            <w:pPr>
              <w:widowControl w:val="0"/>
              <w:snapToGrid w:val="0"/>
              <w:spacing w:after="0" w:line="360" w:lineRule="auto"/>
              <w:rPr>
                <w:rFonts w:ascii="Times New Roman" w:eastAsia="新細明體" w:hAnsi="Times New Roman" w:cs="Times New Roman"/>
                <w:kern w:val="2"/>
                <w:sz w:val="24"/>
                <w:szCs w:val="24"/>
                <w:lang w:eastAsia="zh-TW"/>
              </w:rPr>
            </w:pPr>
          </w:p>
        </w:tc>
        <w:tc>
          <w:tcPr>
            <w:tcW w:w="6663" w:type="dxa"/>
            <w:gridSpan w:val="4"/>
          </w:tcPr>
          <w:p w14:paraId="64B4E958" w14:textId="68E14043" w:rsidR="00051A0D" w:rsidRPr="00754541" w:rsidRDefault="00981264" w:rsidP="009E1A08">
            <w:pPr>
              <w:widowControl w:val="0"/>
              <w:snapToGrid w:val="0"/>
              <w:spacing w:after="0" w:line="360" w:lineRule="auto"/>
              <w:rPr>
                <w:rFonts w:ascii="Times New Roman" w:hAnsi="Times New Roman" w:cs="Times New Roman"/>
                <w:sz w:val="24"/>
                <w:szCs w:val="24"/>
              </w:rPr>
            </w:pPr>
            <w:r>
              <w:rPr>
                <w:rFonts w:ascii="Times New Roman" w:hAnsi="Times New Roman" w:cs="Times New Roman"/>
                <w:sz w:val="24"/>
                <w:szCs w:val="24"/>
              </w:rPr>
              <w:t>_____</w:t>
            </w:r>
            <w:r w:rsidR="00051A0D" w:rsidRPr="00754541">
              <w:rPr>
                <w:rFonts w:ascii="Times New Roman" w:hAnsi="Times New Roman" w:cs="Times New Roman"/>
                <w:sz w:val="24"/>
                <w:szCs w:val="24"/>
              </w:rPr>
              <w:t xml:space="preserve"> Debentures</w:t>
            </w:r>
            <w:r w:rsidR="00E1523C">
              <w:rPr>
                <w:rFonts w:ascii="Times New Roman" w:hAnsi="Times New Roman" w:cs="Times New Roman"/>
                <w:sz w:val="24"/>
                <w:szCs w:val="24"/>
              </w:rPr>
              <w:t xml:space="preserve"> </w:t>
            </w:r>
          </w:p>
        </w:tc>
        <w:tc>
          <w:tcPr>
            <w:tcW w:w="1417" w:type="dxa"/>
            <w:gridSpan w:val="3"/>
          </w:tcPr>
          <w:p w14:paraId="0B68B209" w14:textId="77777777" w:rsidR="00051A0D" w:rsidRPr="003B0F2C" w:rsidRDefault="00051A0D" w:rsidP="00A50206">
            <w:pPr>
              <w:widowControl w:val="0"/>
              <w:snapToGrid w:val="0"/>
              <w:spacing w:after="0" w:line="360" w:lineRule="auto"/>
              <w:jc w:val="right"/>
              <w:rPr>
                <w:rFonts w:ascii="Times New Roman" w:eastAsia="新細明體" w:hAnsi="Times New Roman" w:cs="Times New Roman"/>
                <w:kern w:val="2"/>
                <w:sz w:val="24"/>
                <w:szCs w:val="24"/>
                <w:lang w:eastAsia="zh-TW"/>
              </w:rPr>
            </w:pPr>
          </w:p>
        </w:tc>
        <w:tc>
          <w:tcPr>
            <w:tcW w:w="1343" w:type="dxa"/>
          </w:tcPr>
          <w:p w14:paraId="4A82A74F" w14:textId="71D943A4" w:rsidR="00051A0D" w:rsidRPr="003B0F2C" w:rsidRDefault="00051A0D" w:rsidP="00A50206">
            <w:pPr>
              <w:widowControl w:val="0"/>
              <w:snapToGrid w:val="0"/>
              <w:spacing w:after="0" w:line="360" w:lineRule="auto"/>
              <w:jc w:val="right"/>
              <w:rPr>
                <w:rFonts w:ascii="Times New Roman" w:eastAsia="新細明體" w:hAnsi="Times New Roman" w:cs="Times New Roman"/>
                <w:kern w:val="2"/>
                <w:sz w:val="24"/>
                <w:szCs w:val="24"/>
                <w:lang w:eastAsia="zh-TW"/>
              </w:rPr>
            </w:pPr>
          </w:p>
        </w:tc>
      </w:tr>
      <w:tr w:rsidR="00051A0D" w:rsidRPr="003B0F2C" w14:paraId="419A7114" w14:textId="77777777" w:rsidTr="004C4B5B">
        <w:tc>
          <w:tcPr>
            <w:tcW w:w="567" w:type="dxa"/>
          </w:tcPr>
          <w:p w14:paraId="2E38D65D" w14:textId="77777777" w:rsidR="00051A0D" w:rsidRPr="003B0F2C" w:rsidRDefault="00051A0D" w:rsidP="00A50206">
            <w:pPr>
              <w:widowControl w:val="0"/>
              <w:snapToGrid w:val="0"/>
              <w:spacing w:after="0" w:line="360" w:lineRule="auto"/>
              <w:rPr>
                <w:rFonts w:ascii="Times New Roman" w:eastAsia="新細明體" w:hAnsi="Times New Roman" w:cs="Times New Roman"/>
                <w:kern w:val="2"/>
                <w:sz w:val="24"/>
                <w:szCs w:val="24"/>
                <w:lang w:eastAsia="zh-TW"/>
              </w:rPr>
            </w:pPr>
          </w:p>
        </w:tc>
        <w:tc>
          <w:tcPr>
            <w:tcW w:w="6663" w:type="dxa"/>
            <w:gridSpan w:val="4"/>
          </w:tcPr>
          <w:p w14:paraId="55847B8F" w14:textId="58636C72" w:rsidR="00051A0D" w:rsidRPr="001404DF" w:rsidRDefault="00226D7E" w:rsidP="00A50206">
            <w:pPr>
              <w:widowControl w:val="0"/>
              <w:snapToGrid w:val="0"/>
              <w:spacing w:after="0" w:line="360" w:lineRule="auto"/>
              <w:rPr>
                <w:rFonts w:ascii="Times New Roman" w:hAnsi="Times New Roman" w:cs="Times New Roman"/>
                <w:b/>
                <w:bCs/>
                <w:sz w:val="24"/>
                <w:szCs w:val="24"/>
              </w:rPr>
            </w:pPr>
            <w:r w:rsidRPr="00F563A0">
              <w:rPr>
                <w:rFonts w:ascii="Times New Roman" w:eastAsia="新細明體" w:hAnsi="Times New Roman" w:cs="Times New Roman"/>
                <w:noProof/>
                <w:kern w:val="2"/>
                <w:sz w:val="24"/>
                <w:szCs w:val="24"/>
                <w:lang w:eastAsia="zh-TW"/>
              </w:rPr>
              <mc:AlternateContent>
                <mc:Choice Requires="wps">
                  <w:drawing>
                    <wp:anchor distT="45720" distB="45720" distL="114300" distR="114300" simplePos="0" relativeHeight="251928576" behindDoc="0" locked="0" layoutInCell="1" allowOverlap="1" wp14:anchorId="1991A665" wp14:editId="5B7C9DEF">
                      <wp:simplePos x="0" y="0"/>
                      <wp:positionH relativeFrom="column">
                        <wp:posOffset>1781175</wp:posOffset>
                      </wp:positionH>
                      <wp:positionV relativeFrom="paragraph">
                        <wp:posOffset>252730</wp:posOffset>
                      </wp:positionV>
                      <wp:extent cx="4203700" cy="260350"/>
                      <wp:effectExtent l="0" t="0" r="25400" b="2540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260350"/>
                              </a:xfrm>
                              <a:prstGeom prst="rect">
                                <a:avLst/>
                              </a:prstGeom>
                              <a:solidFill>
                                <a:srgbClr val="FFFFFF"/>
                              </a:solidFill>
                              <a:ln w="9525">
                                <a:solidFill>
                                  <a:srgbClr val="000000"/>
                                </a:solidFill>
                                <a:miter lim="800000"/>
                                <a:headEnd/>
                                <a:tailEnd/>
                              </a:ln>
                            </wps:spPr>
                            <wps:txbx>
                              <w:txbxContent>
                                <w:p w14:paraId="5C59B581" w14:textId="31E7552D" w:rsidR="00E32CDD" w:rsidRDefault="00E32CDD" w:rsidP="00984E62">
                                  <w:pPr>
                                    <w:rPr>
                                      <w:lang w:eastAsia="zh-TW"/>
                                    </w:rPr>
                                  </w:pPr>
                                  <w:r>
                                    <w:t>(</w:t>
                                  </w:r>
                                  <w:proofErr w:type="gramStart"/>
                                  <w:r>
                                    <w:t>number</w:t>
                                  </w:r>
                                  <w:proofErr w:type="gramEnd"/>
                                  <w:r>
                                    <w:t xml:space="preserve"> of shares subscribed – number of shares issued) × </w:t>
                                  </w:r>
                                  <w:proofErr w:type="gramStart"/>
                                  <w:r>
                                    <w:t>issue</w:t>
                                  </w:r>
                                  <w:proofErr w:type="gramEnd"/>
                                  <w:r>
                                    <w:t xml:space="preserve"> price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1A665" id="_x0000_s1040" type="#_x0000_t202" style="position:absolute;margin-left:140.25pt;margin-top:19.9pt;width:331pt;height:20.5pt;z-index:251928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">
                      <v:textbox>
                        <w:txbxContent>
                          <w:p w14:paraId="5C59B581" w14:textId="31E7552D" w:rsidR="00E32CDD" w:rsidRDefault="00E32CDD" w:rsidP="00984E62">
                            <w:pPr>
                              <w:rPr>
                                <w:lang w:eastAsia="zh-TW"/>
                              </w:rPr>
                            </w:pPr>
                            <w:r>
                              <w:t>(</w:t>
                            </w:r>
                            <w:proofErr w:type="gramStart"/>
                            <w:r>
                              <w:t>number</w:t>
                            </w:r>
                            <w:proofErr w:type="gramEnd"/>
                            <w:r>
                              <w:t xml:space="preserve"> of shares subscribed – number of shares issued) × </w:t>
                            </w:r>
                            <w:proofErr w:type="gramStart"/>
                            <w:r>
                              <w:t>issue</w:t>
                            </w:r>
                            <w:proofErr w:type="gramEnd"/>
                            <w:r>
                              <w:t xml:space="preserve"> price</w:t>
                            </w:r>
                          </w:p>
                        </w:txbxContent>
                      </v:textbox>
                    </v:shape>
                  </w:pict>
                </mc:Fallback>
              </mc:AlternateContent>
            </w:r>
          </w:p>
        </w:tc>
        <w:tc>
          <w:tcPr>
            <w:tcW w:w="1417" w:type="dxa"/>
            <w:gridSpan w:val="3"/>
          </w:tcPr>
          <w:p w14:paraId="56850B9E" w14:textId="5AB97008" w:rsidR="00051A0D" w:rsidRPr="003B0F2C" w:rsidRDefault="00051A0D" w:rsidP="00A50206">
            <w:pPr>
              <w:widowControl w:val="0"/>
              <w:snapToGrid w:val="0"/>
              <w:spacing w:after="0" w:line="360" w:lineRule="auto"/>
              <w:jc w:val="right"/>
              <w:rPr>
                <w:rFonts w:ascii="Times New Roman" w:eastAsia="新細明體" w:hAnsi="Times New Roman" w:cs="Times New Roman"/>
                <w:kern w:val="2"/>
                <w:sz w:val="24"/>
                <w:szCs w:val="24"/>
                <w:lang w:eastAsia="zh-TW"/>
              </w:rPr>
            </w:pPr>
          </w:p>
        </w:tc>
        <w:tc>
          <w:tcPr>
            <w:tcW w:w="1343" w:type="dxa"/>
          </w:tcPr>
          <w:p w14:paraId="491B911A" w14:textId="77777777" w:rsidR="00051A0D" w:rsidRPr="003B0F2C" w:rsidRDefault="00051A0D" w:rsidP="00A50206">
            <w:pPr>
              <w:widowControl w:val="0"/>
              <w:snapToGrid w:val="0"/>
              <w:spacing w:after="0" w:line="360" w:lineRule="auto"/>
              <w:jc w:val="right"/>
              <w:rPr>
                <w:rFonts w:ascii="Times New Roman" w:eastAsia="新細明體" w:hAnsi="Times New Roman" w:cs="Times New Roman"/>
                <w:kern w:val="2"/>
                <w:sz w:val="24"/>
                <w:szCs w:val="24"/>
                <w:lang w:eastAsia="zh-TW"/>
              </w:rPr>
            </w:pPr>
          </w:p>
        </w:tc>
      </w:tr>
      <w:tr w:rsidR="00051A0D" w:rsidRPr="003B0F2C" w14:paraId="3D068A99" w14:textId="77777777" w:rsidTr="004C4B5B">
        <w:tc>
          <w:tcPr>
            <w:tcW w:w="567" w:type="dxa"/>
          </w:tcPr>
          <w:p w14:paraId="5CF0F5EA" w14:textId="77777777" w:rsidR="00051A0D" w:rsidRPr="003B0F2C" w:rsidRDefault="00051A0D" w:rsidP="00A50206">
            <w:pPr>
              <w:widowControl w:val="0"/>
              <w:snapToGrid w:val="0"/>
              <w:spacing w:after="0" w:line="360" w:lineRule="auto"/>
              <w:rPr>
                <w:rFonts w:ascii="Times New Roman" w:eastAsia="新細明體" w:hAnsi="Times New Roman" w:cs="Times New Roman"/>
                <w:kern w:val="2"/>
                <w:sz w:val="24"/>
                <w:szCs w:val="24"/>
                <w:lang w:eastAsia="zh-TW"/>
              </w:rPr>
            </w:pPr>
          </w:p>
        </w:tc>
        <w:tc>
          <w:tcPr>
            <w:tcW w:w="6663" w:type="dxa"/>
            <w:gridSpan w:val="4"/>
          </w:tcPr>
          <w:p w14:paraId="2316F032" w14:textId="66EABF67" w:rsidR="00051A0D" w:rsidRPr="009E1A08" w:rsidRDefault="00051A0D" w:rsidP="00A50206">
            <w:pPr>
              <w:widowControl w:val="0"/>
              <w:snapToGrid w:val="0"/>
              <w:spacing w:after="0" w:line="360" w:lineRule="auto"/>
              <w:rPr>
                <w:rFonts w:ascii="Times New Roman" w:hAnsi="Times New Roman" w:cs="Times New Roman"/>
                <w:b/>
                <w:bCs/>
                <w:sz w:val="24"/>
                <w:szCs w:val="24"/>
                <w:u w:val="single"/>
              </w:rPr>
            </w:pPr>
            <w:r w:rsidRPr="009E1A08">
              <w:rPr>
                <w:rFonts w:ascii="Times New Roman" w:hAnsi="Times New Roman" w:cs="Times New Roman"/>
                <w:b/>
                <w:bCs/>
                <w:sz w:val="24"/>
                <w:szCs w:val="24"/>
                <w:u w:val="single"/>
              </w:rPr>
              <w:t>Current liabilities</w:t>
            </w:r>
          </w:p>
        </w:tc>
        <w:tc>
          <w:tcPr>
            <w:tcW w:w="1417" w:type="dxa"/>
            <w:gridSpan w:val="3"/>
          </w:tcPr>
          <w:p w14:paraId="42096E01" w14:textId="7B329E13" w:rsidR="00051A0D" w:rsidRPr="003B0F2C" w:rsidRDefault="00051A0D" w:rsidP="00A50206">
            <w:pPr>
              <w:widowControl w:val="0"/>
              <w:snapToGrid w:val="0"/>
              <w:spacing w:after="0" w:line="360" w:lineRule="auto"/>
              <w:jc w:val="right"/>
              <w:rPr>
                <w:rFonts w:ascii="Times New Roman" w:eastAsia="新細明體" w:hAnsi="Times New Roman" w:cs="Times New Roman"/>
                <w:kern w:val="2"/>
                <w:sz w:val="24"/>
                <w:szCs w:val="24"/>
                <w:lang w:eastAsia="zh-TW"/>
              </w:rPr>
            </w:pPr>
          </w:p>
        </w:tc>
        <w:tc>
          <w:tcPr>
            <w:tcW w:w="1343" w:type="dxa"/>
          </w:tcPr>
          <w:p w14:paraId="7ECDECE8" w14:textId="77777777" w:rsidR="00051A0D" w:rsidRPr="003B0F2C" w:rsidRDefault="00051A0D" w:rsidP="00A50206">
            <w:pPr>
              <w:widowControl w:val="0"/>
              <w:snapToGrid w:val="0"/>
              <w:spacing w:after="0" w:line="360" w:lineRule="auto"/>
              <w:jc w:val="right"/>
              <w:rPr>
                <w:rFonts w:ascii="Times New Roman" w:eastAsia="新細明體" w:hAnsi="Times New Roman" w:cs="Times New Roman"/>
                <w:kern w:val="2"/>
                <w:sz w:val="24"/>
                <w:szCs w:val="24"/>
                <w:lang w:eastAsia="zh-TW"/>
              </w:rPr>
            </w:pPr>
          </w:p>
        </w:tc>
      </w:tr>
      <w:tr w:rsidR="00051A0D" w:rsidRPr="003B0F2C" w14:paraId="2E35CEDB" w14:textId="77777777" w:rsidTr="004C4B5B">
        <w:tc>
          <w:tcPr>
            <w:tcW w:w="567" w:type="dxa"/>
          </w:tcPr>
          <w:p w14:paraId="3EFFF569" w14:textId="77777777" w:rsidR="00051A0D" w:rsidRPr="003B0F2C" w:rsidRDefault="00051A0D" w:rsidP="00A50206">
            <w:pPr>
              <w:widowControl w:val="0"/>
              <w:snapToGrid w:val="0"/>
              <w:spacing w:after="0" w:line="360" w:lineRule="auto"/>
              <w:rPr>
                <w:rFonts w:ascii="Times New Roman" w:eastAsia="新細明體" w:hAnsi="Times New Roman" w:cs="Times New Roman"/>
                <w:kern w:val="2"/>
                <w:sz w:val="24"/>
                <w:szCs w:val="24"/>
                <w:lang w:eastAsia="zh-TW"/>
              </w:rPr>
            </w:pPr>
          </w:p>
        </w:tc>
        <w:tc>
          <w:tcPr>
            <w:tcW w:w="6663" w:type="dxa"/>
            <w:gridSpan w:val="4"/>
          </w:tcPr>
          <w:p w14:paraId="7C769136" w14:textId="04E55992" w:rsidR="00051A0D" w:rsidRPr="003446D0" w:rsidRDefault="00226D7E" w:rsidP="00A50206">
            <w:pPr>
              <w:widowControl w:val="0"/>
              <w:snapToGrid w:val="0"/>
              <w:spacing w:after="0" w:line="360" w:lineRule="auto"/>
              <w:rPr>
                <w:rFonts w:ascii="Times New Roman" w:eastAsia="新細明體" w:hAnsi="Times New Roman" w:cs="Times New Roman"/>
                <w:kern w:val="2"/>
                <w:sz w:val="24"/>
                <w:szCs w:val="24"/>
                <w:lang w:eastAsia="zh-TW"/>
              </w:rPr>
            </w:pPr>
            <w:r w:rsidRPr="00840B3E">
              <w:rPr>
                <w:rFonts w:ascii="Times New Roman" w:hAnsi="Times New Roman" w:cs="Times New Roman"/>
                <w:i/>
                <w:iCs/>
                <w:noProof/>
                <w:sz w:val="24"/>
                <w:szCs w:val="24"/>
                <w:lang w:eastAsia="zh-TW"/>
              </w:rPr>
              <mc:AlternateContent>
                <mc:Choice Requires="wps">
                  <w:drawing>
                    <wp:anchor distT="0" distB="0" distL="114300" distR="114300" simplePos="0" relativeHeight="252019712" behindDoc="0" locked="0" layoutInCell="1" allowOverlap="1" wp14:anchorId="3A38125D" wp14:editId="02BAA9E3">
                      <wp:simplePos x="0" y="0"/>
                      <wp:positionH relativeFrom="column">
                        <wp:posOffset>1417955</wp:posOffset>
                      </wp:positionH>
                      <wp:positionV relativeFrom="paragraph">
                        <wp:posOffset>33020</wp:posOffset>
                      </wp:positionV>
                      <wp:extent cx="915035" cy="234950"/>
                      <wp:effectExtent l="38100" t="0" r="18415" b="69850"/>
                      <wp:wrapNone/>
                      <wp:docPr id="1" name="Straight Arrow Connector 1"/>
                      <wp:cNvGraphicFramePr/>
                      <a:graphic xmlns:a="http://schemas.openxmlformats.org/drawingml/2006/main">
                        <a:graphicData uri="http://schemas.microsoft.com/office/word/2010/wordprocessingShape">
                          <wps:wsp>
                            <wps:cNvCnPr/>
                            <wps:spPr>
                              <a:xfrm flipH="1">
                                <a:off x="0" y="0"/>
                                <a:ext cx="915035" cy="23495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8EE08A" id="Straight Arrow Connector 1" o:spid="_x0000_s1026" type="#_x0000_t32" style="position:absolute;margin-left:111.65pt;margin-top:2.6pt;width:72.05pt;height:18.5pt;flip:x;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" strokecolor="red" strokeweight=".5pt">
                      <v:stroke endarrow="block" joinstyle="miter"/>
                    </v:shape>
                  </w:pict>
                </mc:Fallback>
              </mc:AlternateContent>
            </w:r>
            <w:r w:rsidR="00051A0D" w:rsidRPr="001404DF">
              <w:rPr>
                <w:rFonts w:ascii="Times New Roman" w:hAnsi="Times New Roman" w:cs="Times New Roman"/>
                <w:sz w:val="24"/>
                <w:szCs w:val="24"/>
              </w:rPr>
              <w:t xml:space="preserve">Trade payables </w:t>
            </w:r>
          </w:p>
        </w:tc>
        <w:tc>
          <w:tcPr>
            <w:tcW w:w="1417" w:type="dxa"/>
            <w:gridSpan w:val="3"/>
          </w:tcPr>
          <w:p w14:paraId="6BADBD2D" w14:textId="43A3CD4A" w:rsidR="00051A0D" w:rsidRPr="003B0F2C" w:rsidRDefault="00051A0D" w:rsidP="00A50206">
            <w:pPr>
              <w:widowControl w:val="0"/>
              <w:snapToGrid w:val="0"/>
              <w:spacing w:after="0" w:line="360" w:lineRule="auto"/>
              <w:jc w:val="right"/>
              <w:rPr>
                <w:rFonts w:ascii="Times New Roman" w:eastAsia="新細明體" w:hAnsi="Times New Roman" w:cs="Times New Roman"/>
                <w:kern w:val="2"/>
                <w:sz w:val="24"/>
                <w:szCs w:val="24"/>
                <w:lang w:eastAsia="zh-TW"/>
              </w:rPr>
            </w:pPr>
          </w:p>
        </w:tc>
        <w:tc>
          <w:tcPr>
            <w:tcW w:w="1343" w:type="dxa"/>
          </w:tcPr>
          <w:p w14:paraId="033F4B3B" w14:textId="77777777" w:rsidR="00051A0D" w:rsidRPr="003B0F2C" w:rsidRDefault="00051A0D" w:rsidP="00A50206">
            <w:pPr>
              <w:widowControl w:val="0"/>
              <w:snapToGrid w:val="0"/>
              <w:spacing w:after="0" w:line="360" w:lineRule="auto"/>
              <w:jc w:val="right"/>
              <w:rPr>
                <w:rFonts w:ascii="Times New Roman" w:eastAsia="新細明體" w:hAnsi="Times New Roman" w:cs="Times New Roman"/>
                <w:kern w:val="2"/>
                <w:sz w:val="24"/>
                <w:szCs w:val="24"/>
                <w:lang w:eastAsia="zh-TW"/>
              </w:rPr>
            </w:pPr>
          </w:p>
        </w:tc>
      </w:tr>
      <w:tr w:rsidR="00D97F49" w:rsidRPr="003B0F2C" w14:paraId="29B14BBC" w14:textId="77777777" w:rsidTr="00E241AB">
        <w:tc>
          <w:tcPr>
            <w:tcW w:w="567" w:type="dxa"/>
          </w:tcPr>
          <w:p w14:paraId="614D78C8" w14:textId="7C55D3D1" w:rsidR="00D97F49" w:rsidRPr="003B0F2C" w:rsidRDefault="00D97F49" w:rsidP="00A50206">
            <w:pPr>
              <w:widowControl w:val="0"/>
              <w:snapToGrid w:val="0"/>
              <w:spacing w:after="0" w:line="360" w:lineRule="auto"/>
              <w:rPr>
                <w:rFonts w:ascii="Times New Roman" w:eastAsia="新細明體" w:hAnsi="Times New Roman" w:cs="Times New Roman"/>
                <w:kern w:val="2"/>
                <w:sz w:val="24"/>
                <w:szCs w:val="24"/>
                <w:lang w:eastAsia="zh-TW"/>
              </w:rPr>
            </w:pPr>
          </w:p>
        </w:tc>
        <w:tc>
          <w:tcPr>
            <w:tcW w:w="8080" w:type="dxa"/>
            <w:gridSpan w:val="7"/>
          </w:tcPr>
          <w:p w14:paraId="122B9627" w14:textId="5E91F818" w:rsidR="00D76399" w:rsidRDefault="00D97F49" w:rsidP="00D97F49">
            <w:pPr>
              <w:widowControl w:val="0"/>
              <w:snapToGrid w:val="0"/>
              <w:spacing w:after="0" w:line="360" w:lineRule="auto"/>
              <w:rPr>
                <w:rFonts w:ascii="Times New Roman" w:hAnsi="Times New Roman" w:cs="Times New Roman"/>
                <w:sz w:val="24"/>
                <w:szCs w:val="24"/>
              </w:rPr>
            </w:pPr>
            <w:r>
              <w:rPr>
                <w:rFonts w:ascii="Times New Roman" w:hAnsi="Times New Roman" w:cs="Times New Roman"/>
                <w:sz w:val="24"/>
                <w:szCs w:val="24"/>
              </w:rPr>
              <w:t>Share applications refundable</w:t>
            </w:r>
          </w:p>
          <w:p w14:paraId="77225AD4" w14:textId="2D353FD7" w:rsidR="00D97F49" w:rsidRDefault="00D97F49" w:rsidP="00D97F49">
            <w:pPr>
              <w:widowControl w:val="0"/>
              <w:snapToGri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[(___________ -  ___________) × </w:t>
            </w:r>
            <w:r w:rsidRPr="00D97F49">
              <w:rPr>
                <w:rFonts w:ascii="Times New Roman" w:hAnsi="Times New Roman" w:cs="Times New Roman"/>
                <w:iCs/>
                <w:sz w:val="24"/>
                <w:szCs w:val="24"/>
              </w:rPr>
              <w:t>$______</w:t>
            </w:r>
            <w:r w:rsidRPr="00D97F49">
              <w:rPr>
                <w:rFonts w:ascii="Times New Roman" w:hAnsi="Times New Roman" w:cs="Times New Roman"/>
                <w:sz w:val="24"/>
                <w:szCs w:val="24"/>
              </w:rPr>
              <w:t>]</w:t>
            </w:r>
            <w:r w:rsidR="00D76399">
              <w:rPr>
                <w:rFonts w:ascii="Times New Roman" w:hAnsi="Times New Roman" w:cs="Times New Roman"/>
                <w:sz w:val="24"/>
                <w:szCs w:val="24"/>
              </w:rPr>
              <w:t xml:space="preserve"> </w:t>
            </w:r>
            <w:r w:rsidR="00D76399" w:rsidRPr="00D76399">
              <w:rPr>
                <w:rFonts w:ascii="Times New Roman" w:hAnsi="Times New Roman" w:cs="Times New Roman"/>
                <w:i/>
                <w:sz w:val="24"/>
                <w:szCs w:val="24"/>
              </w:rPr>
              <w:t xml:space="preserve">(item </w:t>
            </w:r>
            <w:proofErr w:type="spellStart"/>
            <w:r w:rsidR="00D76399" w:rsidRPr="00D76399">
              <w:rPr>
                <w:rFonts w:ascii="Times New Roman" w:hAnsi="Times New Roman" w:cs="Times New Roman"/>
                <w:i/>
                <w:sz w:val="24"/>
                <w:szCs w:val="24"/>
              </w:rPr>
              <w:t>i</w:t>
            </w:r>
            <w:proofErr w:type="spellEnd"/>
            <w:r w:rsidR="00D76399" w:rsidRPr="00D76399">
              <w:rPr>
                <w:rFonts w:ascii="Times New Roman" w:hAnsi="Times New Roman" w:cs="Times New Roman"/>
                <w:i/>
                <w:sz w:val="24"/>
                <w:szCs w:val="24"/>
              </w:rPr>
              <w:t>)</w:t>
            </w:r>
          </w:p>
        </w:tc>
        <w:tc>
          <w:tcPr>
            <w:tcW w:w="1343" w:type="dxa"/>
          </w:tcPr>
          <w:p w14:paraId="7C0367C8" w14:textId="77777777" w:rsidR="00D97F49" w:rsidRPr="003B0F2C" w:rsidRDefault="00D97F49" w:rsidP="00A50206">
            <w:pPr>
              <w:widowControl w:val="0"/>
              <w:snapToGrid w:val="0"/>
              <w:spacing w:after="0" w:line="360" w:lineRule="auto"/>
              <w:jc w:val="right"/>
              <w:rPr>
                <w:rFonts w:ascii="Times New Roman" w:eastAsia="新細明體" w:hAnsi="Times New Roman" w:cs="Times New Roman"/>
                <w:kern w:val="2"/>
                <w:sz w:val="24"/>
                <w:szCs w:val="24"/>
                <w:lang w:eastAsia="zh-TW"/>
              </w:rPr>
            </w:pPr>
          </w:p>
        </w:tc>
      </w:tr>
      <w:tr w:rsidR="00051A0D" w:rsidRPr="003B0F2C" w14:paraId="6D73A72B" w14:textId="77777777" w:rsidTr="004C4B5B">
        <w:tc>
          <w:tcPr>
            <w:tcW w:w="567" w:type="dxa"/>
          </w:tcPr>
          <w:p w14:paraId="11B32A51" w14:textId="77777777" w:rsidR="00051A0D" w:rsidRPr="003B0F2C" w:rsidRDefault="00051A0D" w:rsidP="00A50206">
            <w:pPr>
              <w:widowControl w:val="0"/>
              <w:snapToGrid w:val="0"/>
              <w:spacing w:after="0" w:line="360" w:lineRule="auto"/>
              <w:rPr>
                <w:rFonts w:ascii="Times New Roman" w:eastAsia="新細明體" w:hAnsi="Times New Roman" w:cs="Times New Roman"/>
                <w:kern w:val="2"/>
                <w:sz w:val="24"/>
                <w:szCs w:val="24"/>
                <w:lang w:eastAsia="zh-TW"/>
              </w:rPr>
            </w:pPr>
          </w:p>
        </w:tc>
        <w:tc>
          <w:tcPr>
            <w:tcW w:w="6663" w:type="dxa"/>
            <w:gridSpan w:val="4"/>
          </w:tcPr>
          <w:p w14:paraId="216B0FB0" w14:textId="500ECA68" w:rsidR="00051A0D" w:rsidRDefault="00051A0D" w:rsidP="00A50206">
            <w:pPr>
              <w:widowControl w:val="0"/>
              <w:snapToGri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Tax payable </w:t>
            </w:r>
            <w:r w:rsidRPr="00696F4C">
              <w:rPr>
                <w:rFonts w:ascii="Times New Roman" w:hAnsi="Times New Roman" w:cs="Times New Roman"/>
                <w:i/>
                <w:iCs/>
                <w:sz w:val="24"/>
                <w:szCs w:val="24"/>
                <w:lang w:val="en-HK"/>
              </w:rPr>
              <w:t>(item iii)</w:t>
            </w:r>
          </w:p>
        </w:tc>
        <w:tc>
          <w:tcPr>
            <w:tcW w:w="1417" w:type="dxa"/>
            <w:gridSpan w:val="3"/>
          </w:tcPr>
          <w:p w14:paraId="23459780" w14:textId="7F7DB835" w:rsidR="00051A0D" w:rsidRDefault="00051A0D" w:rsidP="00A50206">
            <w:pPr>
              <w:widowControl w:val="0"/>
              <w:snapToGrid w:val="0"/>
              <w:spacing w:after="0" w:line="360" w:lineRule="auto"/>
              <w:jc w:val="right"/>
              <w:rPr>
                <w:rFonts w:ascii="Times New Roman" w:eastAsia="新細明體" w:hAnsi="Times New Roman" w:cs="Times New Roman"/>
                <w:kern w:val="2"/>
                <w:sz w:val="24"/>
                <w:szCs w:val="24"/>
                <w:lang w:eastAsia="zh-TW"/>
              </w:rPr>
            </w:pPr>
          </w:p>
        </w:tc>
        <w:tc>
          <w:tcPr>
            <w:tcW w:w="1343" w:type="dxa"/>
          </w:tcPr>
          <w:p w14:paraId="3FD1C4B2" w14:textId="77777777" w:rsidR="00051A0D" w:rsidRPr="003B0F2C" w:rsidRDefault="00051A0D" w:rsidP="00A50206">
            <w:pPr>
              <w:widowControl w:val="0"/>
              <w:snapToGrid w:val="0"/>
              <w:spacing w:after="0" w:line="360" w:lineRule="auto"/>
              <w:jc w:val="right"/>
              <w:rPr>
                <w:rFonts w:ascii="Times New Roman" w:eastAsia="新細明體" w:hAnsi="Times New Roman" w:cs="Times New Roman"/>
                <w:kern w:val="2"/>
                <w:sz w:val="24"/>
                <w:szCs w:val="24"/>
                <w:lang w:eastAsia="zh-TW"/>
              </w:rPr>
            </w:pPr>
          </w:p>
        </w:tc>
      </w:tr>
      <w:tr w:rsidR="00051A0D" w:rsidRPr="003B0F2C" w14:paraId="0CFB892A" w14:textId="77777777" w:rsidTr="00984E62">
        <w:tc>
          <w:tcPr>
            <w:tcW w:w="567" w:type="dxa"/>
          </w:tcPr>
          <w:p w14:paraId="09C466FF" w14:textId="77777777" w:rsidR="00051A0D" w:rsidRPr="003B0F2C" w:rsidRDefault="00051A0D" w:rsidP="00A50206">
            <w:pPr>
              <w:widowControl w:val="0"/>
              <w:snapToGrid w:val="0"/>
              <w:spacing w:after="0" w:line="360" w:lineRule="auto"/>
              <w:rPr>
                <w:rFonts w:ascii="Times New Roman" w:eastAsia="新細明體" w:hAnsi="Times New Roman" w:cs="Times New Roman"/>
                <w:kern w:val="2"/>
                <w:sz w:val="24"/>
                <w:szCs w:val="24"/>
                <w:lang w:eastAsia="zh-TW"/>
              </w:rPr>
            </w:pPr>
          </w:p>
        </w:tc>
        <w:tc>
          <w:tcPr>
            <w:tcW w:w="7173" w:type="dxa"/>
            <w:gridSpan w:val="6"/>
          </w:tcPr>
          <w:p w14:paraId="4EB002D4" w14:textId="3322F5DA" w:rsidR="00051A0D" w:rsidRDefault="00051A0D" w:rsidP="00A50206">
            <w:pPr>
              <w:widowControl w:val="0"/>
              <w:snapToGrid w:val="0"/>
              <w:spacing w:after="0" w:line="360" w:lineRule="auto"/>
              <w:rPr>
                <w:rFonts w:ascii="Times New Roman" w:eastAsia="新細明體" w:hAnsi="Times New Roman" w:cs="Times New Roman"/>
                <w:kern w:val="2"/>
                <w:sz w:val="24"/>
                <w:szCs w:val="24"/>
                <w:lang w:eastAsia="zh-TW"/>
              </w:rPr>
            </w:pPr>
            <w:r>
              <w:rPr>
                <w:rFonts w:ascii="Times New Roman" w:hAnsi="Times New Roman" w:cs="Times New Roman"/>
                <w:sz w:val="24"/>
                <w:szCs w:val="24"/>
              </w:rPr>
              <w:t xml:space="preserve">Accrued administrative expenses </w:t>
            </w:r>
            <w:r w:rsidRPr="005C3C2A">
              <w:rPr>
                <w:rFonts w:ascii="Times New Roman" w:hAnsi="Times New Roman" w:cs="Times New Roman"/>
                <w:i/>
                <w:iCs/>
                <w:sz w:val="24"/>
                <w:szCs w:val="24"/>
              </w:rPr>
              <w:t>$(</w:t>
            </w:r>
            <w:r w:rsidR="00984E62">
              <w:rPr>
                <w:rFonts w:ascii="Times New Roman" w:hAnsi="Times New Roman" w:cs="Times New Roman"/>
                <w:i/>
                <w:iCs/>
                <w:sz w:val="24"/>
                <w:szCs w:val="24"/>
              </w:rPr>
              <w:t>____</w:t>
            </w:r>
            <w:r w:rsidR="00981264">
              <w:rPr>
                <w:rFonts w:ascii="Times New Roman" w:hAnsi="Times New Roman" w:cs="Times New Roman"/>
                <w:i/>
                <w:iCs/>
                <w:sz w:val="24"/>
                <w:szCs w:val="24"/>
              </w:rPr>
              <w:t>____</w:t>
            </w:r>
            <w:r>
              <w:rPr>
                <w:rFonts w:ascii="Times New Roman" w:hAnsi="Times New Roman" w:cs="Times New Roman"/>
                <w:i/>
                <w:iCs/>
                <w:sz w:val="24"/>
                <w:szCs w:val="24"/>
              </w:rPr>
              <w:t xml:space="preserve"> +</w:t>
            </w:r>
            <w:r w:rsidR="00984E62">
              <w:rPr>
                <w:rFonts w:ascii="Times New Roman" w:hAnsi="Times New Roman" w:cs="Times New Roman"/>
                <w:i/>
                <w:iCs/>
                <w:sz w:val="24"/>
                <w:szCs w:val="24"/>
              </w:rPr>
              <w:t>_____</w:t>
            </w:r>
            <w:r w:rsidR="00981264">
              <w:rPr>
                <w:rFonts w:ascii="Times New Roman" w:hAnsi="Times New Roman" w:cs="Times New Roman"/>
                <w:i/>
                <w:iCs/>
                <w:sz w:val="24"/>
                <w:szCs w:val="24"/>
              </w:rPr>
              <w:t>___</w:t>
            </w:r>
            <w:r>
              <w:rPr>
                <w:rFonts w:ascii="Times New Roman" w:hAnsi="Times New Roman" w:cs="Times New Roman"/>
                <w:i/>
                <w:iCs/>
                <w:sz w:val="24"/>
                <w:szCs w:val="24"/>
              </w:rPr>
              <w:t>) (</w:t>
            </w:r>
            <w:r w:rsidRPr="005C3C2A">
              <w:rPr>
                <w:rFonts w:ascii="Times New Roman" w:hAnsi="Times New Roman" w:cs="Times New Roman"/>
                <w:i/>
                <w:iCs/>
                <w:sz w:val="24"/>
                <w:szCs w:val="24"/>
              </w:rPr>
              <w:t>item</w:t>
            </w:r>
            <w:r>
              <w:rPr>
                <w:rFonts w:ascii="Times New Roman" w:hAnsi="Times New Roman" w:cs="Times New Roman"/>
                <w:i/>
                <w:iCs/>
                <w:sz w:val="24"/>
                <w:szCs w:val="24"/>
              </w:rPr>
              <w:t xml:space="preserve"> ii</w:t>
            </w:r>
            <w:r w:rsidRPr="005C3C2A">
              <w:rPr>
                <w:rFonts w:ascii="Times New Roman" w:hAnsi="Times New Roman" w:cs="Times New Roman"/>
                <w:i/>
                <w:iCs/>
                <w:sz w:val="24"/>
                <w:szCs w:val="24"/>
              </w:rPr>
              <w:t>)</w:t>
            </w:r>
          </w:p>
        </w:tc>
        <w:tc>
          <w:tcPr>
            <w:tcW w:w="907" w:type="dxa"/>
          </w:tcPr>
          <w:p w14:paraId="51694FB6" w14:textId="6EBF85A0" w:rsidR="00051A0D" w:rsidRDefault="00051A0D" w:rsidP="00A50206">
            <w:pPr>
              <w:widowControl w:val="0"/>
              <w:snapToGrid w:val="0"/>
              <w:spacing w:after="0" w:line="360" w:lineRule="auto"/>
              <w:jc w:val="right"/>
              <w:rPr>
                <w:rFonts w:ascii="Times New Roman" w:eastAsia="新細明體" w:hAnsi="Times New Roman" w:cs="Times New Roman"/>
                <w:kern w:val="2"/>
                <w:sz w:val="24"/>
                <w:szCs w:val="24"/>
                <w:lang w:eastAsia="zh-TW"/>
              </w:rPr>
            </w:pPr>
          </w:p>
        </w:tc>
        <w:tc>
          <w:tcPr>
            <w:tcW w:w="1343" w:type="dxa"/>
          </w:tcPr>
          <w:p w14:paraId="5023EB02" w14:textId="77777777" w:rsidR="00051A0D" w:rsidRPr="003B0F2C" w:rsidRDefault="00051A0D" w:rsidP="00A50206">
            <w:pPr>
              <w:widowControl w:val="0"/>
              <w:snapToGrid w:val="0"/>
              <w:spacing w:after="0" w:line="360" w:lineRule="auto"/>
              <w:jc w:val="right"/>
              <w:rPr>
                <w:rFonts w:ascii="Times New Roman" w:eastAsia="新細明體" w:hAnsi="Times New Roman" w:cs="Times New Roman"/>
                <w:kern w:val="2"/>
                <w:sz w:val="24"/>
                <w:szCs w:val="24"/>
                <w:lang w:eastAsia="zh-TW"/>
              </w:rPr>
            </w:pPr>
          </w:p>
        </w:tc>
      </w:tr>
      <w:tr w:rsidR="00051A0D" w:rsidRPr="003B0F2C" w14:paraId="4507A3C1" w14:textId="77777777" w:rsidTr="004C4B5B">
        <w:tc>
          <w:tcPr>
            <w:tcW w:w="567" w:type="dxa"/>
          </w:tcPr>
          <w:p w14:paraId="28C9D724" w14:textId="77777777" w:rsidR="00051A0D" w:rsidRPr="003B0F2C" w:rsidRDefault="00051A0D" w:rsidP="00A50206">
            <w:pPr>
              <w:widowControl w:val="0"/>
              <w:snapToGrid w:val="0"/>
              <w:spacing w:after="0" w:line="360" w:lineRule="auto"/>
              <w:rPr>
                <w:rFonts w:ascii="Times New Roman" w:eastAsia="新細明體" w:hAnsi="Times New Roman" w:cs="Times New Roman"/>
                <w:kern w:val="2"/>
                <w:sz w:val="24"/>
                <w:szCs w:val="24"/>
                <w:lang w:eastAsia="zh-TW"/>
              </w:rPr>
            </w:pPr>
          </w:p>
        </w:tc>
        <w:tc>
          <w:tcPr>
            <w:tcW w:w="6663" w:type="dxa"/>
            <w:gridSpan w:val="4"/>
          </w:tcPr>
          <w:p w14:paraId="624F5379" w14:textId="63DCF716" w:rsidR="00051A0D" w:rsidRPr="003446D0" w:rsidRDefault="00051A0D" w:rsidP="000301C3">
            <w:pPr>
              <w:widowControl w:val="0"/>
              <w:snapToGrid w:val="0"/>
              <w:spacing w:after="0" w:line="360" w:lineRule="auto"/>
              <w:jc w:val="both"/>
              <w:rPr>
                <w:rFonts w:ascii="Times New Roman" w:eastAsia="新細明體" w:hAnsi="Times New Roman" w:cs="Times New Roman"/>
                <w:kern w:val="2"/>
                <w:sz w:val="24"/>
                <w:szCs w:val="24"/>
                <w:lang w:eastAsia="zh-TW"/>
              </w:rPr>
            </w:pPr>
            <w:r w:rsidRPr="001404DF">
              <w:rPr>
                <w:rFonts w:ascii="Times New Roman" w:hAnsi="Times New Roman" w:cs="Times New Roman"/>
                <w:sz w:val="24"/>
                <w:szCs w:val="24"/>
              </w:rPr>
              <w:t xml:space="preserve">Accrued </w:t>
            </w:r>
            <w:r>
              <w:rPr>
                <w:rFonts w:ascii="Times New Roman" w:hAnsi="Times New Roman" w:cs="Times New Roman"/>
                <w:sz w:val="24"/>
                <w:szCs w:val="24"/>
              </w:rPr>
              <w:t>debenture interest</w:t>
            </w:r>
            <w:r w:rsidRPr="001404DF">
              <w:rPr>
                <w:rFonts w:ascii="Times New Roman" w:hAnsi="Times New Roman" w:cs="Times New Roman"/>
                <w:sz w:val="24"/>
                <w:szCs w:val="24"/>
              </w:rPr>
              <w:t xml:space="preserve"> </w:t>
            </w:r>
            <w:r w:rsidRPr="00632DA4">
              <w:rPr>
                <w:rFonts w:ascii="Times New Roman" w:hAnsi="Times New Roman" w:cs="Times New Roman"/>
                <w:i/>
                <w:iCs/>
                <w:sz w:val="24"/>
                <w:szCs w:val="24"/>
              </w:rPr>
              <w:t>(</w:t>
            </w:r>
            <w:r w:rsidR="00D76399">
              <w:rPr>
                <w:rFonts w:ascii="Times New Roman" w:hAnsi="Times New Roman" w:cs="Times New Roman"/>
                <w:i/>
                <w:iCs/>
                <w:sz w:val="24"/>
                <w:szCs w:val="24"/>
              </w:rPr>
              <w:t>W</w:t>
            </w:r>
            <w:r w:rsidR="000301C3">
              <w:rPr>
                <w:rFonts w:ascii="Times New Roman" w:hAnsi="Times New Roman" w:cs="Times New Roman"/>
                <w:i/>
                <w:iCs/>
                <w:sz w:val="24"/>
                <w:szCs w:val="24"/>
              </w:rPr>
              <w:t>5</w:t>
            </w:r>
            <w:r w:rsidRPr="00632DA4">
              <w:rPr>
                <w:rFonts w:ascii="Times New Roman" w:hAnsi="Times New Roman" w:cs="Times New Roman"/>
                <w:i/>
                <w:iCs/>
                <w:sz w:val="24"/>
                <w:szCs w:val="24"/>
              </w:rPr>
              <w:t>)</w:t>
            </w:r>
          </w:p>
        </w:tc>
        <w:tc>
          <w:tcPr>
            <w:tcW w:w="1417" w:type="dxa"/>
            <w:gridSpan w:val="3"/>
            <w:tcBorders>
              <w:bottom w:val="single" w:sz="4" w:space="0" w:color="auto"/>
            </w:tcBorders>
          </w:tcPr>
          <w:p w14:paraId="1842292B" w14:textId="44764974" w:rsidR="00051A0D" w:rsidRPr="003B0F2C" w:rsidRDefault="00051A0D" w:rsidP="00A50206">
            <w:pPr>
              <w:widowControl w:val="0"/>
              <w:snapToGrid w:val="0"/>
              <w:spacing w:after="0" w:line="360" w:lineRule="auto"/>
              <w:jc w:val="right"/>
              <w:rPr>
                <w:rFonts w:ascii="Times New Roman" w:eastAsia="新細明體" w:hAnsi="Times New Roman" w:cs="Times New Roman"/>
                <w:kern w:val="2"/>
                <w:sz w:val="24"/>
                <w:szCs w:val="24"/>
                <w:lang w:eastAsia="zh-TW"/>
              </w:rPr>
            </w:pPr>
          </w:p>
        </w:tc>
        <w:tc>
          <w:tcPr>
            <w:tcW w:w="1343" w:type="dxa"/>
            <w:tcBorders>
              <w:bottom w:val="single" w:sz="4" w:space="0" w:color="auto"/>
            </w:tcBorders>
          </w:tcPr>
          <w:p w14:paraId="3D3212CA" w14:textId="08ECCA93" w:rsidR="00051A0D" w:rsidRPr="003B0F2C" w:rsidRDefault="00051A0D" w:rsidP="00A50206">
            <w:pPr>
              <w:widowControl w:val="0"/>
              <w:snapToGrid w:val="0"/>
              <w:spacing w:after="0" w:line="360" w:lineRule="auto"/>
              <w:jc w:val="right"/>
              <w:rPr>
                <w:rFonts w:ascii="Times New Roman" w:eastAsia="新細明體" w:hAnsi="Times New Roman" w:cs="Times New Roman"/>
                <w:kern w:val="2"/>
                <w:sz w:val="24"/>
                <w:szCs w:val="24"/>
                <w:lang w:eastAsia="zh-TW"/>
              </w:rPr>
            </w:pPr>
          </w:p>
        </w:tc>
      </w:tr>
      <w:tr w:rsidR="00051A0D" w14:paraId="3E4E669B" w14:textId="77777777" w:rsidTr="004C4B5B">
        <w:tc>
          <w:tcPr>
            <w:tcW w:w="567" w:type="dxa"/>
          </w:tcPr>
          <w:p w14:paraId="5121EAD2" w14:textId="04AC1983" w:rsidR="00051A0D" w:rsidRPr="003B0F2C" w:rsidRDefault="00051A0D" w:rsidP="00A50206">
            <w:pPr>
              <w:widowControl w:val="0"/>
              <w:snapToGrid w:val="0"/>
              <w:spacing w:after="0" w:line="360" w:lineRule="auto"/>
              <w:rPr>
                <w:rFonts w:ascii="Times New Roman" w:eastAsia="新細明體" w:hAnsi="Times New Roman" w:cs="Times New Roman"/>
                <w:kern w:val="2"/>
                <w:sz w:val="24"/>
                <w:szCs w:val="24"/>
                <w:lang w:eastAsia="zh-TW"/>
              </w:rPr>
            </w:pPr>
          </w:p>
        </w:tc>
        <w:tc>
          <w:tcPr>
            <w:tcW w:w="6663" w:type="dxa"/>
            <w:gridSpan w:val="4"/>
          </w:tcPr>
          <w:p w14:paraId="1D3A4D9D" w14:textId="02AEEE63" w:rsidR="00051A0D" w:rsidRPr="003B0F2C" w:rsidRDefault="00D76399" w:rsidP="00A50206">
            <w:pPr>
              <w:widowControl w:val="0"/>
              <w:snapToGrid w:val="0"/>
              <w:spacing w:after="0" w:line="360" w:lineRule="auto"/>
              <w:rPr>
                <w:rFonts w:ascii="Times New Roman" w:eastAsia="新細明體" w:hAnsi="Times New Roman" w:cs="Times New Roman"/>
                <w:kern w:val="2"/>
                <w:sz w:val="24"/>
                <w:szCs w:val="24"/>
                <w:lang w:eastAsia="zh-TW"/>
              </w:rPr>
            </w:pPr>
            <w:r>
              <w:rPr>
                <w:rFonts w:ascii="Times New Roman" w:eastAsia="新細明體" w:hAnsi="Times New Roman" w:cs="Times New Roman"/>
                <w:bCs/>
                <w:i/>
                <w:kern w:val="2"/>
                <w:sz w:val="24"/>
                <w:szCs w:val="24"/>
                <w:lang w:eastAsia="zh-TW"/>
              </w:rPr>
              <w:t xml:space="preserve">Total equity and liabilities </w:t>
            </w:r>
          </w:p>
        </w:tc>
        <w:tc>
          <w:tcPr>
            <w:tcW w:w="1417" w:type="dxa"/>
            <w:gridSpan w:val="3"/>
            <w:tcBorders>
              <w:top w:val="single" w:sz="4" w:space="0" w:color="auto"/>
            </w:tcBorders>
          </w:tcPr>
          <w:p w14:paraId="60C032E9" w14:textId="77777777" w:rsidR="00051A0D" w:rsidRPr="003B0F2C" w:rsidRDefault="00051A0D" w:rsidP="00A50206">
            <w:pPr>
              <w:widowControl w:val="0"/>
              <w:snapToGrid w:val="0"/>
              <w:spacing w:after="0" w:line="360" w:lineRule="auto"/>
              <w:jc w:val="right"/>
              <w:rPr>
                <w:rFonts w:ascii="Times New Roman" w:eastAsia="新細明體" w:hAnsi="Times New Roman" w:cs="Times New Roman"/>
                <w:kern w:val="2"/>
                <w:sz w:val="24"/>
                <w:szCs w:val="24"/>
                <w:lang w:eastAsia="zh-TW"/>
              </w:rPr>
            </w:pPr>
          </w:p>
        </w:tc>
        <w:tc>
          <w:tcPr>
            <w:tcW w:w="1343" w:type="dxa"/>
            <w:tcBorders>
              <w:top w:val="single" w:sz="4" w:space="0" w:color="auto"/>
              <w:bottom w:val="double" w:sz="4" w:space="0" w:color="auto"/>
            </w:tcBorders>
          </w:tcPr>
          <w:p w14:paraId="486DFB4C" w14:textId="7F241E4C" w:rsidR="00051A0D" w:rsidRDefault="00051A0D" w:rsidP="00A50206">
            <w:pPr>
              <w:widowControl w:val="0"/>
              <w:snapToGrid w:val="0"/>
              <w:spacing w:after="0" w:line="360" w:lineRule="auto"/>
              <w:jc w:val="right"/>
              <w:rPr>
                <w:rFonts w:ascii="Times New Roman" w:eastAsia="新細明體" w:hAnsi="Times New Roman" w:cs="Times New Roman"/>
                <w:kern w:val="2"/>
                <w:sz w:val="24"/>
                <w:szCs w:val="24"/>
                <w:lang w:eastAsia="zh-TW"/>
              </w:rPr>
            </w:pPr>
          </w:p>
        </w:tc>
      </w:tr>
      <w:tr w:rsidR="00051A0D" w:rsidRPr="00E07794" w14:paraId="7D9C6CC3" w14:textId="77777777" w:rsidTr="004C4B5B">
        <w:tc>
          <w:tcPr>
            <w:tcW w:w="567" w:type="dxa"/>
          </w:tcPr>
          <w:p w14:paraId="60C31389" w14:textId="7F1AB487" w:rsidR="00051A0D" w:rsidRPr="00E07794" w:rsidRDefault="00051A0D"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6663" w:type="dxa"/>
            <w:gridSpan w:val="4"/>
          </w:tcPr>
          <w:p w14:paraId="36D156B2" w14:textId="52DF3790" w:rsidR="00051A0D" w:rsidRPr="00E07794" w:rsidRDefault="00051A0D" w:rsidP="00185D00">
            <w:pPr>
              <w:widowControl w:val="0"/>
              <w:snapToGrid w:val="0"/>
              <w:spacing w:after="0" w:line="240" w:lineRule="auto"/>
              <w:rPr>
                <w:rFonts w:ascii="Times New Roman" w:hAnsi="Times New Roman" w:cs="Times New Roman"/>
                <w:b/>
                <w:bCs/>
                <w:sz w:val="24"/>
                <w:szCs w:val="24"/>
              </w:rPr>
            </w:pPr>
          </w:p>
        </w:tc>
        <w:tc>
          <w:tcPr>
            <w:tcW w:w="1417" w:type="dxa"/>
            <w:gridSpan w:val="3"/>
          </w:tcPr>
          <w:p w14:paraId="17F7C209" w14:textId="77777777" w:rsidR="00051A0D" w:rsidRPr="00E07794" w:rsidRDefault="00051A0D"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343" w:type="dxa"/>
            <w:tcBorders>
              <w:top w:val="double" w:sz="4" w:space="0" w:color="auto"/>
            </w:tcBorders>
          </w:tcPr>
          <w:p w14:paraId="16DB7ECE" w14:textId="77777777" w:rsidR="00051A0D" w:rsidRPr="00E07794" w:rsidRDefault="00051A0D"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r>
    </w:tbl>
    <w:p w14:paraId="7A7FC9F0" w14:textId="77777777" w:rsidR="00767981" w:rsidRDefault="00767981" w:rsidP="00820D5C">
      <w:pPr>
        <w:ind w:firstLine="720"/>
        <w:rPr>
          <w:rFonts w:ascii="Times New Roman" w:hAnsi="Times New Roman" w:cs="Times New Roman"/>
          <w:sz w:val="24"/>
          <w:szCs w:val="24"/>
        </w:rPr>
      </w:pPr>
    </w:p>
    <w:p w14:paraId="4B0243D9" w14:textId="77777777" w:rsidR="00767981" w:rsidRDefault="00767981" w:rsidP="00820D5C">
      <w:pPr>
        <w:ind w:firstLine="720"/>
        <w:rPr>
          <w:rFonts w:ascii="Times New Roman" w:hAnsi="Times New Roman" w:cs="Times New Roman"/>
          <w:sz w:val="24"/>
          <w:szCs w:val="24"/>
        </w:rPr>
      </w:pPr>
    </w:p>
    <w:p w14:paraId="189F6C44" w14:textId="44A458DE" w:rsidR="00767981" w:rsidRDefault="00767981" w:rsidP="00820D5C">
      <w:pPr>
        <w:ind w:firstLine="720"/>
        <w:rPr>
          <w:rFonts w:ascii="Times New Roman" w:eastAsia="DengXian" w:hAnsi="Times New Roman" w:cs="Times New Roman"/>
          <w:sz w:val="24"/>
          <w:szCs w:val="24"/>
        </w:rPr>
      </w:pPr>
    </w:p>
    <w:p w14:paraId="6FF2239A" w14:textId="7974E2EA" w:rsidR="0061073B" w:rsidRDefault="0061073B" w:rsidP="00820D5C">
      <w:pPr>
        <w:ind w:firstLine="720"/>
        <w:rPr>
          <w:rFonts w:ascii="Times New Roman" w:eastAsia="DengXian" w:hAnsi="Times New Roman" w:cs="Times New Roman"/>
          <w:sz w:val="24"/>
          <w:szCs w:val="24"/>
        </w:rPr>
      </w:pPr>
    </w:p>
    <w:p w14:paraId="14321901" w14:textId="14746685" w:rsidR="0061073B" w:rsidRDefault="0061073B" w:rsidP="00820D5C">
      <w:pPr>
        <w:ind w:firstLine="720"/>
        <w:rPr>
          <w:rFonts w:ascii="Times New Roman" w:eastAsia="DengXian" w:hAnsi="Times New Roman" w:cs="Times New Roman"/>
          <w:sz w:val="24"/>
          <w:szCs w:val="24"/>
        </w:rPr>
      </w:pPr>
    </w:p>
    <w:p w14:paraId="508DC97E" w14:textId="5567589A" w:rsidR="0061073B" w:rsidRDefault="0061073B" w:rsidP="00820D5C">
      <w:pPr>
        <w:ind w:firstLine="720"/>
        <w:rPr>
          <w:rFonts w:ascii="Times New Roman" w:eastAsia="DengXian" w:hAnsi="Times New Roman" w:cs="Times New Roman"/>
          <w:sz w:val="24"/>
          <w:szCs w:val="24"/>
        </w:rPr>
      </w:pPr>
    </w:p>
    <w:p w14:paraId="78BEDD04" w14:textId="1F820DBD" w:rsidR="0061073B" w:rsidRDefault="0061073B" w:rsidP="00820D5C">
      <w:pPr>
        <w:ind w:firstLine="720"/>
        <w:rPr>
          <w:rFonts w:ascii="Times New Roman" w:eastAsia="DengXian" w:hAnsi="Times New Roman" w:cs="Times New Roman"/>
          <w:sz w:val="24"/>
          <w:szCs w:val="24"/>
        </w:rPr>
      </w:pPr>
    </w:p>
    <w:p w14:paraId="5B55C37B" w14:textId="77777777" w:rsidR="003C3CB9" w:rsidRDefault="003C3CB9" w:rsidP="00820D5C">
      <w:pPr>
        <w:ind w:firstLine="720"/>
        <w:rPr>
          <w:rFonts w:ascii="Times New Roman" w:eastAsia="DengXian" w:hAnsi="Times New Roman" w:cs="Times New Roman"/>
          <w:sz w:val="24"/>
          <w:szCs w:val="24"/>
        </w:rPr>
      </w:pPr>
    </w:p>
    <w:p w14:paraId="307BA23A" w14:textId="3A01C373" w:rsidR="0061073B" w:rsidRDefault="0061073B" w:rsidP="00820D5C">
      <w:pPr>
        <w:ind w:firstLine="720"/>
        <w:rPr>
          <w:rFonts w:ascii="Times New Roman" w:eastAsia="DengXian" w:hAnsi="Times New Roman" w:cs="Times New Roman"/>
          <w:sz w:val="24"/>
          <w:szCs w:val="24"/>
        </w:rPr>
      </w:pPr>
    </w:p>
    <w:p w14:paraId="032D6304" w14:textId="438FB017" w:rsidR="00ED4378" w:rsidRDefault="00ED4378" w:rsidP="00820D5C">
      <w:pPr>
        <w:ind w:firstLine="720"/>
        <w:rPr>
          <w:rFonts w:ascii="Times New Roman" w:eastAsia="DengXian" w:hAnsi="Times New Roman" w:cs="Times New Roman"/>
          <w:sz w:val="24"/>
          <w:szCs w:val="24"/>
        </w:rPr>
      </w:pPr>
    </w:p>
    <w:p w14:paraId="7A634CFA" w14:textId="77777777" w:rsidR="00D7488B" w:rsidRPr="00D7488B" w:rsidRDefault="00D7488B" w:rsidP="00820D5C">
      <w:pPr>
        <w:ind w:firstLine="720"/>
        <w:rPr>
          <w:rFonts w:ascii="Times New Roman" w:eastAsia="DengXian" w:hAnsi="Times New Roman" w:cs="Times New Roman"/>
          <w:sz w:val="24"/>
          <w:szCs w:val="24"/>
        </w:rPr>
      </w:pPr>
    </w:p>
    <w:p w14:paraId="13AB83DA" w14:textId="7EE97C7E" w:rsidR="00120595" w:rsidRPr="00C82F51" w:rsidRDefault="00120595" w:rsidP="00120595">
      <w:pPr>
        <w:jc w:val="center"/>
        <w:rPr>
          <w:rFonts w:ascii="Times New Roman" w:hAnsi="Times New Roman" w:cs="Times New Roman"/>
          <w:sz w:val="24"/>
          <w:szCs w:val="24"/>
          <w:lang w:val="en-HK"/>
        </w:rPr>
      </w:pPr>
      <w:r w:rsidRPr="00C82F51">
        <w:rPr>
          <w:rFonts w:ascii="Times New Roman" w:hAnsi="Times New Roman" w:cs="Times New Roman"/>
          <w:sz w:val="24"/>
          <w:szCs w:val="24"/>
          <w:lang w:val="en-HK"/>
        </w:rPr>
        <w:lastRenderedPageBreak/>
        <w:t xml:space="preserve">Graded Assignment: </w:t>
      </w:r>
      <w:r w:rsidRPr="00C82F51">
        <w:rPr>
          <w:rFonts w:ascii="Times New Roman" w:hAnsi="Times New Roman" w:cs="Times New Roman"/>
          <w:sz w:val="24"/>
          <w:szCs w:val="24"/>
        </w:rPr>
        <w:t>Accounting for Limited Company</w:t>
      </w:r>
    </w:p>
    <w:p w14:paraId="70452C6C" w14:textId="7380E4CB" w:rsidR="00A158E2" w:rsidRDefault="00A158E2" w:rsidP="00A158E2">
      <w:pPr>
        <w:jc w:val="center"/>
        <w:rPr>
          <w:rFonts w:ascii="Times New Roman" w:hAnsi="Times New Roman" w:cs="Times New Roman"/>
          <w:lang w:val="en-HK"/>
        </w:rPr>
      </w:pPr>
      <w:r>
        <w:rPr>
          <w:rFonts w:ascii="Times New Roman" w:hAnsi="Times New Roman" w:cs="Times New Roman"/>
          <w:lang w:val="en-HK"/>
        </w:rPr>
        <w:t>Elementary Level – Suggested Solution and Explanatory Notes</w:t>
      </w:r>
    </w:p>
    <w:p w14:paraId="3943DFE6" w14:textId="4A89FEDC" w:rsidR="001E0D50" w:rsidRDefault="001E0D50" w:rsidP="003F0496">
      <w:pPr>
        <w:pStyle w:val="ListParagraph"/>
        <w:numPr>
          <w:ilvl w:val="0"/>
          <w:numId w:val="4"/>
        </w:numPr>
        <w:spacing w:after="0"/>
        <w:ind w:left="567" w:hanging="567"/>
        <w:rPr>
          <w:rFonts w:ascii="Times New Roman" w:hAnsi="Times New Roman" w:cs="Times New Roman"/>
          <w:sz w:val="24"/>
          <w:szCs w:val="24"/>
          <w:lang w:val="en-HK"/>
        </w:rPr>
      </w:pPr>
      <w:r w:rsidRPr="001E0D50">
        <w:rPr>
          <w:rFonts w:ascii="Times New Roman" w:hAnsi="Times New Roman" w:cs="Times New Roman"/>
          <w:sz w:val="24"/>
          <w:szCs w:val="24"/>
          <w:lang w:val="en-HK"/>
        </w:rPr>
        <w:t xml:space="preserve">Differences between ordinary shares and debentures. </w:t>
      </w:r>
    </w:p>
    <w:p w14:paraId="6A7D4FEB" w14:textId="77056F53" w:rsidR="00855685" w:rsidRDefault="00855685" w:rsidP="00855685">
      <w:pPr>
        <w:pStyle w:val="ListParagraph"/>
        <w:spacing w:after="0"/>
        <w:ind w:left="567"/>
        <w:rPr>
          <w:rFonts w:ascii="Times New Roman" w:hAnsi="Times New Roman" w:cs="Times New Roman"/>
          <w:sz w:val="24"/>
          <w:szCs w:val="24"/>
          <w:lang w:val="en-HK"/>
        </w:rPr>
      </w:pPr>
    </w:p>
    <w:tbl>
      <w:tblPr>
        <w:tblStyle w:val="TableGrid"/>
        <w:tblW w:w="9895" w:type="dxa"/>
        <w:jc w:val="center"/>
        <w:tblLook w:val="04A0" w:firstRow="1" w:lastRow="0" w:firstColumn="1" w:lastColumn="0" w:noHBand="0" w:noVBand="1"/>
      </w:tblPr>
      <w:tblGrid>
        <w:gridCol w:w="2693"/>
        <w:gridCol w:w="3602"/>
        <w:gridCol w:w="3600"/>
      </w:tblGrid>
      <w:tr w:rsidR="00855685" w:rsidRPr="002F12BE" w14:paraId="07111045" w14:textId="77777777" w:rsidTr="00873C88">
        <w:trPr>
          <w:jc w:val="center"/>
        </w:trPr>
        <w:tc>
          <w:tcPr>
            <w:tcW w:w="2693" w:type="dxa"/>
          </w:tcPr>
          <w:p w14:paraId="4B7986DE" w14:textId="42591F26" w:rsidR="00855685" w:rsidRPr="002F12BE" w:rsidRDefault="00855685" w:rsidP="00185D00">
            <w:pPr>
              <w:jc w:val="center"/>
              <w:rPr>
                <w:rFonts w:ascii="Times New Roman" w:hAnsi="Times New Roman" w:cs="Times New Roman"/>
                <w:lang w:val="en-HK"/>
              </w:rPr>
            </w:pPr>
          </w:p>
        </w:tc>
        <w:tc>
          <w:tcPr>
            <w:tcW w:w="3602" w:type="dxa"/>
          </w:tcPr>
          <w:p w14:paraId="1037C419" w14:textId="4AB8F686" w:rsidR="00855685" w:rsidRPr="002F12BE" w:rsidRDefault="00855685" w:rsidP="00185D00">
            <w:pPr>
              <w:jc w:val="center"/>
              <w:rPr>
                <w:rFonts w:ascii="Times New Roman" w:hAnsi="Times New Roman" w:cs="Times New Roman"/>
                <w:b/>
                <w:bCs/>
                <w:lang w:val="en-HK"/>
              </w:rPr>
            </w:pPr>
            <w:r>
              <w:rPr>
                <w:rFonts w:ascii="Times New Roman" w:hAnsi="Times New Roman" w:cs="Times New Roman"/>
                <w:b/>
                <w:bCs/>
                <w:lang w:val="en-HK"/>
              </w:rPr>
              <w:t>Ordinary shares</w:t>
            </w:r>
          </w:p>
        </w:tc>
        <w:tc>
          <w:tcPr>
            <w:tcW w:w="3600" w:type="dxa"/>
          </w:tcPr>
          <w:p w14:paraId="466AB791" w14:textId="18277A01" w:rsidR="00855685" w:rsidRPr="002F12BE" w:rsidRDefault="00855685" w:rsidP="00185D00">
            <w:pPr>
              <w:jc w:val="center"/>
              <w:rPr>
                <w:rFonts w:ascii="Times New Roman" w:hAnsi="Times New Roman" w:cs="Times New Roman"/>
                <w:b/>
                <w:bCs/>
                <w:lang w:val="en-HK"/>
              </w:rPr>
            </w:pPr>
            <w:r>
              <w:rPr>
                <w:rFonts w:ascii="Times New Roman" w:hAnsi="Times New Roman" w:cs="Times New Roman"/>
                <w:b/>
                <w:bCs/>
                <w:lang w:val="en-HK"/>
              </w:rPr>
              <w:t>Debentures</w:t>
            </w:r>
          </w:p>
        </w:tc>
      </w:tr>
      <w:tr w:rsidR="00DD4C82" w:rsidRPr="008749DF" w14:paraId="04E7EE5A" w14:textId="77777777" w:rsidTr="00873C88">
        <w:trPr>
          <w:jc w:val="center"/>
        </w:trPr>
        <w:tc>
          <w:tcPr>
            <w:tcW w:w="2693" w:type="dxa"/>
            <w:vAlign w:val="center"/>
          </w:tcPr>
          <w:p w14:paraId="34A9CB55" w14:textId="2A1B2CBA" w:rsidR="00DD4C82" w:rsidRPr="008749DF" w:rsidRDefault="00DD4C82" w:rsidP="00DD4C82">
            <w:pPr>
              <w:rPr>
                <w:rFonts w:ascii="Times New Roman" w:hAnsi="Times New Roman" w:cs="Times New Roman"/>
                <w:i/>
                <w:iCs/>
                <w:sz w:val="24"/>
                <w:szCs w:val="24"/>
                <w:lang w:val="en-HK"/>
              </w:rPr>
            </w:pPr>
            <w:r>
              <w:rPr>
                <w:rFonts w:ascii="Times New Roman" w:hAnsi="Times New Roman" w:cs="Times New Roman"/>
                <w:i/>
                <w:iCs/>
                <w:sz w:val="24"/>
                <w:szCs w:val="24"/>
                <w:lang w:val="en-HK"/>
              </w:rPr>
              <w:t xml:space="preserve">Nature </w:t>
            </w:r>
            <w:r w:rsidRPr="008749DF">
              <w:rPr>
                <w:rFonts w:ascii="Times New Roman" w:hAnsi="Times New Roman" w:cs="Times New Roman"/>
                <w:i/>
                <w:iCs/>
                <w:sz w:val="24"/>
                <w:szCs w:val="24"/>
                <w:lang w:val="en-HK"/>
              </w:rPr>
              <w:t>of capital</w:t>
            </w:r>
          </w:p>
        </w:tc>
        <w:tc>
          <w:tcPr>
            <w:tcW w:w="3602" w:type="dxa"/>
            <w:vAlign w:val="center"/>
          </w:tcPr>
          <w:p w14:paraId="53BF66E7" w14:textId="27783C3B" w:rsidR="00DD4C82" w:rsidRDefault="00435DD9" w:rsidP="00DD4C82">
            <w:pPr>
              <w:jc w:val="center"/>
              <w:rPr>
                <w:rFonts w:ascii="Times New Roman" w:hAnsi="Times New Roman" w:cs="Times New Roman"/>
                <w:sz w:val="24"/>
                <w:szCs w:val="24"/>
                <w:lang w:val="en-HK"/>
              </w:rPr>
            </w:pPr>
            <w:r>
              <w:rPr>
                <w:rFonts w:ascii="Times New Roman" w:hAnsi="Times New Roman" w:cs="Times New Roman"/>
                <w:noProof/>
                <w:sz w:val="24"/>
                <w:szCs w:val="24"/>
                <w:lang w:eastAsia="zh-TW"/>
              </w:rPr>
              <mc:AlternateContent>
                <mc:Choice Requires="wps">
                  <w:drawing>
                    <wp:anchor distT="0" distB="0" distL="114300" distR="114300" simplePos="0" relativeHeight="251941888" behindDoc="0" locked="0" layoutInCell="1" allowOverlap="1" wp14:anchorId="20BE4F5B" wp14:editId="41930343">
                      <wp:simplePos x="0" y="0"/>
                      <wp:positionH relativeFrom="column">
                        <wp:posOffset>335915</wp:posOffset>
                      </wp:positionH>
                      <wp:positionV relativeFrom="paragraph">
                        <wp:posOffset>150495</wp:posOffset>
                      </wp:positionV>
                      <wp:extent cx="497840" cy="217805"/>
                      <wp:effectExtent l="0" t="0" r="16510" b="10795"/>
                      <wp:wrapNone/>
                      <wp:docPr id="30" name="Oval 30"/>
                      <wp:cNvGraphicFramePr/>
                      <a:graphic xmlns:a="http://schemas.openxmlformats.org/drawingml/2006/main">
                        <a:graphicData uri="http://schemas.microsoft.com/office/word/2010/wordprocessingShape">
                          <wps:wsp>
                            <wps:cNvSpPr/>
                            <wps:spPr>
                              <a:xfrm>
                                <a:off x="0" y="0"/>
                                <a:ext cx="497840" cy="21780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5C3E2C7" id="Oval 30" o:spid="_x0000_s1026" style="position:absolute;margin-left:26.45pt;margin-top:11.85pt;width:39.2pt;height:17.1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" filled="f" strokecolor="red" strokeweight="1pt">
                      <v:stroke joinstyle="miter"/>
                    </v:oval>
                  </w:pict>
                </mc:Fallback>
              </mc:AlternateContent>
            </w:r>
          </w:p>
          <w:p w14:paraId="70DB9B2F" w14:textId="4B6CC96D" w:rsidR="00DD4C82" w:rsidRDefault="00DD4C82" w:rsidP="00DD4C82">
            <w:pPr>
              <w:jc w:val="center"/>
              <w:rPr>
                <w:rFonts w:ascii="Times New Roman" w:hAnsi="Times New Roman" w:cs="Times New Roman"/>
                <w:sz w:val="24"/>
                <w:szCs w:val="24"/>
                <w:lang w:val="en-HK"/>
              </w:rPr>
            </w:pPr>
            <w:r>
              <w:rPr>
                <w:rFonts w:ascii="Times New Roman" w:hAnsi="Times New Roman" w:cs="Times New Roman"/>
                <w:sz w:val="24"/>
                <w:szCs w:val="24"/>
                <w:lang w:val="en-HK"/>
              </w:rPr>
              <w:t>(</w:t>
            </w:r>
            <w:r w:rsidRPr="008749DF">
              <w:rPr>
                <w:rFonts w:ascii="Times New Roman" w:hAnsi="Times New Roman" w:cs="Times New Roman"/>
                <w:sz w:val="24"/>
                <w:szCs w:val="24"/>
                <w:lang w:val="en-HK"/>
              </w:rPr>
              <w:t>Share</w:t>
            </w:r>
            <w:r>
              <w:rPr>
                <w:rFonts w:ascii="Times New Roman" w:hAnsi="Times New Roman" w:cs="Times New Roman"/>
                <w:sz w:val="24"/>
                <w:szCs w:val="24"/>
                <w:lang w:val="en-HK"/>
              </w:rPr>
              <w:t xml:space="preserve"> / </w:t>
            </w:r>
            <w:r w:rsidRPr="008749DF">
              <w:rPr>
                <w:rFonts w:ascii="Times New Roman" w:hAnsi="Times New Roman" w:cs="Times New Roman"/>
                <w:sz w:val="24"/>
                <w:szCs w:val="24"/>
                <w:lang w:val="en-HK"/>
              </w:rPr>
              <w:t>Loan</w:t>
            </w:r>
            <w:r>
              <w:rPr>
                <w:rFonts w:ascii="Times New Roman" w:hAnsi="Times New Roman" w:cs="Times New Roman"/>
                <w:sz w:val="24"/>
                <w:szCs w:val="24"/>
                <w:lang w:val="en-HK"/>
              </w:rPr>
              <w:t>)</w:t>
            </w:r>
            <w:r>
              <w:rPr>
                <w:rFonts w:ascii="Times New Roman" w:hAnsi="Times New Roman" w:cs="Times New Roman"/>
                <w:noProof/>
                <w:sz w:val="24"/>
                <w:szCs w:val="24"/>
                <w:lang w:eastAsia="zh-TW"/>
              </w:rPr>
              <w:t xml:space="preserve"> </w:t>
            </w:r>
            <w:r>
              <w:rPr>
                <w:rFonts w:ascii="Times New Roman" w:hAnsi="Times New Roman" w:cs="Times New Roman"/>
                <w:sz w:val="24"/>
                <w:szCs w:val="24"/>
                <w:lang w:val="en-HK"/>
              </w:rPr>
              <w:t>* capital</w:t>
            </w:r>
          </w:p>
          <w:p w14:paraId="33DD502A" w14:textId="2C931FE4" w:rsidR="00DD4C82" w:rsidRDefault="00DD4C82" w:rsidP="00DD4C82">
            <w:pPr>
              <w:jc w:val="center"/>
              <w:rPr>
                <w:rFonts w:ascii="Times New Roman" w:hAnsi="Times New Roman" w:cs="Times New Roman"/>
                <w:sz w:val="24"/>
                <w:szCs w:val="24"/>
                <w:lang w:val="en-HK"/>
              </w:rPr>
            </w:pPr>
          </w:p>
          <w:p w14:paraId="4C5918EC" w14:textId="05482ACD" w:rsidR="00DD4C82" w:rsidRDefault="00DD4C82" w:rsidP="00DD4C82">
            <w:pPr>
              <w:jc w:val="center"/>
              <w:rPr>
                <w:rFonts w:ascii="Times New Roman" w:hAnsi="Times New Roman" w:cs="Times New Roman"/>
                <w:sz w:val="24"/>
                <w:szCs w:val="24"/>
                <w:lang w:val="en-HK"/>
              </w:rPr>
            </w:pPr>
            <w:r>
              <w:rPr>
                <w:rFonts w:ascii="Times New Roman" w:hAnsi="Times New Roman" w:cs="Times New Roman"/>
                <w:sz w:val="24"/>
                <w:szCs w:val="24"/>
                <w:lang w:val="en-HK"/>
              </w:rPr>
              <w:t>reported under</w:t>
            </w:r>
          </w:p>
          <w:p w14:paraId="111E0262" w14:textId="44D4C1E7" w:rsidR="00DD4C82" w:rsidRDefault="00DD4C82" w:rsidP="00DD4C82">
            <w:pPr>
              <w:jc w:val="center"/>
              <w:rPr>
                <w:rFonts w:ascii="Times New Roman" w:hAnsi="Times New Roman" w:cs="Times New Roman"/>
                <w:sz w:val="24"/>
                <w:szCs w:val="24"/>
                <w:lang w:val="en-HK"/>
              </w:rPr>
            </w:pPr>
            <w:r>
              <w:rPr>
                <w:rFonts w:ascii="Times New Roman" w:hAnsi="Times New Roman" w:cs="Times New Roman"/>
                <w:noProof/>
                <w:sz w:val="24"/>
                <w:szCs w:val="24"/>
                <w:lang w:eastAsia="zh-TW"/>
              </w:rPr>
              <mc:AlternateContent>
                <mc:Choice Requires="wps">
                  <w:drawing>
                    <wp:anchor distT="0" distB="0" distL="114300" distR="114300" simplePos="0" relativeHeight="251943936" behindDoc="0" locked="0" layoutInCell="1" allowOverlap="1" wp14:anchorId="00F47157" wp14:editId="26D87A4C">
                      <wp:simplePos x="0" y="0"/>
                      <wp:positionH relativeFrom="column">
                        <wp:posOffset>240665</wp:posOffset>
                      </wp:positionH>
                      <wp:positionV relativeFrom="paragraph">
                        <wp:posOffset>167005</wp:posOffset>
                      </wp:positionV>
                      <wp:extent cx="497840" cy="217805"/>
                      <wp:effectExtent l="0" t="0" r="16510" b="10795"/>
                      <wp:wrapNone/>
                      <wp:docPr id="31" name="Oval 31"/>
                      <wp:cNvGraphicFramePr/>
                      <a:graphic xmlns:a="http://schemas.openxmlformats.org/drawingml/2006/main">
                        <a:graphicData uri="http://schemas.microsoft.com/office/word/2010/wordprocessingShape">
                          <wps:wsp>
                            <wps:cNvSpPr/>
                            <wps:spPr>
                              <a:xfrm>
                                <a:off x="0" y="0"/>
                                <a:ext cx="497840" cy="21780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CF94133" id="Oval 31" o:spid="_x0000_s1026" style="position:absolute;margin-left:18.95pt;margin-top:13.15pt;width:39.2pt;height:17.1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" filled="f" strokecolor="red" strokeweight="1pt">
                      <v:stroke joinstyle="miter"/>
                    </v:oval>
                  </w:pict>
                </mc:Fallback>
              </mc:AlternateContent>
            </w:r>
            <w:r>
              <w:rPr>
                <w:rFonts w:ascii="Times New Roman" w:hAnsi="Times New Roman" w:cs="Times New Roman"/>
                <w:sz w:val="24"/>
                <w:szCs w:val="24"/>
                <w:lang w:val="en-HK"/>
              </w:rPr>
              <w:t xml:space="preserve"> </w:t>
            </w:r>
          </w:p>
          <w:p w14:paraId="474E2B9D" w14:textId="29584103" w:rsidR="00DD4C82" w:rsidRDefault="00DD4C82" w:rsidP="00DD4C82">
            <w:pPr>
              <w:jc w:val="center"/>
              <w:rPr>
                <w:rFonts w:ascii="Times New Roman" w:hAnsi="Times New Roman" w:cs="Times New Roman"/>
                <w:sz w:val="24"/>
                <w:szCs w:val="24"/>
                <w:lang w:val="en-HK"/>
              </w:rPr>
            </w:pPr>
            <w:r>
              <w:rPr>
                <w:rFonts w:ascii="Times New Roman" w:hAnsi="Times New Roman" w:cs="Times New Roman"/>
                <w:sz w:val="24"/>
                <w:szCs w:val="24"/>
                <w:lang w:val="en-HK"/>
              </w:rPr>
              <w:t>(Equity / Liabilities)* part</w:t>
            </w:r>
          </w:p>
          <w:p w14:paraId="1CEC00DA" w14:textId="0E18D447" w:rsidR="00DD4C82" w:rsidRDefault="00DD4C82" w:rsidP="00DD4C82">
            <w:pPr>
              <w:jc w:val="center"/>
              <w:rPr>
                <w:rFonts w:ascii="Times New Roman" w:hAnsi="Times New Roman" w:cs="Times New Roman"/>
                <w:sz w:val="24"/>
                <w:szCs w:val="24"/>
                <w:lang w:val="en-HK"/>
              </w:rPr>
            </w:pPr>
          </w:p>
          <w:p w14:paraId="24E9645E" w14:textId="64EA6CC6" w:rsidR="00DD4C82" w:rsidRDefault="00D7488B" w:rsidP="00DD4C82">
            <w:pPr>
              <w:jc w:val="center"/>
              <w:rPr>
                <w:rFonts w:ascii="Times New Roman" w:hAnsi="Times New Roman" w:cs="Times New Roman"/>
                <w:sz w:val="24"/>
                <w:szCs w:val="24"/>
                <w:lang w:val="en-HK"/>
              </w:rPr>
            </w:pPr>
            <w:r>
              <w:rPr>
                <w:rFonts w:ascii="Times New Roman" w:hAnsi="Times New Roman" w:cs="Times New Roman"/>
                <w:sz w:val="24"/>
                <w:szCs w:val="24"/>
                <w:lang w:val="en-HK"/>
              </w:rPr>
              <w:t>in</w:t>
            </w:r>
            <w:r w:rsidR="00DD4C82">
              <w:rPr>
                <w:rFonts w:ascii="Times New Roman" w:hAnsi="Times New Roman" w:cs="Times New Roman"/>
                <w:sz w:val="24"/>
                <w:szCs w:val="24"/>
                <w:lang w:val="en-HK"/>
              </w:rPr>
              <w:t xml:space="preserve"> the statement of financial position</w:t>
            </w:r>
          </w:p>
          <w:p w14:paraId="53489F03" w14:textId="56F56359" w:rsidR="00DD4C82" w:rsidRPr="008749DF" w:rsidRDefault="00DD4C82" w:rsidP="00DD4C82">
            <w:pPr>
              <w:jc w:val="center"/>
              <w:rPr>
                <w:rFonts w:ascii="Times New Roman" w:hAnsi="Times New Roman" w:cs="Times New Roman"/>
                <w:sz w:val="24"/>
                <w:szCs w:val="24"/>
                <w:lang w:val="en-HK"/>
              </w:rPr>
            </w:pPr>
          </w:p>
        </w:tc>
        <w:tc>
          <w:tcPr>
            <w:tcW w:w="3600" w:type="dxa"/>
            <w:vAlign w:val="center"/>
          </w:tcPr>
          <w:p w14:paraId="28BC3454" w14:textId="3D802D7D" w:rsidR="00DD4C82" w:rsidRDefault="00DD4C82" w:rsidP="00DD4C82">
            <w:pPr>
              <w:jc w:val="center"/>
              <w:rPr>
                <w:rFonts w:ascii="Times New Roman" w:hAnsi="Times New Roman" w:cs="Times New Roman"/>
                <w:sz w:val="24"/>
                <w:szCs w:val="24"/>
                <w:lang w:val="en-HK"/>
              </w:rPr>
            </w:pPr>
            <w:r>
              <w:rPr>
                <w:rFonts w:ascii="Times New Roman" w:hAnsi="Times New Roman" w:cs="Times New Roman"/>
                <w:noProof/>
                <w:sz w:val="24"/>
                <w:szCs w:val="24"/>
                <w:lang w:eastAsia="zh-TW"/>
              </w:rPr>
              <mc:AlternateContent>
                <mc:Choice Requires="wps">
                  <w:drawing>
                    <wp:anchor distT="0" distB="0" distL="114300" distR="114300" simplePos="0" relativeHeight="251825152" behindDoc="0" locked="0" layoutInCell="1" allowOverlap="1" wp14:anchorId="2BC9B930" wp14:editId="5312CE28">
                      <wp:simplePos x="0" y="0"/>
                      <wp:positionH relativeFrom="column">
                        <wp:posOffset>816610</wp:posOffset>
                      </wp:positionH>
                      <wp:positionV relativeFrom="paragraph">
                        <wp:posOffset>139065</wp:posOffset>
                      </wp:positionV>
                      <wp:extent cx="497840" cy="217805"/>
                      <wp:effectExtent l="0" t="0" r="16510" b="10795"/>
                      <wp:wrapNone/>
                      <wp:docPr id="38" name="Oval 38"/>
                      <wp:cNvGraphicFramePr/>
                      <a:graphic xmlns:a="http://schemas.openxmlformats.org/drawingml/2006/main">
                        <a:graphicData uri="http://schemas.microsoft.com/office/word/2010/wordprocessingShape">
                          <wps:wsp>
                            <wps:cNvSpPr/>
                            <wps:spPr>
                              <a:xfrm>
                                <a:off x="0" y="0"/>
                                <a:ext cx="497840" cy="21780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47CB21E" id="Oval 38" o:spid="_x0000_s1026" style="position:absolute;margin-left:64.3pt;margin-top:10.95pt;width:39.2pt;height:17.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" filled="f" strokecolor="red" strokeweight="1pt">
                      <v:stroke joinstyle="miter"/>
                    </v:oval>
                  </w:pict>
                </mc:Fallback>
              </mc:AlternateContent>
            </w:r>
          </w:p>
          <w:p w14:paraId="57304D9C" w14:textId="77777777" w:rsidR="00DD4C82" w:rsidRDefault="00DD4C82" w:rsidP="00DD4C82">
            <w:pPr>
              <w:jc w:val="center"/>
              <w:rPr>
                <w:rFonts w:ascii="Times New Roman" w:hAnsi="Times New Roman" w:cs="Times New Roman"/>
                <w:sz w:val="24"/>
                <w:szCs w:val="24"/>
                <w:lang w:val="en-HK"/>
              </w:rPr>
            </w:pPr>
            <w:r>
              <w:rPr>
                <w:rFonts w:ascii="Times New Roman" w:hAnsi="Times New Roman" w:cs="Times New Roman"/>
                <w:sz w:val="24"/>
                <w:szCs w:val="24"/>
                <w:lang w:val="en-HK"/>
              </w:rPr>
              <w:t>(</w:t>
            </w:r>
            <w:r w:rsidRPr="008749DF">
              <w:rPr>
                <w:rFonts w:ascii="Times New Roman" w:hAnsi="Times New Roman" w:cs="Times New Roman"/>
                <w:sz w:val="24"/>
                <w:szCs w:val="24"/>
                <w:lang w:val="en-HK"/>
              </w:rPr>
              <w:t>Share</w:t>
            </w:r>
            <w:r>
              <w:rPr>
                <w:rFonts w:ascii="Times New Roman" w:hAnsi="Times New Roman" w:cs="Times New Roman"/>
                <w:sz w:val="24"/>
                <w:szCs w:val="24"/>
                <w:lang w:val="en-HK"/>
              </w:rPr>
              <w:t xml:space="preserve"> / </w:t>
            </w:r>
            <w:r w:rsidRPr="008749DF">
              <w:rPr>
                <w:rFonts w:ascii="Times New Roman" w:hAnsi="Times New Roman" w:cs="Times New Roman"/>
                <w:sz w:val="24"/>
                <w:szCs w:val="24"/>
                <w:lang w:val="en-HK"/>
              </w:rPr>
              <w:t>Loan</w:t>
            </w:r>
            <w:r>
              <w:rPr>
                <w:rFonts w:ascii="Times New Roman" w:hAnsi="Times New Roman" w:cs="Times New Roman"/>
                <w:sz w:val="24"/>
                <w:szCs w:val="24"/>
                <w:lang w:val="en-HK"/>
              </w:rPr>
              <w:t>)* capital</w:t>
            </w:r>
          </w:p>
          <w:p w14:paraId="731E445E" w14:textId="77777777" w:rsidR="00DD4C82" w:rsidRDefault="00DD4C82" w:rsidP="00DD4C82">
            <w:pPr>
              <w:jc w:val="center"/>
              <w:rPr>
                <w:rFonts w:ascii="Times New Roman" w:hAnsi="Times New Roman" w:cs="Times New Roman"/>
                <w:sz w:val="24"/>
                <w:szCs w:val="24"/>
                <w:lang w:val="en-HK"/>
              </w:rPr>
            </w:pPr>
          </w:p>
          <w:p w14:paraId="6B31BD29" w14:textId="77777777" w:rsidR="00DD4C82" w:rsidRDefault="00DD4C82" w:rsidP="00DD4C82">
            <w:pPr>
              <w:jc w:val="center"/>
              <w:rPr>
                <w:rFonts w:ascii="Times New Roman" w:hAnsi="Times New Roman" w:cs="Times New Roman"/>
                <w:sz w:val="24"/>
                <w:szCs w:val="24"/>
                <w:lang w:val="en-HK"/>
              </w:rPr>
            </w:pPr>
            <w:r>
              <w:rPr>
                <w:rFonts w:ascii="Times New Roman" w:hAnsi="Times New Roman" w:cs="Times New Roman"/>
                <w:sz w:val="24"/>
                <w:szCs w:val="24"/>
                <w:lang w:val="en-HK"/>
              </w:rPr>
              <w:t>reported under</w:t>
            </w:r>
          </w:p>
          <w:p w14:paraId="6E32C733" w14:textId="5B887173" w:rsidR="00DD4C82" w:rsidRDefault="00435DD9" w:rsidP="00DD4C82">
            <w:pPr>
              <w:jc w:val="center"/>
              <w:rPr>
                <w:rFonts w:ascii="Times New Roman" w:hAnsi="Times New Roman" w:cs="Times New Roman"/>
                <w:sz w:val="24"/>
                <w:szCs w:val="24"/>
                <w:lang w:val="en-HK"/>
              </w:rPr>
            </w:pPr>
            <w:r>
              <w:rPr>
                <w:rFonts w:ascii="Times New Roman" w:hAnsi="Times New Roman" w:cs="Times New Roman"/>
                <w:noProof/>
                <w:sz w:val="24"/>
                <w:szCs w:val="24"/>
                <w:lang w:eastAsia="zh-TW"/>
              </w:rPr>
              <mc:AlternateContent>
                <mc:Choice Requires="wps">
                  <w:drawing>
                    <wp:anchor distT="0" distB="0" distL="114300" distR="114300" simplePos="0" relativeHeight="251945984" behindDoc="0" locked="0" layoutInCell="1" allowOverlap="1" wp14:anchorId="439569C9" wp14:editId="185021AF">
                      <wp:simplePos x="0" y="0"/>
                      <wp:positionH relativeFrom="column">
                        <wp:posOffset>832485</wp:posOffset>
                      </wp:positionH>
                      <wp:positionV relativeFrom="paragraph">
                        <wp:posOffset>142875</wp:posOffset>
                      </wp:positionV>
                      <wp:extent cx="654050" cy="266700"/>
                      <wp:effectExtent l="0" t="0" r="12700" b="19050"/>
                      <wp:wrapNone/>
                      <wp:docPr id="40" name="Oval 40"/>
                      <wp:cNvGraphicFramePr/>
                      <a:graphic xmlns:a="http://schemas.openxmlformats.org/drawingml/2006/main">
                        <a:graphicData uri="http://schemas.microsoft.com/office/word/2010/wordprocessingShape">
                          <wps:wsp>
                            <wps:cNvSpPr/>
                            <wps:spPr>
                              <a:xfrm>
                                <a:off x="0" y="0"/>
                                <a:ext cx="654050" cy="2667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D1D1BAE" id="Oval 40" o:spid="_x0000_s1026" style="position:absolute;margin-left:65.55pt;margin-top:11.25pt;width:51.5pt;height:21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" filled="f" strokecolor="red" strokeweight="1pt">
                      <v:stroke joinstyle="miter"/>
                    </v:oval>
                  </w:pict>
                </mc:Fallback>
              </mc:AlternateContent>
            </w:r>
            <w:r w:rsidR="00DD4C82">
              <w:rPr>
                <w:rFonts w:ascii="Times New Roman" w:hAnsi="Times New Roman" w:cs="Times New Roman"/>
                <w:sz w:val="24"/>
                <w:szCs w:val="24"/>
                <w:lang w:val="en-HK"/>
              </w:rPr>
              <w:t xml:space="preserve"> </w:t>
            </w:r>
          </w:p>
          <w:p w14:paraId="2D10F2BA" w14:textId="298E84C6" w:rsidR="00DD4C82" w:rsidRDefault="00DD4C82" w:rsidP="00DD4C82">
            <w:pPr>
              <w:jc w:val="center"/>
              <w:rPr>
                <w:rFonts w:ascii="Times New Roman" w:hAnsi="Times New Roman" w:cs="Times New Roman"/>
                <w:sz w:val="24"/>
                <w:szCs w:val="24"/>
                <w:lang w:val="en-HK"/>
              </w:rPr>
            </w:pPr>
            <w:r>
              <w:rPr>
                <w:rFonts w:ascii="Times New Roman" w:hAnsi="Times New Roman" w:cs="Times New Roman"/>
                <w:sz w:val="24"/>
                <w:szCs w:val="24"/>
                <w:lang w:val="en-HK"/>
              </w:rPr>
              <w:t>(Equity / Liabilities)* part</w:t>
            </w:r>
          </w:p>
          <w:p w14:paraId="7E3CA581" w14:textId="5E329709" w:rsidR="00DD4C82" w:rsidRDefault="00DD4C82" w:rsidP="00DD4C82">
            <w:pPr>
              <w:jc w:val="center"/>
              <w:rPr>
                <w:rFonts w:ascii="Times New Roman" w:hAnsi="Times New Roman" w:cs="Times New Roman"/>
                <w:sz w:val="24"/>
                <w:szCs w:val="24"/>
                <w:lang w:val="en-HK"/>
              </w:rPr>
            </w:pPr>
          </w:p>
          <w:p w14:paraId="77A64131" w14:textId="73381739" w:rsidR="00DD4C82" w:rsidRDefault="00D7488B" w:rsidP="00DD4C82">
            <w:pPr>
              <w:jc w:val="center"/>
              <w:rPr>
                <w:rFonts w:ascii="Times New Roman" w:hAnsi="Times New Roman" w:cs="Times New Roman"/>
                <w:sz w:val="24"/>
                <w:szCs w:val="24"/>
                <w:lang w:val="en-HK"/>
              </w:rPr>
            </w:pPr>
            <w:r>
              <w:rPr>
                <w:rFonts w:ascii="Times New Roman" w:hAnsi="Times New Roman" w:cs="Times New Roman"/>
                <w:sz w:val="24"/>
                <w:szCs w:val="24"/>
                <w:lang w:val="en-HK"/>
              </w:rPr>
              <w:t>in</w:t>
            </w:r>
            <w:r w:rsidR="00DD4C82">
              <w:rPr>
                <w:rFonts w:ascii="Times New Roman" w:hAnsi="Times New Roman" w:cs="Times New Roman"/>
                <w:sz w:val="24"/>
                <w:szCs w:val="24"/>
                <w:lang w:val="en-HK"/>
              </w:rPr>
              <w:t xml:space="preserve"> the statement of financial position</w:t>
            </w:r>
          </w:p>
          <w:p w14:paraId="6BB7CAB2" w14:textId="70AF0431" w:rsidR="00DD4C82" w:rsidRPr="008749DF" w:rsidRDefault="00DD4C82" w:rsidP="00DD4C82">
            <w:pPr>
              <w:jc w:val="center"/>
              <w:rPr>
                <w:rFonts w:ascii="Times New Roman" w:hAnsi="Times New Roman" w:cs="Times New Roman"/>
                <w:sz w:val="24"/>
                <w:szCs w:val="24"/>
                <w:lang w:val="en-HK"/>
              </w:rPr>
            </w:pPr>
          </w:p>
        </w:tc>
      </w:tr>
      <w:tr w:rsidR="00DD4C82" w14:paraId="70716D09" w14:textId="77777777" w:rsidTr="00873C88">
        <w:trPr>
          <w:jc w:val="center"/>
        </w:trPr>
        <w:tc>
          <w:tcPr>
            <w:tcW w:w="2693" w:type="dxa"/>
            <w:vAlign w:val="center"/>
          </w:tcPr>
          <w:p w14:paraId="50AFA486" w14:textId="77777777" w:rsidR="00DD4C82" w:rsidRPr="00E84BE7" w:rsidRDefault="00DD4C82" w:rsidP="00DD4C82">
            <w:pPr>
              <w:rPr>
                <w:rFonts w:ascii="Times New Roman" w:hAnsi="Times New Roman" w:cs="Times New Roman"/>
                <w:i/>
                <w:iCs/>
                <w:sz w:val="24"/>
                <w:szCs w:val="24"/>
                <w:lang w:val="en-HK"/>
              </w:rPr>
            </w:pPr>
            <w:r>
              <w:rPr>
                <w:rFonts w:ascii="Times New Roman" w:hAnsi="Times New Roman" w:cs="Times New Roman"/>
                <w:i/>
                <w:iCs/>
                <w:sz w:val="24"/>
                <w:szCs w:val="24"/>
                <w:lang w:val="en-HK"/>
              </w:rPr>
              <w:t>Financial burden on the limited company</w:t>
            </w:r>
          </w:p>
        </w:tc>
        <w:tc>
          <w:tcPr>
            <w:tcW w:w="3602" w:type="dxa"/>
            <w:vAlign w:val="center"/>
          </w:tcPr>
          <w:p w14:paraId="24EFFA26" w14:textId="5BF44A9F" w:rsidR="00DD4C82" w:rsidRDefault="00DD4C82" w:rsidP="00DD4C82">
            <w:pPr>
              <w:jc w:val="center"/>
              <w:rPr>
                <w:rFonts w:ascii="Times New Roman" w:hAnsi="Times New Roman" w:cs="Times New Roman"/>
                <w:sz w:val="24"/>
                <w:szCs w:val="24"/>
                <w:lang w:val="en-HK"/>
              </w:rPr>
            </w:pPr>
            <w:r>
              <w:rPr>
                <w:rFonts w:ascii="Times New Roman" w:hAnsi="Times New Roman" w:cs="Times New Roman"/>
                <w:noProof/>
                <w:sz w:val="24"/>
                <w:szCs w:val="24"/>
                <w:lang w:eastAsia="zh-TW"/>
              </w:rPr>
              <mc:AlternateContent>
                <mc:Choice Requires="wps">
                  <w:drawing>
                    <wp:anchor distT="0" distB="0" distL="114300" distR="114300" simplePos="0" relativeHeight="251948032" behindDoc="0" locked="0" layoutInCell="1" allowOverlap="1" wp14:anchorId="45BD45D9" wp14:editId="46CD5420">
                      <wp:simplePos x="0" y="0"/>
                      <wp:positionH relativeFrom="column">
                        <wp:posOffset>953135</wp:posOffset>
                      </wp:positionH>
                      <wp:positionV relativeFrom="paragraph">
                        <wp:posOffset>145415</wp:posOffset>
                      </wp:positionV>
                      <wp:extent cx="692150" cy="234950"/>
                      <wp:effectExtent l="0" t="0" r="12700" b="12700"/>
                      <wp:wrapNone/>
                      <wp:docPr id="85" name="Oval 85"/>
                      <wp:cNvGraphicFramePr/>
                      <a:graphic xmlns:a="http://schemas.openxmlformats.org/drawingml/2006/main">
                        <a:graphicData uri="http://schemas.microsoft.com/office/word/2010/wordprocessingShape">
                          <wps:wsp>
                            <wps:cNvSpPr/>
                            <wps:spPr>
                              <a:xfrm>
                                <a:off x="0" y="0"/>
                                <a:ext cx="692150" cy="2349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C622B13" id="Oval 85" o:spid="_x0000_s1026" style="position:absolute;margin-left:75.05pt;margin-top:11.45pt;width:54.5pt;height:18.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" filled="f" strokecolor="red" strokeweight="1pt">
                      <v:stroke joinstyle="miter"/>
                    </v:oval>
                  </w:pict>
                </mc:Fallback>
              </mc:AlternateContent>
            </w:r>
          </w:p>
          <w:p w14:paraId="255C3868" w14:textId="1DCB8698" w:rsidR="00DD4C82" w:rsidRDefault="00DD4C82" w:rsidP="00DD4C82">
            <w:pPr>
              <w:jc w:val="center"/>
              <w:rPr>
                <w:rFonts w:ascii="Times New Roman" w:hAnsi="Times New Roman" w:cs="Times New Roman"/>
                <w:sz w:val="24"/>
                <w:szCs w:val="24"/>
                <w:lang w:val="en-HK"/>
              </w:rPr>
            </w:pPr>
            <w:r>
              <w:rPr>
                <w:rFonts w:ascii="Times New Roman" w:hAnsi="Times New Roman" w:cs="Times New Roman"/>
                <w:sz w:val="24"/>
                <w:szCs w:val="24"/>
                <w:lang w:val="en-HK"/>
              </w:rPr>
              <w:t>(</w:t>
            </w:r>
            <w:r w:rsidRPr="008749DF">
              <w:rPr>
                <w:rFonts w:ascii="Times New Roman" w:hAnsi="Times New Roman" w:cs="Times New Roman"/>
                <w:sz w:val="24"/>
                <w:szCs w:val="24"/>
                <w:lang w:val="en-HK"/>
              </w:rPr>
              <w:t>Interest</w:t>
            </w:r>
            <w:r>
              <w:rPr>
                <w:rFonts w:ascii="Times New Roman" w:hAnsi="Times New Roman" w:cs="Times New Roman"/>
                <w:sz w:val="24"/>
                <w:szCs w:val="24"/>
                <w:lang w:val="en-HK"/>
              </w:rPr>
              <w:t xml:space="preserve"> / </w:t>
            </w:r>
            <w:r w:rsidRPr="008749DF">
              <w:rPr>
                <w:rFonts w:ascii="Times New Roman" w:hAnsi="Times New Roman" w:cs="Times New Roman"/>
                <w:sz w:val="24"/>
                <w:szCs w:val="24"/>
                <w:lang w:val="en-HK"/>
              </w:rPr>
              <w:t>Dividend</w:t>
            </w:r>
            <w:r>
              <w:rPr>
                <w:rFonts w:ascii="Times New Roman" w:hAnsi="Times New Roman" w:cs="Times New Roman"/>
                <w:sz w:val="24"/>
                <w:szCs w:val="24"/>
                <w:lang w:val="en-HK"/>
              </w:rPr>
              <w:t>)*</w:t>
            </w:r>
          </w:p>
          <w:p w14:paraId="5DECB4E3" w14:textId="0B37892A" w:rsidR="00DD4C82" w:rsidRDefault="00DD4C82" w:rsidP="00DD4C82">
            <w:pPr>
              <w:jc w:val="center"/>
              <w:rPr>
                <w:rFonts w:ascii="Times New Roman" w:hAnsi="Times New Roman" w:cs="Times New Roman"/>
                <w:sz w:val="24"/>
                <w:szCs w:val="24"/>
                <w:lang w:val="en-HK"/>
              </w:rPr>
            </w:pPr>
            <w:r>
              <w:rPr>
                <w:rFonts w:ascii="Times New Roman" w:hAnsi="Times New Roman" w:cs="Times New Roman"/>
                <w:sz w:val="24"/>
                <w:szCs w:val="24"/>
                <w:lang w:val="en-HK"/>
              </w:rPr>
              <w:t xml:space="preserve"> </w:t>
            </w:r>
          </w:p>
          <w:p w14:paraId="5CE450C3" w14:textId="1FC06982" w:rsidR="00DD4C82" w:rsidRDefault="00DD4C82" w:rsidP="00DD4C82">
            <w:pPr>
              <w:jc w:val="center"/>
              <w:rPr>
                <w:rFonts w:ascii="Times New Roman" w:hAnsi="Times New Roman" w:cs="Times New Roman"/>
                <w:sz w:val="24"/>
                <w:szCs w:val="24"/>
                <w:lang w:val="en-HK"/>
              </w:rPr>
            </w:pPr>
            <w:r>
              <w:rPr>
                <w:rFonts w:ascii="Times New Roman" w:hAnsi="Times New Roman" w:cs="Times New Roman"/>
                <w:sz w:val="24"/>
                <w:szCs w:val="24"/>
                <w:lang w:val="en-HK"/>
              </w:rPr>
              <w:t xml:space="preserve">at a </w:t>
            </w:r>
          </w:p>
          <w:p w14:paraId="3DFB430C" w14:textId="4E9CABAD" w:rsidR="00DD4C82" w:rsidRDefault="00873C88" w:rsidP="00DD4C82">
            <w:pPr>
              <w:jc w:val="center"/>
              <w:rPr>
                <w:rFonts w:ascii="Times New Roman" w:hAnsi="Times New Roman" w:cs="Times New Roman"/>
                <w:sz w:val="24"/>
                <w:szCs w:val="24"/>
                <w:lang w:val="en-HK"/>
              </w:rPr>
            </w:pPr>
            <w:r>
              <w:rPr>
                <w:rFonts w:ascii="Times New Roman" w:hAnsi="Times New Roman" w:cs="Times New Roman"/>
                <w:noProof/>
                <w:sz w:val="24"/>
                <w:szCs w:val="24"/>
                <w:lang w:eastAsia="zh-TW"/>
              </w:rPr>
              <mc:AlternateContent>
                <mc:Choice Requires="wps">
                  <w:drawing>
                    <wp:anchor distT="0" distB="0" distL="114300" distR="114300" simplePos="0" relativeHeight="251956224" behindDoc="0" locked="0" layoutInCell="1" allowOverlap="1" wp14:anchorId="1CD863F2" wp14:editId="3107EC70">
                      <wp:simplePos x="0" y="0"/>
                      <wp:positionH relativeFrom="column">
                        <wp:posOffset>889000</wp:posOffset>
                      </wp:positionH>
                      <wp:positionV relativeFrom="paragraph">
                        <wp:posOffset>171450</wp:posOffset>
                      </wp:positionV>
                      <wp:extent cx="497840" cy="217805"/>
                      <wp:effectExtent l="0" t="0" r="16510" b="10795"/>
                      <wp:wrapNone/>
                      <wp:docPr id="25" name="Oval 25"/>
                      <wp:cNvGraphicFramePr/>
                      <a:graphic xmlns:a="http://schemas.openxmlformats.org/drawingml/2006/main">
                        <a:graphicData uri="http://schemas.microsoft.com/office/word/2010/wordprocessingShape">
                          <wps:wsp>
                            <wps:cNvSpPr/>
                            <wps:spPr>
                              <a:xfrm>
                                <a:off x="0" y="0"/>
                                <a:ext cx="497840" cy="21780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5B5DC85" id="Oval 25" o:spid="_x0000_s1026" style="position:absolute;margin-left:70pt;margin-top:13.5pt;width:39.2pt;height:17.1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" filled="f" strokecolor="red" strokeweight="1pt">
                      <v:stroke joinstyle="miter"/>
                    </v:oval>
                  </w:pict>
                </mc:Fallback>
              </mc:AlternateContent>
            </w:r>
          </w:p>
          <w:p w14:paraId="6B480703" w14:textId="46FB5FF0" w:rsidR="00DD4C82" w:rsidRDefault="00DD4C82" w:rsidP="00DD4C82">
            <w:pPr>
              <w:jc w:val="center"/>
              <w:rPr>
                <w:rFonts w:ascii="Times New Roman" w:hAnsi="Times New Roman" w:cs="Times New Roman"/>
                <w:sz w:val="24"/>
                <w:szCs w:val="24"/>
                <w:lang w:val="en-HK"/>
              </w:rPr>
            </w:pPr>
            <w:r>
              <w:rPr>
                <w:rFonts w:ascii="Times New Roman" w:hAnsi="Times New Roman" w:cs="Times New Roman"/>
                <w:sz w:val="24"/>
                <w:szCs w:val="24"/>
                <w:lang w:val="en-HK"/>
              </w:rPr>
              <w:t xml:space="preserve"> (f</w:t>
            </w:r>
            <w:r w:rsidRPr="008749DF">
              <w:rPr>
                <w:rFonts w:ascii="Times New Roman" w:hAnsi="Times New Roman" w:cs="Times New Roman"/>
                <w:sz w:val="24"/>
                <w:szCs w:val="24"/>
                <w:lang w:val="en-HK"/>
              </w:rPr>
              <w:t>ixed</w:t>
            </w:r>
            <w:r>
              <w:rPr>
                <w:rFonts w:ascii="Times New Roman" w:hAnsi="Times New Roman" w:cs="Times New Roman"/>
                <w:sz w:val="24"/>
                <w:szCs w:val="24"/>
                <w:lang w:val="en-HK"/>
              </w:rPr>
              <w:t xml:space="preserve"> / variable)* rate</w:t>
            </w:r>
          </w:p>
          <w:p w14:paraId="185DCF5A" w14:textId="52A37D68" w:rsidR="00DD4C82" w:rsidRPr="00CB11E7" w:rsidRDefault="00DD4C82" w:rsidP="00CB11E7">
            <w:pPr>
              <w:rPr>
                <w:rFonts w:ascii="Times New Roman" w:eastAsia="DengXian" w:hAnsi="Times New Roman" w:cs="Times New Roman"/>
                <w:sz w:val="24"/>
                <w:szCs w:val="24"/>
                <w:lang w:val="en-HK"/>
              </w:rPr>
            </w:pPr>
          </w:p>
        </w:tc>
        <w:tc>
          <w:tcPr>
            <w:tcW w:w="3600" w:type="dxa"/>
            <w:vAlign w:val="center"/>
          </w:tcPr>
          <w:p w14:paraId="55553DB3" w14:textId="45DFAC13" w:rsidR="00DD4C82" w:rsidRDefault="00873C88" w:rsidP="00DD4C82">
            <w:pPr>
              <w:jc w:val="center"/>
              <w:rPr>
                <w:rFonts w:ascii="Times New Roman" w:hAnsi="Times New Roman" w:cs="Times New Roman"/>
                <w:sz w:val="24"/>
                <w:szCs w:val="24"/>
                <w:lang w:val="en-HK"/>
              </w:rPr>
            </w:pPr>
            <w:r>
              <w:rPr>
                <w:rFonts w:ascii="Times New Roman" w:hAnsi="Times New Roman" w:cs="Times New Roman"/>
                <w:noProof/>
                <w:sz w:val="24"/>
                <w:szCs w:val="24"/>
                <w:lang w:eastAsia="zh-TW"/>
              </w:rPr>
              <mc:AlternateContent>
                <mc:Choice Requires="wps">
                  <w:drawing>
                    <wp:anchor distT="0" distB="0" distL="114300" distR="114300" simplePos="0" relativeHeight="251960320" behindDoc="0" locked="0" layoutInCell="1" allowOverlap="1" wp14:anchorId="7995CAA3" wp14:editId="23660F97">
                      <wp:simplePos x="0" y="0"/>
                      <wp:positionH relativeFrom="column">
                        <wp:posOffset>431800</wp:posOffset>
                      </wp:positionH>
                      <wp:positionV relativeFrom="paragraph">
                        <wp:posOffset>171450</wp:posOffset>
                      </wp:positionV>
                      <wp:extent cx="497840" cy="217805"/>
                      <wp:effectExtent l="0" t="0" r="16510" b="10795"/>
                      <wp:wrapNone/>
                      <wp:docPr id="39" name="Oval 39"/>
                      <wp:cNvGraphicFramePr/>
                      <a:graphic xmlns:a="http://schemas.openxmlformats.org/drawingml/2006/main">
                        <a:graphicData uri="http://schemas.microsoft.com/office/word/2010/wordprocessingShape">
                          <wps:wsp>
                            <wps:cNvSpPr/>
                            <wps:spPr>
                              <a:xfrm>
                                <a:off x="0" y="0"/>
                                <a:ext cx="497840" cy="21780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6C87163" id="Oval 39" o:spid="_x0000_s1026" style="position:absolute;margin-left:34pt;margin-top:13.5pt;width:39.2pt;height:17.1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" filled="f" strokecolor="red" strokeweight="1pt">
                      <v:stroke joinstyle="miter"/>
                    </v:oval>
                  </w:pict>
                </mc:Fallback>
              </mc:AlternateContent>
            </w:r>
          </w:p>
          <w:p w14:paraId="422CD950" w14:textId="7AEFBCD0" w:rsidR="00DD4C82" w:rsidRDefault="00DD4C82" w:rsidP="00DD4C82">
            <w:pPr>
              <w:jc w:val="center"/>
              <w:rPr>
                <w:rFonts w:ascii="Times New Roman" w:hAnsi="Times New Roman" w:cs="Times New Roman"/>
                <w:sz w:val="24"/>
                <w:szCs w:val="24"/>
                <w:lang w:val="en-HK"/>
              </w:rPr>
            </w:pPr>
            <w:r>
              <w:rPr>
                <w:rFonts w:ascii="Times New Roman" w:hAnsi="Times New Roman" w:cs="Times New Roman"/>
                <w:sz w:val="24"/>
                <w:szCs w:val="24"/>
                <w:lang w:val="en-HK"/>
              </w:rPr>
              <w:t>(</w:t>
            </w:r>
            <w:r w:rsidRPr="008749DF">
              <w:rPr>
                <w:rFonts w:ascii="Times New Roman" w:hAnsi="Times New Roman" w:cs="Times New Roman"/>
                <w:sz w:val="24"/>
                <w:szCs w:val="24"/>
                <w:lang w:val="en-HK"/>
              </w:rPr>
              <w:t>Interest</w:t>
            </w:r>
            <w:r>
              <w:rPr>
                <w:rFonts w:ascii="Times New Roman" w:hAnsi="Times New Roman" w:cs="Times New Roman"/>
                <w:sz w:val="24"/>
                <w:szCs w:val="24"/>
                <w:lang w:val="en-HK"/>
              </w:rPr>
              <w:t xml:space="preserve"> / </w:t>
            </w:r>
            <w:r w:rsidRPr="008749DF">
              <w:rPr>
                <w:rFonts w:ascii="Times New Roman" w:hAnsi="Times New Roman" w:cs="Times New Roman"/>
                <w:sz w:val="24"/>
                <w:szCs w:val="24"/>
                <w:lang w:val="en-HK"/>
              </w:rPr>
              <w:t>Dividend</w:t>
            </w:r>
            <w:r>
              <w:rPr>
                <w:rFonts w:ascii="Times New Roman" w:hAnsi="Times New Roman" w:cs="Times New Roman"/>
                <w:sz w:val="24"/>
                <w:szCs w:val="24"/>
                <w:lang w:val="en-HK"/>
              </w:rPr>
              <w:t>)*</w:t>
            </w:r>
          </w:p>
          <w:p w14:paraId="4D99B15F" w14:textId="77777777" w:rsidR="00DD4C82" w:rsidRDefault="00DD4C82" w:rsidP="00DD4C82">
            <w:pPr>
              <w:jc w:val="center"/>
              <w:rPr>
                <w:rFonts w:ascii="Times New Roman" w:hAnsi="Times New Roman" w:cs="Times New Roman"/>
                <w:sz w:val="24"/>
                <w:szCs w:val="24"/>
                <w:lang w:val="en-HK"/>
              </w:rPr>
            </w:pPr>
            <w:r>
              <w:rPr>
                <w:rFonts w:ascii="Times New Roman" w:hAnsi="Times New Roman" w:cs="Times New Roman"/>
                <w:sz w:val="24"/>
                <w:szCs w:val="24"/>
                <w:lang w:val="en-HK"/>
              </w:rPr>
              <w:t xml:space="preserve"> </w:t>
            </w:r>
          </w:p>
          <w:p w14:paraId="1C366527" w14:textId="134623C4" w:rsidR="00DD4C82" w:rsidRDefault="00DD4C82" w:rsidP="00DD4C82">
            <w:pPr>
              <w:jc w:val="center"/>
              <w:rPr>
                <w:rFonts w:ascii="Times New Roman" w:hAnsi="Times New Roman" w:cs="Times New Roman"/>
                <w:sz w:val="24"/>
                <w:szCs w:val="24"/>
                <w:lang w:val="en-HK"/>
              </w:rPr>
            </w:pPr>
            <w:r>
              <w:rPr>
                <w:rFonts w:ascii="Times New Roman" w:hAnsi="Times New Roman" w:cs="Times New Roman"/>
                <w:sz w:val="24"/>
                <w:szCs w:val="24"/>
                <w:lang w:val="en-HK"/>
              </w:rPr>
              <w:t xml:space="preserve">at a </w:t>
            </w:r>
          </w:p>
          <w:p w14:paraId="6DD34243" w14:textId="3B793DEB" w:rsidR="00DD4C82" w:rsidRDefault="00873C88" w:rsidP="00DD4C82">
            <w:pPr>
              <w:jc w:val="center"/>
              <w:rPr>
                <w:rFonts w:ascii="Times New Roman" w:hAnsi="Times New Roman" w:cs="Times New Roman"/>
                <w:sz w:val="24"/>
                <w:szCs w:val="24"/>
                <w:lang w:val="en-HK"/>
              </w:rPr>
            </w:pPr>
            <w:r>
              <w:rPr>
                <w:rFonts w:ascii="Times New Roman" w:hAnsi="Times New Roman" w:cs="Times New Roman"/>
                <w:noProof/>
                <w:sz w:val="24"/>
                <w:szCs w:val="24"/>
                <w:lang w:eastAsia="zh-TW"/>
              </w:rPr>
              <mc:AlternateContent>
                <mc:Choice Requires="wps">
                  <w:drawing>
                    <wp:anchor distT="0" distB="0" distL="114300" distR="114300" simplePos="0" relativeHeight="251962368" behindDoc="0" locked="0" layoutInCell="1" allowOverlap="1" wp14:anchorId="259F31A5" wp14:editId="0A5D0E6B">
                      <wp:simplePos x="0" y="0"/>
                      <wp:positionH relativeFrom="column">
                        <wp:posOffset>374650</wp:posOffset>
                      </wp:positionH>
                      <wp:positionV relativeFrom="paragraph">
                        <wp:posOffset>173990</wp:posOffset>
                      </wp:positionV>
                      <wp:extent cx="497840" cy="217805"/>
                      <wp:effectExtent l="0" t="0" r="16510" b="10795"/>
                      <wp:wrapNone/>
                      <wp:docPr id="42" name="Oval 42"/>
                      <wp:cNvGraphicFramePr/>
                      <a:graphic xmlns:a="http://schemas.openxmlformats.org/drawingml/2006/main">
                        <a:graphicData uri="http://schemas.microsoft.com/office/word/2010/wordprocessingShape">
                          <wps:wsp>
                            <wps:cNvSpPr/>
                            <wps:spPr>
                              <a:xfrm>
                                <a:off x="0" y="0"/>
                                <a:ext cx="497840" cy="21780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FCD624C" id="Oval 42" o:spid="_x0000_s1026" style="position:absolute;margin-left:29.5pt;margin-top:13.7pt;width:39.2pt;height:17.1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" filled="f" strokecolor="red" strokeweight="1pt">
                      <v:stroke joinstyle="miter"/>
                    </v:oval>
                  </w:pict>
                </mc:Fallback>
              </mc:AlternateContent>
            </w:r>
          </w:p>
          <w:p w14:paraId="5CA1EDEA" w14:textId="6F684359" w:rsidR="00DD4C82" w:rsidRDefault="00DD4C82" w:rsidP="00DD4C82">
            <w:pPr>
              <w:jc w:val="center"/>
              <w:rPr>
                <w:rFonts w:ascii="Times New Roman" w:hAnsi="Times New Roman" w:cs="Times New Roman"/>
                <w:sz w:val="24"/>
                <w:szCs w:val="24"/>
                <w:lang w:val="en-HK"/>
              </w:rPr>
            </w:pPr>
            <w:r>
              <w:rPr>
                <w:rFonts w:ascii="Times New Roman" w:hAnsi="Times New Roman" w:cs="Times New Roman"/>
                <w:sz w:val="24"/>
                <w:szCs w:val="24"/>
                <w:lang w:val="en-HK"/>
              </w:rPr>
              <w:t>(f</w:t>
            </w:r>
            <w:r w:rsidRPr="008749DF">
              <w:rPr>
                <w:rFonts w:ascii="Times New Roman" w:hAnsi="Times New Roman" w:cs="Times New Roman"/>
                <w:sz w:val="24"/>
                <w:szCs w:val="24"/>
                <w:lang w:val="en-HK"/>
              </w:rPr>
              <w:t>ixed</w:t>
            </w:r>
            <w:r>
              <w:rPr>
                <w:rFonts w:ascii="Times New Roman" w:hAnsi="Times New Roman" w:cs="Times New Roman"/>
                <w:sz w:val="24"/>
                <w:szCs w:val="24"/>
                <w:lang w:val="en-HK"/>
              </w:rPr>
              <w:t xml:space="preserve"> / variable)* rate</w:t>
            </w:r>
          </w:p>
          <w:p w14:paraId="03124F1B" w14:textId="283D5E3E" w:rsidR="00DD4C82" w:rsidRDefault="00DD4C82" w:rsidP="00CB11E7">
            <w:pPr>
              <w:jc w:val="center"/>
              <w:rPr>
                <w:rFonts w:ascii="Times New Roman" w:hAnsi="Times New Roman" w:cs="Times New Roman"/>
                <w:sz w:val="24"/>
                <w:szCs w:val="24"/>
                <w:lang w:val="en-HK"/>
              </w:rPr>
            </w:pPr>
          </w:p>
        </w:tc>
      </w:tr>
    </w:tbl>
    <w:p w14:paraId="271A1BCA" w14:textId="77777777" w:rsidR="001E0D50" w:rsidRPr="002E0B13" w:rsidRDefault="001E0D50" w:rsidP="002E0B13">
      <w:pPr>
        <w:spacing w:after="0"/>
        <w:rPr>
          <w:rFonts w:ascii="Times New Roman" w:hAnsi="Times New Roman" w:cs="Times New Roman"/>
          <w:sz w:val="24"/>
          <w:szCs w:val="24"/>
          <w:lang w:val="en-HK"/>
        </w:rPr>
      </w:pPr>
    </w:p>
    <w:p w14:paraId="1C963027" w14:textId="77777777" w:rsidR="00BA1AD6" w:rsidRDefault="00BA1AD6"/>
    <w:tbl>
      <w:tblPr>
        <w:tblStyle w:val="TableGrid"/>
        <w:tblW w:w="1071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
        <w:gridCol w:w="723"/>
        <w:gridCol w:w="4935"/>
        <w:gridCol w:w="773"/>
        <w:gridCol w:w="1260"/>
        <w:gridCol w:w="175"/>
        <w:gridCol w:w="1522"/>
        <w:gridCol w:w="733"/>
      </w:tblGrid>
      <w:tr w:rsidR="00BA1AD6" w14:paraId="1518AFE0" w14:textId="77777777" w:rsidTr="00CB11E7">
        <w:tc>
          <w:tcPr>
            <w:tcW w:w="10715" w:type="dxa"/>
            <w:gridSpan w:val="8"/>
          </w:tcPr>
          <w:p w14:paraId="739E25AF" w14:textId="77777777" w:rsidR="00BA1AD6" w:rsidRDefault="00BA1AD6" w:rsidP="00723DDB">
            <w:pPr>
              <w:pStyle w:val="ListParagraph"/>
              <w:ind w:left="599" w:hanging="709"/>
              <w:rPr>
                <w:rFonts w:ascii="Times New Roman" w:hAnsi="Times New Roman" w:cs="Times New Roman"/>
                <w:sz w:val="24"/>
                <w:szCs w:val="24"/>
                <w:lang w:val="en-HK"/>
              </w:rPr>
            </w:pPr>
            <w:r>
              <w:rPr>
                <w:rFonts w:ascii="Times New Roman" w:hAnsi="Times New Roman" w:cs="Times New Roman"/>
                <w:sz w:val="24"/>
                <w:szCs w:val="24"/>
                <w:lang w:val="en-HK"/>
              </w:rPr>
              <w:t xml:space="preserve">(B)(a)   </w:t>
            </w:r>
          </w:p>
        </w:tc>
      </w:tr>
      <w:tr w:rsidR="002E0B13" w14:paraId="4CC8FC83" w14:textId="77777777" w:rsidTr="00CB1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94" w:type="dxa"/>
          <w:wAfter w:w="733" w:type="dxa"/>
        </w:trPr>
        <w:tc>
          <w:tcPr>
            <w:tcW w:w="9388" w:type="dxa"/>
            <w:gridSpan w:val="6"/>
            <w:tcBorders>
              <w:top w:val="nil"/>
              <w:left w:val="nil"/>
              <w:bottom w:val="nil"/>
              <w:right w:val="nil"/>
            </w:tcBorders>
          </w:tcPr>
          <w:p w14:paraId="38EBE550" w14:textId="1874EF88" w:rsidR="002E0B13" w:rsidRDefault="002E0B13" w:rsidP="00435DD9">
            <w:pPr>
              <w:pStyle w:val="ListParagraph"/>
              <w:ind w:left="0"/>
              <w:jc w:val="center"/>
              <w:rPr>
                <w:rFonts w:ascii="Times New Roman" w:hAnsi="Times New Roman" w:cs="Times New Roman"/>
                <w:sz w:val="24"/>
                <w:szCs w:val="24"/>
                <w:lang w:val="en-HK"/>
              </w:rPr>
            </w:pPr>
            <w:r w:rsidRPr="00C82F51">
              <w:rPr>
                <w:rFonts w:ascii="Times New Roman" w:hAnsi="Times New Roman" w:cs="Times New Roman"/>
                <w:sz w:val="24"/>
                <w:szCs w:val="24"/>
                <w:lang w:val="en-HK"/>
              </w:rPr>
              <w:t>Alpha Limited</w:t>
            </w:r>
          </w:p>
        </w:tc>
      </w:tr>
      <w:tr w:rsidR="002E0B13" w14:paraId="790B6CDC" w14:textId="77777777" w:rsidTr="00CB1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94" w:type="dxa"/>
          <w:wAfter w:w="733" w:type="dxa"/>
        </w:trPr>
        <w:tc>
          <w:tcPr>
            <w:tcW w:w="9388" w:type="dxa"/>
            <w:gridSpan w:val="6"/>
            <w:tcBorders>
              <w:top w:val="nil"/>
              <w:left w:val="nil"/>
              <w:bottom w:val="single" w:sz="4" w:space="0" w:color="auto"/>
              <w:right w:val="nil"/>
            </w:tcBorders>
          </w:tcPr>
          <w:p w14:paraId="558C0E3F" w14:textId="5AE489F2" w:rsidR="002E0B13" w:rsidRDefault="002E0B13" w:rsidP="00185D00">
            <w:pPr>
              <w:pStyle w:val="ListParagraph"/>
              <w:ind w:left="0"/>
              <w:jc w:val="center"/>
              <w:rPr>
                <w:rFonts w:ascii="Times New Roman" w:hAnsi="Times New Roman" w:cs="Times New Roman"/>
                <w:sz w:val="24"/>
                <w:szCs w:val="24"/>
                <w:lang w:val="en-HK"/>
              </w:rPr>
            </w:pPr>
            <w:r>
              <w:rPr>
                <w:rFonts w:ascii="Times New Roman" w:hAnsi="Times New Roman" w:cs="Times New Roman"/>
                <w:sz w:val="24"/>
                <w:szCs w:val="24"/>
                <w:lang w:val="en-HK"/>
              </w:rPr>
              <w:t>I</w:t>
            </w:r>
            <w:r w:rsidRPr="00C82F51">
              <w:rPr>
                <w:rFonts w:ascii="Times New Roman" w:hAnsi="Times New Roman" w:cs="Times New Roman"/>
                <w:sz w:val="24"/>
                <w:szCs w:val="24"/>
                <w:lang w:val="en-HK"/>
              </w:rPr>
              <w:t>ncome statement for the year ended 31 March 2021</w:t>
            </w:r>
          </w:p>
        </w:tc>
      </w:tr>
      <w:tr w:rsidR="002E0B13" w14:paraId="1C916654" w14:textId="77777777" w:rsidTr="00CB1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94" w:type="dxa"/>
          <w:wAfter w:w="733" w:type="dxa"/>
        </w:trPr>
        <w:tc>
          <w:tcPr>
            <w:tcW w:w="5658" w:type="dxa"/>
            <w:gridSpan w:val="2"/>
            <w:tcBorders>
              <w:top w:val="single" w:sz="4" w:space="0" w:color="auto"/>
              <w:left w:val="nil"/>
              <w:bottom w:val="nil"/>
              <w:right w:val="nil"/>
            </w:tcBorders>
          </w:tcPr>
          <w:p w14:paraId="465C3C4B" w14:textId="22D7A583" w:rsidR="002E0B13" w:rsidRDefault="002E0B13" w:rsidP="00185D00">
            <w:pPr>
              <w:pStyle w:val="ListParagraph"/>
              <w:ind w:left="0"/>
              <w:rPr>
                <w:rFonts w:ascii="Times New Roman" w:hAnsi="Times New Roman" w:cs="Times New Roman"/>
                <w:sz w:val="24"/>
                <w:szCs w:val="24"/>
                <w:lang w:val="en-HK"/>
              </w:rPr>
            </w:pPr>
          </w:p>
        </w:tc>
        <w:tc>
          <w:tcPr>
            <w:tcW w:w="2208" w:type="dxa"/>
            <w:gridSpan w:val="3"/>
            <w:tcBorders>
              <w:top w:val="single" w:sz="4" w:space="0" w:color="auto"/>
              <w:left w:val="nil"/>
              <w:bottom w:val="nil"/>
              <w:right w:val="nil"/>
            </w:tcBorders>
          </w:tcPr>
          <w:p w14:paraId="5B81D333" w14:textId="77777777" w:rsidR="002E0B13" w:rsidRDefault="002E0B13" w:rsidP="00D51170">
            <w:pPr>
              <w:pStyle w:val="ListParagraph"/>
              <w:ind w:left="0" w:firstLine="408"/>
              <w:jc w:val="center"/>
              <w:rPr>
                <w:rFonts w:ascii="Times New Roman" w:hAnsi="Times New Roman" w:cs="Times New Roman"/>
                <w:sz w:val="24"/>
                <w:szCs w:val="24"/>
                <w:lang w:val="en-HK"/>
              </w:rPr>
            </w:pPr>
            <w:r>
              <w:rPr>
                <w:rFonts w:ascii="Times New Roman" w:hAnsi="Times New Roman" w:cs="Times New Roman"/>
                <w:sz w:val="24"/>
                <w:szCs w:val="24"/>
                <w:lang w:val="en-HK"/>
              </w:rPr>
              <w:t>$</w:t>
            </w:r>
          </w:p>
        </w:tc>
        <w:tc>
          <w:tcPr>
            <w:tcW w:w="1522" w:type="dxa"/>
            <w:tcBorders>
              <w:top w:val="single" w:sz="4" w:space="0" w:color="auto"/>
              <w:left w:val="nil"/>
              <w:bottom w:val="nil"/>
              <w:right w:val="nil"/>
            </w:tcBorders>
          </w:tcPr>
          <w:p w14:paraId="1E903015" w14:textId="77777777" w:rsidR="002E0B13" w:rsidRDefault="002E0B13" w:rsidP="00185D00">
            <w:pPr>
              <w:pStyle w:val="ListParagraph"/>
              <w:ind w:left="0"/>
              <w:jc w:val="center"/>
              <w:rPr>
                <w:rFonts w:ascii="Times New Roman" w:hAnsi="Times New Roman" w:cs="Times New Roman"/>
                <w:sz w:val="24"/>
                <w:szCs w:val="24"/>
                <w:lang w:val="en-HK"/>
              </w:rPr>
            </w:pPr>
            <w:r>
              <w:rPr>
                <w:rFonts w:ascii="Times New Roman" w:hAnsi="Times New Roman" w:cs="Times New Roman"/>
                <w:sz w:val="24"/>
                <w:szCs w:val="24"/>
                <w:lang w:val="en-HK"/>
              </w:rPr>
              <w:t>$</w:t>
            </w:r>
          </w:p>
        </w:tc>
      </w:tr>
      <w:tr w:rsidR="002E0B13" w14:paraId="3942F4A6" w14:textId="77777777" w:rsidTr="00CB1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94" w:type="dxa"/>
          <w:wAfter w:w="733" w:type="dxa"/>
        </w:trPr>
        <w:tc>
          <w:tcPr>
            <w:tcW w:w="5658" w:type="dxa"/>
            <w:gridSpan w:val="2"/>
            <w:tcBorders>
              <w:top w:val="nil"/>
              <w:left w:val="nil"/>
              <w:bottom w:val="nil"/>
              <w:right w:val="nil"/>
            </w:tcBorders>
          </w:tcPr>
          <w:p w14:paraId="110F700C" w14:textId="2DBF0BD9" w:rsidR="002E0B13" w:rsidRDefault="00CB11E7" w:rsidP="00185D00">
            <w:pPr>
              <w:pStyle w:val="ListParagraph"/>
              <w:ind w:left="0"/>
              <w:rPr>
                <w:rFonts w:ascii="Times New Roman" w:hAnsi="Times New Roman" w:cs="Times New Roman"/>
                <w:sz w:val="24"/>
                <w:szCs w:val="24"/>
                <w:lang w:val="en-HK"/>
              </w:rPr>
            </w:pPr>
            <w:r w:rsidRPr="002E713F">
              <w:rPr>
                <w:rFonts w:ascii="Times New Roman" w:hAnsi="Times New Roman" w:cs="Times New Roman"/>
                <w:noProof/>
                <w:sz w:val="24"/>
                <w:szCs w:val="24"/>
                <w:lang w:eastAsia="zh-TW"/>
              </w:rPr>
              <mc:AlternateContent>
                <mc:Choice Requires="wps">
                  <w:drawing>
                    <wp:anchor distT="45720" distB="45720" distL="114300" distR="114300" simplePos="0" relativeHeight="251966464" behindDoc="0" locked="0" layoutInCell="1" allowOverlap="1" wp14:anchorId="529A2ADE" wp14:editId="32AAF75B">
                      <wp:simplePos x="0" y="0"/>
                      <wp:positionH relativeFrom="column">
                        <wp:posOffset>1725295</wp:posOffset>
                      </wp:positionH>
                      <wp:positionV relativeFrom="paragraph">
                        <wp:posOffset>128270</wp:posOffset>
                      </wp:positionV>
                      <wp:extent cx="2311400" cy="514350"/>
                      <wp:effectExtent l="0" t="0" r="12700" b="1905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514350"/>
                              </a:xfrm>
                              <a:prstGeom prst="rect">
                                <a:avLst/>
                              </a:prstGeom>
                              <a:solidFill>
                                <a:srgbClr val="FFFFFF"/>
                              </a:solidFill>
                              <a:ln w="9525">
                                <a:solidFill>
                                  <a:srgbClr val="000000"/>
                                </a:solidFill>
                                <a:miter lim="800000"/>
                                <a:headEnd/>
                                <a:tailEnd/>
                              </a:ln>
                            </wps:spPr>
                            <wps:txbx>
                              <w:txbxContent>
                                <w:p w14:paraId="3BC56D10" w14:textId="665D7092" w:rsidR="00E32CDD" w:rsidRDefault="00E32CDD">
                                  <w:r>
                                    <w:t xml:space="preserve">Inventory damaged in a </w:t>
                                  </w:r>
                                  <w:r w:rsidRPr="002E713F">
                                    <w:rPr>
                                      <w:color w:val="FF0000"/>
                                    </w:rPr>
                                    <w:t xml:space="preserve">fire </w:t>
                                  </w:r>
                                  <w:r>
                                    <w:t xml:space="preserve">should be </w:t>
                                  </w:r>
                                  <w:r w:rsidRPr="002E713F">
                                    <w:rPr>
                                      <w:color w:val="FF0000"/>
                                    </w:rPr>
                                    <w:t xml:space="preserve">deducted </w:t>
                                  </w:r>
                                  <w:r>
                                    <w:t xml:space="preserve">from purchases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A2ADE" id="_x0000_s1041" type="#_x0000_t202" style="position:absolute;margin-left:135.85pt;margin-top:10.1pt;width:182pt;height:40.5pt;z-index:25196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">
                      <v:textbox>
                        <w:txbxContent>
                          <w:p w14:paraId="3BC56D10" w14:textId="665D7092" w:rsidR="00E32CDD" w:rsidRDefault="00E32CDD">
                            <w:r>
                              <w:t xml:space="preserve">Inventory damaged in a </w:t>
                            </w:r>
                            <w:r w:rsidRPr="002E713F">
                              <w:rPr>
                                <w:color w:val="FF0000"/>
                              </w:rPr>
                              <w:t xml:space="preserve">fire </w:t>
                            </w:r>
                            <w:r>
                              <w:t xml:space="preserve">should be </w:t>
                            </w:r>
                            <w:r w:rsidRPr="002E713F">
                              <w:rPr>
                                <w:color w:val="FF0000"/>
                              </w:rPr>
                              <w:t xml:space="preserve">deducted </w:t>
                            </w:r>
                            <w:r>
                              <w:t xml:space="preserve">from purchases </w:t>
                            </w:r>
                          </w:p>
                        </w:txbxContent>
                      </v:textbox>
                    </v:shape>
                  </w:pict>
                </mc:Fallback>
              </mc:AlternateContent>
            </w:r>
            <w:r w:rsidR="002E0B13">
              <w:rPr>
                <w:rFonts w:ascii="Times New Roman" w:hAnsi="Times New Roman" w:cs="Times New Roman"/>
                <w:sz w:val="24"/>
                <w:szCs w:val="24"/>
                <w:lang w:val="en-HK"/>
              </w:rPr>
              <w:t>Sales</w:t>
            </w:r>
          </w:p>
        </w:tc>
        <w:tc>
          <w:tcPr>
            <w:tcW w:w="2208" w:type="dxa"/>
            <w:gridSpan w:val="3"/>
            <w:tcBorders>
              <w:top w:val="nil"/>
              <w:left w:val="nil"/>
              <w:bottom w:val="nil"/>
              <w:right w:val="nil"/>
            </w:tcBorders>
          </w:tcPr>
          <w:p w14:paraId="184A336F" w14:textId="77777777" w:rsidR="002E0B13" w:rsidRDefault="002E0B13" w:rsidP="00185D00">
            <w:pPr>
              <w:pStyle w:val="ListParagraph"/>
              <w:ind w:left="0"/>
              <w:rPr>
                <w:rFonts w:ascii="Times New Roman" w:hAnsi="Times New Roman" w:cs="Times New Roman"/>
                <w:sz w:val="24"/>
                <w:szCs w:val="24"/>
                <w:lang w:val="en-HK"/>
              </w:rPr>
            </w:pPr>
          </w:p>
        </w:tc>
        <w:tc>
          <w:tcPr>
            <w:tcW w:w="1522" w:type="dxa"/>
            <w:tcBorders>
              <w:top w:val="nil"/>
              <w:left w:val="nil"/>
              <w:bottom w:val="nil"/>
              <w:right w:val="nil"/>
            </w:tcBorders>
          </w:tcPr>
          <w:p w14:paraId="71A3F034" w14:textId="77777777" w:rsidR="002E0B13" w:rsidRDefault="002E0B13" w:rsidP="00185D00">
            <w:pPr>
              <w:pStyle w:val="ListParagraph"/>
              <w:ind w:left="0"/>
              <w:jc w:val="right"/>
              <w:rPr>
                <w:rFonts w:ascii="Times New Roman" w:hAnsi="Times New Roman" w:cs="Times New Roman"/>
                <w:sz w:val="24"/>
                <w:szCs w:val="24"/>
                <w:lang w:val="en-HK"/>
              </w:rPr>
            </w:pPr>
            <w:r>
              <w:rPr>
                <w:rFonts w:ascii="Times New Roman" w:hAnsi="Times New Roman" w:cs="Times New Roman"/>
                <w:sz w:val="24"/>
                <w:szCs w:val="24"/>
                <w:lang w:val="en-HK"/>
              </w:rPr>
              <w:t>2,150,000</w:t>
            </w:r>
          </w:p>
        </w:tc>
      </w:tr>
      <w:tr w:rsidR="002E0B13" w14:paraId="4B4DEBC3" w14:textId="77777777" w:rsidTr="00CB1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94" w:type="dxa"/>
          <w:wAfter w:w="733" w:type="dxa"/>
        </w:trPr>
        <w:tc>
          <w:tcPr>
            <w:tcW w:w="723" w:type="dxa"/>
            <w:tcBorders>
              <w:top w:val="nil"/>
              <w:left w:val="nil"/>
              <w:bottom w:val="nil"/>
              <w:right w:val="nil"/>
            </w:tcBorders>
          </w:tcPr>
          <w:p w14:paraId="58B06496" w14:textId="77777777" w:rsidR="002E0B13" w:rsidRDefault="002E0B13" w:rsidP="00185D00">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 xml:space="preserve">Less: </w:t>
            </w:r>
          </w:p>
        </w:tc>
        <w:tc>
          <w:tcPr>
            <w:tcW w:w="7143" w:type="dxa"/>
            <w:gridSpan w:val="4"/>
            <w:tcBorders>
              <w:top w:val="nil"/>
              <w:left w:val="nil"/>
              <w:bottom w:val="nil"/>
              <w:right w:val="nil"/>
            </w:tcBorders>
          </w:tcPr>
          <w:p w14:paraId="020FB7FF" w14:textId="18C0E6B9" w:rsidR="002E0B13" w:rsidRDefault="002E0B13" w:rsidP="00185D00">
            <w:pPr>
              <w:pStyle w:val="ListParagraph"/>
              <w:ind w:left="0"/>
              <w:rPr>
                <w:rFonts w:ascii="Times New Roman" w:hAnsi="Times New Roman" w:cs="Times New Roman"/>
                <w:sz w:val="24"/>
                <w:szCs w:val="24"/>
                <w:lang w:val="en-HK"/>
              </w:rPr>
            </w:pPr>
            <w:r w:rsidRPr="00CA7575">
              <w:rPr>
                <w:rFonts w:ascii="Times New Roman" w:hAnsi="Times New Roman" w:cs="Times New Roman"/>
                <w:sz w:val="24"/>
                <w:szCs w:val="24"/>
                <w:u w:val="single"/>
                <w:lang w:val="en-HK"/>
              </w:rPr>
              <w:t>Cost of goods sold</w:t>
            </w:r>
            <w:r>
              <w:rPr>
                <w:rFonts w:ascii="Times New Roman" w:hAnsi="Times New Roman" w:cs="Times New Roman"/>
                <w:sz w:val="24"/>
                <w:szCs w:val="24"/>
                <w:lang w:val="en-HK"/>
              </w:rPr>
              <w:t xml:space="preserve"> </w:t>
            </w:r>
          </w:p>
        </w:tc>
        <w:tc>
          <w:tcPr>
            <w:tcW w:w="1522" w:type="dxa"/>
            <w:tcBorders>
              <w:top w:val="nil"/>
              <w:left w:val="nil"/>
              <w:bottom w:val="nil"/>
              <w:right w:val="nil"/>
            </w:tcBorders>
          </w:tcPr>
          <w:p w14:paraId="30125B86" w14:textId="2DD8279C" w:rsidR="002E0B13" w:rsidRDefault="002E0B13" w:rsidP="00185D00">
            <w:pPr>
              <w:pStyle w:val="ListParagraph"/>
              <w:ind w:left="0"/>
              <w:jc w:val="right"/>
              <w:rPr>
                <w:rFonts w:ascii="Times New Roman" w:hAnsi="Times New Roman" w:cs="Times New Roman"/>
                <w:sz w:val="24"/>
                <w:szCs w:val="24"/>
                <w:lang w:val="en-HK"/>
              </w:rPr>
            </w:pPr>
          </w:p>
        </w:tc>
      </w:tr>
      <w:tr w:rsidR="00FB0F4E" w14:paraId="02784B8A" w14:textId="77777777" w:rsidTr="00CB1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94" w:type="dxa"/>
          <w:wAfter w:w="733" w:type="dxa"/>
        </w:trPr>
        <w:tc>
          <w:tcPr>
            <w:tcW w:w="723" w:type="dxa"/>
            <w:tcBorders>
              <w:top w:val="nil"/>
              <w:left w:val="nil"/>
              <w:bottom w:val="nil"/>
              <w:right w:val="nil"/>
            </w:tcBorders>
          </w:tcPr>
          <w:p w14:paraId="1A0BCDBB" w14:textId="77777777" w:rsidR="00FB0F4E" w:rsidRDefault="00FB0F4E" w:rsidP="00185D00">
            <w:pPr>
              <w:pStyle w:val="ListParagraph"/>
              <w:ind w:left="0"/>
              <w:rPr>
                <w:rFonts w:ascii="Times New Roman" w:hAnsi="Times New Roman" w:cs="Times New Roman"/>
                <w:sz w:val="24"/>
                <w:szCs w:val="24"/>
                <w:lang w:val="en-HK"/>
              </w:rPr>
            </w:pPr>
          </w:p>
        </w:tc>
        <w:tc>
          <w:tcPr>
            <w:tcW w:w="4935" w:type="dxa"/>
            <w:tcBorders>
              <w:top w:val="nil"/>
              <w:left w:val="nil"/>
              <w:bottom w:val="nil"/>
              <w:right w:val="nil"/>
            </w:tcBorders>
          </w:tcPr>
          <w:p w14:paraId="41D81926" w14:textId="77777777" w:rsidR="00FB0F4E" w:rsidRDefault="00FB0F4E" w:rsidP="00185D00">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 xml:space="preserve">Opening inventory </w:t>
            </w:r>
          </w:p>
        </w:tc>
        <w:tc>
          <w:tcPr>
            <w:tcW w:w="2208" w:type="dxa"/>
            <w:gridSpan w:val="3"/>
            <w:tcBorders>
              <w:top w:val="nil"/>
              <w:left w:val="nil"/>
              <w:bottom w:val="nil"/>
              <w:right w:val="nil"/>
            </w:tcBorders>
          </w:tcPr>
          <w:p w14:paraId="51E0370E" w14:textId="517D9F4C" w:rsidR="00FB0F4E" w:rsidRDefault="00FB0F4E" w:rsidP="00D51170">
            <w:pPr>
              <w:pStyle w:val="ListParagraph"/>
              <w:ind w:left="0" w:firstLine="408"/>
              <w:jc w:val="center"/>
              <w:rPr>
                <w:rFonts w:ascii="Times New Roman" w:hAnsi="Times New Roman" w:cs="Times New Roman"/>
                <w:sz w:val="24"/>
                <w:szCs w:val="24"/>
                <w:lang w:val="en-HK"/>
              </w:rPr>
            </w:pPr>
            <w:r>
              <w:rPr>
                <w:rFonts w:ascii="Times New Roman" w:hAnsi="Times New Roman" w:cs="Times New Roman"/>
                <w:sz w:val="24"/>
                <w:szCs w:val="24"/>
                <w:lang w:val="en-HK"/>
              </w:rPr>
              <w:t>190,000</w:t>
            </w:r>
          </w:p>
        </w:tc>
        <w:tc>
          <w:tcPr>
            <w:tcW w:w="1522" w:type="dxa"/>
            <w:tcBorders>
              <w:top w:val="nil"/>
              <w:left w:val="nil"/>
              <w:bottom w:val="nil"/>
              <w:right w:val="nil"/>
            </w:tcBorders>
          </w:tcPr>
          <w:p w14:paraId="21ACEFCD" w14:textId="77777777" w:rsidR="00FB0F4E" w:rsidRDefault="00FB0F4E" w:rsidP="00185D00">
            <w:pPr>
              <w:pStyle w:val="ListParagraph"/>
              <w:ind w:left="0"/>
              <w:jc w:val="right"/>
              <w:rPr>
                <w:rFonts w:ascii="Times New Roman" w:hAnsi="Times New Roman" w:cs="Times New Roman"/>
                <w:sz w:val="24"/>
                <w:szCs w:val="24"/>
                <w:lang w:val="en-HK"/>
              </w:rPr>
            </w:pPr>
          </w:p>
        </w:tc>
      </w:tr>
      <w:tr w:rsidR="00CA7575" w14:paraId="34626B99" w14:textId="77777777" w:rsidTr="00CB1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94" w:type="dxa"/>
          <w:wAfter w:w="733" w:type="dxa"/>
        </w:trPr>
        <w:tc>
          <w:tcPr>
            <w:tcW w:w="5658" w:type="dxa"/>
            <w:gridSpan w:val="2"/>
            <w:tcBorders>
              <w:top w:val="nil"/>
              <w:left w:val="nil"/>
              <w:bottom w:val="nil"/>
              <w:right w:val="nil"/>
            </w:tcBorders>
          </w:tcPr>
          <w:p w14:paraId="70025E2A" w14:textId="682672E3" w:rsidR="00CA7575" w:rsidRDefault="00DE4D1B" w:rsidP="00185D00">
            <w:pPr>
              <w:pStyle w:val="ListParagraph"/>
              <w:ind w:left="0"/>
              <w:rPr>
                <w:rFonts w:ascii="Times New Roman" w:hAnsi="Times New Roman" w:cs="Times New Roman"/>
                <w:sz w:val="24"/>
                <w:szCs w:val="24"/>
                <w:lang w:val="en-HK"/>
              </w:rPr>
            </w:pPr>
            <w:r>
              <w:rPr>
                <w:rFonts w:ascii="Times New Roman" w:hAnsi="Times New Roman" w:cs="Times New Roman"/>
                <w:noProof/>
                <w:sz w:val="24"/>
                <w:szCs w:val="24"/>
                <w:lang w:eastAsia="zh-TW"/>
              </w:rPr>
              <mc:AlternateContent>
                <mc:Choice Requires="wps">
                  <w:drawing>
                    <wp:anchor distT="0" distB="0" distL="114300" distR="114300" simplePos="0" relativeHeight="251967488" behindDoc="0" locked="0" layoutInCell="1" allowOverlap="1" wp14:anchorId="35BC39E0" wp14:editId="5E363305">
                      <wp:simplePos x="0" y="0"/>
                      <wp:positionH relativeFrom="column">
                        <wp:posOffset>2068830</wp:posOffset>
                      </wp:positionH>
                      <wp:positionV relativeFrom="paragraph">
                        <wp:posOffset>120015</wp:posOffset>
                      </wp:positionV>
                      <wp:extent cx="247650" cy="107950"/>
                      <wp:effectExtent l="38100" t="0" r="19050" b="63500"/>
                      <wp:wrapNone/>
                      <wp:docPr id="45" name="Straight Arrow Connector 45"/>
                      <wp:cNvGraphicFramePr/>
                      <a:graphic xmlns:a="http://schemas.openxmlformats.org/drawingml/2006/main">
                        <a:graphicData uri="http://schemas.microsoft.com/office/word/2010/wordprocessingShape">
                          <wps:wsp>
                            <wps:cNvCnPr/>
                            <wps:spPr>
                              <a:xfrm flipH="1">
                                <a:off x="0" y="0"/>
                                <a:ext cx="247650" cy="107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F05201" id="_x0000_t32" coordsize="21600,21600" o:spt="32" o:oned="t" path="m,l21600,21600e" filled="f">
                      <v:path arrowok="t" fillok="f" o:connecttype="none"/>
                      <o:lock v:ext="edit" shapetype="t"/>
                    </v:shapetype>
                    <v:shape id="Straight Arrow Connector 45" o:spid="_x0000_s1026" type="#_x0000_t32" style="position:absolute;margin-left:162.9pt;margin-top:9.45pt;width:19.5pt;height:8.5pt;flip:x;z-index:25196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" strokecolor="#4472c4 [3204]" strokeweight=".5pt">
                      <v:stroke endarrow="block" joinstyle="miter"/>
                    </v:shape>
                  </w:pict>
                </mc:Fallback>
              </mc:AlternateContent>
            </w:r>
            <w:r w:rsidR="00CA7575">
              <w:rPr>
                <w:rFonts w:ascii="Times New Roman" w:hAnsi="Times New Roman" w:cs="Times New Roman"/>
                <w:sz w:val="24"/>
                <w:szCs w:val="24"/>
                <w:lang w:val="en-HK"/>
              </w:rPr>
              <w:tab/>
              <w:t>Add:</w:t>
            </w:r>
            <w:r w:rsidR="00CA7575">
              <w:rPr>
                <w:rFonts w:ascii="Times New Roman" w:hAnsi="Times New Roman" w:cs="Times New Roman"/>
                <w:sz w:val="24"/>
                <w:szCs w:val="24"/>
                <w:lang w:val="en-HK"/>
              </w:rPr>
              <w:tab/>
              <w:t xml:space="preserve">Purchases </w:t>
            </w:r>
          </w:p>
        </w:tc>
        <w:tc>
          <w:tcPr>
            <w:tcW w:w="2208" w:type="dxa"/>
            <w:gridSpan w:val="3"/>
            <w:tcBorders>
              <w:top w:val="nil"/>
              <w:left w:val="nil"/>
              <w:bottom w:val="nil"/>
              <w:right w:val="nil"/>
            </w:tcBorders>
          </w:tcPr>
          <w:p w14:paraId="25E36B3E" w14:textId="30CBBA40" w:rsidR="00CA7575" w:rsidRDefault="00FB0F4E" w:rsidP="00D51170">
            <w:pPr>
              <w:pStyle w:val="ListParagraph"/>
              <w:ind w:left="0" w:firstLine="444"/>
              <w:jc w:val="center"/>
              <w:rPr>
                <w:rFonts w:ascii="Times New Roman" w:hAnsi="Times New Roman" w:cs="Times New Roman"/>
                <w:sz w:val="24"/>
                <w:szCs w:val="24"/>
                <w:lang w:val="en-HK"/>
              </w:rPr>
            </w:pPr>
            <w:r>
              <w:rPr>
                <w:rFonts w:ascii="Times New Roman" w:hAnsi="Times New Roman" w:cs="Times New Roman"/>
                <w:sz w:val="24"/>
                <w:szCs w:val="24"/>
                <w:lang w:val="en-HK"/>
              </w:rPr>
              <w:t>500,000</w:t>
            </w:r>
          </w:p>
        </w:tc>
        <w:tc>
          <w:tcPr>
            <w:tcW w:w="1522" w:type="dxa"/>
            <w:tcBorders>
              <w:top w:val="nil"/>
              <w:left w:val="nil"/>
              <w:bottom w:val="nil"/>
              <w:right w:val="nil"/>
            </w:tcBorders>
          </w:tcPr>
          <w:p w14:paraId="2095F846" w14:textId="77777777" w:rsidR="00CA7575" w:rsidRDefault="00CA7575" w:rsidP="00185D00">
            <w:pPr>
              <w:pStyle w:val="ListParagraph"/>
              <w:ind w:left="0"/>
              <w:jc w:val="right"/>
              <w:rPr>
                <w:rFonts w:ascii="Times New Roman" w:hAnsi="Times New Roman" w:cs="Times New Roman"/>
                <w:sz w:val="24"/>
                <w:szCs w:val="24"/>
                <w:lang w:val="en-HK"/>
              </w:rPr>
            </w:pPr>
          </w:p>
        </w:tc>
      </w:tr>
      <w:tr w:rsidR="00CA7575" w14:paraId="74BEA1F0" w14:textId="77777777" w:rsidTr="00CB1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94" w:type="dxa"/>
          <w:wAfter w:w="733" w:type="dxa"/>
        </w:trPr>
        <w:tc>
          <w:tcPr>
            <w:tcW w:w="5658" w:type="dxa"/>
            <w:gridSpan w:val="2"/>
            <w:tcBorders>
              <w:top w:val="nil"/>
              <w:left w:val="nil"/>
              <w:bottom w:val="nil"/>
              <w:right w:val="nil"/>
            </w:tcBorders>
          </w:tcPr>
          <w:p w14:paraId="396DA0B5" w14:textId="63344ACC" w:rsidR="00CA7575" w:rsidRDefault="00CA7575" w:rsidP="00CB11E7">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ab/>
              <w:t>Less:</w:t>
            </w:r>
            <w:r>
              <w:rPr>
                <w:rFonts w:ascii="Times New Roman" w:hAnsi="Times New Roman" w:cs="Times New Roman"/>
                <w:sz w:val="24"/>
                <w:szCs w:val="24"/>
                <w:lang w:val="en-HK"/>
              </w:rPr>
              <w:tab/>
            </w:r>
            <w:r w:rsidR="00CB11E7">
              <w:rPr>
                <w:rFonts w:ascii="Times New Roman" w:hAnsi="Times New Roman" w:cs="Times New Roman"/>
                <w:sz w:val="24"/>
                <w:szCs w:val="24"/>
                <w:lang w:val="en-HK"/>
              </w:rPr>
              <w:t>Destroyed i</w:t>
            </w:r>
            <w:r>
              <w:rPr>
                <w:rFonts w:ascii="Times New Roman" w:hAnsi="Times New Roman" w:cs="Times New Roman"/>
                <w:sz w:val="24"/>
                <w:szCs w:val="24"/>
                <w:lang w:val="en-HK"/>
              </w:rPr>
              <w:t>nventory</w:t>
            </w:r>
            <w:r w:rsidR="00FB0F4E">
              <w:rPr>
                <w:rFonts w:ascii="Times New Roman" w:hAnsi="Times New Roman" w:cs="Times New Roman"/>
                <w:sz w:val="24"/>
                <w:szCs w:val="24"/>
                <w:lang w:val="en-HK"/>
              </w:rPr>
              <w:t xml:space="preserve"> </w:t>
            </w:r>
            <w:r w:rsidR="00FB0F4E" w:rsidRPr="00417059">
              <w:rPr>
                <w:rFonts w:ascii="Times New Roman" w:hAnsi="Times New Roman" w:cs="Times New Roman"/>
                <w:i/>
                <w:iCs/>
                <w:sz w:val="20"/>
                <w:szCs w:val="20"/>
                <w:lang w:val="en-HK"/>
              </w:rPr>
              <w:t>(item vi)</w:t>
            </w:r>
          </w:p>
        </w:tc>
        <w:tc>
          <w:tcPr>
            <w:tcW w:w="2208" w:type="dxa"/>
            <w:gridSpan w:val="3"/>
            <w:tcBorders>
              <w:top w:val="nil"/>
              <w:left w:val="nil"/>
              <w:bottom w:val="nil"/>
              <w:right w:val="nil"/>
            </w:tcBorders>
          </w:tcPr>
          <w:p w14:paraId="3DBB048A" w14:textId="30932820" w:rsidR="00CA7575" w:rsidRDefault="00FB0F4E" w:rsidP="00D51170">
            <w:pPr>
              <w:pStyle w:val="ListParagraph"/>
              <w:ind w:left="0" w:firstLine="462"/>
              <w:jc w:val="center"/>
              <w:rPr>
                <w:rFonts w:ascii="Times New Roman" w:hAnsi="Times New Roman" w:cs="Times New Roman"/>
                <w:sz w:val="24"/>
                <w:szCs w:val="24"/>
                <w:lang w:val="en-HK"/>
              </w:rPr>
            </w:pPr>
            <w:r>
              <w:rPr>
                <w:rFonts w:ascii="Times New Roman" w:hAnsi="Times New Roman" w:cs="Times New Roman"/>
                <w:sz w:val="24"/>
                <w:szCs w:val="24"/>
                <w:lang w:val="en-HK"/>
              </w:rPr>
              <w:t>30,000</w:t>
            </w:r>
          </w:p>
        </w:tc>
        <w:tc>
          <w:tcPr>
            <w:tcW w:w="1522" w:type="dxa"/>
            <w:tcBorders>
              <w:top w:val="nil"/>
              <w:left w:val="nil"/>
              <w:bottom w:val="nil"/>
              <w:right w:val="nil"/>
            </w:tcBorders>
          </w:tcPr>
          <w:p w14:paraId="4AA9F23B" w14:textId="77777777" w:rsidR="00CA7575" w:rsidRDefault="00CA7575" w:rsidP="00185D00">
            <w:pPr>
              <w:pStyle w:val="ListParagraph"/>
              <w:ind w:left="0"/>
              <w:jc w:val="right"/>
              <w:rPr>
                <w:rFonts w:ascii="Times New Roman" w:hAnsi="Times New Roman" w:cs="Times New Roman"/>
                <w:sz w:val="24"/>
                <w:szCs w:val="24"/>
                <w:lang w:val="en-HK"/>
              </w:rPr>
            </w:pPr>
          </w:p>
        </w:tc>
      </w:tr>
      <w:tr w:rsidR="00CA7575" w14:paraId="22F4E8FF" w14:textId="77777777" w:rsidTr="00CB1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94" w:type="dxa"/>
          <w:wAfter w:w="733" w:type="dxa"/>
        </w:trPr>
        <w:tc>
          <w:tcPr>
            <w:tcW w:w="6431" w:type="dxa"/>
            <w:gridSpan w:val="3"/>
            <w:tcBorders>
              <w:top w:val="nil"/>
              <w:left w:val="nil"/>
              <w:bottom w:val="nil"/>
              <w:right w:val="nil"/>
            </w:tcBorders>
          </w:tcPr>
          <w:p w14:paraId="0DDA32DD" w14:textId="6DFDFDDD" w:rsidR="00CA7575" w:rsidRDefault="00CD5A0B" w:rsidP="00185D00">
            <w:pPr>
              <w:pStyle w:val="ListParagraph"/>
              <w:ind w:left="0"/>
              <w:rPr>
                <w:rFonts w:ascii="Times New Roman" w:hAnsi="Times New Roman" w:cs="Times New Roman"/>
                <w:sz w:val="24"/>
                <w:szCs w:val="24"/>
                <w:lang w:val="en-HK"/>
              </w:rPr>
            </w:pPr>
            <w:r>
              <w:rPr>
                <w:rFonts w:ascii="Times New Roman" w:hAnsi="Times New Roman" w:cs="Times New Roman"/>
                <w:noProof/>
                <w:sz w:val="24"/>
                <w:szCs w:val="24"/>
                <w:lang w:eastAsia="zh-TW"/>
              </w:rPr>
              <mc:AlternateContent>
                <mc:Choice Requires="wps">
                  <w:drawing>
                    <wp:anchor distT="0" distB="0" distL="114300" distR="114300" simplePos="0" relativeHeight="251970560" behindDoc="0" locked="0" layoutInCell="1" allowOverlap="1" wp14:anchorId="51184A2A" wp14:editId="1153593C">
                      <wp:simplePos x="0" y="0"/>
                      <wp:positionH relativeFrom="column">
                        <wp:posOffset>2326005</wp:posOffset>
                      </wp:positionH>
                      <wp:positionV relativeFrom="paragraph">
                        <wp:posOffset>106045</wp:posOffset>
                      </wp:positionV>
                      <wp:extent cx="184150" cy="76200"/>
                      <wp:effectExtent l="38100" t="38100" r="25400" b="19050"/>
                      <wp:wrapNone/>
                      <wp:docPr id="47" name="Straight Arrow Connector 47"/>
                      <wp:cNvGraphicFramePr/>
                      <a:graphic xmlns:a="http://schemas.openxmlformats.org/drawingml/2006/main">
                        <a:graphicData uri="http://schemas.microsoft.com/office/word/2010/wordprocessingShape">
                          <wps:wsp>
                            <wps:cNvCnPr/>
                            <wps:spPr>
                              <a:xfrm flipH="1" flipV="1">
                                <a:off x="0" y="0"/>
                                <a:ext cx="184150"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676070" id="Straight Arrow Connector 47" o:spid="_x0000_s1026" type="#_x0000_t32" style="position:absolute;margin-left:183.15pt;margin-top:8.35pt;width:14.5pt;height:6pt;flip:x y;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" strokecolor="#4472c4 [3204]" strokeweight=".5pt">
                      <v:stroke endarrow="block" joinstyle="miter"/>
                    </v:shape>
                  </w:pict>
                </mc:Fallback>
              </mc:AlternateContent>
            </w:r>
            <w:r w:rsidR="00CA7575">
              <w:rPr>
                <w:rFonts w:ascii="Times New Roman" w:hAnsi="Times New Roman" w:cs="Times New Roman"/>
                <w:sz w:val="24"/>
                <w:szCs w:val="24"/>
                <w:lang w:val="en-HK"/>
              </w:rPr>
              <w:tab/>
              <w:t>Less:</w:t>
            </w:r>
            <w:r w:rsidR="00CA7575">
              <w:rPr>
                <w:rFonts w:ascii="Times New Roman" w:hAnsi="Times New Roman" w:cs="Times New Roman"/>
                <w:sz w:val="24"/>
                <w:szCs w:val="24"/>
                <w:lang w:val="en-HK"/>
              </w:rPr>
              <w:tab/>
              <w:t xml:space="preserve">Closing inventory </w:t>
            </w:r>
            <w:r w:rsidR="000B0668" w:rsidRPr="00417059">
              <w:rPr>
                <w:rFonts w:ascii="Times New Roman" w:hAnsi="Times New Roman" w:cs="Times New Roman"/>
                <w:i/>
                <w:iCs/>
                <w:sz w:val="20"/>
                <w:szCs w:val="20"/>
                <w:lang w:val="en-HK"/>
              </w:rPr>
              <w:t>(W1)</w:t>
            </w:r>
          </w:p>
        </w:tc>
        <w:tc>
          <w:tcPr>
            <w:tcW w:w="1260" w:type="dxa"/>
            <w:tcBorders>
              <w:top w:val="nil"/>
              <w:left w:val="nil"/>
              <w:bottom w:val="single" w:sz="4" w:space="0" w:color="auto"/>
              <w:right w:val="nil"/>
            </w:tcBorders>
          </w:tcPr>
          <w:p w14:paraId="06DDFC70" w14:textId="56AF23B5" w:rsidR="00CA7575" w:rsidRDefault="00D51170" w:rsidP="00D51170">
            <w:pPr>
              <w:pStyle w:val="ListParagraph"/>
              <w:ind w:left="0" w:hanging="78"/>
              <w:jc w:val="center"/>
              <w:rPr>
                <w:rFonts w:ascii="Times New Roman" w:hAnsi="Times New Roman" w:cs="Times New Roman"/>
                <w:sz w:val="24"/>
                <w:szCs w:val="24"/>
                <w:lang w:val="en-HK"/>
              </w:rPr>
            </w:pPr>
            <w:r>
              <w:rPr>
                <w:rFonts w:ascii="Times New Roman" w:hAnsi="Times New Roman" w:cs="Times New Roman"/>
                <w:sz w:val="24"/>
                <w:szCs w:val="24"/>
                <w:lang w:val="en-HK"/>
              </w:rPr>
              <w:t>87,950</w:t>
            </w:r>
          </w:p>
        </w:tc>
        <w:tc>
          <w:tcPr>
            <w:tcW w:w="1697" w:type="dxa"/>
            <w:gridSpan w:val="2"/>
            <w:tcBorders>
              <w:top w:val="nil"/>
              <w:left w:val="nil"/>
              <w:bottom w:val="single" w:sz="4" w:space="0" w:color="auto"/>
              <w:right w:val="nil"/>
            </w:tcBorders>
          </w:tcPr>
          <w:p w14:paraId="0D2A185A" w14:textId="22EB6BFB" w:rsidR="00CA7575" w:rsidRDefault="00FF0E72" w:rsidP="00FF0E72">
            <w:pPr>
              <w:pStyle w:val="ListParagraph"/>
              <w:ind w:left="0" w:firstLine="520"/>
              <w:jc w:val="center"/>
              <w:rPr>
                <w:rFonts w:ascii="Times New Roman" w:hAnsi="Times New Roman" w:cs="Times New Roman"/>
                <w:sz w:val="24"/>
                <w:szCs w:val="24"/>
                <w:lang w:val="en-HK"/>
              </w:rPr>
            </w:pPr>
            <w:r>
              <w:rPr>
                <w:rFonts w:ascii="Times New Roman" w:hAnsi="Times New Roman" w:cs="Times New Roman"/>
                <w:sz w:val="24"/>
                <w:szCs w:val="24"/>
                <w:lang w:val="en-HK"/>
              </w:rPr>
              <w:t>572,050</w:t>
            </w:r>
          </w:p>
        </w:tc>
      </w:tr>
      <w:tr w:rsidR="002E0B13" w14:paraId="38BD9714" w14:textId="77777777" w:rsidTr="00CB1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94" w:type="dxa"/>
          <w:wAfter w:w="733" w:type="dxa"/>
        </w:trPr>
        <w:tc>
          <w:tcPr>
            <w:tcW w:w="5658" w:type="dxa"/>
            <w:gridSpan w:val="2"/>
            <w:tcBorders>
              <w:top w:val="nil"/>
              <w:left w:val="nil"/>
              <w:bottom w:val="nil"/>
              <w:right w:val="nil"/>
            </w:tcBorders>
          </w:tcPr>
          <w:p w14:paraId="075A7EA5" w14:textId="31A3A502" w:rsidR="002E0B13" w:rsidRDefault="004B1774" w:rsidP="00185D00">
            <w:pPr>
              <w:pStyle w:val="ListParagraph"/>
              <w:ind w:left="0"/>
              <w:rPr>
                <w:rFonts w:ascii="Times New Roman" w:hAnsi="Times New Roman" w:cs="Times New Roman"/>
                <w:sz w:val="24"/>
                <w:szCs w:val="24"/>
                <w:lang w:val="en-HK"/>
              </w:rPr>
            </w:pPr>
            <w:r w:rsidRPr="002E713F">
              <w:rPr>
                <w:rFonts w:ascii="Times New Roman" w:hAnsi="Times New Roman" w:cs="Times New Roman"/>
                <w:noProof/>
                <w:sz w:val="24"/>
                <w:szCs w:val="24"/>
                <w:lang w:eastAsia="zh-TW"/>
              </w:rPr>
              <mc:AlternateContent>
                <mc:Choice Requires="wps">
                  <w:drawing>
                    <wp:anchor distT="45720" distB="45720" distL="114300" distR="114300" simplePos="0" relativeHeight="251969536" behindDoc="0" locked="0" layoutInCell="1" allowOverlap="1" wp14:anchorId="5601220A" wp14:editId="5FCD40DB">
                      <wp:simplePos x="0" y="0"/>
                      <wp:positionH relativeFrom="column">
                        <wp:posOffset>1183005</wp:posOffset>
                      </wp:positionH>
                      <wp:positionV relativeFrom="paragraph">
                        <wp:posOffset>32385</wp:posOffset>
                      </wp:positionV>
                      <wp:extent cx="3714750" cy="450850"/>
                      <wp:effectExtent l="0" t="0" r="19050" b="2540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450850"/>
                              </a:xfrm>
                              <a:prstGeom prst="rect">
                                <a:avLst/>
                              </a:prstGeom>
                              <a:solidFill>
                                <a:srgbClr val="FFFFFF"/>
                              </a:solidFill>
                              <a:ln w="9525">
                                <a:solidFill>
                                  <a:srgbClr val="000000"/>
                                </a:solidFill>
                                <a:miter lim="800000"/>
                                <a:headEnd/>
                                <a:tailEnd/>
                              </a:ln>
                            </wps:spPr>
                            <wps:txbx>
                              <w:txbxContent>
                                <w:p w14:paraId="56C1771E" w14:textId="6612D6E6" w:rsidR="00E32CDD" w:rsidRPr="00CD5A0B" w:rsidRDefault="00E32CDD" w:rsidP="002E713F">
                                  <w:pPr>
                                    <w:rPr>
                                      <w:color w:val="FF0000"/>
                                    </w:rPr>
                                  </w:pPr>
                                  <w:r w:rsidRPr="004B1774">
                                    <w:rPr>
                                      <w:color w:val="FF0000"/>
                                    </w:rPr>
                                    <w:t xml:space="preserve">Inventory </w:t>
                                  </w:r>
                                  <w:r>
                                    <w:rPr>
                                      <w:color w:val="FF0000"/>
                                    </w:rPr>
                                    <w:t xml:space="preserve">value </w:t>
                                  </w:r>
                                  <w:r w:rsidRPr="00CD5A0B">
                                    <w:t>would be</w:t>
                                  </w:r>
                                  <w:r>
                                    <w:rPr>
                                      <w:color w:val="FF0000"/>
                                    </w:rPr>
                                    <w:t xml:space="preserve"> </w:t>
                                  </w:r>
                                  <w:r w:rsidR="00F168E5">
                                    <w:rPr>
                                      <w:color w:val="FF0000"/>
                                    </w:rPr>
                                    <w:t xml:space="preserve">written down </w:t>
                                  </w:r>
                                  <w:r w:rsidRPr="00CD5A0B">
                                    <w:t xml:space="preserve">in the </w:t>
                                  </w:r>
                                  <w:r>
                                    <w:rPr>
                                      <w:color w:val="FF0000"/>
                                    </w:rPr>
                                    <w:t xml:space="preserve">cost of goods sold </w:t>
                                  </w:r>
                                  <w:r>
                                    <w:t xml:space="preserve">after applying the </w:t>
                                  </w:r>
                                  <w:r w:rsidRPr="00CD5A0B">
                                    <w:rPr>
                                      <w:color w:val="FF0000"/>
                                    </w:rPr>
                                    <w:t>“lower of cost and NRV”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01220A" id="_x0000_t202" coordsize="21600,21600" o:spt="202" path="m,l,21600r21600,l21600,xe">
                      <v:stroke joinstyle="miter"/>
                      <v:path gradientshapeok="t" o:connecttype="rect"/>
                    </v:shapetype>
                    <v:shape id="_x0000_s1042" type="#_x0000_t202" style="position:absolute;margin-left:93.15pt;margin-top:2.55pt;width:292.5pt;height:35.5pt;z-index:25196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">
                      <v:textbox>
                        <w:txbxContent>
                          <w:p w14:paraId="56C1771E" w14:textId="6612D6E6" w:rsidR="00E32CDD" w:rsidRPr="00CD5A0B" w:rsidRDefault="00E32CDD" w:rsidP="002E713F">
                            <w:pPr>
                              <w:rPr>
                                <w:color w:val="FF0000"/>
                              </w:rPr>
                            </w:pPr>
                            <w:r w:rsidRPr="004B1774">
                              <w:rPr>
                                <w:color w:val="FF0000"/>
                              </w:rPr>
                              <w:t xml:space="preserve">Inventory </w:t>
                            </w:r>
                            <w:r>
                              <w:rPr>
                                <w:color w:val="FF0000"/>
                              </w:rPr>
                              <w:t xml:space="preserve">value </w:t>
                            </w:r>
                            <w:r w:rsidRPr="00CD5A0B">
                              <w:t>would be</w:t>
                            </w:r>
                            <w:r>
                              <w:rPr>
                                <w:color w:val="FF0000"/>
                              </w:rPr>
                              <w:t xml:space="preserve"> </w:t>
                            </w:r>
                            <w:r w:rsidR="00F168E5">
                              <w:rPr>
                                <w:color w:val="FF0000"/>
                              </w:rPr>
                              <w:t xml:space="preserve">written down </w:t>
                            </w:r>
                            <w:r w:rsidRPr="00CD5A0B">
                              <w:t xml:space="preserve">in the </w:t>
                            </w:r>
                            <w:r>
                              <w:rPr>
                                <w:color w:val="FF0000"/>
                              </w:rPr>
                              <w:t xml:space="preserve">cost of goods sold </w:t>
                            </w:r>
                            <w:r>
                              <w:t xml:space="preserve">after applying the </w:t>
                            </w:r>
                            <w:r w:rsidRPr="00CD5A0B">
                              <w:rPr>
                                <w:color w:val="FF0000"/>
                              </w:rPr>
                              <w:t>“lower of cost and NRV”</w:t>
                            </w:r>
                          </w:p>
                        </w:txbxContent>
                      </v:textbox>
                    </v:shape>
                  </w:pict>
                </mc:Fallback>
              </mc:AlternateContent>
            </w:r>
            <w:r w:rsidR="002E0B13">
              <w:rPr>
                <w:rFonts w:ascii="Times New Roman" w:hAnsi="Times New Roman" w:cs="Times New Roman"/>
                <w:sz w:val="24"/>
                <w:szCs w:val="24"/>
                <w:lang w:val="en-HK"/>
              </w:rPr>
              <w:t>Gross profit</w:t>
            </w:r>
          </w:p>
        </w:tc>
        <w:tc>
          <w:tcPr>
            <w:tcW w:w="2208" w:type="dxa"/>
            <w:gridSpan w:val="3"/>
            <w:tcBorders>
              <w:top w:val="nil"/>
              <w:left w:val="nil"/>
              <w:bottom w:val="nil"/>
              <w:right w:val="nil"/>
            </w:tcBorders>
          </w:tcPr>
          <w:p w14:paraId="35B93B83" w14:textId="77777777" w:rsidR="002E0B13" w:rsidRDefault="002E0B13" w:rsidP="00185D00">
            <w:pPr>
              <w:pStyle w:val="ListParagraph"/>
              <w:ind w:left="0"/>
              <w:rPr>
                <w:rFonts w:ascii="Times New Roman" w:hAnsi="Times New Roman" w:cs="Times New Roman"/>
                <w:sz w:val="24"/>
                <w:szCs w:val="24"/>
                <w:lang w:val="en-HK"/>
              </w:rPr>
            </w:pPr>
          </w:p>
        </w:tc>
        <w:tc>
          <w:tcPr>
            <w:tcW w:w="1522" w:type="dxa"/>
            <w:tcBorders>
              <w:top w:val="single" w:sz="4" w:space="0" w:color="auto"/>
              <w:left w:val="nil"/>
              <w:bottom w:val="nil"/>
              <w:right w:val="nil"/>
            </w:tcBorders>
          </w:tcPr>
          <w:p w14:paraId="1E2CD394" w14:textId="77777777" w:rsidR="002E0B13" w:rsidRDefault="002E0B13" w:rsidP="00185D00">
            <w:pPr>
              <w:pStyle w:val="ListParagraph"/>
              <w:ind w:left="0"/>
              <w:jc w:val="right"/>
              <w:rPr>
                <w:rFonts w:ascii="Times New Roman" w:hAnsi="Times New Roman" w:cs="Times New Roman"/>
                <w:sz w:val="24"/>
                <w:szCs w:val="24"/>
                <w:lang w:val="en-HK"/>
              </w:rPr>
            </w:pPr>
            <w:r>
              <w:rPr>
                <w:rFonts w:ascii="Times New Roman" w:hAnsi="Times New Roman" w:cs="Times New Roman"/>
                <w:sz w:val="24"/>
                <w:szCs w:val="24"/>
                <w:lang w:val="en-HK"/>
              </w:rPr>
              <w:t>1,577,950</w:t>
            </w:r>
          </w:p>
        </w:tc>
      </w:tr>
      <w:tr w:rsidR="004B1774" w14:paraId="5DBFD773" w14:textId="77777777" w:rsidTr="00CB1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94" w:type="dxa"/>
          <w:wAfter w:w="733" w:type="dxa"/>
        </w:trPr>
        <w:tc>
          <w:tcPr>
            <w:tcW w:w="5658" w:type="dxa"/>
            <w:gridSpan w:val="2"/>
            <w:tcBorders>
              <w:top w:val="nil"/>
              <w:left w:val="nil"/>
              <w:bottom w:val="nil"/>
              <w:right w:val="nil"/>
            </w:tcBorders>
          </w:tcPr>
          <w:p w14:paraId="679CE21C" w14:textId="77777777" w:rsidR="004B1774" w:rsidRDefault="004B1774" w:rsidP="00185D00">
            <w:pPr>
              <w:pStyle w:val="ListParagraph"/>
              <w:ind w:left="0"/>
              <w:rPr>
                <w:rFonts w:ascii="Times New Roman" w:hAnsi="Times New Roman" w:cs="Times New Roman"/>
                <w:sz w:val="24"/>
                <w:szCs w:val="24"/>
                <w:lang w:val="en-HK"/>
              </w:rPr>
            </w:pPr>
          </w:p>
        </w:tc>
        <w:tc>
          <w:tcPr>
            <w:tcW w:w="2208" w:type="dxa"/>
            <w:gridSpan w:val="3"/>
            <w:tcBorders>
              <w:top w:val="nil"/>
              <w:left w:val="nil"/>
              <w:bottom w:val="nil"/>
              <w:right w:val="nil"/>
            </w:tcBorders>
          </w:tcPr>
          <w:p w14:paraId="089B4B8E" w14:textId="77777777" w:rsidR="004B1774" w:rsidRDefault="004B1774" w:rsidP="00185D00">
            <w:pPr>
              <w:pStyle w:val="ListParagraph"/>
              <w:ind w:left="0"/>
              <w:rPr>
                <w:rFonts w:ascii="Times New Roman" w:hAnsi="Times New Roman" w:cs="Times New Roman"/>
                <w:sz w:val="24"/>
                <w:szCs w:val="24"/>
                <w:lang w:val="en-HK"/>
              </w:rPr>
            </w:pPr>
          </w:p>
        </w:tc>
        <w:tc>
          <w:tcPr>
            <w:tcW w:w="1522" w:type="dxa"/>
            <w:tcBorders>
              <w:top w:val="nil"/>
              <w:left w:val="nil"/>
              <w:bottom w:val="nil"/>
              <w:right w:val="nil"/>
            </w:tcBorders>
          </w:tcPr>
          <w:p w14:paraId="48AE31F8" w14:textId="77777777" w:rsidR="004B1774" w:rsidRDefault="004B1774" w:rsidP="00185D00">
            <w:pPr>
              <w:pStyle w:val="ListParagraph"/>
              <w:ind w:left="0"/>
              <w:jc w:val="right"/>
              <w:rPr>
                <w:rFonts w:ascii="Times New Roman" w:hAnsi="Times New Roman" w:cs="Times New Roman"/>
                <w:sz w:val="24"/>
                <w:szCs w:val="24"/>
                <w:lang w:val="en-HK"/>
              </w:rPr>
            </w:pPr>
          </w:p>
        </w:tc>
      </w:tr>
      <w:tr w:rsidR="002E0B13" w14:paraId="6C221D9E" w14:textId="77777777" w:rsidTr="00CB1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94" w:type="dxa"/>
          <w:wAfter w:w="733" w:type="dxa"/>
        </w:trPr>
        <w:tc>
          <w:tcPr>
            <w:tcW w:w="723" w:type="dxa"/>
            <w:tcBorders>
              <w:top w:val="nil"/>
              <w:left w:val="nil"/>
              <w:bottom w:val="nil"/>
              <w:right w:val="nil"/>
            </w:tcBorders>
          </w:tcPr>
          <w:p w14:paraId="5C59AA96" w14:textId="77777777" w:rsidR="002E0B13" w:rsidRDefault="002E0B13" w:rsidP="00185D00">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 xml:space="preserve">Less: </w:t>
            </w:r>
          </w:p>
        </w:tc>
        <w:tc>
          <w:tcPr>
            <w:tcW w:w="4935" w:type="dxa"/>
            <w:tcBorders>
              <w:top w:val="nil"/>
              <w:left w:val="nil"/>
              <w:bottom w:val="nil"/>
              <w:right w:val="nil"/>
            </w:tcBorders>
          </w:tcPr>
          <w:p w14:paraId="76F231E7" w14:textId="77777777" w:rsidR="002E0B13" w:rsidRPr="00435A10" w:rsidRDefault="002E0B13" w:rsidP="00185D00">
            <w:pPr>
              <w:pStyle w:val="ListParagraph"/>
              <w:ind w:left="0"/>
              <w:rPr>
                <w:rFonts w:ascii="Times New Roman" w:hAnsi="Times New Roman" w:cs="Times New Roman"/>
                <w:sz w:val="24"/>
                <w:szCs w:val="24"/>
                <w:u w:val="single"/>
                <w:lang w:val="en-HK"/>
              </w:rPr>
            </w:pPr>
            <w:r w:rsidRPr="00435A10">
              <w:rPr>
                <w:rFonts w:ascii="Times New Roman" w:hAnsi="Times New Roman" w:cs="Times New Roman"/>
                <w:sz w:val="24"/>
                <w:szCs w:val="24"/>
                <w:u w:val="single"/>
                <w:lang w:val="en-HK"/>
              </w:rPr>
              <w:t>Expenses</w:t>
            </w:r>
          </w:p>
        </w:tc>
        <w:tc>
          <w:tcPr>
            <w:tcW w:w="2208" w:type="dxa"/>
            <w:gridSpan w:val="3"/>
            <w:tcBorders>
              <w:top w:val="nil"/>
              <w:left w:val="nil"/>
              <w:bottom w:val="nil"/>
              <w:right w:val="nil"/>
            </w:tcBorders>
          </w:tcPr>
          <w:p w14:paraId="44715CF5" w14:textId="77777777" w:rsidR="002E0B13" w:rsidRDefault="002E0B13" w:rsidP="00185D00">
            <w:pPr>
              <w:pStyle w:val="ListParagraph"/>
              <w:ind w:left="0"/>
              <w:rPr>
                <w:rFonts w:ascii="Times New Roman" w:hAnsi="Times New Roman" w:cs="Times New Roman"/>
                <w:sz w:val="24"/>
                <w:szCs w:val="24"/>
                <w:lang w:val="en-HK"/>
              </w:rPr>
            </w:pPr>
          </w:p>
        </w:tc>
        <w:tc>
          <w:tcPr>
            <w:tcW w:w="1522" w:type="dxa"/>
            <w:tcBorders>
              <w:top w:val="nil"/>
              <w:left w:val="nil"/>
              <w:bottom w:val="nil"/>
              <w:right w:val="nil"/>
            </w:tcBorders>
          </w:tcPr>
          <w:p w14:paraId="4C080E87" w14:textId="77777777" w:rsidR="002E0B13" w:rsidRDefault="002E0B13" w:rsidP="00185D00">
            <w:pPr>
              <w:pStyle w:val="ListParagraph"/>
              <w:ind w:left="0"/>
              <w:jc w:val="right"/>
              <w:rPr>
                <w:rFonts w:ascii="Times New Roman" w:hAnsi="Times New Roman" w:cs="Times New Roman"/>
                <w:sz w:val="24"/>
                <w:szCs w:val="24"/>
                <w:lang w:val="en-HK"/>
              </w:rPr>
            </w:pPr>
          </w:p>
        </w:tc>
      </w:tr>
      <w:tr w:rsidR="002E0B13" w14:paraId="7AF617E2" w14:textId="77777777" w:rsidTr="00CB1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94" w:type="dxa"/>
          <w:wAfter w:w="733" w:type="dxa"/>
        </w:trPr>
        <w:tc>
          <w:tcPr>
            <w:tcW w:w="723" w:type="dxa"/>
            <w:tcBorders>
              <w:top w:val="nil"/>
              <w:left w:val="nil"/>
              <w:bottom w:val="nil"/>
              <w:right w:val="nil"/>
            </w:tcBorders>
          </w:tcPr>
          <w:p w14:paraId="73D728A9" w14:textId="77777777" w:rsidR="002E0B13" w:rsidRDefault="002E0B13" w:rsidP="00185D00">
            <w:pPr>
              <w:pStyle w:val="ListParagraph"/>
              <w:ind w:left="0"/>
              <w:rPr>
                <w:rFonts w:ascii="Times New Roman" w:hAnsi="Times New Roman" w:cs="Times New Roman"/>
                <w:sz w:val="24"/>
                <w:szCs w:val="24"/>
                <w:lang w:val="en-HK"/>
              </w:rPr>
            </w:pPr>
          </w:p>
        </w:tc>
        <w:tc>
          <w:tcPr>
            <w:tcW w:w="5708" w:type="dxa"/>
            <w:gridSpan w:val="2"/>
            <w:tcBorders>
              <w:top w:val="nil"/>
              <w:left w:val="nil"/>
              <w:bottom w:val="nil"/>
              <w:right w:val="nil"/>
            </w:tcBorders>
          </w:tcPr>
          <w:p w14:paraId="203FDBC0" w14:textId="0041D509" w:rsidR="002E0B13" w:rsidRPr="00880D61" w:rsidRDefault="002E0B13" w:rsidP="00185D00">
            <w:pPr>
              <w:pStyle w:val="ListParagraph"/>
              <w:ind w:left="0"/>
              <w:rPr>
                <w:rFonts w:ascii="Times New Roman" w:hAnsi="Times New Roman" w:cs="Times New Roman"/>
                <w:sz w:val="24"/>
                <w:szCs w:val="24"/>
                <w:lang w:val="en-HK"/>
              </w:rPr>
            </w:pPr>
            <w:r w:rsidRPr="00880D61">
              <w:rPr>
                <w:rFonts w:ascii="Times New Roman" w:hAnsi="Times New Roman" w:cs="Times New Roman"/>
                <w:sz w:val="24"/>
                <w:szCs w:val="24"/>
                <w:lang w:val="en-HK"/>
              </w:rPr>
              <w:t xml:space="preserve">Administrative, selling and distribution expenses </w:t>
            </w:r>
            <w:r w:rsidR="00991DAF" w:rsidRPr="00880D61">
              <w:rPr>
                <w:rFonts w:ascii="Times New Roman" w:hAnsi="Times New Roman" w:cs="Times New Roman"/>
                <w:i/>
                <w:iCs/>
                <w:sz w:val="20"/>
                <w:szCs w:val="20"/>
                <w:lang w:val="en-HK"/>
              </w:rPr>
              <w:t>(W2</w:t>
            </w:r>
            <w:r w:rsidRPr="00880D61">
              <w:rPr>
                <w:rFonts w:ascii="Times New Roman" w:hAnsi="Times New Roman" w:cs="Times New Roman"/>
                <w:i/>
                <w:iCs/>
                <w:sz w:val="20"/>
                <w:szCs w:val="20"/>
                <w:lang w:val="en-HK"/>
              </w:rPr>
              <w:t>)</w:t>
            </w:r>
          </w:p>
        </w:tc>
        <w:tc>
          <w:tcPr>
            <w:tcW w:w="1435" w:type="dxa"/>
            <w:gridSpan w:val="2"/>
            <w:tcBorders>
              <w:top w:val="nil"/>
              <w:left w:val="nil"/>
              <w:bottom w:val="nil"/>
              <w:right w:val="nil"/>
            </w:tcBorders>
          </w:tcPr>
          <w:p w14:paraId="4CDE0E12" w14:textId="7FE6ABF8" w:rsidR="002E0B13" w:rsidRPr="00880D61" w:rsidRDefault="00254446" w:rsidP="00417059">
            <w:pPr>
              <w:pStyle w:val="ListParagraph"/>
              <w:ind w:left="0" w:right="340"/>
              <w:jc w:val="right"/>
              <w:rPr>
                <w:rFonts w:ascii="Times New Roman" w:hAnsi="Times New Roman" w:cs="Times New Roman"/>
                <w:sz w:val="24"/>
                <w:szCs w:val="24"/>
                <w:lang w:val="en-HK"/>
              </w:rPr>
            </w:pPr>
            <w:r w:rsidRPr="00880D61">
              <w:rPr>
                <w:rFonts w:ascii="Times New Roman" w:hAnsi="Times New Roman" w:cs="Times New Roman"/>
                <w:sz w:val="24"/>
                <w:szCs w:val="24"/>
                <w:lang w:val="en-HK"/>
              </w:rPr>
              <w:t>779</w:t>
            </w:r>
            <w:r w:rsidR="002E0B13" w:rsidRPr="00880D61">
              <w:rPr>
                <w:rFonts w:ascii="Times New Roman" w:hAnsi="Times New Roman" w:cs="Times New Roman"/>
                <w:sz w:val="24"/>
                <w:szCs w:val="24"/>
                <w:lang w:val="en-HK"/>
              </w:rPr>
              <w:t>,300</w:t>
            </w:r>
          </w:p>
        </w:tc>
        <w:tc>
          <w:tcPr>
            <w:tcW w:w="1522" w:type="dxa"/>
            <w:tcBorders>
              <w:top w:val="nil"/>
              <w:left w:val="nil"/>
              <w:bottom w:val="nil"/>
              <w:right w:val="nil"/>
            </w:tcBorders>
          </w:tcPr>
          <w:p w14:paraId="7DCEA0A7" w14:textId="77777777" w:rsidR="002E0B13" w:rsidRPr="00880D61" w:rsidRDefault="002E0B13" w:rsidP="00185D00">
            <w:pPr>
              <w:pStyle w:val="ListParagraph"/>
              <w:ind w:left="0"/>
              <w:jc w:val="right"/>
              <w:rPr>
                <w:rFonts w:ascii="Times New Roman" w:hAnsi="Times New Roman" w:cs="Times New Roman"/>
                <w:sz w:val="24"/>
                <w:szCs w:val="24"/>
                <w:lang w:val="en-HK"/>
              </w:rPr>
            </w:pPr>
          </w:p>
        </w:tc>
      </w:tr>
      <w:tr w:rsidR="00767981" w14:paraId="550554E8" w14:textId="77777777" w:rsidTr="00CB1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94" w:type="dxa"/>
          <w:wAfter w:w="733" w:type="dxa"/>
        </w:trPr>
        <w:tc>
          <w:tcPr>
            <w:tcW w:w="723" w:type="dxa"/>
            <w:tcBorders>
              <w:top w:val="nil"/>
              <w:left w:val="nil"/>
              <w:bottom w:val="nil"/>
              <w:right w:val="nil"/>
            </w:tcBorders>
          </w:tcPr>
          <w:p w14:paraId="432C4399" w14:textId="77777777" w:rsidR="00767981" w:rsidRDefault="00767981" w:rsidP="00185D00">
            <w:pPr>
              <w:pStyle w:val="ListParagraph"/>
              <w:ind w:left="0"/>
              <w:rPr>
                <w:rFonts w:ascii="Times New Roman" w:hAnsi="Times New Roman" w:cs="Times New Roman"/>
                <w:sz w:val="24"/>
                <w:szCs w:val="24"/>
                <w:lang w:val="en-HK"/>
              </w:rPr>
            </w:pPr>
          </w:p>
        </w:tc>
        <w:tc>
          <w:tcPr>
            <w:tcW w:w="5708" w:type="dxa"/>
            <w:gridSpan w:val="2"/>
            <w:tcBorders>
              <w:top w:val="nil"/>
              <w:left w:val="nil"/>
              <w:bottom w:val="nil"/>
              <w:right w:val="nil"/>
            </w:tcBorders>
          </w:tcPr>
          <w:p w14:paraId="142A18F4" w14:textId="30B36A7C" w:rsidR="00767981" w:rsidRPr="00880D61" w:rsidRDefault="00767981" w:rsidP="00185D00">
            <w:pPr>
              <w:pStyle w:val="ListParagraph"/>
              <w:ind w:left="0"/>
              <w:rPr>
                <w:rFonts w:ascii="Times New Roman" w:hAnsi="Times New Roman" w:cs="Times New Roman"/>
                <w:sz w:val="24"/>
                <w:szCs w:val="24"/>
                <w:lang w:val="en-HK"/>
              </w:rPr>
            </w:pPr>
            <w:r w:rsidRPr="00880D61">
              <w:rPr>
                <w:rFonts w:ascii="Times New Roman" w:hAnsi="Times New Roman" w:cs="Times New Roman"/>
                <w:sz w:val="24"/>
                <w:szCs w:val="24"/>
                <w:lang w:val="en-HK"/>
              </w:rPr>
              <w:t xml:space="preserve">Inventory loss </w:t>
            </w:r>
            <w:r w:rsidRPr="00880D61">
              <w:rPr>
                <w:rFonts w:ascii="Times New Roman" w:hAnsi="Times New Roman" w:cs="Times New Roman"/>
                <w:i/>
                <w:iCs/>
                <w:sz w:val="20"/>
                <w:szCs w:val="20"/>
                <w:lang w:val="en-HK"/>
              </w:rPr>
              <w:t>(W4)</w:t>
            </w:r>
          </w:p>
        </w:tc>
        <w:tc>
          <w:tcPr>
            <w:tcW w:w="1435" w:type="dxa"/>
            <w:gridSpan w:val="2"/>
            <w:tcBorders>
              <w:top w:val="nil"/>
              <w:left w:val="nil"/>
              <w:bottom w:val="nil"/>
              <w:right w:val="nil"/>
            </w:tcBorders>
          </w:tcPr>
          <w:p w14:paraId="2E0C1059" w14:textId="7323367A" w:rsidR="00767981" w:rsidRPr="00880D61" w:rsidRDefault="00767981" w:rsidP="00417059">
            <w:pPr>
              <w:pStyle w:val="ListParagraph"/>
              <w:ind w:left="0" w:right="340"/>
              <w:jc w:val="right"/>
              <w:rPr>
                <w:rFonts w:ascii="Times New Roman" w:hAnsi="Times New Roman" w:cs="Times New Roman"/>
                <w:sz w:val="24"/>
                <w:szCs w:val="24"/>
                <w:lang w:val="en-HK"/>
              </w:rPr>
            </w:pPr>
            <w:r w:rsidRPr="00880D61">
              <w:rPr>
                <w:rFonts w:ascii="Times New Roman" w:hAnsi="Times New Roman" w:cs="Times New Roman"/>
                <w:sz w:val="24"/>
                <w:szCs w:val="24"/>
                <w:lang w:val="en-HK"/>
              </w:rPr>
              <w:t>12,000</w:t>
            </w:r>
          </w:p>
        </w:tc>
        <w:tc>
          <w:tcPr>
            <w:tcW w:w="1522" w:type="dxa"/>
            <w:tcBorders>
              <w:top w:val="nil"/>
              <w:left w:val="nil"/>
              <w:bottom w:val="nil"/>
              <w:right w:val="nil"/>
            </w:tcBorders>
          </w:tcPr>
          <w:p w14:paraId="1FDBF9A8" w14:textId="77777777" w:rsidR="00767981" w:rsidRPr="00880D61" w:rsidRDefault="00767981" w:rsidP="00185D00">
            <w:pPr>
              <w:pStyle w:val="ListParagraph"/>
              <w:ind w:left="0"/>
              <w:jc w:val="right"/>
              <w:rPr>
                <w:rFonts w:ascii="Times New Roman" w:hAnsi="Times New Roman" w:cs="Times New Roman"/>
                <w:sz w:val="24"/>
                <w:szCs w:val="24"/>
                <w:lang w:val="en-HK"/>
              </w:rPr>
            </w:pPr>
          </w:p>
        </w:tc>
      </w:tr>
      <w:tr w:rsidR="002E0B13" w14:paraId="7C6497BC" w14:textId="77777777" w:rsidTr="00CB1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94" w:type="dxa"/>
          <w:wAfter w:w="733" w:type="dxa"/>
        </w:trPr>
        <w:tc>
          <w:tcPr>
            <w:tcW w:w="723" w:type="dxa"/>
            <w:tcBorders>
              <w:top w:val="nil"/>
              <w:left w:val="nil"/>
              <w:bottom w:val="nil"/>
              <w:right w:val="nil"/>
            </w:tcBorders>
          </w:tcPr>
          <w:p w14:paraId="4DFF24A0" w14:textId="77777777" w:rsidR="002E0B13" w:rsidRDefault="002E0B13" w:rsidP="00185D00">
            <w:pPr>
              <w:pStyle w:val="ListParagraph"/>
              <w:ind w:left="0"/>
              <w:rPr>
                <w:rFonts w:ascii="Times New Roman" w:hAnsi="Times New Roman" w:cs="Times New Roman"/>
                <w:sz w:val="24"/>
                <w:szCs w:val="24"/>
                <w:lang w:val="en-HK"/>
              </w:rPr>
            </w:pPr>
          </w:p>
        </w:tc>
        <w:tc>
          <w:tcPr>
            <w:tcW w:w="5708" w:type="dxa"/>
            <w:gridSpan w:val="2"/>
            <w:tcBorders>
              <w:top w:val="nil"/>
              <w:left w:val="nil"/>
              <w:bottom w:val="nil"/>
              <w:right w:val="nil"/>
            </w:tcBorders>
          </w:tcPr>
          <w:p w14:paraId="502CDAC7" w14:textId="77342D24" w:rsidR="002E0B13" w:rsidRPr="00880D61" w:rsidRDefault="002E0B13" w:rsidP="00185D00">
            <w:pPr>
              <w:pStyle w:val="ListParagraph"/>
              <w:ind w:left="0"/>
              <w:rPr>
                <w:rFonts w:ascii="Times New Roman" w:hAnsi="Times New Roman" w:cs="Times New Roman"/>
                <w:sz w:val="24"/>
                <w:szCs w:val="24"/>
                <w:lang w:val="en-HK"/>
              </w:rPr>
            </w:pPr>
            <w:r w:rsidRPr="00880D61">
              <w:rPr>
                <w:rFonts w:ascii="Times New Roman" w:hAnsi="Times New Roman" w:cs="Times New Roman"/>
                <w:sz w:val="24"/>
                <w:szCs w:val="24"/>
                <w:lang w:val="en-HK"/>
              </w:rPr>
              <w:t xml:space="preserve">Debenture interest </w:t>
            </w:r>
            <w:r w:rsidR="00767981" w:rsidRPr="00880D61">
              <w:rPr>
                <w:rFonts w:ascii="Times New Roman" w:hAnsi="Times New Roman" w:cs="Times New Roman"/>
                <w:i/>
                <w:iCs/>
                <w:sz w:val="20"/>
                <w:szCs w:val="20"/>
                <w:lang w:val="en-HK"/>
              </w:rPr>
              <w:t>(W5</w:t>
            </w:r>
            <w:r w:rsidRPr="00880D61">
              <w:rPr>
                <w:rFonts w:ascii="Times New Roman" w:hAnsi="Times New Roman" w:cs="Times New Roman"/>
                <w:i/>
                <w:iCs/>
                <w:sz w:val="20"/>
                <w:szCs w:val="20"/>
                <w:lang w:val="en-HK"/>
              </w:rPr>
              <w:t>)</w:t>
            </w:r>
          </w:p>
        </w:tc>
        <w:tc>
          <w:tcPr>
            <w:tcW w:w="1435" w:type="dxa"/>
            <w:gridSpan w:val="2"/>
            <w:tcBorders>
              <w:top w:val="nil"/>
              <w:left w:val="nil"/>
              <w:bottom w:val="single" w:sz="4" w:space="0" w:color="auto"/>
              <w:right w:val="nil"/>
            </w:tcBorders>
          </w:tcPr>
          <w:p w14:paraId="63D1D729" w14:textId="77777777" w:rsidR="002E0B13" w:rsidRPr="00880D61" w:rsidRDefault="002E0B13" w:rsidP="00417059">
            <w:pPr>
              <w:pStyle w:val="ListParagraph"/>
              <w:ind w:left="0" w:right="340"/>
              <w:jc w:val="right"/>
              <w:rPr>
                <w:rFonts w:ascii="Times New Roman" w:hAnsi="Times New Roman" w:cs="Times New Roman"/>
                <w:sz w:val="24"/>
                <w:szCs w:val="24"/>
                <w:lang w:val="en-HK"/>
              </w:rPr>
            </w:pPr>
            <w:r w:rsidRPr="00880D61">
              <w:rPr>
                <w:rFonts w:ascii="Times New Roman" w:hAnsi="Times New Roman" w:cs="Times New Roman"/>
                <w:sz w:val="24"/>
                <w:szCs w:val="24"/>
                <w:lang w:val="en-HK"/>
              </w:rPr>
              <w:t>27,000</w:t>
            </w:r>
          </w:p>
        </w:tc>
        <w:tc>
          <w:tcPr>
            <w:tcW w:w="1522" w:type="dxa"/>
            <w:tcBorders>
              <w:top w:val="nil"/>
              <w:left w:val="nil"/>
              <w:bottom w:val="single" w:sz="4" w:space="0" w:color="auto"/>
              <w:right w:val="nil"/>
            </w:tcBorders>
          </w:tcPr>
          <w:p w14:paraId="04383C0E" w14:textId="4F603AFC" w:rsidR="002E0B13" w:rsidRPr="00880D61" w:rsidRDefault="00254446">
            <w:pPr>
              <w:pStyle w:val="ListParagraph"/>
              <w:ind w:left="0"/>
              <w:jc w:val="right"/>
              <w:rPr>
                <w:rFonts w:ascii="Times New Roman" w:hAnsi="Times New Roman" w:cs="Times New Roman"/>
                <w:sz w:val="24"/>
                <w:szCs w:val="24"/>
                <w:lang w:val="en-HK"/>
              </w:rPr>
            </w:pPr>
            <w:r w:rsidRPr="00880D61">
              <w:rPr>
                <w:rFonts w:ascii="Times New Roman" w:hAnsi="Times New Roman" w:cs="Times New Roman"/>
                <w:sz w:val="24"/>
                <w:szCs w:val="24"/>
                <w:lang w:val="en-HK"/>
              </w:rPr>
              <w:t>81</w:t>
            </w:r>
            <w:r w:rsidR="002E0B13" w:rsidRPr="00880D61">
              <w:rPr>
                <w:rFonts w:ascii="Times New Roman" w:hAnsi="Times New Roman" w:cs="Times New Roman"/>
                <w:sz w:val="24"/>
                <w:szCs w:val="24"/>
                <w:lang w:val="en-HK"/>
              </w:rPr>
              <w:t>8,300</w:t>
            </w:r>
          </w:p>
        </w:tc>
      </w:tr>
      <w:tr w:rsidR="002E0B13" w14:paraId="2733F518" w14:textId="77777777" w:rsidTr="00CB1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94" w:type="dxa"/>
          <w:wAfter w:w="733" w:type="dxa"/>
        </w:trPr>
        <w:tc>
          <w:tcPr>
            <w:tcW w:w="6431" w:type="dxa"/>
            <w:gridSpan w:val="3"/>
            <w:tcBorders>
              <w:top w:val="nil"/>
              <w:left w:val="nil"/>
              <w:bottom w:val="nil"/>
              <w:right w:val="nil"/>
            </w:tcBorders>
          </w:tcPr>
          <w:p w14:paraId="3A1DFF68" w14:textId="77777777" w:rsidR="002E0B13" w:rsidRPr="00880D61" w:rsidRDefault="002E0B13" w:rsidP="00185D00">
            <w:pPr>
              <w:pStyle w:val="ListParagraph"/>
              <w:ind w:left="0"/>
              <w:rPr>
                <w:rFonts w:ascii="Times New Roman" w:hAnsi="Times New Roman" w:cs="Times New Roman"/>
                <w:sz w:val="24"/>
                <w:szCs w:val="24"/>
                <w:lang w:val="en-HK"/>
              </w:rPr>
            </w:pPr>
            <w:r w:rsidRPr="00880D61">
              <w:rPr>
                <w:rFonts w:ascii="Times New Roman" w:hAnsi="Times New Roman" w:cs="Times New Roman"/>
                <w:sz w:val="24"/>
                <w:szCs w:val="24"/>
                <w:lang w:val="en-HK"/>
              </w:rPr>
              <w:t>Profit before tax</w:t>
            </w:r>
          </w:p>
        </w:tc>
        <w:tc>
          <w:tcPr>
            <w:tcW w:w="1435" w:type="dxa"/>
            <w:gridSpan w:val="2"/>
            <w:tcBorders>
              <w:top w:val="single" w:sz="4" w:space="0" w:color="auto"/>
              <w:left w:val="nil"/>
              <w:bottom w:val="nil"/>
              <w:right w:val="nil"/>
            </w:tcBorders>
          </w:tcPr>
          <w:p w14:paraId="2BDC1937" w14:textId="77777777" w:rsidR="002E0B13" w:rsidRPr="00880D61" w:rsidRDefault="002E0B13" w:rsidP="00185D00">
            <w:pPr>
              <w:pStyle w:val="ListParagraph"/>
              <w:ind w:left="0"/>
              <w:jc w:val="right"/>
              <w:rPr>
                <w:rFonts w:ascii="Times New Roman" w:hAnsi="Times New Roman" w:cs="Times New Roman"/>
                <w:sz w:val="24"/>
                <w:szCs w:val="24"/>
                <w:lang w:val="en-HK"/>
              </w:rPr>
            </w:pPr>
          </w:p>
        </w:tc>
        <w:tc>
          <w:tcPr>
            <w:tcW w:w="1522" w:type="dxa"/>
            <w:tcBorders>
              <w:top w:val="single" w:sz="4" w:space="0" w:color="auto"/>
              <w:left w:val="nil"/>
              <w:bottom w:val="nil"/>
              <w:right w:val="nil"/>
            </w:tcBorders>
          </w:tcPr>
          <w:p w14:paraId="35C0240E" w14:textId="39C3BE86" w:rsidR="002E0B13" w:rsidRPr="00880D61" w:rsidRDefault="00254446">
            <w:pPr>
              <w:pStyle w:val="ListParagraph"/>
              <w:ind w:left="0"/>
              <w:jc w:val="right"/>
              <w:rPr>
                <w:rFonts w:ascii="Times New Roman" w:hAnsi="Times New Roman" w:cs="Times New Roman"/>
                <w:sz w:val="24"/>
                <w:szCs w:val="24"/>
                <w:lang w:val="en-HK"/>
              </w:rPr>
            </w:pPr>
            <w:r w:rsidRPr="00880D61">
              <w:rPr>
                <w:rFonts w:ascii="Times New Roman" w:hAnsi="Times New Roman" w:cs="Times New Roman"/>
                <w:sz w:val="24"/>
                <w:szCs w:val="24"/>
                <w:lang w:val="en-HK"/>
              </w:rPr>
              <w:t>75</w:t>
            </w:r>
            <w:r w:rsidR="002E0B13" w:rsidRPr="00880D61">
              <w:rPr>
                <w:rFonts w:ascii="Times New Roman" w:hAnsi="Times New Roman" w:cs="Times New Roman"/>
                <w:sz w:val="24"/>
                <w:szCs w:val="24"/>
                <w:lang w:val="en-HK"/>
              </w:rPr>
              <w:t>9,650</w:t>
            </w:r>
          </w:p>
        </w:tc>
      </w:tr>
      <w:tr w:rsidR="002E0B13" w14:paraId="70A036C1" w14:textId="77777777" w:rsidTr="00CB1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94" w:type="dxa"/>
          <w:wAfter w:w="733" w:type="dxa"/>
        </w:trPr>
        <w:tc>
          <w:tcPr>
            <w:tcW w:w="723" w:type="dxa"/>
            <w:tcBorders>
              <w:top w:val="nil"/>
              <w:left w:val="nil"/>
              <w:bottom w:val="nil"/>
              <w:right w:val="nil"/>
            </w:tcBorders>
          </w:tcPr>
          <w:p w14:paraId="0F4E628D" w14:textId="77777777" w:rsidR="002E0B13" w:rsidRDefault="002E0B13" w:rsidP="00185D00">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Less:</w:t>
            </w:r>
          </w:p>
        </w:tc>
        <w:tc>
          <w:tcPr>
            <w:tcW w:w="4935" w:type="dxa"/>
            <w:tcBorders>
              <w:top w:val="nil"/>
              <w:left w:val="nil"/>
              <w:bottom w:val="nil"/>
              <w:right w:val="nil"/>
            </w:tcBorders>
          </w:tcPr>
          <w:p w14:paraId="4D2783FA" w14:textId="77777777" w:rsidR="002E0B13" w:rsidRPr="00880D61" w:rsidRDefault="002E0B13" w:rsidP="00185D00">
            <w:pPr>
              <w:pStyle w:val="ListParagraph"/>
              <w:ind w:left="0"/>
              <w:rPr>
                <w:rFonts w:ascii="Times New Roman" w:hAnsi="Times New Roman" w:cs="Times New Roman"/>
                <w:sz w:val="24"/>
                <w:szCs w:val="24"/>
                <w:lang w:val="en-HK"/>
              </w:rPr>
            </w:pPr>
            <w:r w:rsidRPr="00880D61">
              <w:rPr>
                <w:rFonts w:ascii="Times New Roman" w:hAnsi="Times New Roman" w:cs="Times New Roman"/>
                <w:sz w:val="24"/>
                <w:szCs w:val="24"/>
                <w:lang w:val="en-HK"/>
              </w:rPr>
              <w:t>Profits tax</w:t>
            </w:r>
          </w:p>
        </w:tc>
        <w:tc>
          <w:tcPr>
            <w:tcW w:w="2208" w:type="dxa"/>
            <w:gridSpan w:val="3"/>
            <w:tcBorders>
              <w:top w:val="nil"/>
              <w:left w:val="nil"/>
              <w:bottom w:val="nil"/>
              <w:right w:val="nil"/>
            </w:tcBorders>
          </w:tcPr>
          <w:p w14:paraId="7FFEF5F8" w14:textId="77777777" w:rsidR="002E0B13" w:rsidRPr="00880D61" w:rsidRDefault="002E0B13" w:rsidP="00185D00">
            <w:pPr>
              <w:pStyle w:val="ListParagraph"/>
              <w:ind w:left="0"/>
              <w:jc w:val="right"/>
              <w:rPr>
                <w:rFonts w:ascii="Times New Roman" w:hAnsi="Times New Roman" w:cs="Times New Roman"/>
                <w:sz w:val="24"/>
                <w:szCs w:val="24"/>
                <w:lang w:val="en-HK"/>
              </w:rPr>
            </w:pPr>
          </w:p>
        </w:tc>
        <w:tc>
          <w:tcPr>
            <w:tcW w:w="1522" w:type="dxa"/>
            <w:tcBorders>
              <w:top w:val="nil"/>
              <w:left w:val="nil"/>
              <w:bottom w:val="single" w:sz="4" w:space="0" w:color="auto"/>
              <w:right w:val="nil"/>
            </w:tcBorders>
          </w:tcPr>
          <w:p w14:paraId="732F175D" w14:textId="77777777" w:rsidR="002E0B13" w:rsidRPr="00880D61" w:rsidRDefault="002E0B13" w:rsidP="00185D00">
            <w:pPr>
              <w:pStyle w:val="ListParagraph"/>
              <w:ind w:left="0"/>
              <w:jc w:val="right"/>
              <w:rPr>
                <w:rFonts w:ascii="Times New Roman" w:hAnsi="Times New Roman" w:cs="Times New Roman"/>
                <w:sz w:val="24"/>
                <w:szCs w:val="24"/>
                <w:lang w:val="en-HK"/>
              </w:rPr>
            </w:pPr>
            <w:r w:rsidRPr="00880D61">
              <w:rPr>
                <w:rFonts w:ascii="Times New Roman" w:hAnsi="Times New Roman" w:cs="Times New Roman"/>
                <w:sz w:val="24"/>
                <w:szCs w:val="24"/>
                <w:lang w:val="en-HK"/>
              </w:rPr>
              <w:t>85,000</w:t>
            </w:r>
          </w:p>
        </w:tc>
      </w:tr>
      <w:tr w:rsidR="002E0B13" w14:paraId="1B6CE6B7" w14:textId="77777777" w:rsidTr="00CB1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94" w:type="dxa"/>
          <w:wAfter w:w="733" w:type="dxa"/>
        </w:trPr>
        <w:tc>
          <w:tcPr>
            <w:tcW w:w="5658" w:type="dxa"/>
            <w:gridSpan w:val="2"/>
            <w:tcBorders>
              <w:top w:val="nil"/>
              <w:left w:val="nil"/>
              <w:bottom w:val="nil"/>
              <w:right w:val="nil"/>
            </w:tcBorders>
          </w:tcPr>
          <w:p w14:paraId="4D618093" w14:textId="77777777" w:rsidR="002E0B13" w:rsidRPr="00880D61" w:rsidRDefault="002E0B13" w:rsidP="00185D00">
            <w:pPr>
              <w:pStyle w:val="ListParagraph"/>
              <w:ind w:left="0"/>
              <w:rPr>
                <w:rFonts w:ascii="Times New Roman" w:hAnsi="Times New Roman" w:cs="Times New Roman"/>
                <w:sz w:val="24"/>
                <w:szCs w:val="24"/>
                <w:lang w:val="en-HK"/>
              </w:rPr>
            </w:pPr>
            <w:r w:rsidRPr="00880D61">
              <w:rPr>
                <w:rFonts w:ascii="Times New Roman" w:hAnsi="Times New Roman" w:cs="Times New Roman"/>
                <w:sz w:val="24"/>
                <w:szCs w:val="24"/>
                <w:lang w:val="en-HK"/>
              </w:rPr>
              <w:t>Profit after tax</w:t>
            </w:r>
          </w:p>
        </w:tc>
        <w:tc>
          <w:tcPr>
            <w:tcW w:w="2208" w:type="dxa"/>
            <w:gridSpan w:val="3"/>
            <w:tcBorders>
              <w:top w:val="nil"/>
              <w:left w:val="nil"/>
              <w:bottom w:val="nil"/>
              <w:right w:val="nil"/>
            </w:tcBorders>
          </w:tcPr>
          <w:p w14:paraId="308E67FC" w14:textId="77777777" w:rsidR="002E0B13" w:rsidRPr="00880D61" w:rsidRDefault="002E0B13" w:rsidP="00185D00">
            <w:pPr>
              <w:pStyle w:val="ListParagraph"/>
              <w:ind w:left="0"/>
              <w:jc w:val="right"/>
              <w:rPr>
                <w:rFonts w:ascii="Times New Roman" w:hAnsi="Times New Roman" w:cs="Times New Roman"/>
                <w:sz w:val="24"/>
                <w:szCs w:val="24"/>
                <w:lang w:val="en-HK"/>
              </w:rPr>
            </w:pPr>
          </w:p>
        </w:tc>
        <w:tc>
          <w:tcPr>
            <w:tcW w:w="1522" w:type="dxa"/>
            <w:tcBorders>
              <w:top w:val="single" w:sz="4" w:space="0" w:color="auto"/>
              <w:left w:val="nil"/>
              <w:bottom w:val="double" w:sz="4" w:space="0" w:color="auto"/>
              <w:right w:val="nil"/>
            </w:tcBorders>
          </w:tcPr>
          <w:p w14:paraId="62380D8E" w14:textId="2570E084" w:rsidR="002E0B13" w:rsidRPr="00880D61" w:rsidRDefault="00254446">
            <w:pPr>
              <w:pStyle w:val="ListParagraph"/>
              <w:ind w:left="0"/>
              <w:jc w:val="right"/>
              <w:rPr>
                <w:rFonts w:ascii="Times New Roman" w:hAnsi="Times New Roman" w:cs="Times New Roman"/>
                <w:sz w:val="24"/>
                <w:szCs w:val="24"/>
                <w:lang w:val="en-HK"/>
              </w:rPr>
            </w:pPr>
            <w:r w:rsidRPr="00880D61">
              <w:rPr>
                <w:rFonts w:ascii="Times New Roman" w:hAnsi="Times New Roman" w:cs="Times New Roman"/>
                <w:sz w:val="24"/>
                <w:szCs w:val="24"/>
                <w:lang w:val="en-HK"/>
              </w:rPr>
              <w:t>67</w:t>
            </w:r>
            <w:r w:rsidR="002E0B13" w:rsidRPr="00880D61">
              <w:rPr>
                <w:rFonts w:ascii="Times New Roman" w:hAnsi="Times New Roman" w:cs="Times New Roman"/>
                <w:sz w:val="24"/>
                <w:szCs w:val="24"/>
                <w:lang w:val="en-HK"/>
              </w:rPr>
              <w:t>4,650</w:t>
            </w:r>
          </w:p>
        </w:tc>
      </w:tr>
      <w:tr w:rsidR="002E0B13" w14:paraId="4B3E7533" w14:textId="77777777" w:rsidTr="00CB1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94" w:type="dxa"/>
          <w:wAfter w:w="733" w:type="dxa"/>
        </w:trPr>
        <w:tc>
          <w:tcPr>
            <w:tcW w:w="5658" w:type="dxa"/>
            <w:gridSpan w:val="2"/>
            <w:tcBorders>
              <w:top w:val="nil"/>
              <w:left w:val="nil"/>
              <w:bottom w:val="nil"/>
              <w:right w:val="nil"/>
            </w:tcBorders>
          </w:tcPr>
          <w:p w14:paraId="1E6688B0" w14:textId="63144359" w:rsidR="002E0B13" w:rsidRPr="00880D61" w:rsidRDefault="002E0B13" w:rsidP="00185D00">
            <w:pPr>
              <w:pStyle w:val="ListParagraph"/>
              <w:ind w:left="0"/>
              <w:rPr>
                <w:rFonts w:ascii="Times New Roman" w:eastAsia="DengXian" w:hAnsi="Times New Roman" w:cs="Times New Roman"/>
                <w:sz w:val="24"/>
                <w:szCs w:val="24"/>
                <w:lang w:val="en-HK"/>
              </w:rPr>
            </w:pPr>
          </w:p>
          <w:p w14:paraId="1B688D65" w14:textId="7F42991A" w:rsidR="00CB11E7" w:rsidRPr="00880D61" w:rsidRDefault="00CB11E7" w:rsidP="00185D00">
            <w:pPr>
              <w:pStyle w:val="ListParagraph"/>
              <w:ind w:left="0"/>
              <w:rPr>
                <w:rFonts w:ascii="Times New Roman" w:eastAsia="DengXian" w:hAnsi="Times New Roman" w:cs="Times New Roman"/>
                <w:sz w:val="24"/>
                <w:szCs w:val="24"/>
                <w:lang w:val="en-HK"/>
              </w:rPr>
            </w:pPr>
          </w:p>
          <w:p w14:paraId="38F889C9" w14:textId="77777777" w:rsidR="00CB11E7" w:rsidRPr="00880D61" w:rsidRDefault="00CB11E7" w:rsidP="00185D00">
            <w:pPr>
              <w:pStyle w:val="ListParagraph"/>
              <w:ind w:left="0"/>
              <w:rPr>
                <w:rFonts w:ascii="Times New Roman" w:eastAsia="DengXian" w:hAnsi="Times New Roman" w:cs="Times New Roman"/>
                <w:sz w:val="24"/>
                <w:szCs w:val="24"/>
                <w:lang w:val="en-HK"/>
              </w:rPr>
            </w:pPr>
          </w:p>
          <w:p w14:paraId="3BDBC410" w14:textId="204551F9" w:rsidR="00AB3D7A" w:rsidRPr="00880D61" w:rsidRDefault="00AB3D7A" w:rsidP="00185D00">
            <w:pPr>
              <w:pStyle w:val="ListParagraph"/>
              <w:ind w:left="0"/>
              <w:rPr>
                <w:rFonts w:ascii="Times New Roman" w:hAnsi="Times New Roman" w:cs="Times New Roman"/>
                <w:sz w:val="24"/>
                <w:szCs w:val="24"/>
                <w:lang w:val="en-HK"/>
              </w:rPr>
            </w:pPr>
          </w:p>
        </w:tc>
        <w:tc>
          <w:tcPr>
            <w:tcW w:w="2208" w:type="dxa"/>
            <w:gridSpan w:val="3"/>
            <w:tcBorders>
              <w:top w:val="nil"/>
              <w:left w:val="nil"/>
              <w:bottom w:val="nil"/>
              <w:right w:val="nil"/>
            </w:tcBorders>
          </w:tcPr>
          <w:p w14:paraId="78FD5B85" w14:textId="77777777" w:rsidR="002E0B13" w:rsidRPr="00880D61" w:rsidRDefault="002E0B13" w:rsidP="00185D00">
            <w:pPr>
              <w:pStyle w:val="ListParagraph"/>
              <w:ind w:left="0"/>
              <w:jc w:val="right"/>
              <w:rPr>
                <w:rFonts w:ascii="Times New Roman" w:hAnsi="Times New Roman" w:cs="Times New Roman"/>
                <w:sz w:val="24"/>
                <w:szCs w:val="24"/>
                <w:lang w:val="en-HK"/>
              </w:rPr>
            </w:pPr>
          </w:p>
        </w:tc>
        <w:tc>
          <w:tcPr>
            <w:tcW w:w="1522" w:type="dxa"/>
            <w:tcBorders>
              <w:top w:val="double" w:sz="4" w:space="0" w:color="auto"/>
              <w:left w:val="nil"/>
              <w:bottom w:val="nil"/>
              <w:right w:val="nil"/>
            </w:tcBorders>
          </w:tcPr>
          <w:p w14:paraId="2AAD08FC" w14:textId="77777777" w:rsidR="002E0B13" w:rsidRPr="00880D61" w:rsidRDefault="002E0B13" w:rsidP="00185D00">
            <w:pPr>
              <w:pStyle w:val="ListParagraph"/>
              <w:ind w:left="0"/>
              <w:jc w:val="right"/>
              <w:rPr>
                <w:rFonts w:ascii="Times New Roman" w:hAnsi="Times New Roman" w:cs="Times New Roman"/>
                <w:sz w:val="24"/>
                <w:szCs w:val="24"/>
                <w:lang w:val="en-HK"/>
              </w:rPr>
            </w:pPr>
          </w:p>
        </w:tc>
      </w:tr>
    </w:tbl>
    <w:p w14:paraId="2AB98B3B" w14:textId="12BEDBB4" w:rsidR="00BB14C9" w:rsidRDefault="00BB14C9" w:rsidP="001E0D50">
      <w:pPr>
        <w:pStyle w:val="ListParagraph"/>
        <w:ind w:left="567"/>
        <w:rPr>
          <w:rFonts w:ascii="Times New Roman" w:hAnsi="Times New Roman" w:cs="Times New Roman"/>
          <w:lang w:val="en-HK"/>
        </w:rPr>
      </w:pPr>
    </w:p>
    <w:tbl>
      <w:tblPr>
        <w:tblStyle w:val="TableGrid"/>
        <w:tblW w:w="999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
        <w:gridCol w:w="526"/>
        <w:gridCol w:w="44"/>
        <w:gridCol w:w="50"/>
        <w:gridCol w:w="604"/>
        <w:gridCol w:w="4992"/>
        <w:gridCol w:w="42"/>
        <w:gridCol w:w="1487"/>
        <w:gridCol w:w="192"/>
        <w:gridCol w:w="1176"/>
        <w:gridCol w:w="425"/>
        <w:gridCol w:w="362"/>
      </w:tblGrid>
      <w:tr w:rsidR="001B1FDA" w:rsidRPr="006F6F38" w14:paraId="68473808" w14:textId="77777777" w:rsidTr="007210D6">
        <w:trPr>
          <w:gridAfter w:val="1"/>
          <w:wAfter w:w="362" w:type="dxa"/>
        </w:trPr>
        <w:tc>
          <w:tcPr>
            <w:tcW w:w="660" w:type="dxa"/>
            <w:gridSpan w:val="3"/>
          </w:tcPr>
          <w:p w14:paraId="22287121" w14:textId="7647C67C" w:rsidR="001B1FDA" w:rsidRPr="00EF2CD6" w:rsidRDefault="001B1FDA" w:rsidP="00185D00">
            <w:pPr>
              <w:pStyle w:val="ListParagraph"/>
              <w:ind w:left="0"/>
              <w:rPr>
                <w:rFonts w:ascii="Times New Roman" w:hAnsi="Times New Roman" w:cs="Times New Roman"/>
                <w:i/>
                <w:iCs/>
                <w:sz w:val="24"/>
                <w:szCs w:val="24"/>
                <w:lang w:val="en-HK"/>
              </w:rPr>
            </w:pPr>
            <w:r w:rsidRPr="00EF2CD6">
              <w:rPr>
                <w:rFonts w:ascii="Times New Roman" w:hAnsi="Times New Roman" w:cs="Times New Roman"/>
                <w:i/>
                <w:iCs/>
                <w:sz w:val="24"/>
                <w:szCs w:val="24"/>
                <w:lang w:val="en-HK"/>
              </w:rPr>
              <w:lastRenderedPageBreak/>
              <w:t>W1</w:t>
            </w:r>
            <w:r w:rsidR="007463BE">
              <w:rPr>
                <w:rFonts w:ascii="Times New Roman" w:hAnsi="Times New Roman" w:cs="Times New Roman"/>
                <w:i/>
                <w:iCs/>
                <w:sz w:val="24"/>
                <w:szCs w:val="24"/>
                <w:lang w:val="en-HK"/>
              </w:rPr>
              <w:t>:</w:t>
            </w:r>
          </w:p>
        </w:tc>
        <w:tc>
          <w:tcPr>
            <w:tcW w:w="8968" w:type="dxa"/>
            <w:gridSpan w:val="8"/>
          </w:tcPr>
          <w:p w14:paraId="0488B577" w14:textId="3DCAEF69" w:rsidR="001B1FDA" w:rsidRDefault="001B1FDA" w:rsidP="00185D00">
            <w:pPr>
              <w:jc w:val="both"/>
              <w:rPr>
                <w:rFonts w:ascii="Times New Roman" w:hAnsi="Times New Roman" w:cs="Times New Roman"/>
                <w:i/>
                <w:iCs/>
                <w:color w:val="000000" w:themeColor="text1"/>
                <w:sz w:val="24"/>
                <w:szCs w:val="24"/>
                <w:u w:val="single"/>
              </w:rPr>
            </w:pPr>
            <w:r w:rsidRPr="00407043">
              <w:rPr>
                <w:rFonts w:ascii="Times New Roman" w:hAnsi="Times New Roman" w:cs="Times New Roman"/>
                <w:i/>
                <w:iCs/>
                <w:color w:val="000000" w:themeColor="text1"/>
                <w:sz w:val="24"/>
                <w:szCs w:val="24"/>
                <w:u w:val="single"/>
              </w:rPr>
              <w:t>The application of lower of cost</w:t>
            </w:r>
            <w:r w:rsidR="00407043" w:rsidRPr="00407043">
              <w:rPr>
                <w:rFonts w:ascii="Times New Roman" w:hAnsi="Times New Roman" w:cs="Times New Roman"/>
                <w:i/>
                <w:iCs/>
                <w:color w:val="000000" w:themeColor="text1"/>
                <w:sz w:val="24"/>
                <w:szCs w:val="24"/>
                <w:u w:val="single"/>
              </w:rPr>
              <w:t xml:space="preserve"> and net </w:t>
            </w:r>
            <w:proofErr w:type="spellStart"/>
            <w:r w:rsidR="00407043" w:rsidRPr="00407043">
              <w:rPr>
                <w:rFonts w:ascii="Times New Roman" w:hAnsi="Times New Roman" w:cs="Times New Roman"/>
                <w:i/>
                <w:iCs/>
                <w:color w:val="000000" w:themeColor="text1"/>
                <w:sz w:val="24"/>
                <w:szCs w:val="24"/>
                <w:u w:val="single"/>
              </w:rPr>
              <w:t>realisable</w:t>
            </w:r>
            <w:proofErr w:type="spellEnd"/>
            <w:r w:rsidR="00407043" w:rsidRPr="00407043">
              <w:rPr>
                <w:rFonts w:ascii="Times New Roman" w:hAnsi="Times New Roman" w:cs="Times New Roman"/>
                <w:i/>
                <w:iCs/>
                <w:color w:val="000000" w:themeColor="text1"/>
                <w:sz w:val="24"/>
                <w:szCs w:val="24"/>
                <w:u w:val="single"/>
              </w:rPr>
              <w:t xml:space="preserve"> value (NRV)</w:t>
            </w:r>
          </w:p>
          <w:p w14:paraId="2D4F6158" w14:textId="77777777" w:rsidR="00407043" w:rsidRPr="00407043" w:rsidRDefault="00407043" w:rsidP="00185D00">
            <w:pPr>
              <w:jc w:val="both"/>
              <w:rPr>
                <w:rFonts w:ascii="Times New Roman" w:hAnsi="Times New Roman" w:cs="Times New Roman"/>
                <w:i/>
                <w:iCs/>
                <w:color w:val="000000" w:themeColor="text1"/>
                <w:sz w:val="24"/>
                <w:szCs w:val="24"/>
                <w:u w:val="single"/>
              </w:rPr>
            </w:pPr>
          </w:p>
          <w:p w14:paraId="0BA64BBC" w14:textId="0AE6F5ED" w:rsidR="001B1FDA" w:rsidRDefault="001B1FDA" w:rsidP="00185D00">
            <w:pPr>
              <w:ind w:firstLine="458"/>
              <w:jc w:val="both"/>
              <w:rPr>
                <w:rFonts w:ascii="Times New Roman" w:hAnsi="Times New Roman" w:cs="Times New Roman"/>
                <w:i/>
                <w:iCs/>
                <w:color w:val="FF0000"/>
                <w:sz w:val="24"/>
                <w:szCs w:val="24"/>
              </w:rPr>
            </w:pPr>
            <w:r w:rsidRPr="006F6F38">
              <w:rPr>
                <w:rFonts w:ascii="Times New Roman" w:hAnsi="Times New Roman" w:cs="Times New Roman"/>
                <w:i/>
                <w:iCs/>
                <w:color w:val="FF0000"/>
                <w:sz w:val="24"/>
                <w:szCs w:val="24"/>
              </w:rPr>
              <w:t>If NRV &gt; Cost, inventory is valued at cost.</w:t>
            </w:r>
            <w:r>
              <w:rPr>
                <w:rFonts w:ascii="Times New Roman" w:hAnsi="Times New Roman" w:cs="Times New Roman"/>
                <w:i/>
                <w:iCs/>
                <w:color w:val="FF0000"/>
                <w:sz w:val="24"/>
                <w:szCs w:val="24"/>
              </w:rPr>
              <w:t xml:space="preserve"> No adjustment is required.</w:t>
            </w:r>
          </w:p>
          <w:p w14:paraId="59752B63" w14:textId="77777777" w:rsidR="00407043" w:rsidRPr="006F6F38" w:rsidRDefault="00407043" w:rsidP="00185D00">
            <w:pPr>
              <w:ind w:firstLine="458"/>
              <w:jc w:val="both"/>
              <w:rPr>
                <w:rFonts w:ascii="Comic Sans MS" w:hAnsi="Comic Sans MS"/>
                <w:i/>
                <w:iCs/>
                <w:color w:val="FF0000"/>
                <w:sz w:val="24"/>
                <w:szCs w:val="24"/>
              </w:rPr>
            </w:pPr>
          </w:p>
          <w:p w14:paraId="62E9D156" w14:textId="77777777" w:rsidR="001B1FDA" w:rsidRDefault="001B1FDA" w:rsidP="00185D00">
            <w:pPr>
              <w:ind w:firstLine="458"/>
              <w:rPr>
                <w:rFonts w:ascii="Times New Roman" w:hAnsi="Times New Roman" w:cs="Times New Roman"/>
                <w:i/>
                <w:iCs/>
                <w:color w:val="FF0000"/>
                <w:sz w:val="24"/>
                <w:szCs w:val="24"/>
              </w:rPr>
            </w:pPr>
            <w:r w:rsidRPr="006F6F38">
              <w:rPr>
                <w:rFonts w:ascii="Times New Roman" w:hAnsi="Times New Roman" w:cs="Times New Roman"/>
                <w:i/>
                <w:iCs/>
                <w:color w:val="FF0000"/>
                <w:sz w:val="24"/>
                <w:szCs w:val="24"/>
              </w:rPr>
              <w:t>If Cost &gt; NRV, inventory is valued at NRV.</w:t>
            </w:r>
            <w:r>
              <w:rPr>
                <w:rFonts w:ascii="Times New Roman" w:hAnsi="Times New Roman" w:cs="Times New Roman"/>
                <w:i/>
                <w:iCs/>
                <w:color w:val="FF0000"/>
                <w:sz w:val="24"/>
                <w:szCs w:val="24"/>
              </w:rPr>
              <w:t xml:space="preserve"> Inventory value should be written down.</w:t>
            </w:r>
          </w:p>
          <w:p w14:paraId="0CC2BA0A" w14:textId="77777777" w:rsidR="00407043" w:rsidRDefault="00407043" w:rsidP="00185D00">
            <w:pPr>
              <w:ind w:firstLine="458"/>
              <w:rPr>
                <w:rFonts w:ascii="Times New Roman" w:hAnsi="Times New Roman" w:cs="Times New Roman"/>
                <w:i/>
                <w:iCs/>
                <w:color w:val="FF0000"/>
                <w:sz w:val="24"/>
                <w:szCs w:val="24"/>
              </w:rPr>
            </w:pPr>
          </w:p>
          <w:p w14:paraId="05B412F0" w14:textId="56EAE792" w:rsidR="00EE05F1" w:rsidRPr="006F6F38" w:rsidRDefault="00EE05F1" w:rsidP="00185D00">
            <w:pPr>
              <w:ind w:firstLine="458"/>
              <w:rPr>
                <w:rFonts w:ascii="Times New Roman" w:hAnsi="Times New Roman" w:cs="Times New Roman"/>
                <w:i/>
                <w:iCs/>
                <w:color w:val="FF0000"/>
                <w:sz w:val="24"/>
                <w:szCs w:val="24"/>
              </w:rPr>
            </w:pPr>
          </w:p>
        </w:tc>
      </w:tr>
      <w:tr w:rsidR="00EE05F1" w:rsidRPr="006F6F38" w14:paraId="4EC0F1D8" w14:textId="77777777" w:rsidTr="007210D6">
        <w:trPr>
          <w:gridAfter w:val="1"/>
          <w:wAfter w:w="362" w:type="dxa"/>
        </w:trPr>
        <w:tc>
          <w:tcPr>
            <w:tcW w:w="9628" w:type="dxa"/>
            <w:gridSpan w:val="11"/>
          </w:tcPr>
          <w:p w14:paraId="36BB693C" w14:textId="43F81578" w:rsidR="00EE05F1" w:rsidRPr="00EE05F1" w:rsidRDefault="00EE05F1" w:rsidP="00185D00">
            <w:pPr>
              <w:pStyle w:val="ListParagraph"/>
              <w:ind w:left="0"/>
              <w:rPr>
                <w:rFonts w:ascii="Times New Roman" w:hAnsi="Times New Roman" w:cs="Times New Roman"/>
                <w:i/>
                <w:iCs/>
                <w:sz w:val="24"/>
                <w:szCs w:val="24"/>
                <w:bdr w:val="single" w:sz="4" w:space="0" w:color="auto"/>
                <w:lang w:val="en-HK"/>
              </w:rPr>
            </w:pPr>
            <w:r w:rsidRPr="00EE05F1">
              <w:rPr>
                <w:rFonts w:ascii="Times New Roman" w:hAnsi="Times New Roman" w:cs="Times New Roman"/>
                <w:i/>
                <w:iCs/>
                <w:sz w:val="24"/>
                <w:szCs w:val="24"/>
                <w:bdr w:val="single" w:sz="4" w:space="0" w:color="auto"/>
                <w:lang w:val="en-HK"/>
              </w:rPr>
              <w:t>Step 1: Find out the cost and the NRV of the inventory slightly damaged</w:t>
            </w:r>
          </w:p>
        </w:tc>
      </w:tr>
      <w:tr w:rsidR="001B1FDA" w:rsidRPr="006F6F38" w14:paraId="753E2C0B" w14:textId="77777777" w:rsidTr="007210D6">
        <w:trPr>
          <w:gridAfter w:val="1"/>
          <w:wAfter w:w="362" w:type="dxa"/>
        </w:trPr>
        <w:tc>
          <w:tcPr>
            <w:tcW w:w="660" w:type="dxa"/>
            <w:gridSpan w:val="3"/>
          </w:tcPr>
          <w:p w14:paraId="0F3D899D" w14:textId="77777777" w:rsidR="001B1FDA" w:rsidRDefault="001B1FDA" w:rsidP="003F0496">
            <w:pPr>
              <w:pStyle w:val="ListParagraph"/>
              <w:numPr>
                <w:ilvl w:val="0"/>
                <w:numId w:val="7"/>
              </w:numPr>
              <w:rPr>
                <w:rFonts w:ascii="Times New Roman" w:hAnsi="Times New Roman" w:cs="Times New Roman"/>
                <w:sz w:val="24"/>
                <w:szCs w:val="24"/>
                <w:u w:val="single"/>
                <w:lang w:val="en-HK"/>
              </w:rPr>
            </w:pPr>
          </w:p>
        </w:tc>
        <w:tc>
          <w:tcPr>
            <w:tcW w:w="8968" w:type="dxa"/>
            <w:gridSpan w:val="8"/>
          </w:tcPr>
          <w:p w14:paraId="46D5056E" w14:textId="7510BAE4" w:rsidR="001B1FDA" w:rsidRPr="00EE05F1" w:rsidRDefault="001B1FDA" w:rsidP="00EE05F1">
            <w:pPr>
              <w:ind w:left="360"/>
              <w:rPr>
                <w:rFonts w:ascii="Times New Roman" w:hAnsi="Times New Roman" w:cs="Times New Roman"/>
                <w:i/>
                <w:iCs/>
                <w:sz w:val="24"/>
                <w:szCs w:val="24"/>
                <w:lang w:val="en-HK"/>
              </w:rPr>
            </w:pPr>
            <w:r w:rsidRPr="00EE05F1">
              <w:rPr>
                <w:rFonts w:ascii="Times New Roman" w:hAnsi="Times New Roman" w:cs="Times New Roman"/>
                <w:i/>
                <w:iCs/>
                <w:sz w:val="24"/>
                <w:szCs w:val="24"/>
                <w:lang w:val="en-HK"/>
              </w:rPr>
              <w:t xml:space="preserve">Cost = </w:t>
            </w:r>
            <w:r w:rsidRPr="00810E36">
              <w:rPr>
                <w:rFonts w:ascii="Times New Roman" w:hAnsi="Times New Roman" w:cs="Times New Roman"/>
                <w:b/>
                <w:i/>
                <w:iCs/>
                <w:sz w:val="24"/>
                <w:szCs w:val="24"/>
                <w:u w:val="double"/>
                <w:lang w:val="en-HK"/>
              </w:rPr>
              <w:t>$15,000</w:t>
            </w:r>
          </w:p>
        </w:tc>
      </w:tr>
      <w:tr w:rsidR="001B1FDA" w:rsidRPr="006F6F38" w14:paraId="2C8913E0" w14:textId="77777777" w:rsidTr="007210D6">
        <w:trPr>
          <w:gridAfter w:val="1"/>
          <w:wAfter w:w="362" w:type="dxa"/>
        </w:trPr>
        <w:tc>
          <w:tcPr>
            <w:tcW w:w="660" w:type="dxa"/>
            <w:gridSpan w:val="3"/>
          </w:tcPr>
          <w:p w14:paraId="6D2C8F17" w14:textId="77777777" w:rsidR="001B1FDA" w:rsidRDefault="001B1FDA" w:rsidP="003F0496">
            <w:pPr>
              <w:pStyle w:val="ListParagraph"/>
              <w:numPr>
                <w:ilvl w:val="0"/>
                <w:numId w:val="7"/>
              </w:numPr>
              <w:rPr>
                <w:rFonts w:ascii="Times New Roman" w:hAnsi="Times New Roman" w:cs="Times New Roman"/>
                <w:sz w:val="24"/>
                <w:szCs w:val="24"/>
                <w:u w:val="single"/>
                <w:lang w:val="en-HK"/>
              </w:rPr>
            </w:pPr>
          </w:p>
        </w:tc>
        <w:tc>
          <w:tcPr>
            <w:tcW w:w="8968" w:type="dxa"/>
            <w:gridSpan w:val="8"/>
          </w:tcPr>
          <w:p w14:paraId="617A512D" w14:textId="20B58D11" w:rsidR="001B1FDA" w:rsidRPr="00EE05F1" w:rsidRDefault="001B1FDA" w:rsidP="00EE05F1">
            <w:pPr>
              <w:ind w:left="360"/>
              <w:rPr>
                <w:rFonts w:ascii="Times New Roman" w:hAnsi="Times New Roman" w:cs="Times New Roman"/>
                <w:i/>
                <w:iCs/>
                <w:sz w:val="24"/>
                <w:szCs w:val="24"/>
                <w:u w:val="single"/>
                <w:lang w:val="en-HK"/>
              </w:rPr>
            </w:pPr>
            <w:r w:rsidRPr="00EE05F1">
              <w:rPr>
                <w:rFonts w:ascii="Times New Roman" w:hAnsi="Times New Roman" w:cs="Times New Roman"/>
                <w:i/>
                <w:iCs/>
                <w:sz w:val="24"/>
                <w:szCs w:val="24"/>
                <w:lang w:val="en-HK"/>
              </w:rPr>
              <w:t xml:space="preserve">NRV = Estimated selling price – Estimated </w:t>
            </w:r>
            <w:r w:rsidR="00EE05F1">
              <w:rPr>
                <w:rFonts w:ascii="Times New Roman" w:hAnsi="Times New Roman" w:cs="Times New Roman"/>
                <w:i/>
                <w:iCs/>
                <w:sz w:val="24"/>
                <w:szCs w:val="24"/>
                <w:lang w:val="en-HK"/>
              </w:rPr>
              <w:t xml:space="preserve">necessary costs to complete and make the </w:t>
            </w:r>
            <w:r w:rsidR="00EE05F1">
              <w:rPr>
                <w:rFonts w:ascii="Times New Roman" w:hAnsi="Times New Roman" w:cs="Times New Roman"/>
                <w:i/>
                <w:iCs/>
                <w:sz w:val="24"/>
                <w:szCs w:val="24"/>
                <w:lang w:val="en-HK"/>
              </w:rPr>
              <w:tab/>
            </w:r>
            <w:r w:rsidR="00EE05F1">
              <w:rPr>
                <w:rFonts w:ascii="Times New Roman" w:hAnsi="Times New Roman" w:cs="Times New Roman"/>
                <w:i/>
                <w:iCs/>
                <w:sz w:val="24"/>
                <w:szCs w:val="24"/>
                <w:lang w:val="en-HK"/>
              </w:rPr>
              <w:tab/>
            </w:r>
            <w:r w:rsidR="00EE05F1">
              <w:rPr>
                <w:rFonts w:ascii="Times New Roman" w:hAnsi="Times New Roman" w:cs="Times New Roman"/>
                <w:i/>
                <w:iCs/>
                <w:sz w:val="24"/>
                <w:szCs w:val="24"/>
                <w:lang w:val="en-HK"/>
              </w:rPr>
              <w:tab/>
              <w:t>sale</w:t>
            </w:r>
            <w:r w:rsidR="00C749E7">
              <w:rPr>
                <w:rFonts w:ascii="Times New Roman" w:hAnsi="Times New Roman" w:cs="Times New Roman"/>
                <w:i/>
                <w:iCs/>
                <w:sz w:val="24"/>
                <w:szCs w:val="24"/>
                <w:lang w:val="en-HK"/>
              </w:rPr>
              <w:t>s</w:t>
            </w:r>
          </w:p>
        </w:tc>
      </w:tr>
      <w:tr w:rsidR="001B1FDA" w:rsidRPr="00E95E20" w14:paraId="4DE53D48" w14:textId="77777777" w:rsidTr="007210D6">
        <w:trPr>
          <w:gridAfter w:val="1"/>
          <w:wAfter w:w="362" w:type="dxa"/>
        </w:trPr>
        <w:tc>
          <w:tcPr>
            <w:tcW w:w="660" w:type="dxa"/>
            <w:gridSpan w:val="3"/>
          </w:tcPr>
          <w:p w14:paraId="21CC3AC3" w14:textId="77777777" w:rsidR="001B1FDA" w:rsidRPr="00EE05F1" w:rsidRDefault="001B1FDA" w:rsidP="00EE05F1">
            <w:pPr>
              <w:rPr>
                <w:rFonts w:ascii="Times New Roman" w:hAnsi="Times New Roman" w:cs="Times New Roman"/>
                <w:sz w:val="24"/>
                <w:szCs w:val="24"/>
                <w:u w:val="single"/>
                <w:lang w:val="en-HK"/>
              </w:rPr>
            </w:pPr>
          </w:p>
        </w:tc>
        <w:tc>
          <w:tcPr>
            <w:tcW w:w="8968" w:type="dxa"/>
            <w:gridSpan w:val="8"/>
          </w:tcPr>
          <w:p w14:paraId="16A7A578" w14:textId="77777777" w:rsidR="001B1FDA" w:rsidRPr="00810E36" w:rsidRDefault="00EE05F1" w:rsidP="00EE05F1">
            <w:pPr>
              <w:ind w:left="202" w:firstLine="580"/>
              <w:rPr>
                <w:rFonts w:ascii="Times New Roman" w:hAnsi="Times New Roman" w:cs="Times New Roman"/>
                <w:i/>
                <w:iCs/>
                <w:sz w:val="24"/>
                <w:szCs w:val="24"/>
                <w:u w:val="double"/>
                <w:lang w:val="en-HK"/>
              </w:rPr>
            </w:pPr>
            <w:r>
              <w:rPr>
                <w:rFonts w:ascii="Times New Roman" w:hAnsi="Times New Roman" w:cs="Times New Roman"/>
                <w:i/>
                <w:iCs/>
                <w:sz w:val="24"/>
                <w:szCs w:val="24"/>
                <w:lang w:val="en-HK"/>
              </w:rPr>
              <w:t xml:space="preserve">  </w:t>
            </w:r>
            <w:r w:rsidRPr="00EE05F1">
              <w:rPr>
                <w:rFonts w:ascii="Times New Roman" w:hAnsi="Times New Roman" w:cs="Times New Roman"/>
                <w:i/>
                <w:iCs/>
                <w:sz w:val="24"/>
                <w:szCs w:val="24"/>
                <w:lang w:val="en-HK"/>
              </w:rPr>
              <w:t xml:space="preserve">= </w:t>
            </w:r>
            <w:r w:rsidR="001B1FDA" w:rsidRPr="00EE05F1">
              <w:rPr>
                <w:rFonts w:ascii="Times New Roman" w:hAnsi="Times New Roman" w:cs="Times New Roman"/>
                <w:i/>
                <w:iCs/>
                <w:sz w:val="24"/>
                <w:szCs w:val="24"/>
                <w:lang w:val="en-HK"/>
              </w:rPr>
              <w:t xml:space="preserve"> $(3,450 - 500) = </w:t>
            </w:r>
            <w:r w:rsidR="001B1FDA" w:rsidRPr="00810E36">
              <w:rPr>
                <w:rFonts w:ascii="Times New Roman" w:hAnsi="Times New Roman" w:cs="Times New Roman"/>
                <w:b/>
                <w:i/>
                <w:iCs/>
                <w:sz w:val="24"/>
                <w:szCs w:val="24"/>
                <w:u w:val="double"/>
                <w:lang w:val="en-HK"/>
              </w:rPr>
              <w:t>$2,950</w:t>
            </w:r>
          </w:p>
          <w:p w14:paraId="32F72222" w14:textId="5290C378" w:rsidR="00810E36" w:rsidRPr="00EE05F1" w:rsidRDefault="00810E36" w:rsidP="00EE05F1">
            <w:pPr>
              <w:ind w:left="202" w:firstLine="580"/>
              <w:rPr>
                <w:rFonts w:ascii="Times New Roman" w:hAnsi="Times New Roman" w:cs="Times New Roman"/>
                <w:i/>
                <w:iCs/>
                <w:sz w:val="24"/>
                <w:szCs w:val="24"/>
                <w:lang w:val="en-HK"/>
              </w:rPr>
            </w:pPr>
          </w:p>
        </w:tc>
      </w:tr>
      <w:tr w:rsidR="00810E36" w:rsidRPr="006F6F38" w14:paraId="073EA85C" w14:textId="77777777" w:rsidTr="007210D6">
        <w:trPr>
          <w:gridAfter w:val="1"/>
          <w:wAfter w:w="362" w:type="dxa"/>
        </w:trPr>
        <w:tc>
          <w:tcPr>
            <w:tcW w:w="9628" w:type="dxa"/>
            <w:gridSpan w:val="11"/>
          </w:tcPr>
          <w:p w14:paraId="5CF03C1A" w14:textId="6D97CD58" w:rsidR="00810E36" w:rsidRPr="00810E36" w:rsidRDefault="00810E36" w:rsidP="00810E36">
            <w:pPr>
              <w:rPr>
                <w:rFonts w:ascii="Times New Roman" w:hAnsi="Times New Roman" w:cs="Times New Roman"/>
                <w:i/>
                <w:iCs/>
                <w:sz w:val="24"/>
                <w:szCs w:val="24"/>
                <w:lang w:val="en-HK"/>
              </w:rPr>
            </w:pPr>
            <w:r w:rsidRPr="00810E36">
              <w:rPr>
                <w:rFonts w:ascii="Times New Roman" w:hAnsi="Times New Roman" w:cs="Times New Roman"/>
                <w:i/>
                <w:sz w:val="24"/>
                <w:szCs w:val="24"/>
                <w:bdr w:val="single" w:sz="4" w:space="0" w:color="auto"/>
                <w:lang w:val="en-HK"/>
              </w:rPr>
              <w:t>Step 2: Compare cost and NRV</w:t>
            </w:r>
          </w:p>
        </w:tc>
      </w:tr>
      <w:tr w:rsidR="001B1FDA" w:rsidRPr="006F6F38" w14:paraId="100B8AB4" w14:textId="77777777" w:rsidTr="007210D6">
        <w:trPr>
          <w:gridAfter w:val="1"/>
          <w:wAfter w:w="362" w:type="dxa"/>
        </w:trPr>
        <w:tc>
          <w:tcPr>
            <w:tcW w:w="660" w:type="dxa"/>
            <w:gridSpan w:val="3"/>
          </w:tcPr>
          <w:p w14:paraId="09CD8F04" w14:textId="77777777" w:rsidR="001B1FDA" w:rsidRDefault="001B1FDA" w:rsidP="003F0496">
            <w:pPr>
              <w:pStyle w:val="ListParagraph"/>
              <w:numPr>
                <w:ilvl w:val="0"/>
                <w:numId w:val="7"/>
              </w:numPr>
              <w:rPr>
                <w:rFonts w:ascii="Times New Roman" w:hAnsi="Times New Roman" w:cs="Times New Roman"/>
                <w:sz w:val="24"/>
                <w:szCs w:val="24"/>
                <w:u w:val="single"/>
                <w:lang w:val="en-HK"/>
              </w:rPr>
            </w:pPr>
          </w:p>
        </w:tc>
        <w:tc>
          <w:tcPr>
            <w:tcW w:w="8968" w:type="dxa"/>
            <w:gridSpan w:val="8"/>
          </w:tcPr>
          <w:p w14:paraId="61C9301E" w14:textId="77777777" w:rsidR="001B1FDA" w:rsidRDefault="00EE05F1" w:rsidP="00810E36">
            <w:pPr>
              <w:ind w:left="360"/>
              <w:rPr>
                <w:rFonts w:ascii="Times New Roman" w:hAnsi="Times New Roman" w:cs="Times New Roman"/>
                <w:b/>
                <w:bCs/>
                <w:i/>
                <w:iCs/>
                <w:sz w:val="24"/>
                <w:szCs w:val="24"/>
                <w:u w:val="double"/>
                <w:lang w:val="en-HK"/>
              </w:rPr>
            </w:pPr>
            <w:r w:rsidRPr="00810E36">
              <w:rPr>
                <w:rFonts w:ascii="Times New Roman" w:hAnsi="Times New Roman" w:cs="Times New Roman"/>
                <w:i/>
                <w:iCs/>
                <w:sz w:val="24"/>
                <w:szCs w:val="24"/>
                <w:lang w:val="en-HK"/>
              </w:rPr>
              <w:t xml:space="preserve">As </w:t>
            </w:r>
            <w:r w:rsidR="001B1FDA" w:rsidRPr="00810E36">
              <w:rPr>
                <w:rFonts w:ascii="Times New Roman" w:hAnsi="Times New Roman" w:cs="Times New Roman"/>
                <w:i/>
                <w:iCs/>
                <w:sz w:val="24"/>
                <w:szCs w:val="24"/>
                <w:lang w:val="en-HK"/>
              </w:rPr>
              <w:t xml:space="preserve">Cost &gt; NRV, inventory is valued at </w:t>
            </w:r>
            <w:r w:rsidR="001B1FDA" w:rsidRPr="00810E36">
              <w:rPr>
                <w:rFonts w:ascii="Times New Roman" w:hAnsi="Times New Roman" w:cs="Times New Roman"/>
                <w:b/>
                <w:bCs/>
                <w:i/>
                <w:iCs/>
                <w:sz w:val="24"/>
                <w:szCs w:val="24"/>
                <w:u w:val="double"/>
                <w:lang w:val="en-HK"/>
              </w:rPr>
              <w:t>$2,950</w:t>
            </w:r>
          </w:p>
          <w:p w14:paraId="2DF44BC5" w14:textId="75447F73" w:rsidR="00810E36" w:rsidRPr="00810E36" w:rsidRDefault="00810E36" w:rsidP="00810E36">
            <w:pPr>
              <w:rPr>
                <w:rFonts w:ascii="Times New Roman" w:hAnsi="Times New Roman" w:cs="Times New Roman"/>
                <w:i/>
                <w:iCs/>
                <w:sz w:val="24"/>
                <w:szCs w:val="24"/>
                <w:lang w:val="en-HK"/>
              </w:rPr>
            </w:pPr>
          </w:p>
        </w:tc>
      </w:tr>
      <w:tr w:rsidR="00810E36" w:rsidRPr="006F6F38" w14:paraId="64894AF8" w14:textId="77777777" w:rsidTr="007210D6">
        <w:trPr>
          <w:gridAfter w:val="1"/>
          <w:wAfter w:w="362" w:type="dxa"/>
        </w:trPr>
        <w:tc>
          <w:tcPr>
            <w:tcW w:w="9628" w:type="dxa"/>
            <w:gridSpan w:val="11"/>
          </w:tcPr>
          <w:p w14:paraId="5E54568D" w14:textId="60095D54" w:rsidR="00810E36" w:rsidRPr="00810E36" w:rsidRDefault="00810E36" w:rsidP="00810E36">
            <w:pPr>
              <w:rPr>
                <w:rFonts w:ascii="Times New Roman" w:hAnsi="Times New Roman" w:cs="Times New Roman"/>
                <w:i/>
                <w:iCs/>
                <w:sz w:val="24"/>
                <w:szCs w:val="24"/>
                <w:lang w:val="en-HK"/>
              </w:rPr>
            </w:pPr>
            <w:r w:rsidRPr="00810E36">
              <w:rPr>
                <w:rFonts w:ascii="Times New Roman" w:hAnsi="Times New Roman" w:cs="Times New Roman"/>
                <w:i/>
                <w:sz w:val="24"/>
                <w:szCs w:val="24"/>
                <w:bdr w:val="single" w:sz="4" w:space="0" w:color="auto"/>
                <w:lang w:val="en-HK"/>
              </w:rPr>
              <w:t>Step 3: Write down the inventory value</w:t>
            </w:r>
          </w:p>
        </w:tc>
      </w:tr>
      <w:tr w:rsidR="001B1FDA" w:rsidRPr="006F6F38" w14:paraId="467A2E4E" w14:textId="77777777" w:rsidTr="007210D6">
        <w:trPr>
          <w:gridAfter w:val="1"/>
          <w:wAfter w:w="362" w:type="dxa"/>
        </w:trPr>
        <w:tc>
          <w:tcPr>
            <w:tcW w:w="660" w:type="dxa"/>
            <w:gridSpan w:val="3"/>
          </w:tcPr>
          <w:p w14:paraId="25D4CF78" w14:textId="77777777" w:rsidR="001B1FDA" w:rsidRDefault="001B1FDA" w:rsidP="003F0496">
            <w:pPr>
              <w:pStyle w:val="ListParagraph"/>
              <w:numPr>
                <w:ilvl w:val="0"/>
                <w:numId w:val="7"/>
              </w:numPr>
              <w:rPr>
                <w:rFonts w:ascii="Times New Roman" w:hAnsi="Times New Roman" w:cs="Times New Roman"/>
                <w:sz w:val="24"/>
                <w:szCs w:val="24"/>
                <w:u w:val="single"/>
                <w:lang w:val="en-HK"/>
              </w:rPr>
            </w:pPr>
          </w:p>
        </w:tc>
        <w:tc>
          <w:tcPr>
            <w:tcW w:w="8968" w:type="dxa"/>
            <w:gridSpan w:val="8"/>
          </w:tcPr>
          <w:p w14:paraId="7027EB48" w14:textId="6D417D25" w:rsidR="001B1FDA" w:rsidRPr="006F6F38" w:rsidRDefault="00810E36" w:rsidP="00810E36">
            <w:pPr>
              <w:ind w:left="319" w:hanging="549"/>
              <w:rPr>
                <w:rFonts w:ascii="Times New Roman" w:hAnsi="Times New Roman" w:cs="Times New Roman"/>
                <w:i/>
                <w:iCs/>
                <w:sz w:val="24"/>
                <w:szCs w:val="24"/>
                <w:lang w:val="en-HK"/>
              </w:rPr>
            </w:pPr>
            <w:r>
              <w:rPr>
                <w:rFonts w:ascii="Times New Roman" w:hAnsi="Times New Roman" w:cs="Times New Roman"/>
                <w:i/>
                <w:iCs/>
                <w:sz w:val="24"/>
                <w:szCs w:val="24"/>
                <w:lang w:val="en-HK"/>
              </w:rPr>
              <w:tab/>
            </w:r>
            <w:r w:rsidR="001B1FDA">
              <w:rPr>
                <w:rFonts w:ascii="Times New Roman" w:hAnsi="Times New Roman" w:cs="Times New Roman"/>
                <w:i/>
                <w:iCs/>
                <w:sz w:val="24"/>
                <w:szCs w:val="24"/>
                <w:lang w:val="en-HK"/>
              </w:rPr>
              <w:t xml:space="preserve">Inventory </w:t>
            </w:r>
            <w:r>
              <w:rPr>
                <w:rFonts w:ascii="Times New Roman" w:hAnsi="Times New Roman" w:cs="Times New Roman"/>
                <w:i/>
                <w:iCs/>
                <w:sz w:val="24"/>
                <w:szCs w:val="24"/>
                <w:lang w:val="en-HK"/>
              </w:rPr>
              <w:t>value would</w:t>
            </w:r>
            <w:r w:rsidR="001B1FDA">
              <w:rPr>
                <w:rFonts w:ascii="Times New Roman" w:hAnsi="Times New Roman" w:cs="Times New Roman"/>
                <w:i/>
                <w:iCs/>
                <w:sz w:val="24"/>
                <w:szCs w:val="24"/>
                <w:lang w:val="en-HK"/>
              </w:rPr>
              <w:t xml:space="preserve"> be written </w:t>
            </w:r>
            <w:r>
              <w:rPr>
                <w:rFonts w:ascii="Times New Roman" w:hAnsi="Times New Roman" w:cs="Times New Roman"/>
                <w:i/>
                <w:iCs/>
                <w:sz w:val="24"/>
                <w:szCs w:val="24"/>
                <w:lang w:val="en-HK"/>
              </w:rPr>
              <w:t>down by $15,000 – $2,950</w:t>
            </w:r>
            <w:r w:rsidR="001B1FDA">
              <w:rPr>
                <w:rFonts w:ascii="Times New Roman" w:hAnsi="Times New Roman" w:cs="Times New Roman"/>
                <w:i/>
                <w:iCs/>
                <w:sz w:val="24"/>
                <w:szCs w:val="24"/>
                <w:lang w:val="en-HK"/>
              </w:rPr>
              <w:t xml:space="preserve"> = </w:t>
            </w:r>
            <w:r w:rsidR="001B1FDA" w:rsidRPr="00810E36">
              <w:rPr>
                <w:rFonts w:ascii="Times New Roman" w:hAnsi="Times New Roman" w:cs="Times New Roman"/>
                <w:b/>
                <w:i/>
                <w:iCs/>
                <w:sz w:val="24"/>
                <w:szCs w:val="24"/>
                <w:u w:val="double"/>
                <w:lang w:val="en-HK"/>
              </w:rPr>
              <w:t>$12,050</w:t>
            </w:r>
          </w:p>
        </w:tc>
      </w:tr>
      <w:tr w:rsidR="00810E36" w:rsidRPr="006F6F38" w14:paraId="6870AA45" w14:textId="77777777" w:rsidTr="007210D6">
        <w:trPr>
          <w:gridAfter w:val="1"/>
          <w:wAfter w:w="362" w:type="dxa"/>
        </w:trPr>
        <w:tc>
          <w:tcPr>
            <w:tcW w:w="660" w:type="dxa"/>
            <w:gridSpan w:val="3"/>
          </w:tcPr>
          <w:p w14:paraId="5795AB79" w14:textId="77777777" w:rsidR="00810E36" w:rsidRDefault="00810E36" w:rsidP="00185D00">
            <w:pPr>
              <w:pStyle w:val="ListParagraph"/>
              <w:ind w:left="0"/>
              <w:rPr>
                <w:rFonts w:ascii="Times New Roman" w:hAnsi="Times New Roman" w:cs="Times New Roman"/>
                <w:sz w:val="24"/>
                <w:szCs w:val="24"/>
                <w:u w:val="single"/>
                <w:lang w:val="en-HK"/>
              </w:rPr>
            </w:pPr>
          </w:p>
        </w:tc>
        <w:tc>
          <w:tcPr>
            <w:tcW w:w="8968" w:type="dxa"/>
            <w:gridSpan w:val="8"/>
          </w:tcPr>
          <w:p w14:paraId="23E02177" w14:textId="5AE75930" w:rsidR="00810E36" w:rsidRPr="00810E36" w:rsidRDefault="00810E36" w:rsidP="00185D00">
            <w:pPr>
              <w:rPr>
                <w:rFonts w:ascii="Times New Roman" w:hAnsi="Times New Roman" w:cs="Times New Roman"/>
                <w:i/>
                <w:iCs/>
                <w:noProof/>
                <w:sz w:val="24"/>
                <w:szCs w:val="24"/>
                <w:lang w:val="en-HK" w:eastAsia="zh-TW"/>
              </w:rPr>
            </w:pPr>
          </w:p>
        </w:tc>
      </w:tr>
      <w:tr w:rsidR="00810E36" w:rsidRPr="006F6F38" w14:paraId="7CAF5616" w14:textId="77777777" w:rsidTr="007210D6">
        <w:trPr>
          <w:gridAfter w:val="1"/>
          <w:wAfter w:w="362" w:type="dxa"/>
        </w:trPr>
        <w:tc>
          <w:tcPr>
            <w:tcW w:w="660" w:type="dxa"/>
            <w:gridSpan w:val="3"/>
          </w:tcPr>
          <w:p w14:paraId="6C8C6355" w14:textId="77777777" w:rsidR="00810E36" w:rsidRDefault="00810E36" w:rsidP="003F0496">
            <w:pPr>
              <w:pStyle w:val="ListParagraph"/>
              <w:numPr>
                <w:ilvl w:val="0"/>
                <w:numId w:val="7"/>
              </w:numPr>
              <w:rPr>
                <w:rFonts w:ascii="Times New Roman" w:hAnsi="Times New Roman" w:cs="Times New Roman"/>
                <w:sz w:val="24"/>
                <w:szCs w:val="24"/>
                <w:u w:val="single"/>
                <w:lang w:val="en-HK"/>
              </w:rPr>
            </w:pPr>
          </w:p>
        </w:tc>
        <w:tc>
          <w:tcPr>
            <w:tcW w:w="8968" w:type="dxa"/>
            <w:gridSpan w:val="8"/>
          </w:tcPr>
          <w:p w14:paraId="60CB9210" w14:textId="5150C0EC" w:rsidR="00810E36" w:rsidRPr="00840B3E" w:rsidRDefault="00810E36" w:rsidP="00810E36">
            <w:pPr>
              <w:ind w:left="247" w:hanging="423"/>
              <w:rPr>
                <w:rFonts w:ascii="Times New Roman" w:hAnsi="Times New Roman" w:cs="Times New Roman"/>
                <w:i/>
                <w:iCs/>
                <w:noProof/>
                <w:sz w:val="24"/>
                <w:szCs w:val="24"/>
                <w:lang w:eastAsia="zh-TW"/>
              </w:rPr>
            </w:pPr>
            <w:r>
              <w:rPr>
                <w:rFonts w:ascii="Times New Roman" w:hAnsi="Times New Roman" w:cs="Times New Roman"/>
                <w:i/>
                <w:iCs/>
                <w:noProof/>
                <w:sz w:val="24"/>
                <w:szCs w:val="24"/>
                <w:lang w:eastAsia="zh-TW"/>
              </w:rPr>
              <w:tab/>
              <w:t xml:space="preserve">Closing inventory value = </w:t>
            </w:r>
            <w:r>
              <w:rPr>
                <w:rFonts w:ascii="Times New Roman" w:hAnsi="Times New Roman" w:cs="Times New Roman"/>
                <w:i/>
                <w:iCs/>
                <w:sz w:val="24"/>
                <w:szCs w:val="24"/>
                <w:lang w:val="en-HK"/>
              </w:rPr>
              <w:t xml:space="preserve">$100,000 – $12,050 = </w:t>
            </w:r>
            <w:r>
              <w:rPr>
                <w:rFonts w:ascii="Times New Roman" w:hAnsi="Times New Roman" w:cs="Times New Roman"/>
                <w:b/>
                <w:i/>
                <w:iCs/>
                <w:sz w:val="24"/>
                <w:szCs w:val="24"/>
                <w:u w:val="double"/>
                <w:lang w:val="en-HK"/>
              </w:rPr>
              <w:t>$87,9</w:t>
            </w:r>
            <w:r w:rsidRPr="00810E36">
              <w:rPr>
                <w:rFonts w:ascii="Times New Roman" w:hAnsi="Times New Roman" w:cs="Times New Roman"/>
                <w:b/>
                <w:i/>
                <w:iCs/>
                <w:sz w:val="24"/>
                <w:szCs w:val="24"/>
                <w:u w:val="double"/>
                <w:lang w:val="en-HK"/>
              </w:rPr>
              <w:t>50</w:t>
            </w:r>
          </w:p>
        </w:tc>
      </w:tr>
      <w:tr w:rsidR="00810E36" w:rsidRPr="006F6F38" w14:paraId="1ADABE24" w14:textId="77777777" w:rsidTr="007210D6">
        <w:trPr>
          <w:gridAfter w:val="1"/>
          <w:wAfter w:w="362" w:type="dxa"/>
        </w:trPr>
        <w:tc>
          <w:tcPr>
            <w:tcW w:w="660" w:type="dxa"/>
            <w:gridSpan w:val="3"/>
          </w:tcPr>
          <w:p w14:paraId="55EAFA7D" w14:textId="77777777" w:rsidR="00810E36" w:rsidRDefault="00810E36" w:rsidP="00185D00">
            <w:pPr>
              <w:pStyle w:val="ListParagraph"/>
              <w:ind w:left="0"/>
              <w:rPr>
                <w:rFonts w:ascii="Times New Roman" w:hAnsi="Times New Roman" w:cs="Times New Roman"/>
                <w:sz w:val="24"/>
                <w:szCs w:val="24"/>
                <w:u w:val="single"/>
                <w:lang w:val="en-HK"/>
              </w:rPr>
            </w:pPr>
          </w:p>
        </w:tc>
        <w:tc>
          <w:tcPr>
            <w:tcW w:w="8968" w:type="dxa"/>
            <w:gridSpan w:val="8"/>
          </w:tcPr>
          <w:p w14:paraId="32986155" w14:textId="08C36CF9" w:rsidR="00810E36" w:rsidRPr="00840B3E" w:rsidRDefault="002F697E" w:rsidP="00185D00">
            <w:pPr>
              <w:rPr>
                <w:rFonts w:ascii="Times New Roman" w:hAnsi="Times New Roman" w:cs="Times New Roman"/>
                <w:i/>
                <w:iCs/>
                <w:noProof/>
                <w:sz w:val="24"/>
                <w:szCs w:val="24"/>
                <w:lang w:eastAsia="zh-TW"/>
              </w:rPr>
            </w:pPr>
            <w:r w:rsidRPr="00840B3E">
              <w:rPr>
                <w:rFonts w:ascii="Times New Roman" w:hAnsi="Times New Roman" w:cs="Times New Roman"/>
                <w:i/>
                <w:iCs/>
                <w:noProof/>
                <w:sz w:val="24"/>
                <w:szCs w:val="24"/>
                <w:lang w:eastAsia="zh-TW"/>
              </w:rPr>
              <mc:AlternateContent>
                <mc:Choice Requires="wps">
                  <w:drawing>
                    <wp:anchor distT="0" distB="0" distL="114300" distR="114300" simplePos="0" relativeHeight="251843584" behindDoc="0" locked="0" layoutInCell="1" allowOverlap="1" wp14:anchorId="3B5242EE" wp14:editId="302F78DA">
                      <wp:simplePos x="0" y="0"/>
                      <wp:positionH relativeFrom="column">
                        <wp:posOffset>2833370</wp:posOffset>
                      </wp:positionH>
                      <wp:positionV relativeFrom="paragraph">
                        <wp:posOffset>45720</wp:posOffset>
                      </wp:positionV>
                      <wp:extent cx="615950" cy="387350"/>
                      <wp:effectExtent l="0" t="38100" r="50800" b="31750"/>
                      <wp:wrapNone/>
                      <wp:docPr id="49" name="Straight Arrow Connector 49"/>
                      <wp:cNvGraphicFramePr/>
                      <a:graphic xmlns:a="http://schemas.openxmlformats.org/drawingml/2006/main">
                        <a:graphicData uri="http://schemas.microsoft.com/office/word/2010/wordprocessingShape">
                          <wps:wsp>
                            <wps:cNvCnPr/>
                            <wps:spPr>
                              <a:xfrm flipV="1">
                                <a:off x="0" y="0"/>
                                <a:ext cx="615950" cy="38735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F05C3F" id="Straight Arrow Connector 49" o:spid="_x0000_s1026" type="#_x0000_t32" style="position:absolute;margin-left:223.1pt;margin-top:3.6pt;width:48.5pt;height:30.5pt;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" strokecolor="red" strokeweight=".5pt">
                      <v:stroke endarrow="block" joinstyle="miter"/>
                    </v:shape>
                  </w:pict>
                </mc:Fallback>
              </mc:AlternateContent>
            </w:r>
          </w:p>
        </w:tc>
      </w:tr>
      <w:tr w:rsidR="001B1FDA" w:rsidRPr="006F6F38" w14:paraId="55A701AB" w14:textId="77777777" w:rsidTr="007210D6">
        <w:trPr>
          <w:gridAfter w:val="1"/>
          <w:wAfter w:w="362" w:type="dxa"/>
        </w:trPr>
        <w:tc>
          <w:tcPr>
            <w:tcW w:w="660" w:type="dxa"/>
            <w:gridSpan w:val="3"/>
          </w:tcPr>
          <w:p w14:paraId="584F37A2" w14:textId="77777777" w:rsidR="001B1FDA" w:rsidRDefault="001B1FDA" w:rsidP="00185D00">
            <w:pPr>
              <w:pStyle w:val="ListParagraph"/>
              <w:ind w:left="0"/>
              <w:rPr>
                <w:rFonts w:ascii="Times New Roman" w:hAnsi="Times New Roman" w:cs="Times New Roman"/>
                <w:sz w:val="24"/>
                <w:szCs w:val="24"/>
                <w:u w:val="single"/>
                <w:lang w:val="en-HK"/>
              </w:rPr>
            </w:pPr>
          </w:p>
        </w:tc>
        <w:tc>
          <w:tcPr>
            <w:tcW w:w="8968" w:type="dxa"/>
            <w:gridSpan w:val="8"/>
          </w:tcPr>
          <w:p w14:paraId="72161EC3" w14:textId="715FF192" w:rsidR="001B1FDA" w:rsidRPr="006F6F38" w:rsidRDefault="001B1FDA" w:rsidP="00185D00">
            <w:pPr>
              <w:rPr>
                <w:rFonts w:ascii="Times New Roman" w:hAnsi="Times New Roman" w:cs="Times New Roman"/>
                <w:i/>
                <w:iCs/>
                <w:sz w:val="24"/>
                <w:szCs w:val="24"/>
                <w:lang w:val="en-HK"/>
              </w:rPr>
            </w:pPr>
          </w:p>
        </w:tc>
      </w:tr>
      <w:tr w:rsidR="001B1FDA" w:rsidRPr="006F6F38" w14:paraId="0E2E093A" w14:textId="77777777" w:rsidTr="007210D6">
        <w:trPr>
          <w:gridAfter w:val="1"/>
          <w:wAfter w:w="362" w:type="dxa"/>
        </w:trPr>
        <w:tc>
          <w:tcPr>
            <w:tcW w:w="660" w:type="dxa"/>
            <w:gridSpan w:val="3"/>
          </w:tcPr>
          <w:p w14:paraId="02F7ED71" w14:textId="77777777" w:rsidR="001B1FDA" w:rsidRDefault="001B1FDA" w:rsidP="00185D00">
            <w:pPr>
              <w:pStyle w:val="ListParagraph"/>
              <w:ind w:left="0"/>
              <w:rPr>
                <w:rFonts w:ascii="Times New Roman" w:hAnsi="Times New Roman" w:cs="Times New Roman"/>
                <w:sz w:val="24"/>
                <w:szCs w:val="24"/>
                <w:u w:val="single"/>
                <w:lang w:val="en-HK"/>
              </w:rPr>
            </w:pPr>
          </w:p>
        </w:tc>
        <w:tc>
          <w:tcPr>
            <w:tcW w:w="8968" w:type="dxa"/>
            <w:gridSpan w:val="8"/>
          </w:tcPr>
          <w:p w14:paraId="7C5CC63D" w14:textId="41476EFA" w:rsidR="001B1FDA" w:rsidRPr="006F6F38" w:rsidRDefault="008C107E" w:rsidP="00185D00">
            <w:pPr>
              <w:rPr>
                <w:rFonts w:ascii="Times New Roman" w:hAnsi="Times New Roman" w:cs="Times New Roman"/>
                <w:b/>
                <w:bCs/>
                <w:i/>
                <w:iCs/>
                <w:sz w:val="24"/>
                <w:szCs w:val="24"/>
                <w:lang w:val="en-HK"/>
              </w:rPr>
            </w:pPr>
            <w:r w:rsidRPr="00641991">
              <w:rPr>
                <w:rFonts w:ascii="Times New Roman" w:eastAsia="Times New Roman" w:hAnsi="Times New Roman" w:cs="Times New Roman"/>
                <w:noProof/>
                <w:sz w:val="24"/>
                <w:szCs w:val="24"/>
                <w:lang w:eastAsia="zh-TW"/>
              </w:rPr>
              <mc:AlternateContent>
                <mc:Choice Requires="wps">
                  <w:drawing>
                    <wp:anchor distT="45720" distB="45720" distL="114300" distR="114300" simplePos="0" relativeHeight="251844608" behindDoc="0" locked="0" layoutInCell="1" allowOverlap="1" wp14:anchorId="3C9476A7" wp14:editId="4EB1FB99">
                      <wp:simplePos x="0" y="0"/>
                      <wp:positionH relativeFrom="column">
                        <wp:posOffset>652780</wp:posOffset>
                      </wp:positionH>
                      <wp:positionV relativeFrom="paragraph">
                        <wp:posOffset>36195</wp:posOffset>
                      </wp:positionV>
                      <wp:extent cx="4301490" cy="311150"/>
                      <wp:effectExtent l="0" t="0" r="22860" b="1270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490" cy="311150"/>
                              </a:xfrm>
                              <a:prstGeom prst="rect">
                                <a:avLst/>
                              </a:prstGeom>
                              <a:solidFill>
                                <a:srgbClr val="FFFFFF"/>
                              </a:solidFill>
                              <a:ln w="9525">
                                <a:solidFill>
                                  <a:srgbClr val="000000"/>
                                </a:solidFill>
                                <a:miter lim="800000"/>
                                <a:headEnd/>
                                <a:tailEnd/>
                              </a:ln>
                            </wps:spPr>
                            <wps:txbx>
                              <w:txbxContent>
                                <w:p w14:paraId="20477FD3" w14:textId="43727B69" w:rsidR="00E32CDD" w:rsidRPr="00641991" w:rsidRDefault="00E32CDD" w:rsidP="001B1FDA">
                                  <w:pPr>
                                    <w:jc w:val="both"/>
                                    <w:rPr>
                                      <w:rFonts w:cstheme="minorHAnsi"/>
                                      <w:i/>
                                      <w:iCs/>
                                      <w:color w:val="FF0000"/>
                                    </w:rPr>
                                  </w:pPr>
                                  <w:r>
                                    <w:rPr>
                                      <w:rFonts w:cstheme="minorHAnsi"/>
                                      <w:i/>
                                      <w:iCs/>
                                      <w:color w:val="FF0000"/>
                                    </w:rPr>
                                    <w:t xml:space="preserve">Closing inventory value </w:t>
                                  </w:r>
                                  <w:r>
                                    <w:rPr>
                                      <w:rFonts w:cstheme="minorHAnsi"/>
                                      <w:i/>
                                      <w:iCs/>
                                      <w:color w:val="FF0000"/>
                                    </w:rPr>
                                    <w:sym w:font="Wingdings" w:char="F0EA"/>
                                  </w:r>
                                  <w:r>
                                    <w:rPr>
                                      <w:rFonts w:cstheme="minorHAnsi"/>
                                      <w:i/>
                                      <w:iCs/>
                                      <w:color w:val="FF0000"/>
                                    </w:rPr>
                                    <w:t xml:space="preserve"> </w:t>
                                  </w:r>
                                  <w:r>
                                    <w:rPr>
                                      <w:rFonts w:cstheme="minorHAnsi"/>
                                      <w:i/>
                                      <w:iCs/>
                                      <w:color w:val="FF0000"/>
                                    </w:rPr>
                                    <w:tab/>
                                    <w:t>=&gt;</w:t>
                                  </w:r>
                                  <w:r>
                                    <w:rPr>
                                      <w:rFonts w:cstheme="minorHAnsi"/>
                                      <w:i/>
                                      <w:iCs/>
                                      <w:color w:val="FF0000"/>
                                    </w:rPr>
                                    <w:tab/>
                                    <w:t xml:space="preserve">Cost of goods sold </w:t>
                                  </w:r>
                                  <w:r>
                                    <w:rPr>
                                      <w:rFonts w:cstheme="minorHAnsi"/>
                                      <w:i/>
                                      <w:iCs/>
                                      <w:color w:val="FF0000"/>
                                    </w:rPr>
                                    <w:sym w:font="Wingdings" w:char="F0E9"/>
                                  </w:r>
                                </w:p>
                                <w:p w14:paraId="71FF9665" w14:textId="77777777" w:rsidR="00E32CDD" w:rsidRPr="00081221" w:rsidRDefault="00E32CDD" w:rsidP="001B1FDA">
                                  <w:pPr>
                                    <w:jc w:val="both"/>
                                    <w:rPr>
                                      <w:rFonts w:ascii="Comic Sans MS" w:hAnsi="Comic Sans MS"/>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476A7" id="_x0000_s1043" type="#_x0000_t202" style="position:absolute;margin-left:51.4pt;margin-top:2.85pt;width:338.7pt;height:24.5pt;z-index:25184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">
                      <v:textbox>
                        <w:txbxContent>
                          <w:p w14:paraId="20477FD3" w14:textId="43727B69" w:rsidR="00E32CDD" w:rsidRPr="00641991" w:rsidRDefault="00E32CDD" w:rsidP="001B1FDA">
                            <w:pPr>
                              <w:jc w:val="both"/>
                              <w:rPr>
                                <w:rFonts w:cstheme="minorHAnsi"/>
                                <w:i/>
                                <w:iCs/>
                                <w:color w:val="FF0000"/>
                              </w:rPr>
                            </w:pPr>
                            <w:r>
                              <w:rPr>
                                <w:rFonts w:cstheme="minorHAnsi"/>
                                <w:i/>
                                <w:iCs/>
                                <w:color w:val="FF0000"/>
                              </w:rPr>
                              <w:t xml:space="preserve">Closing inventory value </w:t>
                            </w:r>
                            <w:r>
                              <w:rPr>
                                <w:rFonts w:cstheme="minorHAnsi"/>
                                <w:i/>
                                <w:iCs/>
                                <w:color w:val="FF0000"/>
                              </w:rPr>
                              <w:sym w:font="Wingdings" w:char="F0EA"/>
                            </w:r>
                            <w:r>
                              <w:rPr>
                                <w:rFonts w:cstheme="minorHAnsi"/>
                                <w:i/>
                                <w:iCs/>
                                <w:color w:val="FF0000"/>
                              </w:rPr>
                              <w:t xml:space="preserve"> </w:t>
                            </w:r>
                            <w:r>
                              <w:rPr>
                                <w:rFonts w:cstheme="minorHAnsi"/>
                                <w:i/>
                                <w:iCs/>
                                <w:color w:val="FF0000"/>
                              </w:rPr>
                              <w:tab/>
                              <w:t>=&gt;</w:t>
                            </w:r>
                            <w:r>
                              <w:rPr>
                                <w:rFonts w:cstheme="minorHAnsi"/>
                                <w:i/>
                                <w:iCs/>
                                <w:color w:val="FF0000"/>
                              </w:rPr>
                              <w:tab/>
                              <w:t xml:space="preserve">Cost of goods sold </w:t>
                            </w:r>
                            <w:r>
                              <w:rPr>
                                <w:rFonts w:cstheme="minorHAnsi"/>
                                <w:i/>
                                <w:iCs/>
                                <w:color w:val="FF0000"/>
                              </w:rPr>
                              <w:sym w:font="Wingdings" w:char="F0E9"/>
                            </w:r>
                          </w:p>
                          <w:p w14:paraId="71FF9665" w14:textId="77777777" w:rsidR="00E32CDD" w:rsidRPr="00081221" w:rsidRDefault="00E32CDD" w:rsidP="001B1FDA">
                            <w:pPr>
                              <w:jc w:val="both"/>
                              <w:rPr>
                                <w:rFonts w:ascii="Comic Sans MS" w:hAnsi="Comic Sans MS"/>
                                <w:color w:val="FF0000"/>
                                <w:sz w:val="20"/>
                                <w:szCs w:val="20"/>
                              </w:rPr>
                            </w:pPr>
                          </w:p>
                        </w:txbxContent>
                      </v:textbox>
                    </v:shape>
                  </w:pict>
                </mc:Fallback>
              </mc:AlternateContent>
            </w:r>
          </w:p>
        </w:tc>
      </w:tr>
      <w:tr w:rsidR="001B1FDA" w:rsidRPr="006F6F38" w14:paraId="4626031D" w14:textId="77777777" w:rsidTr="007210D6">
        <w:trPr>
          <w:gridAfter w:val="6"/>
          <w:wAfter w:w="3684" w:type="dxa"/>
        </w:trPr>
        <w:tc>
          <w:tcPr>
            <w:tcW w:w="660" w:type="dxa"/>
            <w:gridSpan w:val="3"/>
          </w:tcPr>
          <w:p w14:paraId="1724B23E" w14:textId="77777777" w:rsidR="001B1FDA" w:rsidRDefault="001B1FDA" w:rsidP="00185D00">
            <w:pPr>
              <w:pStyle w:val="ListParagraph"/>
              <w:ind w:left="0"/>
              <w:rPr>
                <w:rFonts w:ascii="Times New Roman" w:hAnsi="Times New Roman" w:cs="Times New Roman"/>
                <w:sz w:val="24"/>
                <w:szCs w:val="24"/>
                <w:u w:val="single"/>
                <w:lang w:val="en-HK"/>
              </w:rPr>
            </w:pPr>
          </w:p>
        </w:tc>
        <w:tc>
          <w:tcPr>
            <w:tcW w:w="5646" w:type="dxa"/>
            <w:gridSpan w:val="3"/>
          </w:tcPr>
          <w:p w14:paraId="75D6A287" w14:textId="77777777" w:rsidR="001B1FDA" w:rsidRPr="006F6F38" w:rsidRDefault="001B1FDA" w:rsidP="00185D00">
            <w:pPr>
              <w:rPr>
                <w:rFonts w:ascii="Times New Roman" w:hAnsi="Times New Roman" w:cs="Times New Roman"/>
                <w:i/>
                <w:iCs/>
                <w:sz w:val="24"/>
                <w:szCs w:val="24"/>
                <w:lang w:val="en-HK"/>
              </w:rPr>
            </w:pPr>
          </w:p>
        </w:tc>
      </w:tr>
      <w:tr w:rsidR="00B72A7F" w:rsidRPr="006F6F38" w14:paraId="263C44E9" w14:textId="77777777" w:rsidTr="007210D6">
        <w:trPr>
          <w:gridAfter w:val="1"/>
          <w:wAfter w:w="362" w:type="dxa"/>
        </w:trPr>
        <w:tc>
          <w:tcPr>
            <w:tcW w:w="710" w:type="dxa"/>
            <w:gridSpan w:val="4"/>
          </w:tcPr>
          <w:p w14:paraId="3A02755D" w14:textId="77777777" w:rsidR="00B72A7F" w:rsidRDefault="00B72A7F" w:rsidP="00185D00">
            <w:pPr>
              <w:pStyle w:val="ListParagraph"/>
              <w:ind w:left="0"/>
              <w:rPr>
                <w:rFonts w:ascii="Times New Roman" w:hAnsi="Times New Roman" w:cs="Times New Roman"/>
                <w:sz w:val="24"/>
                <w:szCs w:val="24"/>
                <w:u w:val="single"/>
                <w:lang w:val="en-HK"/>
              </w:rPr>
            </w:pPr>
          </w:p>
        </w:tc>
        <w:tc>
          <w:tcPr>
            <w:tcW w:w="5638" w:type="dxa"/>
            <w:gridSpan w:val="3"/>
          </w:tcPr>
          <w:p w14:paraId="2118BDFD" w14:textId="77777777" w:rsidR="00B72A7F" w:rsidRDefault="00B72A7F" w:rsidP="00185D00">
            <w:pPr>
              <w:rPr>
                <w:rFonts w:ascii="Times New Roman" w:hAnsi="Times New Roman" w:cs="Times New Roman"/>
                <w:i/>
                <w:iCs/>
                <w:noProof/>
                <w:color w:val="FF0000"/>
                <w:sz w:val="24"/>
                <w:szCs w:val="24"/>
                <w:lang w:val="en-HK"/>
              </w:rPr>
            </w:pPr>
          </w:p>
          <w:p w14:paraId="0B5D3486" w14:textId="7984244A" w:rsidR="00EA2347" w:rsidRPr="004F7035" w:rsidRDefault="00EA2347" w:rsidP="00732A67">
            <w:pPr>
              <w:rPr>
                <w:rFonts w:ascii="Times New Roman" w:hAnsi="Times New Roman" w:cs="Times New Roman"/>
                <w:i/>
                <w:iCs/>
                <w:noProof/>
                <w:color w:val="FF0000"/>
                <w:sz w:val="24"/>
                <w:szCs w:val="24"/>
                <w:lang w:val="en-HK"/>
              </w:rPr>
            </w:pPr>
          </w:p>
        </w:tc>
        <w:tc>
          <w:tcPr>
            <w:tcW w:w="1487" w:type="dxa"/>
          </w:tcPr>
          <w:p w14:paraId="11B4B3F3" w14:textId="77777777" w:rsidR="00B72A7F" w:rsidRPr="006F6F38" w:rsidRDefault="00B72A7F" w:rsidP="00185D00">
            <w:pPr>
              <w:jc w:val="right"/>
              <w:rPr>
                <w:rFonts w:ascii="Times New Roman" w:hAnsi="Times New Roman" w:cs="Times New Roman"/>
                <w:i/>
                <w:iCs/>
                <w:sz w:val="24"/>
                <w:szCs w:val="24"/>
                <w:lang w:val="en-HK"/>
              </w:rPr>
            </w:pPr>
          </w:p>
        </w:tc>
        <w:tc>
          <w:tcPr>
            <w:tcW w:w="1793" w:type="dxa"/>
            <w:gridSpan w:val="3"/>
          </w:tcPr>
          <w:p w14:paraId="5C683EC0" w14:textId="77777777" w:rsidR="00B72A7F" w:rsidRDefault="00B72A7F" w:rsidP="00185D00">
            <w:pPr>
              <w:jc w:val="right"/>
              <w:rPr>
                <w:rFonts w:ascii="Times New Roman" w:hAnsi="Times New Roman" w:cs="Times New Roman"/>
                <w:i/>
                <w:iCs/>
                <w:sz w:val="24"/>
                <w:szCs w:val="24"/>
                <w:lang w:val="en-HK"/>
              </w:rPr>
            </w:pPr>
          </w:p>
        </w:tc>
      </w:tr>
      <w:tr w:rsidR="00B72A7F" w:rsidRPr="006F6F38" w14:paraId="03914817" w14:textId="77777777" w:rsidTr="007210D6">
        <w:trPr>
          <w:gridAfter w:val="1"/>
          <w:wAfter w:w="362" w:type="dxa"/>
        </w:trPr>
        <w:tc>
          <w:tcPr>
            <w:tcW w:w="6348" w:type="dxa"/>
            <w:gridSpan w:val="7"/>
          </w:tcPr>
          <w:p w14:paraId="712C6D77" w14:textId="77777777" w:rsidR="00B72A7F" w:rsidRPr="00C0307F" w:rsidRDefault="00B72A7F" w:rsidP="00185D00">
            <w:pPr>
              <w:rPr>
                <w:rFonts w:ascii="Times New Roman" w:hAnsi="Times New Roman" w:cs="Times New Roman"/>
                <w:b/>
                <w:bCs/>
                <w:i/>
                <w:iCs/>
                <w:noProof/>
                <w:color w:val="000000" w:themeColor="text1"/>
                <w:sz w:val="24"/>
                <w:szCs w:val="24"/>
                <w:u w:val="single"/>
              </w:rPr>
            </w:pPr>
          </w:p>
        </w:tc>
        <w:tc>
          <w:tcPr>
            <w:tcW w:w="1487" w:type="dxa"/>
          </w:tcPr>
          <w:p w14:paraId="507071BB" w14:textId="77777777" w:rsidR="00B72A7F" w:rsidRPr="006F6F38" w:rsidRDefault="00B72A7F" w:rsidP="00185D00">
            <w:pPr>
              <w:jc w:val="right"/>
              <w:rPr>
                <w:rFonts w:ascii="Times New Roman" w:hAnsi="Times New Roman" w:cs="Times New Roman"/>
                <w:i/>
                <w:iCs/>
                <w:sz w:val="24"/>
                <w:szCs w:val="24"/>
                <w:lang w:val="en-HK"/>
              </w:rPr>
            </w:pPr>
          </w:p>
        </w:tc>
        <w:tc>
          <w:tcPr>
            <w:tcW w:w="1793" w:type="dxa"/>
            <w:gridSpan w:val="3"/>
          </w:tcPr>
          <w:p w14:paraId="04C7E462" w14:textId="77777777" w:rsidR="00B72A7F" w:rsidRDefault="00B72A7F" w:rsidP="00185D00">
            <w:pPr>
              <w:jc w:val="right"/>
              <w:rPr>
                <w:rFonts w:ascii="Times New Roman" w:hAnsi="Times New Roman" w:cs="Times New Roman"/>
                <w:i/>
                <w:iCs/>
                <w:sz w:val="24"/>
                <w:szCs w:val="24"/>
                <w:lang w:val="en-HK"/>
              </w:rPr>
            </w:pPr>
          </w:p>
        </w:tc>
      </w:tr>
      <w:tr w:rsidR="00EE0FB0" w:rsidRPr="00775AB6" w14:paraId="24AB9E8D" w14:textId="77777777" w:rsidTr="007210D6">
        <w:trPr>
          <w:gridAfter w:val="2"/>
          <w:wAfter w:w="787" w:type="dxa"/>
        </w:trPr>
        <w:tc>
          <w:tcPr>
            <w:tcW w:w="616" w:type="dxa"/>
            <w:gridSpan w:val="2"/>
          </w:tcPr>
          <w:p w14:paraId="4E2FA15F" w14:textId="454A83B4" w:rsidR="00EE0FB0" w:rsidRPr="00840B3E" w:rsidRDefault="00EE0FB0" w:rsidP="00185D00">
            <w:pPr>
              <w:pStyle w:val="ListParagraph"/>
              <w:ind w:left="0"/>
              <w:rPr>
                <w:rFonts w:ascii="Times New Roman" w:hAnsi="Times New Roman" w:cs="Times New Roman"/>
                <w:i/>
                <w:iCs/>
                <w:sz w:val="24"/>
                <w:szCs w:val="24"/>
                <w:u w:val="single"/>
                <w:lang w:val="en-HK"/>
              </w:rPr>
            </w:pPr>
            <w:r w:rsidRPr="00840B3E">
              <w:rPr>
                <w:rFonts w:ascii="Times New Roman" w:hAnsi="Times New Roman" w:cs="Times New Roman"/>
                <w:i/>
                <w:iCs/>
                <w:sz w:val="24"/>
                <w:szCs w:val="24"/>
                <w:lang w:val="en-HK"/>
              </w:rPr>
              <w:t>W</w:t>
            </w:r>
            <w:r w:rsidR="003B2DBC">
              <w:rPr>
                <w:rFonts w:ascii="Times New Roman" w:hAnsi="Times New Roman" w:cs="Times New Roman"/>
                <w:i/>
                <w:iCs/>
                <w:sz w:val="24"/>
                <w:szCs w:val="24"/>
                <w:lang w:val="en-HK"/>
              </w:rPr>
              <w:t>2</w:t>
            </w:r>
            <w:r>
              <w:rPr>
                <w:rFonts w:ascii="Times New Roman" w:hAnsi="Times New Roman" w:cs="Times New Roman"/>
                <w:i/>
                <w:iCs/>
                <w:sz w:val="24"/>
                <w:szCs w:val="24"/>
                <w:lang w:val="en-HK"/>
              </w:rPr>
              <w:t>:</w:t>
            </w:r>
          </w:p>
        </w:tc>
        <w:tc>
          <w:tcPr>
            <w:tcW w:w="8587" w:type="dxa"/>
            <w:gridSpan w:val="8"/>
          </w:tcPr>
          <w:p w14:paraId="144E8E09" w14:textId="77777777" w:rsidR="00EE0FB0" w:rsidRPr="00775AB6" w:rsidRDefault="00EE0FB0" w:rsidP="00185D00">
            <w:pPr>
              <w:pStyle w:val="ListParagraph"/>
              <w:ind w:left="0"/>
              <w:jc w:val="both"/>
              <w:rPr>
                <w:rFonts w:ascii="Times New Roman" w:hAnsi="Times New Roman" w:cs="Times New Roman"/>
                <w:i/>
                <w:iCs/>
                <w:sz w:val="24"/>
                <w:szCs w:val="24"/>
                <w:u w:val="single"/>
                <w:lang w:val="en-HK"/>
              </w:rPr>
            </w:pPr>
            <w:r w:rsidRPr="00775AB6">
              <w:rPr>
                <w:rFonts w:ascii="Times New Roman" w:hAnsi="Times New Roman" w:cs="Times New Roman"/>
                <w:i/>
                <w:iCs/>
                <w:sz w:val="24"/>
                <w:szCs w:val="24"/>
                <w:u w:val="single"/>
                <w:lang w:val="en-HK"/>
              </w:rPr>
              <w:t>Calculation of administrative, selling and distribution expenses for the year ended 31 March 2021</w:t>
            </w:r>
          </w:p>
        </w:tc>
      </w:tr>
      <w:tr w:rsidR="00EE0FB0" w:rsidRPr="00840B3E" w14:paraId="4B1FE8F8" w14:textId="77777777" w:rsidTr="007210D6">
        <w:trPr>
          <w:gridAfter w:val="2"/>
          <w:wAfter w:w="787" w:type="dxa"/>
        </w:trPr>
        <w:tc>
          <w:tcPr>
            <w:tcW w:w="616" w:type="dxa"/>
            <w:gridSpan w:val="2"/>
          </w:tcPr>
          <w:p w14:paraId="66EE524C" w14:textId="77777777" w:rsidR="00EE0FB0" w:rsidRPr="00840B3E" w:rsidRDefault="00EE0FB0" w:rsidP="00185D00">
            <w:pPr>
              <w:pStyle w:val="ListParagraph"/>
              <w:ind w:left="0"/>
              <w:rPr>
                <w:rFonts w:ascii="Times New Roman" w:hAnsi="Times New Roman" w:cs="Times New Roman"/>
                <w:i/>
                <w:iCs/>
                <w:sz w:val="24"/>
                <w:szCs w:val="24"/>
                <w:lang w:val="en-HK"/>
              </w:rPr>
            </w:pPr>
          </w:p>
        </w:tc>
        <w:tc>
          <w:tcPr>
            <w:tcW w:w="7411" w:type="dxa"/>
            <w:gridSpan w:val="7"/>
          </w:tcPr>
          <w:p w14:paraId="5FD82DF6" w14:textId="77777777" w:rsidR="00EE0FB0" w:rsidRPr="00840B3E" w:rsidRDefault="00EE0FB0" w:rsidP="00185D00">
            <w:pPr>
              <w:pStyle w:val="ListParagraph"/>
              <w:ind w:left="0"/>
              <w:rPr>
                <w:rFonts w:ascii="Times New Roman" w:hAnsi="Times New Roman" w:cs="Times New Roman"/>
                <w:i/>
                <w:iCs/>
                <w:sz w:val="24"/>
                <w:szCs w:val="24"/>
                <w:u w:val="single"/>
                <w:lang w:val="en-HK"/>
              </w:rPr>
            </w:pPr>
          </w:p>
        </w:tc>
        <w:tc>
          <w:tcPr>
            <w:tcW w:w="1176" w:type="dxa"/>
          </w:tcPr>
          <w:p w14:paraId="036815FB" w14:textId="77777777" w:rsidR="00EE0FB0" w:rsidRPr="00840B3E" w:rsidRDefault="00EE0FB0" w:rsidP="00185D00">
            <w:pPr>
              <w:pStyle w:val="ListParagraph"/>
              <w:ind w:left="0"/>
              <w:jc w:val="center"/>
              <w:rPr>
                <w:rFonts w:ascii="Times New Roman" w:hAnsi="Times New Roman" w:cs="Times New Roman"/>
                <w:i/>
                <w:iCs/>
                <w:sz w:val="24"/>
                <w:szCs w:val="24"/>
                <w:lang w:val="en-HK"/>
              </w:rPr>
            </w:pPr>
            <w:r w:rsidRPr="00840B3E">
              <w:rPr>
                <w:rFonts w:ascii="Times New Roman" w:hAnsi="Times New Roman" w:cs="Times New Roman"/>
                <w:i/>
                <w:iCs/>
                <w:sz w:val="24"/>
                <w:szCs w:val="24"/>
                <w:lang w:val="en-HK"/>
              </w:rPr>
              <w:t>$</w:t>
            </w:r>
          </w:p>
        </w:tc>
      </w:tr>
      <w:tr w:rsidR="00EE0FB0" w:rsidRPr="00840B3E" w14:paraId="306201DE" w14:textId="77777777" w:rsidTr="007210D6">
        <w:trPr>
          <w:gridAfter w:val="2"/>
          <w:wAfter w:w="787" w:type="dxa"/>
        </w:trPr>
        <w:tc>
          <w:tcPr>
            <w:tcW w:w="616" w:type="dxa"/>
            <w:gridSpan w:val="2"/>
          </w:tcPr>
          <w:p w14:paraId="22394112" w14:textId="77777777" w:rsidR="00EE0FB0" w:rsidRPr="00840B3E" w:rsidRDefault="00EE0FB0" w:rsidP="00185D00">
            <w:pPr>
              <w:pStyle w:val="ListParagraph"/>
              <w:ind w:left="0"/>
              <w:rPr>
                <w:rFonts w:ascii="Times New Roman" w:hAnsi="Times New Roman" w:cs="Times New Roman"/>
                <w:i/>
                <w:iCs/>
                <w:sz w:val="24"/>
                <w:szCs w:val="24"/>
                <w:lang w:val="en-HK"/>
              </w:rPr>
            </w:pPr>
          </w:p>
        </w:tc>
        <w:tc>
          <w:tcPr>
            <w:tcW w:w="7411" w:type="dxa"/>
            <w:gridSpan w:val="7"/>
          </w:tcPr>
          <w:p w14:paraId="09821441" w14:textId="77777777" w:rsidR="00EE0FB0" w:rsidRPr="00840B3E" w:rsidRDefault="00EE0FB0" w:rsidP="00185D00">
            <w:pPr>
              <w:pStyle w:val="ListParagraph"/>
              <w:ind w:left="0"/>
              <w:rPr>
                <w:rFonts w:ascii="Times New Roman" w:hAnsi="Times New Roman" w:cs="Times New Roman"/>
                <w:i/>
                <w:iCs/>
                <w:sz w:val="24"/>
                <w:szCs w:val="24"/>
                <w:lang w:val="en-HK"/>
              </w:rPr>
            </w:pPr>
            <w:r w:rsidRPr="00840B3E">
              <w:rPr>
                <w:rFonts w:ascii="Times New Roman" w:hAnsi="Times New Roman" w:cs="Times New Roman"/>
                <w:i/>
                <w:iCs/>
                <w:sz w:val="24"/>
                <w:szCs w:val="24"/>
                <w:lang w:val="en-HK"/>
              </w:rPr>
              <w:t>As per trial balance</w:t>
            </w:r>
          </w:p>
        </w:tc>
        <w:tc>
          <w:tcPr>
            <w:tcW w:w="1176" w:type="dxa"/>
          </w:tcPr>
          <w:p w14:paraId="5E4FA461" w14:textId="77777777" w:rsidR="00EE0FB0" w:rsidRPr="00840B3E" w:rsidRDefault="00EE0FB0" w:rsidP="00185D00">
            <w:pPr>
              <w:pStyle w:val="ListParagraph"/>
              <w:ind w:left="0"/>
              <w:jc w:val="right"/>
              <w:rPr>
                <w:rFonts w:ascii="Times New Roman" w:hAnsi="Times New Roman" w:cs="Times New Roman"/>
                <w:i/>
                <w:iCs/>
                <w:sz w:val="24"/>
                <w:szCs w:val="24"/>
                <w:lang w:val="en-HK"/>
              </w:rPr>
            </w:pPr>
            <w:r>
              <w:rPr>
                <w:rFonts w:ascii="Times New Roman" w:hAnsi="Times New Roman" w:cs="Times New Roman"/>
                <w:i/>
                <w:iCs/>
                <w:sz w:val="24"/>
                <w:szCs w:val="24"/>
                <w:lang w:val="en-HK"/>
              </w:rPr>
              <w:t>415,8</w:t>
            </w:r>
            <w:r w:rsidRPr="00840B3E">
              <w:rPr>
                <w:rFonts w:ascii="Times New Roman" w:hAnsi="Times New Roman" w:cs="Times New Roman"/>
                <w:i/>
                <w:iCs/>
                <w:sz w:val="24"/>
                <w:szCs w:val="24"/>
                <w:lang w:val="en-HK"/>
              </w:rPr>
              <w:t>00</w:t>
            </w:r>
          </w:p>
        </w:tc>
      </w:tr>
      <w:tr w:rsidR="00EE0FB0" w:rsidRPr="00840B3E" w14:paraId="569E050C" w14:textId="77777777" w:rsidTr="007210D6">
        <w:trPr>
          <w:gridAfter w:val="2"/>
          <w:wAfter w:w="787" w:type="dxa"/>
        </w:trPr>
        <w:tc>
          <w:tcPr>
            <w:tcW w:w="616" w:type="dxa"/>
            <w:gridSpan w:val="2"/>
          </w:tcPr>
          <w:p w14:paraId="3AEE7951" w14:textId="77777777" w:rsidR="00EE0FB0" w:rsidRPr="00840B3E" w:rsidRDefault="00EE0FB0" w:rsidP="00185D00">
            <w:pPr>
              <w:pStyle w:val="ListParagraph"/>
              <w:ind w:left="0"/>
              <w:rPr>
                <w:rFonts w:ascii="Times New Roman" w:hAnsi="Times New Roman" w:cs="Times New Roman"/>
                <w:i/>
                <w:iCs/>
                <w:sz w:val="24"/>
                <w:szCs w:val="24"/>
                <w:lang w:val="en-HK"/>
              </w:rPr>
            </w:pPr>
          </w:p>
        </w:tc>
        <w:tc>
          <w:tcPr>
            <w:tcW w:w="698" w:type="dxa"/>
            <w:gridSpan w:val="3"/>
          </w:tcPr>
          <w:p w14:paraId="69B0DFD5" w14:textId="77777777" w:rsidR="00EE0FB0" w:rsidRPr="00840B3E" w:rsidRDefault="00EE0FB0" w:rsidP="00185D00">
            <w:pPr>
              <w:pStyle w:val="ListParagraph"/>
              <w:ind w:left="0"/>
              <w:rPr>
                <w:rFonts w:ascii="Times New Roman" w:hAnsi="Times New Roman" w:cs="Times New Roman"/>
                <w:i/>
                <w:iCs/>
                <w:sz w:val="24"/>
                <w:szCs w:val="24"/>
                <w:lang w:val="en-HK"/>
              </w:rPr>
            </w:pPr>
            <w:r>
              <w:rPr>
                <w:rFonts w:ascii="Times New Roman" w:hAnsi="Times New Roman" w:cs="Times New Roman"/>
                <w:i/>
                <w:iCs/>
                <w:sz w:val="24"/>
                <w:szCs w:val="24"/>
                <w:lang w:val="en-HK"/>
              </w:rPr>
              <w:t>Add</w:t>
            </w:r>
            <w:r w:rsidRPr="00840B3E">
              <w:rPr>
                <w:rFonts w:ascii="Times New Roman" w:hAnsi="Times New Roman" w:cs="Times New Roman"/>
                <w:i/>
                <w:iCs/>
                <w:sz w:val="24"/>
                <w:szCs w:val="24"/>
                <w:lang w:val="en-HK"/>
              </w:rPr>
              <w:t>:</w:t>
            </w:r>
          </w:p>
        </w:tc>
        <w:tc>
          <w:tcPr>
            <w:tcW w:w="6713" w:type="dxa"/>
            <w:gridSpan w:val="4"/>
          </w:tcPr>
          <w:p w14:paraId="4187CC30" w14:textId="1E4E13EE" w:rsidR="00EE0FB0" w:rsidRPr="00840B3E" w:rsidRDefault="00D67E75" w:rsidP="00185D00">
            <w:pPr>
              <w:pStyle w:val="ListParagraph"/>
              <w:ind w:left="0"/>
              <w:rPr>
                <w:rFonts w:ascii="Times New Roman" w:hAnsi="Times New Roman" w:cs="Times New Roman"/>
                <w:i/>
                <w:iCs/>
                <w:sz w:val="24"/>
                <w:szCs w:val="24"/>
                <w:lang w:val="en-HK"/>
              </w:rPr>
            </w:pPr>
            <w:r>
              <w:rPr>
                <w:rFonts w:ascii="Times New Roman" w:hAnsi="Times New Roman" w:cs="Times New Roman"/>
                <w:i/>
                <w:iCs/>
                <w:sz w:val="24"/>
                <w:szCs w:val="24"/>
                <w:lang w:val="en-HK"/>
              </w:rPr>
              <w:t>D</w:t>
            </w:r>
            <w:r w:rsidR="00EE0FB0" w:rsidRPr="00840B3E">
              <w:rPr>
                <w:rFonts w:ascii="Times New Roman" w:hAnsi="Times New Roman" w:cs="Times New Roman"/>
                <w:i/>
                <w:iCs/>
                <w:sz w:val="24"/>
                <w:szCs w:val="24"/>
                <w:lang w:val="en-HK"/>
              </w:rPr>
              <w:t>irectors’ fees (item ii)</w:t>
            </w:r>
          </w:p>
        </w:tc>
        <w:tc>
          <w:tcPr>
            <w:tcW w:w="1176" w:type="dxa"/>
          </w:tcPr>
          <w:p w14:paraId="11B1372A" w14:textId="77777777" w:rsidR="00EE0FB0" w:rsidRPr="00840B3E" w:rsidRDefault="00EE0FB0" w:rsidP="00185D00">
            <w:pPr>
              <w:pStyle w:val="ListParagraph"/>
              <w:ind w:left="0"/>
              <w:jc w:val="right"/>
              <w:rPr>
                <w:rFonts w:ascii="Times New Roman" w:hAnsi="Times New Roman" w:cs="Times New Roman"/>
                <w:i/>
                <w:iCs/>
                <w:sz w:val="24"/>
                <w:szCs w:val="24"/>
                <w:lang w:val="en-HK"/>
              </w:rPr>
            </w:pPr>
            <w:r>
              <w:rPr>
                <w:rFonts w:ascii="Times New Roman" w:hAnsi="Times New Roman" w:cs="Times New Roman"/>
                <w:i/>
                <w:iCs/>
                <w:sz w:val="24"/>
                <w:szCs w:val="24"/>
                <w:lang w:val="en-HK"/>
              </w:rPr>
              <w:t>120,000</w:t>
            </w:r>
          </w:p>
        </w:tc>
      </w:tr>
      <w:tr w:rsidR="00EE0FB0" w:rsidRPr="00840B3E" w14:paraId="3F1BAEED" w14:textId="77777777" w:rsidTr="007210D6">
        <w:trPr>
          <w:gridAfter w:val="2"/>
          <w:wAfter w:w="787" w:type="dxa"/>
        </w:trPr>
        <w:tc>
          <w:tcPr>
            <w:tcW w:w="616" w:type="dxa"/>
            <w:gridSpan w:val="2"/>
          </w:tcPr>
          <w:p w14:paraId="07347F72" w14:textId="77777777" w:rsidR="00EE0FB0" w:rsidRPr="00840B3E" w:rsidRDefault="00EE0FB0" w:rsidP="00185D00">
            <w:pPr>
              <w:pStyle w:val="ListParagraph"/>
              <w:ind w:left="0"/>
              <w:rPr>
                <w:rFonts w:ascii="Times New Roman" w:hAnsi="Times New Roman" w:cs="Times New Roman"/>
                <w:i/>
                <w:iCs/>
                <w:sz w:val="24"/>
                <w:szCs w:val="24"/>
                <w:lang w:val="en-HK"/>
              </w:rPr>
            </w:pPr>
          </w:p>
        </w:tc>
        <w:tc>
          <w:tcPr>
            <w:tcW w:w="698" w:type="dxa"/>
            <w:gridSpan w:val="3"/>
          </w:tcPr>
          <w:p w14:paraId="0409E2FA" w14:textId="77777777" w:rsidR="00EE0FB0" w:rsidRPr="00840B3E" w:rsidRDefault="00EE0FB0" w:rsidP="00185D00">
            <w:pPr>
              <w:pStyle w:val="ListParagraph"/>
              <w:ind w:left="0"/>
              <w:rPr>
                <w:rFonts w:ascii="Times New Roman" w:hAnsi="Times New Roman" w:cs="Times New Roman"/>
                <w:i/>
                <w:iCs/>
                <w:sz w:val="24"/>
                <w:szCs w:val="24"/>
                <w:lang w:val="en-HK"/>
              </w:rPr>
            </w:pPr>
          </w:p>
        </w:tc>
        <w:tc>
          <w:tcPr>
            <w:tcW w:w="6713" w:type="dxa"/>
            <w:gridSpan w:val="4"/>
          </w:tcPr>
          <w:p w14:paraId="0A554AE5" w14:textId="072BB24B" w:rsidR="00EE0FB0" w:rsidRPr="00840B3E" w:rsidRDefault="00D67E75" w:rsidP="00185D00">
            <w:pPr>
              <w:pStyle w:val="ListParagraph"/>
              <w:ind w:left="0"/>
              <w:rPr>
                <w:rFonts w:ascii="Times New Roman" w:hAnsi="Times New Roman" w:cs="Times New Roman"/>
                <w:i/>
                <w:iCs/>
                <w:sz w:val="24"/>
                <w:szCs w:val="24"/>
                <w:lang w:val="en-HK"/>
              </w:rPr>
            </w:pPr>
            <w:r>
              <w:rPr>
                <w:rFonts w:ascii="Times New Roman" w:hAnsi="Times New Roman" w:cs="Times New Roman"/>
                <w:i/>
                <w:iCs/>
                <w:sz w:val="24"/>
                <w:szCs w:val="24"/>
                <w:lang w:val="en-HK"/>
              </w:rPr>
              <w:t>A</w:t>
            </w:r>
            <w:r w:rsidR="00EE0FB0" w:rsidRPr="00840B3E">
              <w:rPr>
                <w:rFonts w:ascii="Times New Roman" w:hAnsi="Times New Roman" w:cs="Times New Roman"/>
                <w:i/>
                <w:iCs/>
                <w:sz w:val="24"/>
                <w:szCs w:val="24"/>
                <w:lang w:val="en-HK"/>
              </w:rPr>
              <w:t>udit fees (item ii)</w:t>
            </w:r>
          </w:p>
        </w:tc>
        <w:tc>
          <w:tcPr>
            <w:tcW w:w="1176" w:type="dxa"/>
          </w:tcPr>
          <w:p w14:paraId="0526DDE8" w14:textId="77777777" w:rsidR="00EE0FB0" w:rsidRPr="00840B3E" w:rsidRDefault="00EE0FB0" w:rsidP="00185D00">
            <w:pPr>
              <w:pStyle w:val="ListParagraph"/>
              <w:ind w:left="0"/>
              <w:jc w:val="right"/>
              <w:rPr>
                <w:rFonts w:ascii="Times New Roman" w:hAnsi="Times New Roman" w:cs="Times New Roman"/>
                <w:i/>
                <w:iCs/>
                <w:sz w:val="24"/>
                <w:szCs w:val="24"/>
                <w:lang w:val="en-HK"/>
              </w:rPr>
            </w:pPr>
            <w:r>
              <w:rPr>
                <w:rFonts w:ascii="Times New Roman" w:hAnsi="Times New Roman" w:cs="Times New Roman"/>
                <w:i/>
                <w:iCs/>
                <w:sz w:val="24"/>
                <w:szCs w:val="24"/>
                <w:lang w:val="en-HK"/>
              </w:rPr>
              <w:t>30,000</w:t>
            </w:r>
          </w:p>
        </w:tc>
      </w:tr>
      <w:tr w:rsidR="00EE0FB0" w:rsidRPr="00840B3E" w14:paraId="226B6C9E" w14:textId="77777777" w:rsidTr="007210D6">
        <w:trPr>
          <w:gridAfter w:val="2"/>
          <w:wAfter w:w="787" w:type="dxa"/>
        </w:trPr>
        <w:tc>
          <w:tcPr>
            <w:tcW w:w="616" w:type="dxa"/>
            <w:gridSpan w:val="2"/>
          </w:tcPr>
          <w:p w14:paraId="241282EE" w14:textId="77777777" w:rsidR="00EE0FB0" w:rsidRPr="00840B3E" w:rsidRDefault="00EE0FB0" w:rsidP="00185D00">
            <w:pPr>
              <w:pStyle w:val="ListParagraph"/>
              <w:ind w:left="0"/>
              <w:rPr>
                <w:rFonts w:ascii="Times New Roman" w:hAnsi="Times New Roman" w:cs="Times New Roman"/>
                <w:i/>
                <w:iCs/>
                <w:sz w:val="24"/>
                <w:szCs w:val="24"/>
                <w:lang w:val="en-HK"/>
              </w:rPr>
            </w:pPr>
          </w:p>
        </w:tc>
        <w:tc>
          <w:tcPr>
            <w:tcW w:w="698" w:type="dxa"/>
            <w:gridSpan w:val="3"/>
          </w:tcPr>
          <w:p w14:paraId="7535AD37" w14:textId="77777777" w:rsidR="00EE0FB0" w:rsidRPr="00840B3E" w:rsidRDefault="00EE0FB0" w:rsidP="00185D00">
            <w:pPr>
              <w:pStyle w:val="ListParagraph"/>
              <w:ind w:left="0"/>
              <w:rPr>
                <w:rFonts w:ascii="Times New Roman" w:hAnsi="Times New Roman" w:cs="Times New Roman"/>
                <w:i/>
                <w:iCs/>
                <w:sz w:val="24"/>
                <w:szCs w:val="24"/>
                <w:lang w:val="en-HK"/>
              </w:rPr>
            </w:pPr>
          </w:p>
        </w:tc>
        <w:tc>
          <w:tcPr>
            <w:tcW w:w="6713" w:type="dxa"/>
            <w:gridSpan w:val="4"/>
          </w:tcPr>
          <w:p w14:paraId="2742FF22" w14:textId="099E6EAF" w:rsidR="00EE0FB0" w:rsidRPr="00840B3E" w:rsidRDefault="00EE0FB0" w:rsidP="003B2DBC">
            <w:pPr>
              <w:pStyle w:val="ListParagraph"/>
              <w:ind w:left="0"/>
              <w:rPr>
                <w:rFonts w:ascii="Times New Roman" w:hAnsi="Times New Roman" w:cs="Times New Roman"/>
                <w:i/>
                <w:iCs/>
                <w:sz w:val="24"/>
                <w:szCs w:val="24"/>
                <w:lang w:val="en-HK"/>
              </w:rPr>
            </w:pPr>
            <w:r w:rsidRPr="00840B3E">
              <w:rPr>
                <w:rFonts w:ascii="Times New Roman" w:hAnsi="Times New Roman" w:cs="Times New Roman"/>
                <w:i/>
                <w:iCs/>
                <w:sz w:val="24"/>
                <w:szCs w:val="24"/>
                <w:lang w:val="en-HK"/>
              </w:rPr>
              <w:t>Depreciation expenses (item iv)</w:t>
            </w:r>
            <w:r>
              <w:rPr>
                <w:rFonts w:ascii="Times New Roman" w:hAnsi="Times New Roman" w:cs="Times New Roman"/>
                <w:i/>
                <w:iCs/>
                <w:sz w:val="24"/>
                <w:szCs w:val="24"/>
                <w:lang w:val="en-HK"/>
              </w:rPr>
              <w:t xml:space="preserve"> </w:t>
            </w:r>
            <w:r w:rsidR="003B2DBC">
              <w:rPr>
                <w:rFonts w:ascii="Times New Roman" w:hAnsi="Times New Roman" w:cs="Times New Roman"/>
                <w:i/>
                <w:iCs/>
                <w:sz w:val="24"/>
                <w:szCs w:val="24"/>
                <w:lang w:val="en-HK"/>
              </w:rPr>
              <w:t>[</w:t>
            </w:r>
            <w:r>
              <w:rPr>
                <w:rFonts w:ascii="Times New Roman" w:hAnsi="Times New Roman" w:cs="Times New Roman"/>
                <w:i/>
                <w:iCs/>
                <w:sz w:val="24"/>
                <w:szCs w:val="24"/>
                <w:lang w:val="en-HK"/>
              </w:rPr>
              <w:t xml:space="preserve">$(2,500,000 – 1,080,000) </w:t>
            </w:r>
            <w:r w:rsidR="003B2DBC">
              <w:rPr>
                <w:rFonts w:ascii="Times New Roman" w:hAnsi="Times New Roman" w:cs="Times New Roman"/>
                <w:i/>
                <w:iCs/>
                <w:sz w:val="24"/>
                <w:szCs w:val="24"/>
                <w:lang w:val="en-HK"/>
              </w:rPr>
              <w:t xml:space="preserve">× </w:t>
            </w:r>
            <w:r>
              <w:rPr>
                <w:rFonts w:ascii="Times New Roman" w:hAnsi="Times New Roman" w:cs="Times New Roman"/>
                <w:i/>
                <w:iCs/>
                <w:sz w:val="24"/>
                <w:szCs w:val="24"/>
                <w:lang w:val="en-HK"/>
              </w:rPr>
              <w:t>15</w:t>
            </w:r>
            <w:r w:rsidR="003B2DBC">
              <w:rPr>
                <w:rFonts w:ascii="Times New Roman" w:hAnsi="Times New Roman" w:cs="Times New Roman"/>
                <w:i/>
                <w:iCs/>
                <w:sz w:val="24"/>
                <w:szCs w:val="24"/>
                <w:lang w:val="en-HK"/>
              </w:rPr>
              <w:t>%]</w:t>
            </w:r>
          </w:p>
        </w:tc>
        <w:tc>
          <w:tcPr>
            <w:tcW w:w="1176" w:type="dxa"/>
          </w:tcPr>
          <w:p w14:paraId="50428169" w14:textId="77777777" w:rsidR="00EE0FB0" w:rsidRPr="00840B3E" w:rsidRDefault="00EE0FB0" w:rsidP="00185D00">
            <w:pPr>
              <w:pStyle w:val="ListParagraph"/>
              <w:ind w:left="0"/>
              <w:jc w:val="right"/>
              <w:rPr>
                <w:rFonts w:ascii="Times New Roman" w:hAnsi="Times New Roman" w:cs="Times New Roman"/>
                <w:i/>
                <w:iCs/>
                <w:sz w:val="24"/>
                <w:szCs w:val="24"/>
                <w:lang w:val="en-HK"/>
              </w:rPr>
            </w:pPr>
            <w:r>
              <w:rPr>
                <w:rFonts w:ascii="Times New Roman" w:hAnsi="Times New Roman" w:cs="Times New Roman"/>
                <w:i/>
                <w:iCs/>
                <w:sz w:val="24"/>
                <w:szCs w:val="24"/>
                <w:lang w:val="en-HK"/>
              </w:rPr>
              <w:t>213,000</w:t>
            </w:r>
          </w:p>
        </w:tc>
      </w:tr>
      <w:tr w:rsidR="00EE0FB0" w:rsidRPr="00840B3E" w14:paraId="6F3AA07C" w14:textId="77777777" w:rsidTr="007210D6">
        <w:trPr>
          <w:gridAfter w:val="2"/>
          <w:wAfter w:w="787" w:type="dxa"/>
        </w:trPr>
        <w:tc>
          <w:tcPr>
            <w:tcW w:w="616" w:type="dxa"/>
            <w:gridSpan w:val="2"/>
          </w:tcPr>
          <w:p w14:paraId="04CBF579" w14:textId="77777777" w:rsidR="00EE0FB0" w:rsidRPr="00840B3E" w:rsidRDefault="00EE0FB0" w:rsidP="00185D00">
            <w:pPr>
              <w:pStyle w:val="ListParagraph"/>
              <w:ind w:left="0"/>
              <w:rPr>
                <w:rFonts w:ascii="Times New Roman" w:hAnsi="Times New Roman" w:cs="Times New Roman"/>
                <w:i/>
                <w:iCs/>
                <w:sz w:val="24"/>
                <w:szCs w:val="24"/>
                <w:lang w:val="en-HK"/>
              </w:rPr>
            </w:pPr>
          </w:p>
        </w:tc>
        <w:tc>
          <w:tcPr>
            <w:tcW w:w="698" w:type="dxa"/>
            <w:gridSpan w:val="3"/>
          </w:tcPr>
          <w:p w14:paraId="1F94C966" w14:textId="77777777" w:rsidR="00EE0FB0" w:rsidRPr="00840B3E" w:rsidRDefault="00EE0FB0" w:rsidP="00185D00">
            <w:pPr>
              <w:pStyle w:val="ListParagraph"/>
              <w:ind w:left="0"/>
              <w:rPr>
                <w:rFonts w:ascii="Times New Roman" w:hAnsi="Times New Roman" w:cs="Times New Roman"/>
                <w:i/>
                <w:iCs/>
                <w:sz w:val="24"/>
                <w:szCs w:val="24"/>
                <w:lang w:val="en-HK"/>
              </w:rPr>
            </w:pPr>
          </w:p>
        </w:tc>
        <w:tc>
          <w:tcPr>
            <w:tcW w:w="6713" w:type="dxa"/>
            <w:gridSpan w:val="4"/>
          </w:tcPr>
          <w:p w14:paraId="29FF0880" w14:textId="6DD6D4FC" w:rsidR="00EE0FB0" w:rsidRDefault="00EE0FB0" w:rsidP="00185D00">
            <w:pPr>
              <w:pStyle w:val="ListParagraph"/>
              <w:ind w:left="0"/>
              <w:rPr>
                <w:rFonts w:ascii="Times New Roman" w:hAnsi="Times New Roman" w:cs="Times New Roman"/>
                <w:i/>
                <w:iCs/>
                <w:sz w:val="24"/>
                <w:szCs w:val="24"/>
                <w:lang w:val="en-HK"/>
              </w:rPr>
            </w:pPr>
            <w:r>
              <w:rPr>
                <w:rFonts w:ascii="Times New Roman" w:hAnsi="Times New Roman" w:cs="Times New Roman"/>
                <w:i/>
                <w:iCs/>
                <w:sz w:val="24"/>
                <w:szCs w:val="24"/>
                <w:lang w:val="en-HK"/>
              </w:rPr>
              <w:t xml:space="preserve">Bad debts </w:t>
            </w:r>
            <w:r w:rsidRPr="00840B3E">
              <w:rPr>
                <w:rFonts w:ascii="Times New Roman" w:hAnsi="Times New Roman" w:cs="Times New Roman"/>
                <w:i/>
                <w:iCs/>
                <w:sz w:val="24"/>
                <w:szCs w:val="24"/>
                <w:lang w:val="en-HK"/>
              </w:rPr>
              <w:t xml:space="preserve">(item </w:t>
            </w:r>
            <w:r>
              <w:rPr>
                <w:rFonts w:ascii="Times New Roman" w:hAnsi="Times New Roman" w:cs="Times New Roman"/>
                <w:i/>
                <w:iCs/>
                <w:sz w:val="24"/>
                <w:szCs w:val="24"/>
                <w:lang w:val="en-HK"/>
              </w:rPr>
              <w:t>vii</w:t>
            </w:r>
            <w:r w:rsidRPr="00840B3E">
              <w:rPr>
                <w:rFonts w:ascii="Times New Roman" w:hAnsi="Times New Roman" w:cs="Times New Roman"/>
                <w:i/>
                <w:iCs/>
                <w:sz w:val="24"/>
                <w:szCs w:val="24"/>
                <w:lang w:val="en-HK"/>
              </w:rPr>
              <w:t>)</w:t>
            </w:r>
            <w:r w:rsidRPr="004F7035">
              <w:rPr>
                <w:rFonts w:ascii="Times New Roman" w:hAnsi="Times New Roman" w:cs="Times New Roman"/>
                <w:i/>
                <w:iCs/>
                <w:noProof/>
                <w:color w:val="FF0000"/>
                <w:sz w:val="24"/>
                <w:szCs w:val="24"/>
                <w:lang w:val="en-HK"/>
              </w:rPr>
              <w:t xml:space="preserve"> </w:t>
            </w:r>
            <w:r w:rsidR="00B11B3C" w:rsidRPr="00B11B3C">
              <w:rPr>
                <w:rFonts w:ascii="Times New Roman" w:hAnsi="Times New Roman" w:cs="Times New Roman"/>
                <w:i/>
                <w:iCs/>
                <w:sz w:val="24"/>
                <w:szCs w:val="24"/>
                <w:lang w:val="en-HK"/>
              </w:rPr>
              <w:t>(</w:t>
            </w:r>
            <w:r w:rsidR="00B11B3C" w:rsidRPr="00B11B3C">
              <w:rPr>
                <w:rFonts w:ascii="Times New Roman" w:hAnsi="Times New Roman" w:cs="Times New Roman"/>
                <w:i/>
                <w:iCs/>
                <w:szCs w:val="24"/>
                <w:lang w:val="en-HK"/>
              </w:rPr>
              <w:t>W3</w:t>
            </w:r>
            <w:r w:rsidR="00B11B3C" w:rsidRPr="00B11B3C">
              <w:rPr>
                <w:rFonts w:ascii="Times New Roman" w:hAnsi="Times New Roman" w:cs="Times New Roman"/>
                <w:i/>
                <w:iCs/>
                <w:sz w:val="24"/>
                <w:szCs w:val="24"/>
                <w:lang w:val="en-HK"/>
              </w:rPr>
              <w:t>)</w:t>
            </w:r>
          </w:p>
        </w:tc>
        <w:tc>
          <w:tcPr>
            <w:tcW w:w="1176" w:type="dxa"/>
          </w:tcPr>
          <w:p w14:paraId="37F5E40D" w14:textId="77777777" w:rsidR="00EE0FB0" w:rsidRPr="00840B3E" w:rsidRDefault="00EE0FB0" w:rsidP="00185D00">
            <w:pPr>
              <w:pStyle w:val="ListParagraph"/>
              <w:ind w:left="0"/>
              <w:jc w:val="right"/>
              <w:rPr>
                <w:rFonts w:ascii="Times New Roman" w:hAnsi="Times New Roman" w:cs="Times New Roman"/>
                <w:i/>
                <w:iCs/>
                <w:sz w:val="24"/>
                <w:szCs w:val="24"/>
                <w:lang w:val="en-HK"/>
              </w:rPr>
            </w:pPr>
            <w:r>
              <w:rPr>
                <w:rFonts w:ascii="Times New Roman" w:hAnsi="Times New Roman" w:cs="Times New Roman"/>
                <w:i/>
                <w:iCs/>
                <w:sz w:val="24"/>
                <w:szCs w:val="24"/>
                <w:lang w:val="en-HK"/>
              </w:rPr>
              <w:t>500</w:t>
            </w:r>
          </w:p>
        </w:tc>
      </w:tr>
      <w:tr w:rsidR="00EE0FB0" w:rsidRPr="00880D61" w14:paraId="56781B6F" w14:textId="77777777" w:rsidTr="007210D6">
        <w:trPr>
          <w:gridAfter w:val="2"/>
          <w:wAfter w:w="787" w:type="dxa"/>
        </w:trPr>
        <w:tc>
          <w:tcPr>
            <w:tcW w:w="616" w:type="dxa"/>
            <w:gridSpan w:val="2"/>
          </w:tcPr>
          <w:p w14:paraId="615DCD85" w14:textId="77777777" w:rsidR="00EE0FB0" w:rsidRPr="00840B3E" w:rsidRDefault="00EE0FB0" w:rsidP="00185D00">
            <w:pPr>
              <w:pStyle w:val="ListParagraph"/>
              <w:ind w:left="0"/>
              <w:rPr>
                <w:rFonts w:ascii="Times New Roman" w:hAnsi="Times New Roman" w:cs="Times New Roman"/>
                <w:i/>
                <w:iCs/>
                <w:sz w:val="24"/>
                <w:szCs w:val="24"/>
                <w:lang w:val="en-HK"/>
              </w:rPr>
            </w:pPr>
          </w:p>
        </w:tc>
        <w:tc>
          <w:tcPr>
            <w:tcW w:w="7411" w:type="dxa"/>
            <w:gridSpan w:val="7"/>
          </w:tcPr>
          <w:p w14:paraId="66A25F33" w14:textId="2A8B24E9" w:rsidR="00EE0FB0" w:rsidRPr="00840B3E" w:rsidRDefault="00EE0FB0" w:rsidP="00185D00">
            <w:pPr>
              <w:pStyle w:val="ListParagraph"/>
              <w:ind w:left="0"/>
              <w:rPr>
                <w:rFonts w:ascii="Times New Roman" w:hAnsi="Times New Roman" w:cs="Times New Roman"/>
                <w:i/>
                <w:iCs/>
                <w:sz w:val="24"/>
                <w:szCs w:val="24"/>
                <w:lang w:val="en-HK"/>
              </w:rPr>
            </w:pPr>
          </w:p>
        </w:tc>
        <w:tc>
          <w:tcPr>
            <w:tcW w:w="1176" w:type="dxa"/>
            <w:tcBorders>
              <w:top w:val="single" w:sz="4" w:space="0" w:color="auto"/>
              <w:bottom w:val="double" w:sz="4" w:space="0" w:color="auto"/>
            </w:tcBorders>
          </w:tcPr>
          <w:p w14:paraId="7E2B1957" w14:textId="7661E684" w:rsidR="00EE0FB0" w:rsidRPr="00880D61" w:rsidRDefault="00254446" w:rsidP="00185D00">
            <w:pPr>
              <w:pStyle w:val="ListParagraph"/>
              <w:ind w:left="0"/>
              <w:jc w:val="right"/>
              <w:rPr>
                <w:rFonts w:ascii="Times New Roman" w:hAnsi="Times New Roman" w:cs="Times New Roman"/>
                <w:i/>
                <w:iCs/>
                <w:sz w:val="24"/>
                <w:szCs w:val="24"/>
                <w:lang w:val="en-HK"/>
              </w:rPr>
            </w:pPr>
            <w:r w:rsidRPr="00880D61">
              <w:rPr>
                <w:rFonts w:ascii="Times New Roman" w:hAnsi="Times New Roman" w:cs="Times New Roman"/>
                <w:i/>
                <w:iCs/>
                <w:sz w:val="24"/>
                <w:szCs w:val="24"/>
                <w:lang w:val="en-HK"/>
              </w:rPr>
              <w:t>779</w:t>
            </w:r>
            <w:r w:rsidR="00EE0FB0" w:rsidRPr="00880D61">
              <w:rPr>
                <w:rFonts w:ascii="Times New Roman" w:hAnsi="Times New Roman" w:cs="Times New Roman"/>
                <w:i/>
                <w:iCs/>
                <w:sz w:val="24"/>
                <w:szCs w:val="24"/>
                <w:lang w:val="en-HK"/>
              </w:rPr>
              <w:t>,300</w:t>
            </w:r>
          </w:p>
        </w:tc>
      </w:tr>
      <w:tr w:rsidR="00EE0FB0" w:rsidRPr="00840B3E" w14:paraId="127D837F" w14:textId="77777777" w:rsidTr="007210D6">
        <w:trPr>
          <w:gridAfter w:val="2"/>
          <w:wAfter w:w="787" w:type="dxa"/>
        </w:trPr>
        <w:tc>
          <w:tcPr>
            <w:tcW w:w="616" w:type="dxa"/>
            <w:gridSpan w:val="2"/>
          </w:tcPr>
          <w:p w14:paraId="58C162D7" w14:textId="77777777" w:rsidR="00EE0FB0" w:rsidRPr="00840B3E" w:rsidRDefault="00EE0FB0" w:rsidP="00185D00">
            <w:pPr>
              <w:pStyle w:val="ListParagraph"/>
              <w:ind w:left="0"/>
              <w:rPr>
                <w:rFonts w:ascii="Times New Roman" w:hAnsi="Times New Roman" w:cs="Times New Roman"/>
                <w:i/>
                <w:iCs/>
                <w:sz w:val="24"/>
                <w:szCs w:val="24"/>
                <w:lang w:val="en-HK"/>
              </w:rPr>
            </w:pPr>
          </w:p>
        </w:tc>
        <w:tc>
          <w:tcPr>
            <w:tcW w:w="7411" w:type="dxa"/>
            <w:gridSpan w:val="7"/>
          </w:tcPr>
          <w:p w14:paraId="0DF9B311" w14:textId="4CA97C27" w:rsidR="00EE0FB0" w:rsidRPr="00840B3E" w:rsidRDefault="00EE0FB0" w:rsidP="00185D00">
            <w:pPr>
              <w:pStyle w:val="ListParagraph"/>
              <w:ind w:left="0"/>
              <w:rPr>
                <w:rFonts w:ascii="Times New Roman" w:hAnsi="Times New Roman" w:cs="Times New Roman"/>
                <w:i/>
                <w:iCs/>
                <w:sz w:val="24"/>
                <w:szCs w:val="24"/>
                <w:lang w:val="en-HK"/>
              </w:rPr>
            </w:pPr>
          </w:p>
        </w:tc>
        <w:tc>
          <w:tcPr>
            <w:tcW w:w="1176" w:type="dxa"/>
            <w:tcBorders>
              <w:top w:val="single" w:sz="4" w:space="0" w:color="auto"/>
            </w:tcBorders>
          </w:tcPr>
          <w:p w14:paraId="3F57484D" w14:textId="77777777" w:rsidR="00EE0FB0" w:rsidRDefault="00EE0FB0" w:rsidP="00185D00">
            <w:pPr>
              <w:pStyle w:val="ListParagraph"/>
              <w:ind w:left="0"/>
              <w:jc w:val="right"/>
              <w:rPr>
                <w:rFonts w:ascii="Times New Roman" w:hAnsi="Times New Roman" w:cs="Times New Roman"/>
                <w:i/>
                <w:iCs/>
                <w:sz w:val="24"/>
                <w:szCs w:val="24"/>
                <w:lang w:val="en-HK"/>
              </w:rPr>
            </w:pPr>
          </w:p>
        </w:tc>
      </w:tr>
      <w:tr w:rsidR="00B11B3C" w:rsidRPr="00840B3E" w14:paraId="1E2712E5" w14:textId="77777777" w:rsidTr="007210D6">
        <w:trPr>
          <w:gridBefore w:val="1"/>
          <w:wBefore w:w="90" w:type="dxa"/>
        </w:trPr>
        <w:tc>
          <w:tcPr>
            <w:tcW w:w="9900" w:type="dxa"/>
            <w:gridSpan w:val="11"/>
          </w:tcPr>
          <w:p w14:paraId="1992572D" w14:textId="257C0DD3" w:rsidR="00B11B3C" w:rsidRPr="00B11B3C" w:rsidRDefault="00B11B3C" w:rsidP="0014051B">
            <w:pPr>
              <w:pStyle w:val="ListParagraph"/>
              <w:spacing w:before="240"/>
              <w:ind w:left="0"/>
              <w:rPr>
                <w:rFonts w:ascii="Times New Roman" w:hAnsi="Times New Roman" w:cs="Times New Roman"/>
                <w:i/>
                <w:iCs/>
                <w:sz w:val="24"/>
                <w:szCs w:val="24"/>
                <w:lang w:val="en-HK"/>
              </w:rPr>
            </w:pPr>
            <w:r w:rsidRPr="00B11B3C">
              <w:rPr>
                <w:rFonts w:ascii="Times New Roman" w:hAnsi="Times New Roman" w:cs="Times New Roman"/>
                <w:i/>
                <w:iCs/>
                <w:sz w:val="24"/>
                <w:szCs w:val="24"/>
                <w:lang w:val="en-HK"/>
              </w:rPr>
              <w:t xml:space="preserve">W3: </w:t>
            </w:r>
            <w:r w:rsidRPr="00B11B3C">
              <w:rPr>
                <w:rFonts w:ascii="Times New Roman" w:hAnsi="Times New Roman" w:cs="Times New Roman"/>
                <w:i/>
                <w:iCs/>
                <w:sz w:val="24"/>
                <w:szCs w:val="24"/>
                <w:u w:val="single"/>
                <w:lang w:val="en-HK"/>
              </w:rPr>
              <w:t>Preparation of allowance for doubtful accounts</w:t>
            </w:r>
          </w:p>
        </w:tc>
      </w:tr>
    </w:tbl>
    <w:p w14:paraId="362CDFBF" w14:textId="63C6D317" w:rsidR="008F6D42" w:rsidRDefault="008F6D42" w:rsidP="00EE0FB0">
      <w:pPr>
        <w:pStyle w:val="ListParagraph"/>
        <w:spacing w:after="0"/>
        <w:rPr>
          <w:rFonts w:ascii="Times New Roman" w:hAnsi="Times New Roman" w:cs="Times New Roman"/>
          <w:sz w:val="24"/>
          <w:szCs w:val="24"/>
        </w:rPr>
      </w:pPr>
      <w:r w:rsidRPr="00B11B3C">
        <w:rPr>
          <w:rFonts w:ascii="Times New Roman" w:hAnsi="Times New Roman" w:cs="Times New Roman"/>
          <w:i/>
          <w:iCs/>
          <w:noProof/>
          <w:sz w:val="24"/>
          <w:szCs w:val="24"/>
          <w:lang w:eastAsia="zh-TW"/>
        </w:rPr>
        <mc:AlternateContent>
          <mc:Choice Requires="wps">
            <w:drawing>
              <wp:anchor distT="45720" distB="45720" distL="114300" distR="114300" simplePos="0" relativeHeight="251978752" behindDoc="0" locked="0" layoutInCell="1" allowOverlap="1" wp14:anchorId="540A5660" wp14:editId="6D24290D">
                <wp:simplePos x="0" y="0"/>
                <wp:positionH relativeFrom="margin">
                  <wp:align>left</wp:align>
                </wp:positionH>
                <wp:positionV relativeFrom="paragraph">
                  <wp:posOffset>45085</wp:posOffset>
                </wp:positionV>
                <wp:extent cx="2438400" cy="431800"/>
                <wp:effectExtent l="0" t="0" r="19050" b="2540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31800"/>
                        </a:xfrm>
                        <a:prstGeom prst="rect">
                          <a:avLst/>
                        </a:prstGeom>
                        <a:solidFill>
                          <a:srgbClr val="FFFFFF"/>
                        </a:solidFill>
                        <a:ln w="9525">
                          <a:solidFill>
                            <a:srgbClr val="000000"/>
                          </a:solidFill>
                          <a:miter lim="800000"/>
                          <a:headEnd/>
                          <a:tailEnd/>
                        </a:ln>
                      </wps:spPr>
                      <wps:txbx>
                        <w:txbxContent>
                          <w:p w14:paraId="6F1936CE" w14:textId="7A819C5D" w:rsidR="00E32CDD" w:rsidRDefault="00E32CDD" w:rsidP="008F6D42">
                            <w:r>
                              <w:t xml:space="preserve">Step 2: Write off the </w:t>
                            </w:r>
                            <w:r w:rsidRPr="008F6D42">
                              <w:rPr>
                                <w:color w:val="FF0000"/>
                              </w:rPr>
                              <w:t xml:space="preserve">uncollectible amount </w:t>
                            </w:r>
                            <w:r>
                              <w:t xml:space="preserve">from </w:t>
                            </w:r>
                            <w:r w:rsidRPr="008F6D42">
                              <w:rPr>
                                <w:color w:val="FF0000"/>
                              </w:rPr>
                              <w:t xml:space="preserve">trade receivables </w:t>
                            </w:r>
                            <w:r>
                              <w:t xml:space="preserve">account </w:t>
                            </w:r>
                            <w:r w:rsidRPr="008F6D42">
                              <w:rPr>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A5660" id="_x0000_s1044" type="#_x0000_t202" style="position:absolute;left:0;text-align:left;margin-left:0;margin-top:3.55pt;width:192pt;height:34pt;z-index:251978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">
                <v:textbox>
                  <w:txbxContent>
                    <w:p w14:paraId="6F1936CE" w14:textId="7A819C5D" w:rsidR="00E32CDD" w:rsidRDefault="00E32CDD" w:rsidP="008F6D42">
                      <w:r>
                        <w:t xml:space="preserve">Step 2: Write off the </w:t>
                      </w:r>
                      <w:r w:rsidRPr="008F6D42">
                        <w:rPr>
                          <w:color w:val="FF0000"/>
                        </w:rPr>
                        <w:t xml:space="preserve">uncollectible amount </w:t>
                      </w:r>
                      <w:r>
                        <w:t xml:space="preserve">from </w:t>
                      </w:r>
                      <w:r w:rsidRPr="008F6D42">
                        <w:rPr>
                          <w:color w:val="FF0000"/>
                        </w:rPr>
                        <w:t xml:space="preserve">trade receivables </w:t>
                      </w:r>
                      <w:r>
                        <w:t xml:space="preserve">account </w:t>
                      </w:r>
                      <w:r w:rsidRPr="008F6D42">
                        <w:rPr>
                          <w:color w:val="FF0000"/>
                        </w:rPr>
                        <w:t xml:space="preserve"> </w:t>
                      </w:r>
                    </w:p>
                  </w:txbxContent>
                </v:textbox>
                <w10:wrap anchorx="margin"/>
              </v:shape>
            </w:pict>
          </mc:Fallback>
        </mc:AlternateContent>
      </w:r>
      <w:r w:rsidRPr="00B11B3C">
        <w:rPr>
          <w:rFonts w:ascii="Times New Roman" w:hAnsi="Times New Roman" w:cs="Times New Roman"/>
          <w:i/>
          <w:iCs/>
          <w:noProof/>
          <w:sz w:val="24"/>
          <w:szCs w:val="24"/>
          <w:lang w:eastAsia="zh-TW"/>
        </w:rPr>
        <mc:AlternateContent>
          <mc:Choice Requires="wps">
            <w:drawing>
              <wp:anchor distT="45720" distB="45720" distL="114300" distR="114300" simplePos="0" relativeHeight="251975680" behindDoc="0" locked="0" layoutInCell="1" allowOverlap="1" wp14:anchorId="2B94C313" wp14:editId="745EE889">
                <wp:simplePos x="0" y="0"/>
                <wp:positionH relativeFrom="margin">
                  <wp:posOffset>4658995</wp:posOffset>
                </wp:positionH>
                <wp:positionV relativeFrom="paragraph">
                  <wp:posOffset>88265</wp:posOffset>
                </wp:positionV>
                <wp:extent cx="1606550" cy="431800"/>
                <wp:effectExtent l="0" t="0" r="12700" b="2540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431800"/>
                        </a:xfrm>
                        <a:prstGeom prst="rect">
                          <a:avLst/>
                        </a:prstGeom>
                        <a:solidFill>
                          <a:srgbClr val="FFFFFF"/>
                        </a:solidFill>
                        <a:ln w="9525">
                          <a:solidFill>
                            <a:srgbClr val="000000"/>
                          </a:solidFill>
                          <a:miter lim="800000"/>
                          <a:headEnd/>
                          <a:tailEnd/>
                        </a:ln>
                      </wps:spPr>
                      <wps:txbx>
                        <w:txbxContent>
                          <w:p w14:paraId="465B81C1" w14:textId="6F1B1557" w:rsidR="00E32CDD" w:rsidRDefault="00E32CDD" w:rsidP="008F6D42">
                            <w:r>
                              <w:t xml:space="preserve">Step 1: State the </w:t>
                            </w:r>
                            <w:r>
                              <w:rPr>
                                <w:color w:val="FF0000"/>
                              </w:rPr>
                              <w:t>balance</w:t>
                            </w:r>
                            <w:r w:rsidRPr="008F6D42">
                              <w:rPr>
                                <w:color w:val="FF0000"/>
                              </w:rPr>
                              <w:t xml:space="preserve"> b/d </w:t>
                            </w:r>
                            <w:r>
                              <w:t xml:space="preserve">on </w:t>
                            </w:r>
                            <w:r w:rsidRPr="008F6D42">
                              <w:t xml:space="preserve">the </w:t>
                            </w:r>
                            <w:r w:rsidRPr="008F6D42">
                              <w:rPr>
                                <w:color w:val="FF0000"/>
                              </w:rPr>
                              <w:t xml:space="preserve">credit side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4C313" id="_x0000_s1045" type="#_x0000_t202" style="position:absolute;left:0;text-align:left;margin-left:366.85pt;margin-top:6.95pt;width:126.5pt;height:34pt;z-index:25197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">
                <v:textbox>
                  <w:txbxContent>
                    <w:p w14:paraId="465B81C1" w14:textId="6F1B1557" w:rsidR="00E32CDD" w:rsidRDefault="00E32CDD" w:rsidP="008F6D42">
                      <w:r>
                        <w:t xml:space="preserve">Step 1: State the </w:t>
                      </w:r>
                      <w:r>
                        <w:rPr>
                          <w:color w:val="FF0000"/>
                        </w:rPr>
                        <w:t>balance</w:t>
                      </w:r>
                      <w:r w:rsidRPr="008F6D42">
                        <w:rPr>
                          <w:color w:val="FF0000"/>
                        </w:rPr>
                        <w:t xml:space="preserve"> b/d </w:t>
                      </w:r>
                      <w:r>
                        <w:t xml:space="preserve">on </w:t>
                      </w:r>
                      <w:r w:rsidRPr="008F6D42">
                        <w:t xml:space="preserve">the </w:t>
                      </w:r>
                      <w:r w:rsidRPr="008F6D42">
                        <w:rPr>
                          <w:color w:val="FF0000"/>
                        </w:rPr>
                        <w:t xml:space="preserve">credit side </w:t>
                      </w:r>
                    </w:p>
                  </w:txbxContent>
                </v:textbox>
                <w10:wrap anchorx="margin"/>
              </v:shape>
            </w:pict>
          </mc:Fallback>
        </mc:AlternateContent>
      </w:r>
    </w:p>
    <w:p w14:paraId="0EDB7CEB" w14:textId="4C270C86" w:rsidR="000B604A" w:rsidRPr="00B11B3C" w:rsidRDefault="007210D6" w:rsidP="00EE0FB0">
      <w:pPr>
        <w:pStyle w:val="ListParagraph"/>
        <w:spacing w:after="0"/>
        <w:rPr>
          <w:rFonts w:ascii="Times New Roman" w:hAnsi="Times New Roman" w:cs="Times New Roman"/>
          <w:sz w:val="24"/>
          <w:szCs w:val="24"/>
        </w:rPr>
      </w:pPr>
      <w:r w:rsidRPr="00840B3E">
        <w:rPr>
          <w:rFonts w:ascii="Times New Roman" w:hAnsi="Times New Roman" w:cs="Times New Roman"/>
          <w:i/>
          <w:iCs/>
          <w:noProof/>
          <w:sz w:val="24"/>
          <w:szCs w:val="24"/>
          <w:lang w:eastAsia="zh-TW"/>
        </w:rPr>
        <mc:AlternateContent>
          <mc:Choice Requires="wps">
            <w:drawing>
              <wp:anchor distT="0" distB="0" distL="114300" distR="114300" simplePos="0" relativeHeight="252023808" behindDoc="0" locked="0" layoutInCell="1" allowOverlap="1" wp14:anchorId="4452A597" wp14:editId="6C00E136">
                <wp:simplePos x="0" y="0"/>
                <wp:positionH relativeFrom="column">
                  <wp:posOffset>1517650</wp:posOffset>
                </wp:positionH>
                <wp:positionV relativeFrom="paragraph">
                  <wp:posOffset>356235</wp:posOffset>
                </wp:positionV>
                <wp:extent cx="285750" cy="228600"/>
                <wp:effectExtent l="0" t="0" r="76200" b="57150"/>
                <wp:wrapNone/>
                <wp:docPr id="3" name="Straight Arrow Connector 3"/>
                <wp:cNvGraphicFramePr/>
                <a:graphic xmlns:a="http://schemas.openxmlformats.org/drawingml/2006/main">
                  <a:graphicData uri="http://schemas.microsoft.com/office/word/2010/wordprocessingShape">
                    <wps:wsp>
                      <wps:cNvCnPr/>
                      <wps:spPr>
                        <a:xfrm>
                          <a:off x="0" y="0"/>
                          <a:ext cx="285750" cy="22860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1CE077" id="Straight Arrow Connector 3" o:spid="_x0000_s1026" type="#_x0000_t32" style="position:absolute;margin-left:119.5pt;margin-top:28.05pt;width:22.5pt;height:18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" strokecolor="red" strokeweight=".5pt">
                <v:stroke endarrow="block" joinstyle="miter"/>
              </v:shape>
            </w:pict>
          </mc:Fallback>
        </mc:AlternateContent>
      </w:r>
    </w:p>
    <w:tbl>
      <w:tblPr>
        <w:tblStyle w:val="TableGrid"/>
        <w:tblW w:w="9214" w:type="dxa"/>
        <w:tblInd w:w="709" w:type="dxa"/>
        <w:tblLayout w:type="fixed"/>
        <w:tblLook w:val="04A0" w:firstRow="1" w:lastRow="0" w:firstColumn="1" w:lastColumn="0" w:noHBand="0" w:noVBand="1"/>
      </w:tblPr>
      <w:tblGrid>
        <w:gridCol w:w="3969"/>
        <w:gridCol w:w="992"/>
        <w:gridCol w:w="3261"/>
        <w:gridCol w:w="992"/>
      </w:tblGrid>
      <w:tr w:rsidR="00EE0FB0" w:rsidRPr="00540D80" w14:paraId="5634B04E" w14:textId="77777777" w:rsidTr="00185D00">
        <w:trPr>
          <w:trHeight w:val="86"/>
        </w:trPr>
        <w:tc>
          <w:tcPr>
            <w:tcW w:w="9214" w:type="dxa"/>
            <w:gridSpan w:val="4"/>
            <w:tcBorders>
              <w:top w:val="nil"/>
              <w:left w:val="nil"/>
              <w:bottom w:val="nil"/>
              <w:right w:val="nil"/>
            </w:tcBorders>
          </w:tcPr>
          <w:p w14:paraId="1A47F953" w14:textId="3916FED7" w:rsidR="00EE0FB0" w:rsidRPr="00540D80" w:rsidRDefault="00EE0FB0" w:rsidP="00185D00">
            <w:pPr>
              <w:pStyle w:val="ListParagraph"/>
              <w:tabs>
                <w:tab w:val="right" w:pos="9746"/>
              </w:tabs>
              <w:snapToGrid w:val="0"/>
              <w:ind w:left="0"/>
              <w:jc w:val="center"/>
              <w:rPr>
                <w:rFonts w:ascii="Times New Roman" w:hAnsi="Times New Roman" w:cs="Times New Roman"/>
                <w:sz w:val="24"/>
                <w:szCs w:val="24"/>
                <w:lang w:val="en-HK"/>
              </w:rPr>
            </w:pPr>
            <w:r w:rsidRPr="00540D80">
              <w:rPr>
                <w:rFonts w:ascii="Times New Roman" w:hAnsi="Times New Roman" w:cs="Times New Roman"/>
                <w:sz w:val="24"/>
                <w:szCs w:val="24"/>
                <w:lang w:val="en-HK"/>
              </w:rPr>
              <w:t xml:space="preserve">           </w:t>
            </w:r>
            <w:r>
              <w:rPr>
                <w:rFonts w:ascii="Times New Roman" w:hAnsi="Times New Roman" w:cs="Times New Roman"/>
                <w:sz w:val="24"/>
                <w:szCs w:val="24"/>
                <w:lang w:val="en-HK"/>
              </w:rPr>
              <w:t>Allowance for doubtful accounts</w:t>
            </w:r>
          </w:p>
        </w:tc>
      </w:tr>
      <w:tr w:rsidR="00EE0FB0" w:rsidRPr="00540D80" w14:paraId="48CC147E" w14:textId="77777777" w:rsidTr="00185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
        </w:trPr>
        <w:tc>
          <w:tcPr>
            <w:tcW w:w="3969" w:type="dxa"/>
            <w:tcBorders>
              <w:top w:val="single" w:sz="4" w:space="0" w:color="auto"/>
            </w:tcBorders>
          </w:tcPr>
          <w:p w14:paraId="3E5C814B" w14:textId="3CB319CB" w:rsidR="00EE0FB0" w:rsidRPr="00540D80" w:rsidRDefault="00EE0FB0" w:rsidP="00185D00">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992" w:type="dxa"/>
            <w:tcBorders>
              <w:top w:val="single" w:sz="4" w:space="0" w:color="auto"/>
              <w:right w:val="single" w:sz="4" w:space="0" w:color="auto"/>
            </w:tcBorders>
          </w:tcPr>
          <w:p w14:paraId="7DD8F5BB" w14:textId="0BFCFE0E" w:rsidR="00EE0FB0" w:rsidRPr="00540D80" w:rsidRDefault="00EE0FB0" w:rsidP="00185D00">
            <w:pPr>
              <w:pStyle w:val="ListParagraph"/>
              <w:tabs>
                <w:tab w:val="right" w:pos="9746"/>
              </w:tabs>
              <w:snapToGrid w:val="0"/>
              <w:ind w:left="0"/>
              <w:contextualSpacing w:val="0"/>
              <w:jc w:val="center"/>
              <w:rPr>
                <w:rFonts w:ascii="Times New Roman" w:hAnsi="Times New Roman" w:cs="Times New Roman"/>
                <w:sz w:val="24"/>
                <w:szCs w:val="24"/>
                <w:lang w:val="en-HK"/>
              </w:rPr>
            </w:pPr>
            <w:r w:rsidRPr="00540D80">
              <w:rPr>
                <w:rFonts w:ascii="Times New Roman" w:hAnsi="Times New Roman" w:cs="Times New Roman"/>
                <w:sz w:val="24"/>
                <w:szCs w:val="24"/>
                <w:lang w:val="en-HK"/>
              </w:rPr>
              <w:t>$</w:t>
            </w:r>
          </w:p>
        </w:tc>
        <w:tc>
          <w:tcPr>
            <w:tcW w:w="3261" w:type="dxa"/>
            <w:tcBorders>
              <w:top w:val="single" w:sz="4" w:space="0" w:color="auto"/>
              <w:left w:val="single" w:sz="4" w:space="0" w:color="auto"/>
            </w:tcBorders>
          </w:tcPr>
          <w:p w14:paraId="0757FED3" w14:textId="54EFE8F8" w:rsidR="00EE0FB0" w:rsidRPr="00540D80" w:rsidRDefault="007210D6" w:rsidP="00185D00">
            <w:pPr>
              <w:pStyle w:val="ListParagraph"/>
              <w:tabs>
                <w:tab w:val="right" w:pos="9746"/>
              </w:tabs>
              <w:snapToGrid w:val="0"/>
              <w:ind w:left="0"/>
              <w:contextualSpacing w:val="0"/>
              <w:jc w:val="center"/>
              <w:rPr>
                <w:rFonts w:ascii="Times New Roman" w:hAnsi="Times New Roman" w:cs="Times New Roman"/>
                <w:sz w:val="24"/>
                <w:szCs w:val="24"/>
                <w:lang w:val="en-HK"/>
              </w:rPr>
            </w:pPr>
            <w:r w:rsidRPr="00840B3E">
              <w:rPr>
                <w:rFonts w:ascii="Times New Roman" w:hAnsi="Times New Roman" w:cs="Times New Roman"/>
                <w:i/>
                <w:iCs/>
                <w:noProof/>
                <w:sz w:val="24"/>
                <w:szCs w:val="24"/>
                <w:lang w:eastAsia="zh-TW"/>
              </w:rPr>
              <mc:AlternateContent>
                <mc:Choice Requires="wps">
                  <w:drawing>
                    <wp:anchor distT="0" distB="0" distL="114300" distR="114300" simplePos="0" relativeHeight="252025856" behindDoc="0" locked="0" layoutInCell="1" allowOverlap="1" wp14:anchorId="01DF5F06" wp14:editId="30453CA8">
                      <wp:simplePos x="0" y="0"/>
                      <wp:positionH relativeFrom="column">
                        <wp:posOffset>1036320</wp:posOffset>
                      </wp:positionH>
                      <wp:positionV relativeFrom="paragraph">
                        <wp:posOffset>-59055</wp:posOffset>
                      </wp:positionV>
                      <wp:extent cx="139700" cy="266700"/>
                      <wp:effectExtent l="38100" t="0" r="31750" b="57150"/>
                      <wp:wrapNone/>
                      <wp:docPr id="4" name="Straight Arrow Connector 4"/>
                      <wp:cNvGraphicFramePr/>
                      <a:graphic xmlns:a="http://schemas.openxmlformats.org/drawingml/2006/main">
                        <a:graphicData uri="http://schemas.microsoft.com/office/word/2010/wordprocessingShape">
                          <wps:wsp>
                            <wps:cNvCnPr/>
                            <wps:spPr>
                              <a:xfrm flipH="1">
                                <a:off x="0" y="0"/>
                                <a:ext cx="139700" cy="26670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77C312" id="Straight Arrow Connector 4" o:spid="_x0000_s1026" type="#_x0000_t32" style="position:absolute;margin-left:81.6pt;margin-top:-4.65pt;width:11pt;height:21pt;flip:x;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" strokecolor="red" strokeweight=".5pt">
                      <v:stroke endarrow="block" joinstyle="miter"/>
                    </v:shape>
                  </w:pict>
                </mc:Fallback>
              </mc:AlternateContent>
            </w:r>
          </w:p>
        </w:tc>
        <w:tc>
          <w:tcPr>
            <w:tcW w:w="992" w:type="dxa"/>
            <w:tcBorders>
              <w:top w:val="single" w:sz="4" w:space="0" w:color="auto"/>
            </w:tcBorders>
          </w:tcPr>
          <w:p w14:paraId="55D789BE" w14:textId="77777777" w:rsidR="00EE0FB0" w:rsidRPr="00540D80" w:rsidRDefault="00EE0FB0" w:rsidP="00185D00">
            <w:pPr>
              <w:pStyle w:val="ListParagraph"/>
              <w:tabs>
                <w:tab w:val="right" w:pos="9746"/>
              </w:tabs>
              <w:snapToGrid w:val="0"/>
              <w:ind w:left="0"/>
              <w:contextualSpacing w:val="0"/>
              <w:jc w:val="center"/>
              <w:rPr>
                <w:rFonts w:ascii="Times New Roman" w:hAnsi="Times New Roman" w:cs="Times New Roman"/>
                <w:sz w:val="24"/>
                <w:szCs w:val="24"/>
                <w:lang w:val="en-HK"/>
              </w:rPr>
            </w:pPr>
            <w:r w:rsidRPr="00540D80">
              <w:rPr>
                <w:rFonts w:ascii="Times New Roman" w:hAnsi="Times New Roman" w:cs="Times New Roman"/>
                <w:sz w:val="24"/>
                <w:szCs w:val="24"/>
                <w:lang w:val="en-HK"/>
              </w:rPr>
              <w:t>$</w:t>
            </w:r>
          </w:p>
        </w:tc>
      </w:tr>
      <w:tr w:rsidR="00EE0FB0" w:rsidRPr="00540D80" w14:paraId="3F1095D0" w14:textId="77777777" w:rsidTr="00185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969" w:type="dxa"/>
          </w:tcPr>
          <w:p w14:paraId="583AF0C7" w14:textId="2D6A22A9" w:rsidR="00EE0FB0" w:rsidRPr="00540D80" w:rsidRDefault="00EE0FB0" w:rsidP="00185D00">
            <w:pPr>
              <w:pStyle w:val="ListParagraph"/>
              <w:tabs>
                <w:tab w:val="right" w:pos="9746"/>
              </w:tabs>
              <w:snapToGrid w:val="0"/>
              <w:ind w:left="0" w:firstLine="31"/>
              <w:contextualSpacing w:val="0"/>
              <w:jc w:val="both"/>
              <w:rPr>
                <w:rFonts w:ascii="Times New Roman" w:hAnsi="Times New Roman" w:cs="Times New Roman"/>
                <w:sz w:val="24"/>
                <w:szCs w:val="24"/>
                <w:lang w:val="en-HK" w:eastAsia="zh-TW"/>
              </w:rPr>
            </w:pPr>
            <w:r>
              <w:rPr>
                <w:rFonts w:ascii="Times New Roman" w:hAnsi="Times New Roman" w:cs="Times New Roman"/>
                <w:sz w:val="24"/>
                <w:szCs w:val="24"/>
                <w:lang w:val="en-HK"/>
              </w:rPr>
              <w:t xml:space="preserve">Trade receivables </w:t>
            </w:r>
            <w:r w:rsidR="00A225CF" w:rsidRPr="00A225CF">
              <w:rPr>
                <w:rFonts w:ascii="Times New Roman" w:hAnsi="Times New Roman" w:cs="Times New Roman"/>
                <w:i/>
                <w:iCs/>
                <w:color w:val="FF0000"/>
                <w:lang w:val="en-HK"/>
              </w:rPr>
              <w:t>(</w:t>
            </w:r>
            <w:r w:rsidRPr="00A225CF">
              <w:rPr>
                <w:rFonts w:ascii="Times New Roman" w:hAnsi="Times New Roman" w:cs="Times New Roman"/>
                <w:i/>
                <w:iCs/>
                <w:color w:val="FF0000"/>
                <w:lang w:val="en-HK"/>
              </w:rPr>
              <w:t>Step 2</w:t>
            </w:r>
            <w:r w:rsidR="00A225CF" w:rsidRPr="00A225CF">
              <w:rPr>
                <w:rFonts w:ascii="Times New Roman" w:hAnsi="Times New Roman" w:cs="Times New Roman"/>
                <w:i/>
                <w:iCs/>
                <w:color w:val="FF0000"/>
                <w:lang w:val="en-HK"/>
              </w:rPr>
              <w:t>)</w:t>
            </w:r>
          </w:p>
        </w:tc>
        <w:tc>
          <w:tcPr>
            <w:tcW w:w="992" w:type="dxa"/>
            <w:tcBorders>
              <w:right w:val="single" w:sz="4" w:space="0" w:color="auto"/>
            </w:tcBorders>
          </w:tcPr>
          <w:p w14:paraId="6833D550" w14:textId="77777777" w:rsidR="00EE0FB0" w:rsidRPr="00540D80" w:rsidRDefault="00EE0FB0" w:rsidP="00185D00">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40,000</w:t>
            </w:r>
          </w:p>
        </w:tc>
        <w:tc>
          <w:tcPr>
            <w:tcW w:w="3261" w:type="dxa"/>
            <w:tcBorders>
              <w:left w:val="single" w:sz="4" w:space="0" w:color="auto"/>
            </w:tcBorders>
          </w:tcPr>
          <w:p w14:paraId="278B41CB" w14:textId="4BB07C7B" w:rsidR="00EE0FB0" w:rsidRPr="00540D80" w:rsidRDefault="00EE0FB0" w:rsidP="00185D00">
            <w:pPr>
              <w:pStyle w:val="ListParagraph"/>
              <w:tabs>
                <w:tab w:val="right" w:pos="9746"/>
              </w:tabs>
              <w:snapToGrid w:val="0"/>
              <w:ind w:left="0"/>
              <w:contextualSpacing w:val="0"/>
              <w:rPr>
                <w:rFonts w:ascii="Times New Roman" w:hAnsi="Times New Roman" w:cs="Times New Roman"/>
                <w:sz w:val="24"/>
                <w:szCs w:val="24"/>
                <w:lang w:val="en-HK"/>
              </w:rPr>
            </w:pPr>
            <w:r>
              <w:rPr>
                <w:rFonts w:ascii="Times New Roman" w:hAnsi="Times New Roman" w:cs="Times New Roman"/>
                <w:sz w:val="24"/>
                <w:szCs w:val="24"/>
                <w:lang w:val="en-HK"/>
              </w:rPr>
              <w:t xml:space="preserve">Balance b/d </w:t>
            </w:r>
            <w:r w:rsidR="00A225CF" w:rsidRPr="00A225CF">
              <w:rPr>
                <w:rFonts w:ascii="Times New Roman" w:hAnsi="Times New Roman" w:cs="Times New Roman"/>
                <w:i/>
                <w:iCs/>
                <w:color w:val="FF0000"/>
                <w:lang w:val="en-HK"/>
              </w:rPr>
              <w:t>(</w:t>
            </w:r>
            <w:r w:rsidRPr="00A225CF">
              <w:rPr>
                <w:rFonts w:ascii="Times New Roman" w:hAnsi="Times New Roman" w:cs="Times New Roman"/>
                <w:i/>
                <w:iCs/>
                <w:color w:val="FF0000"/>
                <w:lang w:val="en-HK"/>
              </w:rPr>
              <w:t>Step 1</w:t>
            </w:r>
            <w:r w:rsidR="00A225CF" w:rsidRPr="00A225CF">
              <w:rPr>
                <w:rFonts w:ascii="Times New Roman" w:hAnsi="Times New Roman" w:cs="Times New Roman"/>
                <w:i/>
                <w:iCs/>
                <w:color w:val="FF0000"/>
                <w:lang w:val="en-HK"/>
              </w:rPr>
              <w:t>)</w:t>
            </w:r>
          </w:p>
        </w:tc>
        <w:tc>
          <w:tcPr>
            <w:tcW w:w="992" w:type="dxa"/>
          </w:tcPr>
          <w:p w14:paraId="2467D985" w14:textId="77777777" w:rsidR="00EE0FB0" w:rsidRPr="00540D80" w:rsidRDefault="00EE0FB0" w:rsidP="00185D00">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50,000</w:t>
            </w:r>
          </w:p>
        </w:tc>
      </w:tr>
      <w:tr w:rsidR="00EE0FB0" w:rsidRPr="00540D80" w14:paraId="237A7FF8" w14:textId="77777777" w:rsidTr="00185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
        </w:trPr>
        <w:tc>
          <w:tcPr>
            <w:tcW w:w="3969" w:type="dxa"/>
          </w:tcPr>
          <w:p w14:paraId="37CA3166" w14:textId="1B975BB5" w:rsidR="00EE0FB0" w:rsidRDefault="007210D6" w:rsidP="00185D00">
            <w:pPr>
              <w:pStyle w:val="ListParagraph"/>
              <w:tabs>
                <w:tab w:val="right" w:pos="9746"/>
              </w:tabs>
              <w:snapToGrid w:val="0"/>
              <w:ind w:left="0" w:firstLine="31"/>
              <w:contextualSpacing w:val="0"/>
              <w:jc w:val="both"/>
              <w:rPr>
                <w:rFonts w:ascii="Times New Roman" w:hAnsi="Times New Roman" w:cs="Times New Roman"/>
                <w:i/>
                <w:iCs/>
                <w:color w:val="FF0000"/>
                <w:lang w:val="en-HK"/>
              </w:rPr>
            </w:pPr>
            <w:r w:rsidRPr="00840B3E">
              <w:rPr>
                <w:rFonts w:ascii="Times New Roman" w:hAnsi="Times New Roman" w:cs="Times New Roman"/>
                <w:i/>
                <w:iCs/>
                <w:noProof/>
                <w:sz w:val="24"/>
                <w:szCs w:val="24"/>
                <w:lang w:eastAsia="zh-TW"/>
              </w:rPr>
              <mc:AlternateContent>
                <mc:Choice Requires="wps">
                  <w:drawing>
                    <wp:anchor distT="0" distB="0" distL="114300" distR="114300" simplePos="0" relativeHeight="252021760" behindDoc="0" locked="0" layoutInCell="1" allowOverlap="1" wp14:anchorId="4B7B46EE" wp14:editId="6237D9ED">
                      <wp:simplePos x="0" y="0"/>
                      <wp:positionH relativeFrom="column">
                        <wp:posOffset>1124586</wp:posOffset>
                      </wp:positionH>
                      <wp:positionV relativeFrom="paragraph">
                        <wp:posOffset>136525</wp:posOffset>
                      </wp:positionV>
                      <wp:extent cx="45719" cy="330200"/>
                      <wp:effectExtent l="57150" t="38100" r="50165" b="12700"/>
                      <wp:wrapNone/>
                      <wp:docPr id="2" name="Straight Arrow Connector 2"/>
                      <wp:cNvGraphicFramePr/>
                      <a:graphic xmlns:a="http://schemas.openxmlformats.org/drawingml/2006/main">
                        <a:graphicData uri="http://schemas.microsoft.com/office/word/2010/wordprocessingShape">
                          <wps:wsp>
                            <wps:cNvCnPr/>
                            <wps:spPr>
                              <a:xfrm flipH="1" flipV="1">
                                <a:off x="0" y="0"/>
                                <a:ext cx="45719" cy="33020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046F40" id="Straight Arrow Connector 2" o:spid="_x0000_s1026" type="#_x0000_t32" style="position:absolute;margin-left:88.55pt;margin-top:10.75pt;width:3.6pt;height:26pt;flip:x y;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" strokecolor="red" strokeweight=".5pt">
                      <v:stroke endarrow="block" joinstyle="miter"/>
                    </v:shape>
                  </w:pict>
                </mc:Fallback>
              </mc:AlternateContent>
            </w:r>
            <w:r w:rsidR="00EE0FB0">
              <w:rPr>
                <w:rFonts w:ascii="Times New Roman" w:hAnsi="Times New Roman" w:cs="Times New Roman"/>
                <w:sz w:val="24"/>
                <w:szCs w:val="24"/>
                <w:lang w:val="en-HK"/>
              </w:rPr>
              <w:t xml:space="preserve">Balance c/d </w:t>
            </w:r>
            <w:r w:rsidR="00A225CF" w:rsidRPr="00A225CF">
              <w:rPr>
                <w:rFonts w:ascii="Times New Roman" w:hAnsi="Times New Roman" w:cs="Times New Roman"/>
                <w:i/>
                <w:iCs/>
                <w:color w:val="FF0000"/>
                <w:lang w:val="en-HK"/>
              </w:rPr>
              <w:t>(</w:t>
            </w:r>
            <w:r w:rsidR="000B604A" w:rsidRPr="00A225CF">
              <w:rPr>
                <w:rFonts w:ascii="Times New Roman" w:hAnsi="Times New Roman" w:cs="Times New Roman"/>
                <w:i/>
                <w:iCs/>
                <w:color w:val="FF0000"/>
                <w:lang w:val="en-HK"/>
              </w:rPr>
              <w:t>Step 3</w:t>
            </w:r>
            <w:r w:rsidR="00A225CF" w:rsidRPr="00A225CF">
              <w:rPr>
                <w:rFonts w:ascii="Times New Roman" w:hAnsi="Times New Roman" w:cs="Times New Roman"/>
                <w:i/>
                <w:iCs/>
                <w:color w:val="FF0000"/>
                <w:lang w:val="en-HK"/>
              </w:rPr>
              <w:t>)</w:t>
            </w:r>
            <w:r w:rsidR="006A606B">
              <w:rPr>
                <w:rFonts w:ascii="Times New Roman" w:hAnsi="Times New Roman" w:cs="Times New Roman"/>
                <w:noProof/>
                <w:sz w:val="24"/>
                <w:szCs w:val="24"/>
                <w:lang w:eastAsia="zh-TW"/>
              </w:rPr>
              <w:t xml:space="preserve"> </w:t>
            </w:r>
          </w:p>
          <w:p w14:paraId="7A5025E0" w14:textId="7A07E2DE" w:rsidR="000B604A" w:rsidRPr="00540D80" w:rsidRDefault="000B604A" w:rsidP="00A225CF">
            <w:pPr>
              <w:pStyle w:val="ListParagraph"/>
              <w:tabs>
                <w:tab w:val="right" w:pos="9746"/>
              </w:tabs>
              <w:snapToGrid w:val="0"/>
              <w:ind w:left="0" w:firstLine="31"/>
              <w:contextualSpacing w:val="0"/>
              <w:jc w:val="both"/>
              <w:rPr>
                <w:rFonts w:ascii="Times New Roman" w:hAnsi="Times New Roman" w:cs="Times New Roman"/>
                <w:sz w:val="24"/>
                <w:szCs w:val="24"/>
                <w:lang w:val="en-HK"/>
              </w:rPr>
            </w:pPr>
            <w:r w:rsidRPr="000B604A">
              <w:rPr>
                <w:rFonts w:ascii="Times New Roman" w:hAnsi="Times New Roman" w:cs="Times New Roman"/>
                <w:i/>
                <w:iCs/>
                <w:color w:val="FF0000"/>
                <w:lang w:val="en-HK"/>
              </w:rPr>
              <w:t xml:space="preserve">$(250,000 – 40,000) </w:t>
            </w:r>
            <w:r w:rsidR="00A225CF">
              <w:rPr>
                <w:rFonts w:ascii="Times New Roman" w:hAnsi="Times New Roman" w:cs="Times New Roman"/>
                <w:i/>
                <w:iCs/>
                <w:color w:val="FF0000"/>
                <w:lang w:val="en-HK"/>
              </w:rPr>
              <w:t>× 5%</w:t>
            </w:r>
          </w:p>
        </w:tc>
        <w:tc>
          <w:tcPr>
            <w:tcW w:w="992" w:type="dxa"/>
            <w:tcBorders>
              <w:bottom w:val="single" w:sz="4" w:space="0" w:color="auto"/>
              <w:right w:val="single" w:sz="4" w:space="0" w:color="auto"/>
            </w:tcBorders>
          </w:tcPr>
          <w:p w14:paraId="6FC9EFFE" w14:textId="77777777" w:rsidR="00EE0FB0" w:rsidRPr="00540D80" w:rsidRDefault="00EE0FB0" w:rsidP="00185D00">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10,500</w:t>
            </w:r>
          </w:p>
        </w:tc>
        <w:tc>
          <w:tcPr>
            <w:tcW w:w="3261" w:type="dxa"/>
            <w:tcBorders>
              <w:left w:val="single" w:sz="4" w:space="0" w:color="auto"/>
            </w:tcBorders>
          </w:tcPr>
          <w:p w14:paraId="3108D996" w14:textId="69740AE2" w:rsidR="00EE0FB0" w:rsidRPr="00540D80" w:rsidRDefault="00EE0FB0" w:rsidP="00185D00">
            <w:pPr>
              <w:pStyle w:val="ListParagraph"/>
              <w:tabs>
                <w:tab w:val="right" w:pos="9746"/>
              </w:tabs>
              <w:snapToGrid w:val="0"/>
              <w:ind w:left="0"/>
              <w:contextualSpacing w:val="0"/>
              <w:rPr>
                <w:rFonts w:ascii="Times New Roman" w:hAnsi="Times New Roman" w:cs="Times New Roman"/>
                <w:sz w:val="24"/>
                <w:szCs w:val="24"/>
                <w:lang w:val="en-HK"/>
              </w:rPr>
            </w:pPr>
            <w:r>
              <w:rPr>
                <w:rFonts w:ascii="Times New Roman" w:hAnsi="Times New Roman" w:cs="Times New Roman"/>
                <w:sz w:val="24"/>
                <w:szCs w:val="24"/>
                <w:lang w:val="en-HK"/>
              </w:rPr>
              <w:t xml:space="preserve">Bad debts </w:t>
            </w:r>
            <w:r w:rsidR="00A225CF" w:rsidRPr="00A225CF">
              <w:rPr>
                <w:rFonts w:ascii="Times New Roman" w:hAnsi="Times New Roman" w:cs="Times New Roman"/>
                <w:i/>
                <w:iCs/>
                <w:color w:val="FF0000"/>
                <w:lang w:val="en-HK"/>
              </w:rPr>
              <w:t>(</w:t>
            </w:r>
            <w:r w:rsidR="000B604A" w:rsidRPr="00EE0FB0">
              <w:rPr>
                <w:rFonts w:ascii="Times New Roman" w:hAnsi="Times New Roman" w:cs="Times New Roman"/>
                <w:i/>
                <w:iCs/>
                <w:color w:val="FF0000"/>
                <w:lang w:val="en-HK"/>
              </w:rPr>
              <w:t xml:space="preserve">Step </w:t>
            </w:r>
            <w:r w:rsidR="000B604A">
              <w:rPr>
                <w:rFonts w:ascii="Times New Roman" w:hAnsi="Times New Roman" w:cs="Times New Roman"/>
                <w:i/>
                <w:iCs/>
                <w:color w:val="FF0000"/>
                <w:lang w:val="en-HK"/>
              </w:rPr>
              <w:t>4</w:t>
            </w:r>
            <w:r w:rsidR="00A225CF">
              <w:rPr>
                <w:rFonts w:ascii="Times New Roman" w:hAnsi="Times New Roman" w:cs="Times New Roman"/>
                <w:i/>
                <w:iCs/>
                <w:color w:val="FF0000"/>
                <w:lang w:val="en-HK"/>
              </w:rPr>
              <w:t>)</w:t>
            </w:r>
          </w:p>
        </w:tc>
        <w:tc>
          <w:tcPr>
            <w:tcW w:w="992" w:type="dxa"/>
            <w:tcBorders>
              <w:bottom w:val="single" w:sz="4" w:space="0" w:color="auto"/>
            </w:tcBorders>
          </w:tcPr>
          <w:p w14:paraId="3B902224" w14:textId="77777777" w:rsidR="00EE0FB0" w:rsidRPr="00540D80" w:rsidRDefault="00EE0FB0" w:rsidP="00185D00">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500</w:t>
            </w:r>
          </w:p>
        </w:tc>
      </w:tr>
      <w:tr w:rsidR="00EE0FB0" w:rsidRPr="00540D80" w14:paraId="2BDFF297" w14:textId="77777777" w:rsidTr="00185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
        </w:trPr>
        <w:tc>
          <w:tcPr>
            <w:tcW w:w="3969" w:type="dxa"/>
          </w:tcPr>
          <w:p w14:paraId="2D8C0C1C" w14:textId="75B44243" w:rsidR="00EE0FB0" w:rsidRPr="000B604A" w:rsidRDefault="00212BC7" w:rsidP="00185D00">
            <w:pPr>
              <w:pStyle w:val="ListParagraph"/>
              <w:tabs>
                <w:tab w:val="right" w:pos="9746"/>
              </w:tabs>
              <w:snapToGrid w:val="0"/>
              <w:ind w:left="0" w:firstLine="31"/>
              <w:contextualSpacing w:val="0"/>
              <w:jc w:val="both"/>
              <w:rPr>
                <w:rFonts w:ascii="Times New Roman" w:hAnsi="Times New Roman" w:cs="Times New Roman"/>
                <w:i/>
                <w:iCs/>
                <w:lang w:val="en-HK"/>
              </w:rPr>
            </w:pPr>
            <w:r w:rsidRPr="00B11B3C">
              <w:rPr>
                <w:rFonts w:ascii="Times New Roman" w:hAnsi="Times New Roman" w:cs="Times New Roman"/>
                <w:i/>
                <w:iCs/>
                <w:noProof/>
                <w:sz w:val="24"/>
                <w:szCs w:val="24"/>
                <w:lang w:eastAsia="zh-TW"/>
              </w:rPr>
              <mc:AlternateContent>
                <mc:Choice Requires="wps">
                  <w:drawing>
                    <wp:anchor distT="45720" distB="45720" distL="114300" distR="114300" simplePos="0" relativeHeight="251981824" behindDoc="0" locked="0" layoutInCell="1" allowOverlap="1" wp14:anchorId="3C698F7D" wp14:editId="1F5F0B96">
                      <wp:simplePos x="0" y="0"/>
                      <wp:positionH relativeFrom="margin">
                        <wp:posOffset>-169545</wp:posOffset>
                      </wp:positionH>
                      <wp:positionV relativeFrom="paragraph">
                        <wp:posOffset>125730</wp:posOffset>
                      </wp:positionV>
                      <wp:extent cx="2482850" cy="673100"/>
                      <wp:effectExtent l="0" t="0" r="12700" b="1270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673100"/>
                              </a:xfrm>
                              <a:prstGeom prst="rect">
                                <a:avLst/>
                              </a:prstGeom>
                              <a:solidFill>
                                <a:srgbClr val="FFFFFF"/>
                              </a:solidFill>
                              <a:ln w="9525">
                                <a:solidFill>
                                  <a:srgbClr val="000000"/>
                                </a:solidFill>
                                <a:miter lim="800000"/>
                                <a:headEnd/>
                                <a:tailEnd/>
                              </a:ln>
                            </wps:spPr>
                            <wps:txbx>
                              <w:txbxContent>
                                <w:p w14:paraId="63827886" w14:textId="32248E3B" w:rsidR="00E32CDD" w:rsidRDefault="00E32CDD" w:rsidP="00212BC7">
                                  <w:r>
                                    <w:t xml:space="preserve">Step 3: Calculate the </w:t>
                                  </w:r>
                                  <w:r w:rsidRPr="00212BC7">
                                    <w:rPr>
                                      <w:color w:val="FF0000"/>
                                    </w:rPr>
                                    <w:t>bal</w:t>
                                  </w:r>
                                  <w:r>
                                    <w:rPr>
                                      <w:color w:val="FF0000"/>
                                    </w:rPr>
                                    <w:t>ance</w:t>
                                  </w:r>
                                  <w:r w:rsidRPr="00212BC7">
                                    <w:rPr>
                                      <w:color w:val="FF0000"/>
                                    </w:rPr>
                                    <w:t xml:space="preserve"> </w:t>
                                  </w:r>
                                  <w:proofErr w:type="gramStart"/>
                                  <w:r w:rsidRPr="00212BC7">
                                    <w:rPr>
                                      <w:color w:val="FF0000"/>
                                    </w:rPr>
                                    <w:t>c/d</w:t>
                                  </w:r>
                                  <w:proofErr w:type="gramEnd"/>
                                  <w:r w:rsidRPr="00212BC7">
                                    <w:rPr>
                                      <w:color w:val="FF0000"/>
                                    </w:rPr>
                                    <w:t xml:space="preserve"> </w:t>
                                  </w:r>
                                  <w:r>
                                    <w:t xml:space="preserve">based on the given </w:t>
                                  </w:r>
                                  <w:r w:rsidRPr="00212BC7">
                                    <w:rPr>
                                      <w:color w:val="FF0000"/>
                                    </w:rPr>
                                    <w:t xml:space="preserve">percentage </w:t>
                                  </w:r>
                                  <w:r>
                                    <w:t xml:space="preserve">and </w:t>
                                  </w:r>
                                  <w:r w:rsidRPr="00212BC7">
                                    <w:rPr>
                                      <w:color w:val="FF0000"/>
                                    </w:rPr>
                                    <w:t xml:space="preserve">outstanding </w:t>
                                  </w:r>
                                  <w:r>
                                    <w:t xml:space="preserve">trade receivables account </w:t>
                                  </w:r>
                                  <w:r w:rsidRPr="00212BC7">
                                    <w:rPr>
                                      <w:color w:val="FF0000"/>
                                    </w:rPr>
                                    <w:t xml:space="preserve">balance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98F7D" id="_x0000_s1046" type="#_x0000_t202" style="position:absolute;left:0;text-align:left;margin-left:-13.35pt;margin-top:9.9pt;width:195.5pt;height:53pt;z-index:25198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">
                      <v:textbox>
                        <w:txbxContent>
                          <w:p w14:paraId="63827886" w14:textId="32248E3B" w:rsidR="00E32CDD" w:rsidRDefault="00E32CDD" w:rsidP="00212BC7">
                            <w:r>
                              <w:t xml:space="preserve">Step 3: Calculate the </w:t>
                            </w:r>
                            <w:r w:rsidRPr="00212BC7">
                              <w:rPr>
                                <w:color w:val="FF0000"/>
                              </w:rPr>
                              <w:t>bal</w:t>
                            </w:r>
                            <w:r>
                              <w:rPr>
                                <w:color w:val="FF0000"/>
                              </w:rPr>
                              <w:t>ance</w:t>
                            </w:r>
                            <w:r w:rsidRPr="00212BC7">
                              <w:rPr>
                                <w:color w:val="FF0000"/>
                              </w:rPr>
                              <w:t xml:space="preserve"> </w:t>
                            </w:r>
                            <w:proofErr w:type="gramStart"/>
                            <w:r w:rsidRPr="00212BC7">
                              <w:rPr>
                                <w:color w:val="FF0000"/>
                              </w:rPr>
                              <w:t>c/d</w:t>
                            </w:r>
                            <w:proofErr w:type="gramEnd"/>
                            <w:r w:rsidRPr="00212BC7">
                              <w:rPr>
                                <w:color w:val="FF0000"/>
                              </w:rPr>
                              <w:t xml:space="preserve"> </w:t>
                            </w:r>
                            <w:r>
                              <w:t xml:space="preserve">based on the given </w:t>
                            </w:r>
                            <w:r w:rsidRPr="00212BC7">
                              <w:rPr>
                                <w:color w:val="FF0000"/>
                              </w:rPr>
                              <w:t xml:space="preserve">percentage </w:t>
                            </w:r>
                            <w:r>
                              <w:t xml:space="preserve">and </w:t>
                            </w:r>
                            <w:r w:rsidRPr="00212BC7">
                              <w:rPr>
                                <w:color w:val="FF0000"/>
                              </w:rPr>
                              <w:t xml:space="preserve">outstanding </w:t>
                            </w:r>
                            <w:r>
                              <w:t xml:space="preserve">trade receivables account </w:t>
                            </w:r>
                            <w:r w:rsidRPr="00212BC7">
                              <w:rPr>
                                <w:color w:val="FF0000"/>
                              </w:rPr>
                              <w:t xml:space="preserve">balance   </w:t>
                            </w:r>
                          </w:p>
                        </w:txbxContent>
                      </v:textbox>
                      <w10:wrap anchorx="margin"/>
                    </v:shape>
                  </w:pict>
                </mc:Fallback>
              </mc:AlternateContent>
            </w:r>
          </w:p>
        </w:tc>
        <w:tc>
          <w:tcPr>
            <w:tcW w:w="992" w:type="dxa"/>
            <w:tcBorders>
              <w:top w:val="single" w:sz="4" w:space="0" w:color="auto"/>
              <w:bottom w:val="double" w:sz="4" w:space="0" w:color="auto"/>
              <w:right w:val="single" w:sz="4" w:space="0" w:color="auto"/>
            </w:tcBorders>
          </w:tcPr>
          <w:p w14:paraId="70B95ECB" w14:textId="77777777" w:rsidR="00EE0FB0" w:rsidRDefault="00EE0FB0" w:rsidP="00185D00">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50,500</w:t>
            </w:r>
          </w:p>
        </w:tc>
        <w:tc>
          <w:tcPr>
            <w:tcW w:w="3261" w:type="dxa"/>
            <w:tcBorders>
              <w:left w:val="single" w:sz="4" w:space="0" w:color="auto"/>
            </w:tcBorders>
          </w:tcPr>
          <w:p w14:paraId="12767CAC" w14:textId="1D0CC893" w:rsidR="00EE0FB0" w:rsidRDefault="007210D6" w:rsidP="00185D00">
            <w:pPr>
              <w:pStyle w:val="ListParagraph"/>
              <w:tabs>
                <w:tab w:val="right" w:pos="9746"/>
              </w:tabs>
              <w:snapToGrid w:val="0"/>
              <w:ind w:left="0"/>
              <w:contextualSpacing w:val="0"/>
              <w:rPr>
                <w:rFonts w:ascii="Times New Roman" w:hAnsi="Times New Roman" w:cs="Times New Roman"/>
                <w:sz w:val="24"/>
                <w:szCs w:val="24"/>
                <w:lang w:val="en-HK"/>
              </w:rPr>
            </w:pPr>
            <w:r w:rsidRPr="00840B3E">
              <w:rPr>
                <w:rFonts w:ascii="Times New Roman" w:hAnsi="Times New Roman" w:cs="Times New Roman"/>
                <w:i/>
                <w:iCs/>
                <w:noProof/>
                <w:sz w:val="24"/>
                <w:szCs w:val="24"/>
                <w:lang w:eastAsia="zh-TW"/>
              </w:rPr>
              <mc:AlternateContent>
                <mc:Choice Requires="wps">
                  <w:drawing>
                    <wp:anchor distT="0" distB="0" distL="114300" distR="114300" simplePos="0" relativeHeight="252027904" behindDoc="0" locked="0" layoutInCell="1" allowOverlap="1" wp14:anchorId="612ED4C5" wp14:editId="42CBDDA2">
                      <wp:simplePos x="0" y="0"/>
                      <wp:positionH relativeFrom="column">
                        <wp:posOffset>655320</wp:posOffset>
                      </wp:positionH>
                      <wp:positionV relativeFrom="paragraph">
                        <wp:posOffset>-110490</wp:posOffset>
                      </wp:positionV>
                      <wp:extent cx="203200" cy="393700"/>
                      <wp:effectExtent l="0" t="38100" r="63500" b="25400"/>
                      <wp:wrapNone/>
                      <wp:docPr id="15" name="Straight Arrow Connector 15"/>
                      <wp:cNvGraphicFramePr/>
                      <a:graphic xmlns:a="http://schemas.openxmlformats.org/drawingml/2006/main">
                        <a:graphicData uri="http://schemas.microsoft.com/office/word/2010/wordprocessingShape">
                          <wps:wsp>
                            <wps:cNvCnPr/>
                            <wps:spPr>
                              <a:xfrm flipV="1">
                                <a:off x="0" y="0"/>
                                <a:ext cx="203200" cy="39370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4EF6B2" id="Straight Arrow Connector 15" o:spid="_x0000_s1026" type="#_x0000_t32" style="position:absolute;margin-left:51.6pt;margin-top:-8.7pt;width:16pt;height:31pt;flip:y;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" strokecolor="red" strokeweight=".5pt">
                      <v:stroke endarrow="block" joinstyle="miter"/>
                    </v:shape>
                  </w:pict>
                </mc:Fallback>
              </mc:AlternateContent>
            </w:r>
          </w:p>
        </w:tc>
        <w:tc>
          <w:tcPr>
            <w:tcW w:w="992" w:type="dxa"/>
            <w:tcBorders>
              <w:top w:val="single" w:sz="4" w:space="0" w:color="auto"/>
              <w:bottom w:val="double" w:sz="4" w:space="0" w:color="auto"/>
            </w:tcBorders>
          </w:tcPr>
          <w:p w14:paraId="66998DC0" w14:textId="77777777" w:rsidR="00EE0FB0" w:rsidRDefault="00EE0FB0" w:rsidP="00185D00">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50,500</w:t>
            </w:r>
          </w:p>
        </w:tc>
      </w:tr>
    </w:tbl>
    <w:p w14:paraId="279B6CD3" w14:textId="7E16DDC3" w:rsidR="00EA2347" w:rsidRDefault="00EA2347" w:rsidP="00EE0FB0">
      <w:pPr>
        <w:pStyle w:val="ListParagraph"/>
        <w:spacing w:after="0"/>
        <w:rPr>
          <w:rFonts w:ascii="Times New Roman" w:hAnsi="Times New Roman" w:cs="Times New Roman"/>
          <w:sz w:val="24"/>
          <w:szCs w:val="24"/>
          <w:lang w:val="en-HK"/>
        </w:rPr>
      </w:pPr>
      <w:r w:rsidRPr="00B11B3C">
        <w:rPr>
          <w:rFonts w:ascii="Times New Roman" w:hAnsi="Times New Roman" w:cs="Times New Roman"/>
          <w:i/>
          <w:iCs/>
          <w:noProof/>
          <w:sz w:val="24"/>
          <w:szCs w:val="24"/>
          <w:lang w:eastAsia="zh-TW"/>
        </w:rPr>
        <mc:AlternateContent>
          <mc:Choice Requires="wps">
            <w:drawing>
              <wp:anchor distT="45720" distB="45720" distL="114300" distR="114300" simplePos="0" relativeHeight="251985920" behindDoc="0" locked="0" layoutInCell="1" allowOverlap="1" wp14:anchorId="786B8E7C" wp14:editId="01E67286">
                <wp:simplePos x="0" y="0"/>
                <wp:positionH relativeFrom="margin">
                  <wp:posOffset>3467100</wp:posOffset>
                </wp:positionH>
                <wp:positionV relativeFrom="paragraph">
                  <wp:posOffset>73660</wp:posOffset>
                </wp:positionV>
                <wp:extent cx="2762250" cy="438150"/>
                <wp:effectExtent l="0" t="0" r="19050" b="1905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38150"/>
                        </a:xfrm>
                        <a:prstGeom prst="rect">
                          <a:avLst/>
                        </a:prstGeom>
                        <a:solidFill>
                          <a:srgbClr val="FFFFFF"/>
                        </a:solidFill>
                        <a:ln w="9525">
                          <a:solidFill>
                            <a:srgbClr val="000000"/>
                          </a:solidFill>
                          <a:miter lim="800000"/>
                          <a:headEnd/>
                          <a:tailEnd/>
                        </a:ln>
                      </wps:spPr>
                      <wps:txbx>
                        <w:txbxContent>
                          <w:p w14:paraId="7526DE82" w14:textId="2B9E2E4D" w:rsidR="00E32CDD" w:rsidRDefault="00E32CDD" w:rsidP="006A606B">
                            <w:r>
                              <w:t xml:space="preserve">Step 4: The </w:t>
                            </w:r>
                            <w:r w:rsidRPr="006A606B">
                              <w:rPr>
                                <w:color w:val="FF0000"/>
                              </w:rPr>
                              <w:t xml:space="preserve">balancing figure </w:t>
                            </w:r>
                            <w:r>
                              <w:t xml:space="preserve">included in the income statement as </w:t>
                            </w:r>
                            <w:r w:rsidRPr="006A606B">
                              <w:rPr>
                                <w:color w:val="FF0000"/>
                              </w:rPr>
                              <w:t>bad debts</w:t>
                            </w:r>
                            <w:r>
                              <w:rPr>
                                <w:color w:val="FF0000"/>
                              </w:rPr>
                              <w:t xml:space="preserve"> expenses</w:t>
                            </w:r>
                            <w:r w:rsidRPr="006A606B">
                              <w:rPr>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B8E7C" id="_x0000_s1047" type="#_x0000_t202" style="position:absolute;left:0;text-align:left;margin-left:273pt;margin-top:5.8pt;width:217.5pt;height:34.5pt;z-index:25198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">
                <v:textbox>
                  <w:txbxContent>
                    <w:p w14:paraId="7526DE82" w14:textId="2B9E2E4D" w:rsidR="00E32CDD" w:rsidRDefault="00E32CDD" w:rsidP="006A606B">
                      <w:r>
                        <w:t xml:space="preserve">Step 4: The </w:t>
                      </w:r>
                      <w:r w:rsidRPr="006A606B">
                        <w:rPr>
                          <w:color w:val="FF0000"/>
                        </w:rPr>
                        <w:t xml:space="preserve">balancing figure </w:t>
                      </w:r>
                      <w:r>
                        <w:t xml:space="preserve">included in the income statement as </w:t>
                      </w:r>
                      <w:r w:rsidRPr="006A606B">
                        <w:rPr>
                          <w:color w:val="FF0000"/>
                        </w:rPr>
                        <w:t>bad debts</w:t>
                      </w:r>
                      <w:r>
                        <w:rPr>
                          <w:color w:val="FF0000"/>
                        </w:rPr>
                        <w:t xml:space="preserve"> expenses</w:t>
                      </w:r>
                      <w:r w:rsidRPr="006A606B">
                        <w:rPr>
                          <w:color w:val="FF0000"/>
                        </w:rPr>
                        <w:t xml:space="preserve"> </w:t>
                      </w:r>
                    </w:p>
                  </w:txbxContent>
                </v:textbox>
                <w10:wrap anchorx="margin"/>
              </v:shape>
            </w:pict>
          </mc:Fallback>
        </mc:AlternateContent>
      </w:r>
    </w:p>
    <w:p w14:paraId="621323CC" w14:textId="60DB983D" w:rsidR="00EA2347" w:rsidRDefault="00EA2347" w:rsidP="00EE0FB0">
      <w:pPr>
        <w:pStyle w:val="ListParagraph"/>
        <w:spacing w:after="0"/>
        <w:rPr>
          <w:rFonts w:ascii="Times New Roman" w:hAnsi="Times New Roman" w:cs="Times New Roman"/>
          <w:sz w:val="24"/>
          <w:szCs w:val="24"/>
          <w:lang w:val="en-HK"/>
        </w:rPr>
      </w:pPr>
    </w:p>
    <w:p w14:paraId="27576F8C" w14:textId="3FC11E27" w:rsidR="006A606B" w:rsidRDefault="006A606B" w:rsidP="00EE0FB0">
      <w:pPr>
        <w:pStyle w:val="ListParagraph"/>
        <w:spacing w:after="0"/>
        <w:rPr>
          <w:rFonts w:ascii="Times New Roman" w:hAnsi="Times New Roman" w:cs="Times New Roman"/>
          <w:sz w:val="24"/>
          <w:szCs w:val="24"/>
          <w:lang w:val="en-HK"/>
        </w:rPr>
      </w:pPr>
    </w:p>
    <w:p w14:paraId="11352EAF" w14:textId="37F28A21" w:rsidR="00EA2347" w:rsidRDefault="00767981" w:rsidP="00767981">
      <w:pPr>
        <w:pStyle w:val="ListParagraph"/>
        <w:spacing w:after="0"/>
        <w:ind w:firstLine="180"/>
        <w:rPr>
          <w:rFonts w:ascii="Times New Roman" w:hAnsi="Times New Roman" w:cs="Times New Roman"/>
          <w:i/>
          <w:iCs/>
          <w:sz w:val="24"/>
          <w:szCs w:val="24"/>
          <w:lang w:val="en-HK"/>
        </w:rPr>
      </w:pPr>
      <w:r w:rsidRPr="00767981">
        <w:rPr>
          <w:rFonts w:ascii="Times New Roman" w:hAnsi="Times New Roman" w:cs="Times New Roman"/>
          <w:i/>
          <w:iCs/>
          <w:sz w:val="24"/>
          <w:szCs w:val="24"/>
          <w:lang w:val="en-HK"/>
        </w:rPr>
        <w:lastRenderedPageBreak/>
        <w:t>W4</w:t>
      </w:r>
      <w:r>
        <w:rPr>
          <w:rFonts w:ascii="Times New Roman" w:hAnsi="Times New Roman" w:cs="Times New Roman"/>
          <w:i/>
          <w:iCs/>
          <w:sz w:val="24"/>
          <w:szCs w:val="24"/>
          <w:lang w:val="en-HK"/>
        </w:rPr>
        <w:t>:</w:t>
      </w:r>
      <w:r>
        <w:rPr>
          <w:rFonts w:ascii="Times New Roman" w:hAnsi="Times New Roman" w:cs="Times New Roman"/>
          <w:i/>
          <w:iCs/>
          <w:sz w:val="24"/>
          <w:szCs w:val="24"/>
          <w:lang w:val="en-HK"/>
        </w:rPr>
        <w:tab/>
      </w:r>
      <w:r w:rsidRPr="00767981">
        <w:rPr>
          <w:rFonts w:ascii="Times New Roman" w:hAnsi="Times New Roman" w:cs="Times New Roman"/>
          <w:i/>
          <w:iCs/>
          <w:sz w:val="24"/>
          <w:szCs w:val="24"/>
          <w:u w:val="single"/>
          <w:lang w:val="en-HK"/>
        </w:rPr>
        <w:t xml:space="preserve">Inventory loss </w:t>
      </w:r>
      <w:r w:rsidR="002F2E28">
        <w:rPr>
          <w:rFonts w:ascii="Times New Roman" w:hAnsi="Times New Roman" w:cs="Times New Roman"/>
          <w:i/>
          <w:iCs/>
          <w:sz w:val="24"/>
          <w:szCs w:val="24"/>
          <w:u w:val="single"/>
          <w:lang w:val="en-HK"/>
        </w:rPr>
        <w:t>in</w:t>
      </w:r>
      <w:r w:rsidRPr="00767981">
        <w:rPr>
          <w:rFonts w:ascii="Times New Roman" w:hAnsi="Times New Roman" w:cs="Times New Roman"/>
          <w:i/>
          <w:iCs/>
          <w:sz w:val="24"/>
          <w:szCs w:val="24"/>
          <w:u w:val="single"/>
          <w:lang w:val="en-HK"/>
        </w:rPr>
        <w:t xml:space="preserve"> income statement:</w:t>
      </w:r>
      <w:r>
        <w:rPr>
          <w:rFonts w:ascii="Times New Roman" w:hAnsi="Times New Roman" w:cs="Times New Roman"/>
          <w:i/>
          <w:iCs/>
          <w:sz w:val="24"/>
          <w:szCs w:val="24"/>
          <w:lang w:val="en-HK"/>
        </w:rPr>
        <w:t xml:space="preserve"> </w:t>
      </w:r>
    </w:p>
    <w:p w14:paraId="7AB81F19" w14:textId="3F04736F" w:rsidR="00767981" w:rsidRDefault="00767981" w:rsidP="00767981">
      <w:pPr>
        <w:pStyle w:val="ListParagraph"/>
        <w:spacing w:after="0"/>
        <w:ind w:firstLine="180"/>
        <w:rPr>
          <w:rFonts w:ascii="Times New Roman" w:hAnsi="Times New Roman" w:cs="Times New Roman"/>
          <w:i/>
          <w:iCs/>
          <w:sz w:val="24"/>
          <w:szCs w:val="24"/>
          <w:lang w:val="en-HK"/>
        </w:rPr>
      </w:pPr>
      <w:r>
        <w:rPr>
          <w:rFonts w:ascii="Times New Roman" w:hAnsi="Times New Roman" w:cs="Times New Roman"/>
          <w:i/>
          <w:iCs/>
          <w:sz w:val="24"/>
          <w:szCs w:val="24"/>
          <w:lang w:val="en-HK"/>
        </w:rPr>
        <w:tab/>
        <w:t xml:space="preserve">$30,000 × 40% = $12,000 </w:t>
      </w:r>
    </w:p>
    <w:p w14:paraId="2FF62365" w14:textId="25714436" w:rsidR="00767981" w:rsidRPr="00767981" w:rsidRDefault="00767981" w:rsidP="00012437">
      <w:pPr>
        <w:ind w:left="1440"/>
        <w:rPr>
          <w:rFonts w:ascii="Times New Roman" w:hAnsi="Times New Roman" w:cs="Times New Roman"/>
          <w:i/>
          <w:iCs/>
          <w:sz w:val="24"/>
          <w:szCs w:val="24"/>
          <w:lang w:val="en-HK"/>
        </w:rPr>
      </w:pPr>
      <w:r w:rsidRPr="00767981">
        <w:rPr>
          <w:rFonts w:ascii="Times New Roman" w:hAnsi="Times New Roman" w:cs="Times New Roman"/>
          <w:i/>
          <w:iCs/>
          <w:sz w:val="24"/>
          <w:szCs w:val="24"/>
          <w:lang w:val="en-HK"/>
        </w:rPr>
        <w:t xml:space="preserve">(Only the amount </w:t>
      </w:r>
      <w:r w:rsidRPr="00767981">
        <w:rPr>
          <w:rFonts w:ascii="Times New Roman" w:hAnsi="Times New Roman" w:cs="Times New Roman"/>
          <w:i/>
          <w:iCs/>
          <w:color w:val="FF0000"/>
          <w:sz w:val="24"/>
          <w:szCs w:val="24"/>
          <w:u w:val="single"/>
          <w:lang w:val="en-HK"/>
        </w:rPr>
        <w:t>not covered</w:t>
      </w:r>
      <w:r w:rsidRPr="00767981">
        <w:rPr>
          <w:rFonts w:ascii="Times New Roman" w:hAnsi="Times New Roman" w:cs="Times New Roman"/>
          <w:i/>
          <w:iCs/>
          <w:color w:val="FF0000"/>
          <w:sz w:val="24"/>
          <w:szCs w:val="24"/>
          <w:lang w:val="en-HK"/>
        </w:rPr>
        <w:t xml:space="preserve"> </w:t>
      </w:r>
      <w:r w:rsidRPr="00767981">
        <w:rPr>
          <w:rFonts w:ascii="Times New Roman" w:hAnsi="Times New Roman" w:cs="Times New Roman"/>
          <w:i/>
          <w:iCs/>
          <w:sz w:val="24"/>
          <w:szCs w:val="24"/>
          <w:lang w:val="en-HK"/>
        </w:rPr>
        <w:t>by insurance should be</w:t>
      </w:r>
      <w:r w:rsidR="00012437">
        <w:rPr>
          <w:rFonts w:ascii="Times New Roman" w:hAnsi="Times New Roman" w:cs="Times New Roman"/>
          <w:i/>
          <w:iCs/>
          <w:sz w:val="24"/>
          <w:szCs w:val="24"/>
          <w:lang w:val="en-HK"/>
        </w:rPr>
        <w:t xml:space="preserve"> included </w:t>
      </w:r>
      <w:r w:rsidR="00E132E2">
        <w:rPr>
          <w:rFonts w:ascii="Times New Roman" w:hAnsi="Times New Roman" w:cs="Times New Roman"/>
          <w:i/>
          <w:iCs/>
          <w:sz w:val="24"/>
          <w:szCs w:val="24"/>
          <w:lang w:val="en-HK"/>
        </w:rPr>
        <w:t xml:space="preserve">as </w:t>
      </w:r>
      <w:r w:rsidR="00E132E2" w:rsidRPr="00767981">
        <w:rPr>
          <w:rFonts w:ascii="Times New Roman" w:hAnsi="Times New Roman" w:cs="Times New Roman"/>
          <w:i/>
          <w:iCs/>
          <w:sz w:val="24"/>
          <w:szCs w:val="24"/>
          <w:lang w:val="en-HK"/>
        </w:rPr>
        <w:t>expenses</w:t>
      </w:r>
      <w:r w:rsidRPr="00767981">
        <w:rPr>
          <w:rFonts w:ascii="Times New Roman" w:hAnsi="Times New Roman" w:cs="Times New Roman"/>
          <w:i/>
          <w:iCs/>
          <w:sz w:val="24"/>
          <w:szCs w:val="24"/>
          <w:lang w:val="en-HK"/>
        </w:rPr>
        <w:t>.)</w:t>
      </w:r>
    </w:p>
    <w:p w14:paraId="254BE643" w14:textId="77777777" w:rsidR="00767981" w:rsidRDefault="00767981" w:rsidP="00EE0FB0">
      <w:pPr>
        <w:pStyle w:val="ListParagraph"/>
        <w:spacing w:after="0"/>
        <w:rPr>
          <w:rFonts w:ascii="Times New Roman" w:hAnsi="Times New Roman" w:cs="Times New Roman"/>
          <w:sz w:val="24"/>
          <w:szCs w:val="24"/>
          <w:lang w:val="en-HK"/>
        </w:rPr>
      </w:pPr>
    </w:p>
    <w:p w14:paraId="5C7E7BC8" w14:textId="6D80CAC7" w:rsidR="007463BE" w:rsidRPr="008820DC" w:rsidRDefault="007463BE" w:rsidP="007463BE">
      <w:pPr>
        <w:spacing w:after="0"/>
        <w:rPr>
          <w:rFonts w:ascii="Times New Roman" w:hAnsi="Times New Roman" w:cs="Times New Roman"/>
          <w:sz w:val="24"/>
          <w:szCs w:val="24"/>
          <w:lang w:val="en-HK"/>
        </w:rPr>
      </w:pPr>
      <w:r w:rsidRPr="00641991">
        <w:rPr>
          <w:rFonts w:ascii="Times New Roman" w:eastAsia="Times New Roman" w:hAnsi="Times New Roman" w:cs="Times New Roman"/>
          <w:noProof/>
          <w:sz w:val="24"/>
          <w:szCs w:val="24"/>
          <w:lang w:eastAsia="zh-TW"/>
        </w:rPr>
        <mc:AlternateContent>
          <mc:Choice Requires="wps">
            <w:drawing>
              <wp:anchor distT="45720" distB="45720" distL="114300" distR="114300" simplePos="0" relativeHeight="251876352" behindDoc="0" locked="0" layoutInCell="1" allowOverlap="1" wp14:anchorId="7EED0AF5" wp14:editId="209EFE26">
                <wp:simplePos x="0" y="0"/>
                <wp:positionH relativeFrom="column">
                  <wp:posOffset>742950</wp:posOffset>
                </wp:positionH>
                <wp:positionV relativeFrom="paragraph">
                  <wp:posOffset>6350</wp:posOffset>
                </wp:positionV>
                <wp:extent cx="4610100" cy="274849"/>
                <wp:effectExtent l="0" t="0" r="19050" b="11430"/>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274849"/>
                        </a:xfrm>
                        <a:prstGeom prst="rect">
                          <a:avLst/>
                        </a:prstGeom>
                        <a:solidFill>
                          <a:srgbClr val="FFFFFF"/>
                        </a:solidFill>
                        <a:ln w="9525">
                          <a:solidFill>
                            <a:srgbClr val="000000"/>
                          </a:solidFill>
                          <a:miter lim="800000"/>
                          <a:headEnd/>
                          <a:tailEnd/>
                        </a:ln>
                      </wps:spPr>
                      <wps:txbx>
                        <w:txbxContent>
                          <w:p w14:paraId="36DB3AE7" w14:textId="07C0989F" w:rsidR="00E32CDD" w:rsidRPr="00641991" w:rsidRDefault="00E32CDD" w:rsidP="007463BE">
                            <w:pPr>
                              <w:jc w:val="both"/>
                              <w:rPr>
                                <w:rFonts w:ascii="Comic Sans MS" w:hAnsi="Comic Sans MS"/>
                                <w:color w:val="FF0000"/>
                                <w:sz w:val="20"/>
                                <w:szCs w:val="20"/>
                                <w:lang w:val="en-HK"/>
                              </w:rPr>
                            </w:pPr>
                            <w:r>
                              <w:rPr>
                                <w:rFonts w:cstheme="minorHAnsi"/>
                                <w:i/>
                                <w:iCs/>
                                <w:color w:val="FF0000"/>
                                <w:lang w:val="en-HK"/>
                              </w:rPr>
                              <w:t>Debenture interest is calculated for 9 months from</w:t>
                            </w:r>
                            <w:r w:rsidRPr="00AB3D7A">
                              <w:rPr>
                                <w:rFonts w:cstheme="minorHAnsi"/>
                                <w:b/>
                                <w:i/>
                                <w:iCs/>
                                <w:color w:val="FF0000"/>
                                <w:lang w:val="en-HK"/>
                              </w:rPr>
                              <w:t xml:space="preserve"> 1 Jul 2020 – 31 Mar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D0AF5" id="_x0000_s1048" type="#_x0000_t202" style="position:absolute;margin-left:58.5pt;margin-top:.5pt;width:363pt;height:21.65pt;z-index:251876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">
                <v:textbox>
                  <w:txbxContent>
                    <w:p w14:paraId="36DB3AE7" w14:textId="07C0989F" w:rsidR="00E32CDD" w:rsidRPr="00641991" w:rsidRDefault="00E32CDD" w:rsidP="007463BE">
                      <w:pPr>
                        <w:jc w:val="both"/>
                        <w:rPr>
                          <w:rFonts w:ascii="Comic Sans MS" w:hAnsi="Comic Sans MS"/>
                          <w:color w:val="FF0000"/>
                          <w:sz w:val="20"/>
                          <w:szCs w:val="20"/>
                          <w:lang w:val="en-HK"/>
                        </w:rPr>
                      </w:pPr>
                      <w:r>
                        <w:rPr>
                          <w:rFonts w:cstheme="minorHAnsi"/>
                          <w:i/>
                          <w:iCs/>
                          <w:color w:val="FF0000"/>
                          <w:lang w:val="en-HK"/>
                        </w:rPr>
                        <w:t>Debenture interest is calculated for 9 months from</w:t>
                      </w:r>
                      <w:r w:rsidRPr="00AB3D7A">
                        <w:rPr>
                          <w:rFonts w:cstheme="minorHAnsi"/>
                          <w:b/>
                          <w:i/>
                          <w:iCs/>
                          <w:color w:val="FF0000"/>
                          <w:lang w:val="en-HK"/>
                        </w:rPr>
                        <w:t xml:space="preserve"> 1 Jul 2020 – 31 Mar 2021</w:t>
                      </w:r>
                    </w:p>
                  </w:txbxContent>
                </v:textbox>
              </v:shape>
            </w:pict>
          </mc:Fallback>
        </mc:AlternateContent>
      </w:r>
    </w:p>
    <w:p w14:paraId="7B5F8F6E" w14:textId="4322D943" w:rsidR="007463BE" w:rsidRDefault="00AB3D7A" w:rsidP="007463BE">
      <w:pPr>
        <w:pStyle w:val="ListParagraph"/>
        <w:spacing w:after="0"/>
        <w:rPr>
          <w:rFonts w:ascii="Times New Roman" w:hAnsi="Times New Roman" w:cs="Times New Roman"/>
          <w:sz w:val="24"/>
          <w:szCs w:val="24"/>
          <w:lang w:val="en-HK"/>
        </w:rPr>
      </w:pPr>
      <w:r w:rsidRPr="00840B3E">
        <w:rPr>
          <w:rFonts w:ascii="Times New Roman" w:hAnsi="Times New Roman" w:cs="Times New Roman"/>
          <w:i/>
          <w:iCs/>
          <w:noProof/>
          <w:sz w:val="24"/>
          <w:szCs w:val="24"/>
          <w:lang w:eastAsia="zh-TW"/>
        </w:rPr>
        <mc:AlternateContent>
          <mc:Choice Requires="wps">
            <w:drawing>
              <wp:anchor distT="0" distB="0" distL="114300" distR="114300" simplePos="0" relativeHeight="251874304" behindDoc="0" locked="0" layoutInCell="1" allowOverlap="1" wp14:anchorId="6728CF50" wp14:editId="79229EB9">
                <wp:simplePos x="0" y="0"/>
                <wp:positionH relativeFrom="column">
                  <wp:posOffset>2159000</wp:posOffset>
                </wp:positionH>
                <wp:positionV relativeFrom="paragraph">
                  <wp:posOffset>39370</wp:posOffset>
                </wp:positionV>
                <wp:extent cx="67310" cy="351155"/>
                <wp:effectExtent l="12700" t="0" r="46990" b="42545"/>
                <wp:wrapNone/>
                <wp:docPr id="69" name="Straight Arrow Connector 69"/>
                <wp:cNvGraphicFramePr/>
                <a:graphic xmlns:a="http://schemas.openxmlformats.org/drawingml/2006/main">
                  <a:graphicData uri="http://schemas.microsoft.com/office/word/2010/wordprocessingShape">
                    <wps:wsp>
                      <wps:cNvCnPr/>
                      <wps:spPr>
                        <a:xfrm>
                          <a:off x="0" y="0"/>
                          <a:ext cx="67310" cy="35115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E447F6" id="_x0000_t32" coordsize="21600,21600" o:spt="32" o:oned="t" path="m,l21600,21600e" filled="f">
                <v:path arrowok="t" fillok="f" o:connecttype="none"/>
                <o:lock v:ext="edit" shapetype="t"/>
              </v:shapetype>
              <v:shape id="Straight Arrow Connector 69" o:spid="_x0000_s1026" type="#_x0000_t32" style="position:absolute;margin-left:170pt;margin-top:3.1pt;width:5.3pt;height:27.6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" strokecolor="red" strokeweight=".5pt">
                <v:stroke endarrow="block" joinstyle="miter"/>
              </v:shape>
            </w:pict>
          </mc:Fallback>
        </mc:AlternateContent>
      </w:r>
    </w:p>
    <w:p w14:paraId="1C0E5EC2" w14:textId="7653C842" w:rsidR="007463BE" w:rsidRDefault="007463BE" w:rsidP="007463BE">
      <w:pPr>
        <w:pStyle w:val="ListParagraph"/>
        <w:spacing w:after="0"/>
        <w:rPr>
          <w:rFonts w:ascii="Times New Roman" w:hAnsi="Times New Roman" w:cs="Times New Roman"/>
          <w:sz w:val="24"/>
          <w:szCs w:val="24"/>
          <w:lang w:val="en-HK"/>
        </w:rPr>
      </w:pPr>
    </w:p>
    <w:tbl>
      <w:tblPr>
        <w:tblStyle w:val="TableGrid"/>
        <w:tblW w:w="920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7711"/>
        <w:gridCol w:w="876"/>
      </w:tblGrid>
      <w:tr w:rsidR="007463BE" w:rsidRPr="00840B3E" w14:paraId="6EA39B29" w14:textId="77777777" w:rsidTr="00185D00">
        <w:tc>
          <w:tcPr>
            <w:tcW w:w="616" w:type="dxa"/>
          </w:tcPr>
          <w:p w14:paraId="6E55EC40" w14:textId="5E4B0448" w:rsidR="007463BE" w:rsidRPr="00840B3E" w:rsidRDefault="007463BE" w:rsidP="00185D00">
            <w:pPr>
              <w:pStyle w:val="ListParagraph"/>
              <w:ind w:left="0"/>
              <w:rPr>
                <w:rFonts w:ascii="Times New Roman" w:hAnsi="Times New Roman" w:cs="Times New Roman"/>
                <w:i/>
                <w:iCs/>
                <w:sz w:val="24"/>
                <w:szCs w:val="24"/>
                <w:u w:val="single"/>
                <w:lang w:val="en-HK"/>
              </w:rPr>
            </w:pPr>
            <w:r w:rsidRPr="00840B3E">
              <w:rPr>
                <w:rFonts w:ascii="Times New Roman" w:hAnsi="Times New Roman" w:cs="Times New Roman"/>
                <w:i/>
                <w:iCs/>
                <w:sz w:val="24"/>
                <w:szCs w:val="24"/>
                <w:lang w:val="en-HK"/>
              </w:rPr>
              <w:t>W</w:t>
            </w:r>
            <w:r w:rsidR="00767981">
              <w:rPr>
                <w:rFonts w:ascii="Times New Roman" w:hAnsi="Times New Roman" w:cs="Times New Roman"/>
                <w:i/>
                <w:iCs/>
                <w:sz w:val="24"/>
                <w:szCs w:val="24"/>
                <w:lang w:val="en-HK"/>
              </w:rPr>
              <w:t>5</w:t>
            </w:r>
            <w:r>
              <w:rPr>
                <w:rFonts w:ascii="Times New Roman" w:hAnsi="Times New Roman" w:cs="Times New Roman"/>
                <w:i/>
                <w:iCs/>
                <w:sz w:val="24"/>
                <w:szCs w:val="24"/>
                <w:lang w:val="en-HK"/>
              </w:rPr>
              <w:t>:</w:t>
            </w:r>
          </w:p>
        </w:tc>
        <w:tc>
          <w:tcPr>
            <w:tcW w:w="8587" w:type="dxa"/>
            <w:gridSpan w:val="2"/>
          </w:tcPr>
          <w:p w14:paraId="715540CB" w14:textId="03E3543A" w:rsidR="007463BE" w:rsidRPr="00840B3E" w:rsidRDefault="007463BE" w:rsidP="00185D00">
            <w:pPr>
              <w:pStyle w:val="ListParagraph"/>
              <w:ind w:left="0"/>
              <w:rPr>
                <w:rFonts w:ascii="Times New Roman" w:hAnsi="Times New Roman" w:cs="Times New Roman"/>
                <w:i/>
                <w:iCs/>
                <w:sz w:val="24"/>
                <w:szCs w:val="24"/>
                <w:u w:val="single"/>
                <w:lang w:val="en-HK"/>
              </w:rPr>
            </w:pPr>
            <w:r w:rsidRPr="00840B3E">
              <w:rPr>
                <w:rFonts w:ascii="Times New Roman" w:hAnsi="Times New Roman" w:cs="Times New Roman"/>
                <w:i/>
                <w:iCs/>
                <w:sz w:val="24"/>
                <w:szCs w:val="24"/>
                <w:u w:val="single"/>
                <w:lang w:val="en-HK"/>
              </w:rPr>
              <w:t xml:space="preserve">Calculation of </w:t>
            </w:r>
            <w:r>
              <w:rPr>
                <w:rFonts w:ascii="Times New Roman" w:hAnsi="Times New Roman" w:cs="Times New Roman"/>
                <w:i/>
                <w:iCs/>
                <w:sz w:val="24"/>
                <w:szCs w:val="24"/>
                <w:u w:val="single"/>
                <w:lang w:val="en-HK"/>
              </w:rPr>
              <w:t>debenture interest</w:t>
            </w:r>
            <w:r w:rsidRPr="00840B3E">
              <w:rPr>
                <w:rFonts w:ascii="Times New Roman" w:hAnsi="Times New Roman" w:cs="Times New Roman"/>
                <w:i/>
                <w:iCs/>
                <w:sz w:val="24"/>
                <w:szCs w:val="24"/>
                <w:u w:val="single"/>
                <w:lang w:val="en-HK"/>
              </w:rPr>
              <w:t xml:space="preserve"> for the year ended 31 March 2021</w:t>
            </w:r>
          </w:p>
        </w:tc>
      </w:tr>
      <w:tr w:rsidR="007463BE" w:rsidRPr="00840B3E" w14:paraId="32D8BC86" w14:textId="77777777" w:rsidTr="007463BE">
        <w:tc>
          <w:tcPr>
            <w:tcW w:w="616" w:type="dxa"/>
          </w:tcPr>
          <w:p w14:paraId="158477FF" w14:textId="77777777" w:rsidR="007463BE" w:rsidRPr="00840B3E" w:rsidRDefault="007463BE" w:rsidP="00185D00">
            <w:pPr>
              <w:pStyle w:val="ListParagraph"/>
              <w:ind w:left="0"/>
              <w:rPr>
                <w:rFonts w:ascii="Times New Roman" w:hAnsi="Times New Roman" w:cs="Times New Roman"/>
                <w:i/>
                <w:iCs/>
                <w:sz w:val="24"/>
                <w:szCs w:val="24"/>
                <w:lang w:val="en-HK"/>
              </w:rPr>
            </w:pPr>
          </w:p>
        </w:tc>
        <w:tc>
          <w:tcPr>
            <w:tcW w:w="7711" w:type="dxa"/>
          </w:tcPr>
          <w:p w14:paraId="15FC2E1B" w14:textId="455204EC" w:rsidR="007463BE" w:rsidRPr="00840B3E" w:rsidRDefault="00AB3D7A" w:rsidP="00185D00">
            <w:pPr>
              <w:pStyle w:val="ListParagraph"/>
              <w:ind w:left="0"/>
              <w:rPr>
                <w:rFonts w:ascii="Times New Roman" w:hAnsi="Times New Roman" w:cs="Times New Roman"/>
                <w:i/>
                <w:iCs/>
                <w:sz w:val="24"/>
                <w:szCs w:val="24"/>
                <w:u w:val="single"/>
                <w:lang w:val="en-HK"/>
              </w:rPr>
            </w:pPr>
            <w:r>
              <w:rPr>
                <w:rFonts w:ascii="Times New Roman" w:hAnsi="Times New Roman" w:cs="Times New Roman"/>
                <w:i/>
                <w:iCs/>
                <w:sz w:val="24"/>
                <w:szCs w:val="24"/>
                <w:lang w:val="en-HK"/>
              </w:rPr>
              <w:t xml:space="preserve">As per trial balance – </w:t>
            </w:r>
            <w:r w:rsidR="007463BE" w:rsidRPr="00840B3E">
              <w:rPr>
                <w:rFonts w:ascii="Times New Roman" w:hAnsi="Times New Roman" w:cs="Times New Roman"/>
                <w:i/>
                <w:iCs/>
                <w:sz w:val="24"/>
                <w:szCs w:val="24"/>
                <w:lang w:val="en-HK"/>
              </w:rPr>
              <w:t xml:space="preserve">Debenture interest </w:t>
            </w:r>
            <w:r w:rsidR="007463BE" w:rsidRPr="00AB3D7A">
              <w:rPr>
                <w:rFonts w:ascii="Times New Roman" w:hAnsi="Times New Roman" w:cs="Times New Roman"/>
                <w:i/>
                <w:iCs/>
                <w:color w:val="FF0000"/>
                <w:sz w:val="24"/>
                <w:szCs w:val="24"/>
                <w:lang w:val="en-HK"/>
              </w:rPr>
              <w:t>for 6 months</w:t>
            </w:r>
            <w:r w:rsidR="007463BE" w:rsidRPr="008820DC">
              <w:rPr>
                <w:rFonts w:ascii="Times New Roman" w:hAnsi="Times New Roman" w:cs="Times New Roman"/>
                <w:i/>
                <w:iCs/>
                <w:color w:val="C00000"/>
                <w:sz w:val="24"/>
                <w:szCs w:val="24"/>
                <w:lang w:val="en-HK"/>
              </w:rPr>
              <w:t xml:space="preserve"> </w:t>
            </w:r>
          </w:p>
        </w:tc>
        <w:tc>
          <w:tcPr>
            <w:tcW w:w="876" w:type="dxa"/>
          </w:tcPr>
          <w:p w14:paraId="06818BB1" w14:textId="77777777" w:rsidR="007463BE" w:rsidRPr="00840B3E" w:rsidRDefault="007463BE" w:rsidP="00185D00">
            <w:pPr>
              <w:pStyle w:val="ListParagraph"/>
              <w:ind w:left="0"/>
              <w:jc w:val="right"/>
              <w:rPr>
                <w:rFonts w:ascii="Times New Roman" w:hAnsi="Times New Roman" w:cs="Times New Roman"/>
                <w:i/>
                <w:iCs/>
                <w:sz w:val="24"/>
                <w:szCs w:val="24"/>
                <w:lang w:val="en-HK"/>
              </w:rPr>
            </w:pPr>
            <w:r w:rsidRPr="00840B3E">
              <w:rPr>
                <w:rFonts w:ascii="Times New Roman" w:hAnsi="Times New Roman" w:cs="Times New Roman"/>
                <w:i/>
                <w:iCs/>
                <w:sz w:val="24"/>
                <w:szCs w:val="24"/>
                <w:lang w:val="en-HK"/>
              </w:rPr>
              <w:t>18,000</w:t>
            </w:r>
          </w:p>
        </w:tc>
      </w:tr>
      <w:tr w:rsidR="007463BE" w:rsidRPr="00840B3E" w14:paraId="45654A9D" w14:textId="77777777" w:rsidTr="007463BE">
        <w:tc>
          <w:tcPr>
            <w:tcW w:w="616" w:type="dxa"/>
          </w:tcPr>
          <w:p w14:paraId="3FC53580" w14:textId="77777777" w:rsidR="007463BE" w:rsidRPr="00840B3E" w:rsidRDefault="007463BE" w:rsidP="007463BE">
            <w:pPr>
              <w:pStyle w:val="ListParagraph"/>
              <w:ind w:left="0"/>
              <w:rPr>
                <w:rFonts w:ascii="Times New Roman" w:hAnsi="Times New Roman" w:cs="Times New Roman"/>
                <w:i/>
                <w:iCs/>
                <w:sz w:val="24"/>
                <w:szCs w:val="24"/>
                <w:lang w:val="en-HK"/>
              </w:rPr>
            </w:pPr>
          </w:p>
        </w:tc>
        <w:tc>
          <w:tcPr>
            <w:tcW w:w="7711" w:type="dxa"/>
          </w:tcPr>
          <w:p w14:paraId="0BA23AA8" w14:textId="4A889D00" w:rsidR="007463BE" w:rsidRPr="00840B3E" w:rsidRDefault="007463BE" w:rsidP="00AB3D7A">
            <w:pPr>
              <w:pStyle w:val="ListParagraph"/>
              <w:ind w:left="0"/>
              <w:rPr>
                <w:rFonts w:ascii="Times New Roman" w:hAnsi="Times New Roman" w:cs="Times New Roman"/>
                <w:i/>
                <w:iCs/>
                <w:sz w:val="24"/>
                <w:szCs w:val="24"/>
                <w:lang w:val="en-HK"/>
              </w:rPr>
            </w:pPr>
            <w:r>
              <w:rPr>
                <w:rFonts w:ascii="Times New Roman" w:hAnsi="Times New Roman" w:cs="Times New Roman"/>
                <w:i/>
                <w:iCs/>
                <w:sz w:val="24"/>
                <w:szCs w:val="24"/>
                <w:lang w:val="en-HK"/>
              </w:rPr>
              <w:t xml:space="preserve">Add: </w:t>
            </w:r>
            <w:r w:rsidRPr="00840B3E">
              <w:rPr>
                <w:rFonts w:ascii="Times New Roman" w:hAnsi="Times New Roman" w:cs="Times New Roman"/>
                <w:i/>
                <w:iCs/>
                <w:sz w:val="24"/>
                <w:szCs w:val="24"/>
                <w:lang w:val="en-HK"/>
              </w:rPr>
              <w:t xml:space="preserve">Accrued interest </w:t>
            </w:r>
            <w:r w:rsidRPr="00AB3D7A">
              <w:rPr>
                <w:rFonts w:ascii="Times New Roman" w:hAnsi="Times New Roman" w:cs="Times New Roman"/>
                <w:i/>
                <w:iCs/>
                <w:color w:val="FF0000"/>
                <w:sz w:val="24"/>
                <w:szCs w:val="24"/>
                <w:lang w:val="en-HK"/>
              </w:rPr>
              <w:t xml:space="preserve">for 3 months </w:t>
            </w:r>
            <w:r w:rsidR="00732A67" w:rsidRPr="00732A67">
              <w:rPr>
                <w:rFonts w:ascii="Times New Roman" w:hAnsi="Times New Roman" w:cs="Times New Roman"/>
                <w:i/>
                <w:iCs/>
                <w:sz w:val="24"/>
                <w:szCs w:val="24"/>
                <w:lang w:val="en-HK"/>
              </w:rPr>
              <w:t>(</w:t>
            </w:r>
            <w:r w:rsidRPr="00840B3E">
              <w:rPr>
                <w:rFonts w:ascii="Times New Roman" w:hAnsi="Times New Roman" w:cs="Times New Roman"/>
                <w:i/>
                <w:iCs/>
                <w:sz w:val="24"/>
                <w:szCs w:val="24"/>
                <w:lang w:val="en-HK"/>
              </w:rPr>
              <w:t xml:space="preserve">$900,000 </w:t>
            </w:r>
            <w:r w:rsidR="00AB3D7A">
              <w:rPr>
                <w:rFonts w:ascii="Times New Roman" w:hAnsi="Times New Roman" w:cs="Times New Roman"/>
                <w:i/>
                <w:iCs/>
                <w:sz w:val="24"/>
                <w:szCs w:val="24"/>
                <w:lang w:val="en-HK"/>
              </w:rPr>
              <w:t xml:space="preserve">× </w:t>
            </w:r>
            <w:r w:rsidRPr="00840B3E">
              <w:rPr>
                <w:rFonts w:ascii="Times New Roman" w:hAnsi="Times New Roman" w:cs="Times New Roman"/>
                <w:i/>
                <w:iCs/>
                <w:sz w:val="24"/>
                <w:szCs w:val="24"/>
                <w:lang w:val="en-HK"/>
              </w:rPr>
              <w:t>4</w:t>
            </w:r>
            <w:r w:rsidR="00AB3D7A">
              <w:rPr>
                <w:rFonts w:ascii="Times New Roman" w:hAnsi="Times New Roman" w:cs="Times New Roman"/>
                <w:i/>
                <w:iCs/>
                <w:sz w:val="24"/>
                <w:szCs w:val="24"/>
                <w:lang w:val="en-HK"/>
              </w:rPr>
              <w:t>%</w:t>
            </w:r>
            <w:r w:rsidRPr="00840B3E">
              <w:rPr>
                <w:rFonts w:ascii="Times New Roman" w:hAnsi="Times New Roman" w:cs="Times New Roman"/>
                <w:i/>
                <w:iCs/>
                <w:sz w:val="24"/>
                <w:szCs w:val="24"/>
                <w:lang w:val="en-HK"/>
              </w:rPr>
              <w:t xml:space="preserve"> </w:t>
            </w:r>
            <w:r w:rsidR="00AB3D7A">
              <w:rPr>
                <w:rFonts w:ascii="Times New Roman" w:hAnsi="Times New Roman" w:cs="Times New Roman"/>
                <w:i/>
                <w:iCs/>
                <w:sz w:val="24"/>
                <w:szCs w:val="24"/>
                <w:lang w:val="en-HK"/>
              </w:rPr>
              <w:t xml:space="preserve">× </w:t>
            </w:r>
            <w:r w:rsidRPr="004F7035">
              <w:rPr>
                <w:rFonts w:ascii="Times New Roman" w:hAnsi="Times New Roman" w:cs="Times New Roman"/>
                <w:i/>
                <w:iCs/>
                <w:color w:val="FF0000"/>
                <w:sz w:val="24"/>
                <w:szCs w:val="24"/>
                <w:lang w:val="en-HK"/>
              </w:rPr>
              <w:t>3/12</w:t>
            </w:r>
            <w:r w:rsidR="00732A67" w:rsidRPr="00732A67">
              <w:rPr>
                <w:rFonts w:ascii="Times New Roman" w:hAnsi="Times New Roman" w:cs="Times New Roman"/>
                <w:i/>
                <w:iCs/>
                <w:sz w:val="24"/>
                <w:szCs w:val="24"/>
                <w:lang w:val="en-HK"/>
              </w:rPr>
              <w:t>)</w:t>
            </w:r>
            <w:r w:rsidR="00AB3D7A" w:rsidRPr="00732A67">
              <w:rPr>
                <w:rFonts w:ascii="Times New Roman" w:hAnsi="Times New Roman" w:cs="Times New Roman"/>
                <w:i/>
                <w:iCs/>
                <w:sz w:val="24"/>
                <w:szCs w:val="24"/>
                <w:lang w:val="en-HK"/>
              </w:rPr>
              <w:t xml:space="preserve"> </w:t>
            </w:r>
          </w:p>
        </w:tc>
        <w:tc>
          <w:tcPr>
            <w:tcW w:w="876" w:type="dxa"/>
          </w:tcPr>
          <w:p w14:paraId="69B0F99F" w14:textId="0B9795EF" w:rsidR="007463BE" w:rsidRPr="00840B3E" w:rsidRDefault="007463BE" w:rsidP="007463BE">
            <w:pPr>
              <w:pStyle w:val="ListParagraph"/>
              <w:ind w:left="0"/>
              <w:jc w:val="right"/>
              <w:rPr>
                <w:rFonts w:ascii="Times New Roman" w:hAnsi="Times New Roman" w:cs="Times New Roman"/>
                <w:i/>
                <w:iCs/>
                <w:sz w:val="24"/>
                <w:szCs w:val="24"/>
                <w:lang w:val="en-HK"/>
              </w:rPr>
            </w:pPr>
            <w:r>
              <w:rPr>
                <w:rFonts w:ascii="Times New Roman" w:hAnsi="Times New Roman" w:cs="Times New Roman"/>
                <w:i/>
                <w:iCs/>
                <w:sz w:val="24"/>
                <w:szCs w:val="24"/>
                <w:lang w:val="en-HK"/>
              </w:rPr>
              <w:t>9,000</w:t>
            </w:r>
          </w:p>
        </w:tc>
      </w:tr>
      <w:tr w:rsidR="007463BE" w:rsidRPr="00840B3E" w14:paraId="5C92C377" w14:textId="77777777" w:rsidTr="007463BE">
        <w:tc>
          <w:tcPr>
            <w:tcW w:w="616" w:type="dxa"/>
          </w:tcPr>
          <w:p w14:paraId="59EC3A8E" w14:textId="77777777" w:rsidR="007463BE" w:rsidRPr="00840B3E" w:rsidRDefault="007463BE" w:rsidP="007463BE">
            <w:pPr>
              <w:pStyle w:val="ListParagraph"/>
              <w:ind w:left="0"/>
              <w:rPr>
                <w:rFonts w:ascii="Times New Roman" w:hAnsi="Times New Roman" w:cs="Times New Roman"/>
                <w:i/>
                <w:iCs/>
                <w:sz w:val="24"/>
                <w:szCs w:val="24"/>
                <w:lang w:val="en-HK"/>
              </w:rPr>
            </w:pPr>
          </w:p>
        </w:tc>
        <w:tc>
          <w:tcPr>
            <w:tcW w:w="7711" w:type="dxa"/>
          </w:tcPr>
          <w:p w14:paraId="568F4B67" w14:textId="0C948D93" w:rsidR="007463BE" w:rsidRPr="00840B3E" w:rsidRDefault="007463BE" w:rsidP="007463BE">
            <w:pPr>
              <w:pStyle w:val="ListParagraph"/>
              <w:ind w:left="0"/>
              <w:rPr>
                <w:rFonts w:ascii="Times New Roman" w:hAnsi="Times New Roman" w:cs="Times New Roman"/>
                <w:i/>
                <w:iCs/>
                <w:sz w:val="24"/>
                <w:szCs w:val="24"/>
                <w:u w:val="single"/>
                <w:lang w:val="en-HK"/>
              </w:rPr>
            </w:pPr>
          </w:p>
        </w:tc>
        <w:tc>
          <w:tcPr>
            <w:tcW w:w="876" w:type="dxa"/>
            <w:tcBorders>
              <w:top w:val="single" w:sz="4" w:space="0" w:color="auto"/>
              <w:bottom w:val="double" w:sz="4" w:space="0" w:color="auto"/>
            </w:tcBorders>
          </w:tcPr>
          <w:p w14:paraId="524C84E2" w14:textId="515F9710" w:rsidR="007463BE" w:rsidRPr="00840B3E" w:rsidRDefault="007463BE" w:rsidP="007463BE">
            <w:pPr>
              <w:pStyle w:val="ListParagraph"/>
              <w:ind w:left="0"/>
              <w:jc w:val="right"/>
              <w:rPr>
                <w:rFonts w:ascii="Times New Roman" w:hAnsi="Times New Roman" w:cs="Times New Roman"/>
                <w:i/>
                <w:iCs/>
                <w:sz w:val="24"/>
                <w:szCs w:val="24"/>
                <w:lang w:val="en-HK"/>
              </w:rPr>
            </w:pPr>
            <w:r>
              <w:rPr>
                <w:rFonts w:ascii="Times New Roman" w:hAnsi="Times New Roman" w:cs="Times New Roman"/>
                <w:i/>
                <w:iCs/>
                <w:sz w:val="24"/>
                <w:szCs w:val="24"/>
                <w:lang w:val="en-HK"/>
              </w:rPr>
              <w:t>27,000</w:t>
            </w:r>
          </w:p>
        </w:tc>
      </w:tr>
    </w:tbl>
    <w:p w14:paraId="31E447AC" w14:textId="36CDBF0F" w:rsidR="00EA2347" w:rsidRDefault="00A558C5" w:rsidP="00C14562">
      <w:pPr>
        <w:rPr>
          <w:rFonts w:ascii="Times New Roman" w:hAnsi="Times New Roman" w:cs="Times New Roman"/>
          <w:sz w:val="24"/>
          <w:szCs w:val="24"/>
          <w:lang w:val="en-HK"/>
        </w:rPr>
      </w:pPr>
      <w:r>
        <w:rPr>
          <w:rFonts w:ascii="Times New Roman" w:hAnsi="Times New Roman" w:cs="Times New Roman"/>
          <w:sz w:val="24"/>
          <w:szCs w:val="24"/>
          <w:lang w:val="en-HK"/>
        </w:rPr>
        <w:tab/>
      </w:r>
    </w:p>
    <w:p w14:paraId="5DBF6C68" w14:textId="415D9372" w:rsidR="00EA2347" w:rsidRDefault="00EA2347">
      <w:pPr>
        <w:rPr>
          <w:rFonts w:ascii="Times New Roman" w:hAnsi="Times New Roman" w:cs="Times New Roman"/>
          <w:sz w:val="24"/>
          <w:szCs w:val="24"/>
          <w:lang w:val="en-HK"/>
        </w:rPr>
      </w:pPr>
    </w:p>
    <w:p w14:paraId="0561A59E" w14:textId="5EB7A20B" w:rsidR="007463BE" w:rsidRPr="00C14562" w:rsidRDefault="00A558C5" w:rsidP="00C14562">
      <w:pPr>
        <w:rPr>
          <w:rFonts w:ascii="Times New Roman" w:hAnsi="Times New Roman" w:cs="Times New Roman"/>
          <w:sz w:val="24"/>
          <w:szCs w:val="24"/>
          <w:lang w:val="en-HK"/>
        </w:rPr>
      </w:pPr>
      <w:r>
        <w:rPr>
          <w:rFonts w:ascii="Times New Roman" w:hAnsi="Times New Roman" w:cs="Times New Roman"/>
          <w:sz w:val="24"/>
          <w:szCs w:val="24"/>
          <w:lang w:val="en-HK"/>
        </w:rPr>
        <w:t>(b)</w:t>
      </w:r>
    </w:p>
    <w:tbl>
      <w:tblPr>
        <w:tblStyle w:val="TableGrid"/>
        <w:tblW w:w="0" w:type="auto"/>
        <w:tblInd w:w="567" w:type="dxa"/>
        <w:tblLook w:val="04A0" w:firstRow="1" w:lastRow="0" w:firstColumn="1" w:lastColumn="0" w:noHBand="0" w:noVBand="1"/>
      </w:tblPr>
      <w:tblGrid>
        <w:gridCol w:w="870"/>
        <w:gridCol w:w="6011"/>
        <w:gridCol w:w="1128"/>
        <w:gridCol w:w="1063"/>
      </w:tblGrid>
      <w:tr w:rsidR="00C14562" w14:paraId="29284C98" w14:textId="77777777" w:rsidTr="00A558C5">
        <w:tc>
          <w:tcPr>
            <w:tcW w:w="9072" w:type="dxa"/>
            <w:gridSpan w:val="4"/>
            <w:tcBorders>
              <w:top w:val="nil"/>
              <w:left w:val="nil"/>
              <w:bottom w:val="nil"/>
              <w:right w:val="nil"/>
            </w:tcBorders>
          </w:tcPr>
          <w:p w14:paraId="28323502" w14:textId="6B94D6D3" w:rsidR="00C14562" w:rsidRDefault="00C14562" w:rsidP="00137344">
            <w:pPr>
              <w:pStyle w:val="ListParagraph"/>
              <w:ind w:left="0"/>
              <w:jc w:val="center"/>
              <w:rPr>
                <w:rFonts w:ascii="Times New Roman" w:hAnsi="Times New Roman" w:cs="Times New Roman"/>
                <w:sz w:val="24"/>
                <w:szCs w:val="24"/>
                <w:lang w:val="en-HK"/>
              </w:rPr>
            </w:pPr>
            <w:r w:rsidRPr="00C82F51">
              <w:rPr>
                <w:rFonts w:ascii="Times New Roman" w:hAnsi="Times New Roman" w:cs="Times New Roman"/>
                <w:sz w:val="24"/>
                <w:szCs w:val="24"/>
                <w:lang w:val="en-HK"/>
              </w:rPr>
              <w:t>Alpha Limited</w:t>
            </w:r>
          </w:p>
        </w:tc>
      </w:tr>
      <w:tr w:rsidR="00C14562" w14:paraId="022E0216" w14:textId="77777777" w:rsidTr="00A558C5">
        <w:tc>
          <w:tcPr>
            <w:tcW w:w="9072" w:type="dxa"/>
            <w:gridSpan w:val="4"/>
            <w:tcBorders>
              <w:top w:val="nil"/>
              <w:left w:val="nil"/>
              <w:bottom w:val="single" w:sz="4" w:space="0" w:color="auto"/>
              <w:right w:val="nil"/>
            </w:tcBorders>
          </w:tcPr>
          <w:p w14:paraId="0A0F25E9" w14:textId="5F584D82" w:rsidR="00C14562" w:rsidRDefault="00C14562" w:rsidP="00185D00">
            <w:pPr>
              <w:pStyle w:val="ListParagraph"/>
              <w:ind w:left="0"/>
              <w:jc w:val="center"/>
              <w:rPr>
                <w:rFonts w:ascii="Times New Roman" w:hAnsi="Times New Roman" w:cs="Times New Roman"/>
                <w:sz w:val="24"/>
                <w:szCs w:val="24"/>
                <w:lang w:val="en-HK"/>
              </w:rPr>
            </w:pPr>
            <w:r>
              <w:rPr>
                <w:rFonts w:ascii="Times New Roman" w:hAnsi="Times New Roman" w:cs="Times New Roman"/>
                <w:sz w:val="24"/>
                <w:szCs w:val="24"/>
              </w:rPr>
              <w:t>Statement</w:t>
            </w:r>
            <w:r>
              <w:rPr>
                <w:rFonts w:ascii="Times New Roman" w:hAnsi="Times New Roman" w:cs="Times New Roman"/>
                <w:sz w:val="24"/>
                <w:szCs w:val="24"/>
                <w:lang w:val="en-HK"/>
              </w:rPr>
              <w:t xml:space="preserve"> to calculate the retained profit as at 3</w:t>
            </w:r>
            <w:r w:rsidRPr="00C82F51">
              <w:rPr>
                <w:rFonts w:ascii="Times New Roman" w:hAnsi="Times New Roman" w:cs="Times New Roman"/>
                <w:sz w:val="24"/>
                <w:szCs w:val="24"/>
                <w:lang w:val="en-HK"/>
              </w:rPr>
              <w:t>1 March 2021</w:t>
            </w:r>
          </w:p>
        </w:tc>
      </w:tr>
      <w:tr w:rsidR="00C14562" w14:paraId="4D84362C" w14:textId="77777777" w:rsidTr="00A558C5">
        <w:tc>
          <w:tcPr>
            <w:tcW w:w="6881" w:type="dxa"/>
            <w:gridSpan w:val="2"/>
            <w:tcBorders>
              <w:top w:val="single" w:sz="4" w:space="0" w:color="auto"/>
              <w:left w:val="nil"/>
              <w:bottom w:val="nil"/>
              <w:right w:val="nil"/>
            </w:tcBorders>
          </w:tcPr>
          <w:p w14:paraId="3A12C070" w14:textId="194087A3" w:rsidR="00C14562" w:rsidRDefault="00C14562" w:rsidP="00185D00">
            <w:pPr>
              <w:pStyle w:val="ListParagraph"/>
              <w:ind w:left="0"/>
              <w:rPr>
                <w:rFonts w:ascii="Times New Roman" w:hAnsi="Times New Roman" w:cs="Times New Roman"/>
                <w:sz w:val="24"/>
                <w:szCs w:val="24"/>
                <w:lang w:val="en-HK"/>
              </w:rPr>
            </w:pPr>
          </w:p>
        </w:tc>
        <w:tc>
          <w:tcPr>
            <w:tcW w:w="1128" w:type="dxa"/>
            <w:tcBorders>
              <w:top w:val="single" w:sz="4" w:space="0" w:color="auto"/>
              <w:left w:val="nil"/>
              <w:bottom w:val="nil"/>
              <w:right w:val="nil"/>
            </w:tcBorders>
          </w:tcPr>
          <w:p w14:paraId="7C6D563D" w14:textId="77777777" w:rsidR="00C14562" w:rsidRDefault="00C14562" w:rsidP="00185D00">
            <w:pPr>
              <w:pStyle w:val="ListParagraph"/>
              <w:ind w:left="0"/>
              <w:jc w:val="center"/>
              <w:rPr>
                <w:rFonts w:ascii="Times New Roman" w:hAnsi="Times New Roman" w:cs="Times New Roman"/>
                <w:sz w:val="24"/>
                <w:szCs w:val="24"/>
                <w:lang w:val="en-HK"/>
              </w:rPr>
            </w:pPr>
            <w:r>
              <w:rPr>
                <w:rFonts w:ascii="Times New Roman" w:hAnsi="Times New Roman" w:cs="Times New Roman"/>
                <w:sz w:val="24"/>
                <w:szCs w:val="24"/>
                <w:lang w:val="en-HK"/>
              </w:rPr>
              <w:t>$</w:t>
            </w:r>
          </w:p>
        </w:tc>
        <w:tc>
          <w:tcPr>
            <w:tcW w:w="1063" w:type="dxa"/>
            <w:tcBorders>
              <w:top w:val="single" w:sz="4" w:space="0" w:color="auto"/>
              <w:left w:val="nil"/>
              <w:bottom w:val="nil"/>
              <w:right w:val="nil"/>
            </w:tcBorders>
          </w:tcPr>
          <w:p w14:paraId="099252EE" w14:textId="77777777" w:rsidR="00C14562" w:rsidRDefault="00C14562" w:rsidP="00185D00">
            <w:pPr>
              <w:pStyle w:val="ListParagraph"/>
              <w:ind w:left="0"/>
              <w:jc w:val="center"/>
              <w:rPr>
                <w:rFonts w:ascii="Times New Roman" w:hAnsi="Times New Roman" w:cs="Times New Roman"/>
                <w:sz w:val="24"/>
                <w:szCs w:val="24"/>
                <w:lang w:val="en-HK"/>
              </w:rPr>
            </w:pPr>
            <w:r>
              <w:rPr>
                <w:rFonts w:ascii="Times New Roman" w:hAnsi="Times New Roman" w:cs="Times New Roman"/>
                <w:sz w:val="24"/>
                <w:szCs w:val="24"/>
                <w:lang w:val="en-HK"/>
              </w:rPr>
              <w:t>$</w:t>
            </w:r>
          </w:p>
        </w:tc>
      </w:tr>
      <w:tr w:rsidR="00C14562" w14:paraId="76AA51BE" w14:textId="77777777" w:rsidTr="00185D00">
        <w:tc>
          <w:tcPr>
            <w:tcW w:w="6881" w:type="dxa"/>
            <w:gridSpan w:val="2"/>
            <w:tcBorders>
              <w:top w:val="nil"/>
              <w:left w:val="nil"/>
              <w:bottom w:val="nil"/>
              <w:right w:val="nil"/>
            </w:tcBorders>
          </w:tcPr>
          <w:p w14:paraId="641F1B49" w14:textId="323E7FCD" w:rsidR="00C14562" w:rsidRDefault="00B03621" w:rsidP="005F6F4B">
            <w:pPr>
              <w:pStyle w:val="ListParagraph"/>
              <w:ind w:left="0"/>
              <w:rPr>
                <w:rFonts w:ascii="Times New Roman" w:hAnsi="Times New Roman" w:cs="Times New Roman"/>
                <w:sz w:val="24"/>
                <w:szCs w:val="24"/>
                <w:lang w:val="en-HK"/>
              </w:rPr>
            </w:pPr>
            <w:r w:rsidRPr="00B03621">
              <w:rPr>
                <w:rFonts w:ascii="Times New Roman" w:hAnsi="Times New Roman" w:cs="Times New Roman"/>
                <w:sz w:val="24"/>
                <w:szCs w:val="24"/>
                <w:lang w:val="en-HK"/>
              </w:rPr>
              <w:t>Retained profits</w:t>
            </w:r>
            <w:r>
              <w:rPr>
                <w:rFonts w:ascii="Times New Roman" w:hAnsi="Times New Roman" w:cs="Times New Roman"/>
                <w:sz w:val="24"/>
                <w:szCs w:val="24"/>
                <w:lang w:val="en-HK"/>
              </w:rPr>
              <w:t>, April 1 2020</w:t>
            </w:r>
            <w:r w:rsidRPr="00B03621">
              <w:rPr>
                <w:rFonts w:ascii="Times New Roman" w:hAnsi="Times New Roman" w:cs="Times New Roman"/>
                <w:sz w:val="24"/>
                <w:szCs w:val="24"/>
                <w:lang w:val="en-HK"/>
              </w:rPr>
              <w:t xml:space="preserve"> </w:t>
            </w:r>
            <w:r w:rsidRPr="00B03621">
              <w:rPr>
                <w:rFonts w:ascii="Times New Roman" w:hAnsi="Times New Roman" w:cs="Times New Roman"/>
                <w:i/>
                <w:sz w:val="24"/>
                <w:szCs w:val="24"/>
                <w:lang w:val="en-HK"/>
              </w:rPr>
              <w:t>(from trial balance)</w:t>
            </w:r>
          </w:p>
        </w:tc>
        <w:tc>
          <w:tcPr>
            <w:tcW w:w="1128" w:type="dxa"/>
            <w:tcBorders>
              <w:top w:val="nil"/>
              <w:left w:val="nil"/>
              <w:bottom w:val="nil"/>
              <w:right w:val="nil"/>
            </w:tcBorders>
          </w:tcPr>
          <w:p w14:paraId="1866AF8A" w14:textId="77777777" w:rsidR="00C14562" w:rsidRDefault="00C14562" w:rsidP="00185D00">
            <w:pPr>
              <w:pStyle w:val="ListParagraph"/>
              <w:ind w:left="0"/>
              <w:jc w:val="center"/>
              <w:rPr>
                <w:rFonts w:ascii="Times New Roman" w:hAnsi="Times New Roman" w:cs="Times New Roman"/>
                <w:sz w:val="24"/>
                <w:szCs w:val="24"/>
                <w:lang w:val="en-HK"/>
              </w:rPr>
            </w:pPr>
          </w:p>
        </w:tc>
        <w:tc>
          <w:tcPr>
            <w:tcW w:w="1063" w:type="dxa"/>
            <w:tcBorders>
              <w:top w:val="nil"/>
              <w:left w:val="nil"/>
              <w:bottom w:val="nil"/>
              <w:right w:val="nil"/>
            </w:tcBorders>
          </w:tcPr>
          <w:p w14:paraId="366909D0" w14:textId="674AB9DA" w:rsidR="00C14562" w:rsidRDefault="00B03621" w:rsidP="00B03621">
            <w:pPr>
              <w:pStyle w:val="ListParagraph"/>
              <w:ind w:left="0"/>
              <w:jc w:val="right"/>
              <w:rPr>
                <w:rFonts w:ascii="Times New Roman" w:hAnsi="Times New Roman" w:cs="Times New Roman"/>
                <w:sz w:val="24"/>
                <w:szCs w:val="24"/>
                <w:lang w:val="en-HK"/>
              </w:rPr>
            </w:pPr>
            <w:r>
              <w:rPr>
                <w:rFonts w:ascii="Times New Roman" w:hAnsi="Times New Roman" w:cs="Times New Roman"/>
                <w:sz w:val="24"/>
                <w:szCs w:val="24"/>
                <w:lang w:val="en-HK"/>
              </w:rPr>
              <w:t>120</w:t>
            </w:r>
            <w:r w:rsidR="00C14562">
              <w:rPr>
                <w:rFonts w:ascii="Times New Roman" w:hAnsi="Times New Roman" w:cs="Times New Roman"/>
                <w:sz w:val="24"/>
                <w:szCs w:val="24"/>
                <w:lang w:val="en-HK"/>
              </w:rPr>
              <w:t>,</w:t>
            </w:r>
            <w:r>
              <w:rPr>
                <w:rFonts w:ascii="Times New Roman" w:hAnsi="Times New Roman" w:cs="Times New Roman"/>
                <w:sz w:val="24"/>
                <w:szCs w:val="24"/>
                <w:lang w:val="en-HK"/>
              </w:rPr>
              <w:t>00</w:t>
            </w:r>
            <w:r w:rsidR="00C14562">
              <w:rPr>
                <w:rFonts w:ascii="Times New Roman" w:hAnsi="Times New Roman" w:cs="Times New Roman"/>
                <w:sz w:val="24"/>
                <w:szCs w:val="24"/>
                <w:lang w:val="en-HK"/>
              </w:rPr>
              <w:t>0</w:t>
            </w:r>
          </w:p>
        </w:tc>
      </w:tr>
      <w:tr w:rsidR="00D17E93" w14:paraId="0B447D88" w14:textId="77777777" w:rsidTr="008E02E6">
        <w:tc>
          <w:tcPr>
            <w:tcW w:w="6881" w:type="dxa"/>
            <w:gridSpan w:val="2"/>
            <w:tcBorders>
              <w:top w:val="nil"/>
              <w:left w:val="nil"/>
              <w:bottom w:val="nil"/>
              <w:right w:val="nil"/>
            </w:tcBorders>
          </w:tcPr>
          <w:p w14:paraId="7AED9932" w14:textId="11D883E6" w:rsidR="00D17E93" w:rsidRDefault="00D17E93" w:rsidP="00B03621">
            <w:pPr>
              <w:pStyle w:val="ListParagraph"/>
              <w:ind w:left="319" w:hanging="319"/>
              <w:rPr>
                <w:rFonts w:ascii="Times New Roman" w:hAnsi="Times New Roman" w:cs="Times New Roman"/>
                <w:sz w:val="24"/>
                <w:szCs w:val="24"/>
                <w:lang w:val="en-HK"/>
              </w:rPr>
            </w:pPr>
            <w:r>
              <w:rPr>
                <w:rFonts w:ascii="Times New Roman" w:hAnsi="Times New Roman" w:cs="Times New Roman"/>
                <w:sz w:val="24"/>
                <w:szCs w:val="24"/>
                <w:lang w:val="en-HK"/>
              </w:rPr>
              <w:t xml:space="preserve">Add: </w:t>
            </w:r>
            <w:r w:rsidR="00B03621" w:rsidRPr="00B03621">
              <w:rPr>
                <w:rFonts w:ascii="Times New Roman" w:hAnsi="Times New Roman" w:cs="Times New Roman"/>
                <w:sz w:val="24"/>
                <w:szCs w:val="24"/>
                <w:lang w:val="en-HK"/>
              </w:rPr>
              <w:t>Profit after tax (answer from (a))</w:t>
            </w:r>
          </w:p>
        </w:tc>
        <w:tc>
          <w:tcPr>
            <w:tcW w:w="1128" w:type="dxa"/>
            <w:tcBorders>
              <w:top w:val="nil"/>
              <w:left w:val="nil"/>
              <w:bottom w:val="nil"/>
              <w:right w:val="nil"/>
            </w:tcBorders>
          </w:tcPr>
          <w:p w14:paraId="081B134C" w14:textId="77777777" w:rsidR="00D17E93" w:rsidRPr="00880D61" w:rsidRDefault="00D17E93" w:rsidP="008E02E6">
            <w:pPr>
              <w:pStyle w:val="ListParagraph"/>
              <w:ind w:left="0"/>
              <w:rPr>
                <w:rFonts w:ascii="Times New Roman" w:hAnsi="Times New Roman" w:cs="Times New Roman"/>
                <w:sz w:val="24"/>
                <w:szCs w:val="24"/>
                <w:lang w:val="en-HK"/>
              </w:rPr>
            </w:pPr>
          </w:p>
        </w:tc>
        <w:tc>
          <w:tcPr>
            <w:tcW w:w="1063" w:type="dxa"/>
            <w:tcBorders>
              <w:top w:val="nil"/>
              <w:left w:val="nil"/>
              <w:bottom w:val="single" w:sz="4" w:space="0" w:color="auto"/>
              <w:right w:val="nil"/>
            </w:tcBorders>
          </w:tcPr>
          <w:p w14:paraId="11BFEF1A" w14:textId="05529281" w:rsidR="00D17E93" w:rsidRPr="00880D61" w:rsidRDefault="005136B7">
            <w:pPr>
              <w:pStyle w:val="ListParagraph"/>
              <w:ind w:left="0"/>
              <w:jc w:val="right"/>
              <w:rPr>
                <w:rFonts w:ascii="Times New Roman" w:hAnsi="Times New Roman" w:cs="Times New Roman"/>
                <w:sz w:val="24"/>
                <w:szCs w:val="24"/>
                <w:lang w:val="en-HK"/>
              </w:rPr>
            </w:pPr>
            <w:r w:rsidRPr="00880D61">
              <w:rPr>
                <w:rFonts w:ascii="Times New Roman" w:hAnsi="Times New Roman" w:cs="Times New Roman"/>
                <w:sz w:val="24"/>
                <w:szCs w:val="24"/>
                <w:lang w:val="en-HK"/>
              </w:rPr>
              <w:t>67</w:t>
            </w:r>
            <w:r w:rsidR="00B03621" w:rsidRPr="00880D61">
              <w:rPr>
                <w:rFonts w:ascii="Times New Roman" w:hAnsi="Times New Roman" w:cs="Times New Roman"/>
                <w:sz w:val="24"/>
                <w:szCs w:val="24"/>
                <w:lang w:val="en-HK"/>
              </w:rPr>
              <w:t>4</w:t>
            </w:r>
            <w:r w:rsidR="00D17E93" w:rsidRPr="00880D61">
              <w:rPr>
                <w:rFonts w:ascii="Times New Roman" w:hAnsi="Times New Roman" w:cs="Times New Roman"/>
                <w:sz w:val="24"/>
                <w:szCs w:val="24"/>
                <w:lang w:val="en-HK"/>
              </w:rPr>
              <w:t>,</w:t>
            </w:r>
            <w:r w:rsidR="00B03621" w:rsidRPr="00880D61">
              <w:rPr>
                <w:rFonts w:ascii="Times New Roman" w:hAnsi="Times New Roman" w:cs="Times New Roman"/>
                <w:sz w:val="24"/>
                <w:szCs w:val="24"/>
                <w:lang w:val="en-HK"/>
              </w:rPr>
              <w:t>65</w:t>
            </w:r>
            <w:r w:rsidR="00D17E93" w:rsidRPr="00880D61">
              <w:rPr>
                <w:rFonts w:ascii="Times New Roman" w:hAnsi="Times New Roman" w:cs="Times New Roman"/>
                <w:sz w:val="24"/>
                <w:szCs w:val="24"/>
                <w:lang w:val="en-HK"/>
              </w:rPr>
              <w:t>0</w:t>
            </w:r>
          </w:p>
        </w:tc>
      </w:tr>
      <w:tr w:rsidR="00D17E93" w14:paraId="7A9E7ABA" w14:textId="77777777" w:rsidTr="00185D00">
        <w:tc>
          <w:tcPr>
            <w:tcW w:w="870" w:type="dxa"/>
            <w:tcBorders>
              <w:top w:val="nil"/>
              <w:left w:val="nil"/>
              <w:bottom w:val="nil"/>
              <w:right w:val="nil"/>
            </w:tcBorders>
          </w:tcPr>
          <w:p w14:paraId="70B01406" w14:textId="77777777" w:rsidR="00D17E93" w:rsidRDefault="00D17E93" w:rsidP="00185D00">
            <w:pPr>
              <w:pStyle w:val="ListParagraph"/>
              <w:ind w:left="0"/>
              <w:rPr>
                <w:rFonts w:ascii="Times New Roman" w:hAnsi="Times New Roman" w:cs="Times New Roman"/>
                <w:sz w:val="24"/>
                <w:szCs w:val="24"/>
                <w:lang w:val="en-HK"/>
              </w:rPr>
            </w:pPr>
          </w:p>
        </w:tc>
        <w:tc>
          <w:tcPr>
            <w:tcW w:w="6011" w:type="dxa"/>
            <w:tcBorders>
              <w:top w:val="nil"/>
              <w:left w:val="nil"/>
              <w:bottom w:val="nil"/>
              <w:right w:val="nil"/>
            </w:tcBorders>
          </w:tcPr>
          <w:p w14:paraId="2DFD0D50" w14:textId="1AF68DCD" w:rsidR="00D17E93" w:rsidRPr="00710EC5" w:rsidRDefault="00D17E93" w:rsidP="00185D00">
            <w:pPr>
              <w:pStyle w:val="ListParagraph"/>
              <w:ind w:left="0"/>
              <w:rPr>
                <w:rFonts w:ascii="Times New Roman" w:hAnsi="Times New Roman" w:cs="Times New Roman"/>
                <w:sz w:val="24"/>
                <w:szCs w:val="24"/>
                <w:lang w:val="en-HK"/>
              </w:rPr>
            </w:pPr>
          </w:p>
        </w:tc>
        <w:tc>
          <w:tcPr>
            <w:tcW w:w="1128" w:type="dxa"/>
            <w:tcBorders>
              <w:top w:val="nil"/>
              <w:left w:val="nil"/>
              <w:bottom w:val="nil"/>
              <w:right w:val="nil"/>
            </w:tcBorders>
          </w:tcPr>
          <w:p w14:paraId="5FF47586" w14:textId="77777777" w:rsidR="00D17E93" w:rsidRPr="00880D61" w:rsidRDefault="00D17E93" w:rsidP="00185D00">
            <w:pPr>
              <w:pStyle w:val="ListParagraph"/>
              <w:ind w:left="0"/>
              <w:jc w:val="right"/>
              <w:rPr>
                <w:rFonts w:ascii="Times New Roman" w:hAnsi="Times New Roman" w:cs="Times New Roman"/>
                <w:sz w:val="24"/>
                <w:szCs w:val="24"/>
                <w:lang w:val="en-HK"/>
              </w:rPr>
            </w:pPr>
          </w:p>
        </w:tc>
        <w:tc>
          <w:tcPr>
            <w:tcW w:w="1063" w:type="dxa"/>
            <w:tcBorders>
              <w:top w:val="nil"/>
              <w:left w:val="nil"/>
              <w:bottom w:val="nil"/>
              <w:right w:val="nil"/>
            </w:tcBorders>
          </w:tcPr>
          <w:p w14:paraId="404D901D" w14:textId="4BCB0BE5" w:rsidR="00D17E93" w:rsidRPr="00880D61" w:rsidRDefault="00D17E93">
            <w:pPr>
              <w:pStyle w:val="ListParagraph"/>
              <w:ind w:left="0"/>
              <w:jc w:val="right"/>
              <w:rPr>
                <w:rFonts w:ascii="Times New Roman" w:hAnsi="Times New Roman" w:cs="Times New Roman"/>
                <w:sz w:val="24"/>
                <w:szCs w:val="24"/>
                <w:lang w:val="en-HK"/>
              </w:rPr>
            </w:pPr>
            <w:r w:rsidRPr="00880D61">
              <w:rPr>
                <w:rFonts w:ascii="Times New Roman" w:hAnsi="Times New Roman" w:cs="Times New Roman"/>
                <w:sz w:val="24"/>
                <w:szCs w:val="24"/>
                <w:lang w:val="en-HK"/>
              </w:rPr>
              <w:t>7</w:t>
            </w:r>
            <w:r w:rsidR="005136B7" w:rsidRPr="00880D61">
              <w:rPr>
                <w:rFonts w:ascii="Times New Roman" w:hAnsi="Times New Roman" w:cs="Times New Roman"/>
                <w:sz w:val="24"/>
                <w:szCs w:val="24"/>
                <w:lang w:val="en-HK"/>
              </w:rPr>
              <w:t>9</w:t>
            </w:r>
            <w:r w:rsidRPr="00880D61">
              <w:rPr>
                <w:rFonts w:ascii="Times New Roman" w:hAnsi="Times New Roman" w:cs="Times New Roman"/>
                <w:sz w:val="24"/>
                <w:szCs w:val="24"/>
                <w:lang w:val="en-HK"/>
              </w:rPr>
              <w:t>4,650</w:t>
            </w:r>
          </w:p>
        </w:tc>
      </w:tr>
      <w:tr w:rsidR="00C14562" w14:paraId="261760F4" w14:textId="77777777" w:rsidTr="00185D00">
        <w:tc>
          <w:tcPr>
            <w:tcW w:w="870" w:type="dxa"/>
            <w:tcBorders>
              <w:top w:val="nil"/>
              <w:left w:val="nil"/>
              <w:bottom w:val="nil"/>
              <w:right w:val="nil"/>
            </w:tcBorders>
          </w:tcPr>
          <w:p w14:paraId="7F0ED66A" w14:textId="77777777" w:rsidR="00C14562" w:rsidRDefault="00C14562" w:rsidP="00185D00">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 xml:space="preserve">Less: </w:t>
            </w:r>
          </w:p>
        </w:tc>
        <w:tc>
          <w:tcPr>
            <w:tcW w:w="6011" w:type="dxa"/>
            <w:tcBorders>
              <w:top w:val="nil"/>
              <w:left w:val="nil"/>
              <w:bottom w:val="nil"/>
              <w:right w:val="nil"/>
            </w:tcBorders>
          </w:tcPr>
          <w:p w14:paraId="77448C07" w14:textId="47943066" w:rsidR="00C14562" w:rsidRPr="00710EC5" w:rsidRDefault="00C14562">
            <w:pPr>
              <w:pStyle w:val="ListParagraph"/>
              <w:ind w:left="0"/>
              <w:rPr>
                <w:rFonts w:ascii="Times New Roman" w:hAnsi="Times New Roman" w:cs="Times New Roman"/>
                <w:sz w:val="24"/>
                <w:szCs w:val="24"/>
                <w:lang w:val="en-HK"/>
              </w:rPr>
            </w:pPr>
            <w:r w:rsidRPr="00710EC5">
              <w:rPr>
                <w:rFonts w:ascii="Times New Roman" w:hAnsi="Times New Roman" w:cs="Times New Roman"/>
                <w:sz w:val="24"/>
                <w:szCs w:val="24"/>
                <w:lang w:val="en-HK"/>
              </w:rPr>
              <w:t>Transfer to general re</w:t>
            </w:r>
            <w:r>
              <w:rPr>
                <w:rFonts w:ascii="Times New Roman" w:hAnsi="Times New Roman" w:cs="Times New Roman"/>
                <w:sz w:val="24"/>
                <w:szCs w:val="24"/>
                <w:lang w:val="en-HK"/>
              </w:rPr>
              <w:t>s</w:t>
            </w:r>
            <w:r w:rsidRPr="00710EC5">
              <w:rPr>
                <w:rFonts w:ascii="Times New Roman" w:hAnsi="Times New Roman" w:cs="Times New Roman"/>
                <w:sz w:val="24"/>
                <w:szCs w:val="24"/>
                <w:lang w:val="en-HK"/>
              </w:rPr>
              <w:t>er</w:t>
            </w:r>
            <w:r>
              <w:rPr>
                <w:rFonts w:ascii="Times New Roman" w:hAnsi="Times New Roman" w:cs="Times New Roman"/>
                <w:sz w:val="24"/>
                <w:szCs w:val="24"/>
                <w:lang w:val="en-HK"/>
              </w:rPr>
              <w:t>v</w:t>
            </w:r>
            <w:r w:rsidRPr="00710EC5">
              <w:rPr>
                <w:rFonts w:ascii="Times New Roman" w:hAnsi="Times New Roman" w:cs="Times New Roman"/>
                <w:sz w:val="24"/>
                <w:szCs w:val="24"/>
                <w:lang w:val="en-HK"/>
              </w:rPr>
              <w:t xml:space="preserve">e </w:t>
            </w:r>
            <w:r w:rsidRPr="00840B3E">
              <w:rPr>
                <w:rFonts w:ascii="Times New Roman" w:hAnsi="Times New Roman" w:cs="Times New Roman"/>
                <w:i/>
                <w:iCs/>
                <w:sz w:val="24"/>
                <w:szCs w:val="24"/>
                <w:lang w:val="en-HK"/>
              </w:rPr>
              <w:t xml:space="preserve">(item </w:t>
            </w:r>
            <w:r w:rsidR="000A6145">
              <w:rPr>
                <w:rFonts w:ascii="Times New Roman" w:hAnsi="Times New Roman" w:cs="Times New Roman"/>
                <w:i/>
                <w:iCs/>
                <w:sz w:val="24"/>
                <w:szCs w:val="24"/>
                <w:lang w:val="en-HK"/>
              </w:rPr>
              <w:t>viii</w:t>
            </w:r>
            <w:r w:rsidRPr="00840B3E">
              <w:rPr>
                <w:rFonts w:ascii="Times New Roman" w:hAnsi="Times New Roman" w:cs="Times New Roman"/>
                <w:i/>
                <w:iCs/>
                <w:sz w:val="24"/>
                <w:szCs w:val="24"/>
                <w:lang w:val="en-HK"/>
              </w:rPr>
              <w:t>)</w:t>
            </w:r>
          </w:p>
        </w:tc>
        <w:tc>
          <w:tcPr>
            <w:tcW w:w="1128" w:type="dxa"/>
            <w:tcBorders>
              <w:top w:val="nil"/>
              <w:left w:val="nil"/>
              <w:bottom w:val="nil"/>
              <w:right w:val="nil"/>
            </w:tcBorders>
          </w:tcPr>
          <w:p w14:paraId="1BBCDB8F" w14:textId="77777777" w:rsidR="00C14562" w:rsidRPr="00880D61" w:rsidRDefault="00C14562" w:rsidP="00185D00">
            <w:pPr>
              <w:pStyle w:val="ListParagraph"/>
              <w:ind w:left="0"/>
              <w:jc w:val="right"/>
              <w:rPr>
                <w:rFonts w:ascii="Times New Roman" w:hAnsi="Times New Roman" w:cs="Times New Roman"/>
                <w:sz w:val="24"/>
                <w:szCs w:val="24"/>
                <w:lang w:val="en-HK"/>
              </w:rPr>
            </w:pPr>
            <w:r w:rsidRPr="00880D61">
              <w:rPr>
                <w:rFonts w:ascii="Times New Roman" w:hAnsi="Times New Roman" w:cs="Times New Roman"/>
                <w:sz w:val="24"/>
                <w:szCs w:val="24"/>
                <w:lang w:val="en-HK"/>
              </w:rPr>
              <w:t>50,000</w:t>
            </w:r>
          </w:p>
        </w:tc>
        <w:tc>
          <w:tcPr>
            <w:tcW w:w="1063" w:type="dxa"/>
            <w:tcBorders>
              <w:top w:val="nil"/>
              <w:left w:val="nil"/>
              <w:bottom w:val="nil"/>
              <w:right w:val="nil"/>
            </w:tcBorders>
          </w:tcPr>
          <w:p w14:paraId="373FCFE5" w14:textId="77777777" w:rsidR="00C14562" w:rsidRPr="00880D61" w:rsidRDefault="00C14562" w:rsidP="00185D00">
            <w:pPr>
              <w:pStyle w:val="ListParagraph"/>
              <w:ind w:left="0"/>
              <w:jc w:val="right"/>
              <w:rPr>
                <w:rFonts w:ascii="Times New Roman" w:hAnsi="Times New Roman" w:cs="Times New Roman"/>
                <w:sz w:val="24"/>
                <w:szCs w:val="24"/>
                <w:lang w:val="en-HK"/>
              </w:rPr>
            </w:pPr>
          </w:p>
        </w:tc>
      </w:tr>
      <w:tr w:rsidR="00D17E93" w14:paraId="5AD2FD0D" w14:textId="77777777" w:rsidTr="008E02E6">
        <w:tc>
          <w:tcPr>
            <w:tcW w:w="870" w:type="dxa"/>
            <w:tcBorders>
              <w:top w:val="nil"/>
              <w:left w:val="nil"/>
              <w:bottom w:val="nil"/>
              <w:right w:val="nil"/>
            </w:tcBorders>
          </w:tcPr>
          <w:p w14:paraId="69EF4588" w14:textId="77777777" w:rsidR="00D17E93" w:rsidRDefault="00D17E93" w:rsidP="00185D00">
            <w:pPr>
              <w:pStyle w:val="ListParagraph"/>
              <w:ind w:left="0"/>
              <w:rPr>
                <w:rFonts w:ascii="Times New Roman" w:hAnsi="Times New Roman" w:cs="Times New Roman"/>
                <w:sz w:val="24"/>
                <w:szCs w:val="24"/>
                <w:lang w:val="en-HK"/>
              </w:rPr>
            </w:pPr>
          </w:p>
        </w:tc>
        <w:tc>
          <w:tcPr>
            <w:tcW w:w="6011" w:type="dxa"/>
            <w:tcBorders>
              <w:top w:val="nil"/>
              <w:left w:val="nil"/>
              <w:bottom w:val="nil"/>
              <w:right w:val="nil"/>
            </w:tcBorders>
          </w:tcPr>
          <w:p w14:paraId="375089AA" w14:textId="0A6EDFA9" w:rsidR="00D17E93" w:rsidRPr="00D17E93" w:rsidRDefault="00D17E93" w:rsidP="00185D00">
            <w:pPr>
              <w:rPr>
                <w:rFonts w:ascii="Times New Roman" w:eastAsia="DengXian" w:hAnsi="Times New Roman" w:cs="Times New Roman"/>
                <w:sz w:val="24"/>
                <w:szCs w:val="24"/>
                <w:lang w:val="en-HK"/>
              </w:rPr>
            </w:pPr>
            <w:r>
              <w:rPr>
                <w:rFonts w:ascii="Times New Roman" w:hAnsi="Times New Roman" w:cs="Times New Roman"/>
                <w:sz w:val="24"/>
                <w:szCs w:val="24"/>
                <w:lang w:val="en-HK"/>
              </w:rPr>
              <w:t xml:space="preserve">Ordinary share dividends </w:t>
            </w:r>
            <w:r w:rsidRPr="00D17E93">
              <w:rPr>
                <w:rFonts w:ascii="Times New Roman" w:hAnsi="Times New Roman" w:cs="Times New Roman" w:hint="eastAsia"/>
                <w:i/>
                <w:sz w:val="24"/>
                <w:szCs w:val="24"/>
                <w:lang w:val="en-HK" w:eastAsia="zh-TW"/>
              </w:rPr>
              <w:t xml:space="preserve">(item </w:t>
            </w:r>
            <w:r w:rsidR="000A6145">
              <w:rPr>
                <w:rFonts w:ascii="Times New Roman" w:hAnsi="Times New Roman" w:cs="Times New Roman"/>
                <w:i/>
                <w:sz w:val="24"/>
                <w:szCs w:val="24"/>
                <w:lang w:val="en-HK" w:eastAsia="zh-TW"/>
              </w:rPr>
              <w:t>i</w:t>
            </w:r>
            <w:r w:rsidRPr="00D17E93">
              <w:rPr>
                <w:rFonts w:ascii="Times New Roman" w:hAnsi="Times New Roman" w:cs="Times New Roman" w:hint="eastAsia"/>
                <w:i/>
                <w:sz w:val="24"/>
                <w:szCs w:val="24"/>
                <w:lang w:val="en-HK" w:eastAsia="zh-TW"/>
              </w:rPr>
              <w:t>x)</w:t>
            </w:r>
          </w:p>
        </w:tc>
        <w:tc>
          <w:tcPr>
            <w:tcW w:w="1128" w:type="dxa"/>
            <w:tcBorders>
              <w:top w:val="nil"/>
              <w:left w:val="nil"/>
              <w:bottom w:val="single" w:sz="4" w:space="0" w:color="auto"/>
              <w:right w:val="nil"/>
            </w:tcBorders>
          </w:tcPr>
          <w:p w14:paraId="27BE1A9F" w14:textId="77777777" w:rsidR="00D17E93" w:rsidRPr="00880D61" w:rsidRDefault="00D17E93" w:rsidP="00185D00">
            <w:pPr>
              <w:pStyle w:val="ListParagraph"/>
              <w:ind w:left="0"/>
              <w:jc w:val="right"/>
              <w:rPr>
                <w:rFonts w:ascii="Times New Roman" w:hAnsi="Times New Roman" w:cs="Times New Roman"/>
                <w:sz w:val="24"/>
                <w:szCs w:val="24"/>
                <w:lang w:val="en-HK"/>
              </w:rPr>
            </w:pPr>
            <w:r w:rsidRPr="00880D61">
              <w:rPr>
                <w:rFonts w:ascii="Times New Roman" w:hAnsi="Times New Roman" w:cs="Times New Roman"/>
                <w:sz w:val="24"/>
                <w:szCs w:val="24"/>
                <w:lang w:val="en-HK"/>
              </w:rPr>
              <w:t>200,000</w:t>
            </w:r>
          </w:p>
        </w:tc>
        <w:tc>
          <w:tcPr>
            <w:tcW w:w="1063" w:type="dxa"/>
            <w:tcBorders>
              <w:top w:val="nil"/>
              <w:left w:val="nil"/>
              <w:bottom w:val="single" w:sz="4" w:space="0" w:color="auto"/>
              <w:right w:val="nil"/>
            </w:tcBorders>
          </w:tcPr>
          <w:p w14:paraId="431013C3" w14:textId="77777777" w:rsidR="00D17E93" w:rsidRPr="00880D61" w:rsidRDefault="00D17E93" w:rsidP="00185D00">
            <w:pPr>
              <w:pStyle w:val="ListParagraph"/>
              <w:ind w:left="0"/>
              <w:jc w:val="right"/>
              <w:rPr>
                <w:rFonts w:ascii="Times New Roman" w:hAnsi="Times New Roman" w:cs="Times New Roman"/>
                <w:sz w:val="24"/>
                <w:szCs w:val="24"/>
                <w:lang w:val="en-HK"/>
              </w:rPr>
            </w:pPr>
            <w:r w:rsidRPr="00880D61">
              <w:rPr>
                <w:rFonts w:ascii="Times New Roman" w:hAnsi="Times New Roman" w:cs="Times New Roman"/>
                <w:sz w:val="24"/>
                <w:szCs w:val="24"/>
                <w:lang w:val="en-HK"/>
              </w:rPr>
              <w:t>250,000</w:t>
            </w:r>
          </w:p>
        </w:tc>
      </w:tr>
      <w:tr w:rsidR="00C14562" w14:paraId="59B5D659" w14:textId="77777777" w:rsidTr="00185D00">
        <w:tc>
          <w:tcPr>
            <w:tcW w:w="6881" w:type="dxa"/>
            <w:gridSpan w:val="2"/>
            <w:tcBorders>
              <w:top w:val="nil"/>
              <w:left w:val="nil"/>
              <w:bottom w:val="nil"/>
              <w:right w:val="nil"/>
            </w:tcBorders>
          </w:tcPr>
          <w:p w14:paraId="54FF07A7" w14:textId="12D5A27B" w:rsidR="00C14562" w:rsidRDefault="00C14562" w:rsidP="005F6F4B">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Retained profits</w:t>
            </w:r>
            <w:r w:rsidR="00B03621">
              <w:rPr>
                <w:rFonts w:ascii="Times New Roman" w:hAnsi="Times New Roman" w:cs="Times New Roman"/>
                <w:sz w:val="24"/>
                <w:szCs w:val="24"/>
                <w:lang w:val="en-HK"/>
              </w:rPr>
              <w:t>, March 31 2021</w:t>
            </w:r>
          </w:p>
        </w:tc>
        <w:tc>
          <w:tcPr>
            <w:tcW w:w="1128" w:type="dxa"/>
            <w:tcBorders>
              <w:top w:val="nil"/>
              <w:left w:val="nil"/>
              <w:bottom w:val="nil"/>
              <w:right w:val="nil"/>
            </w:tcBorders>
          </w:tcPr>
          <w:p w14:paraId="56D569DC" w14:textId="77777777" w:rsidR="00C14562" w:rsidRPr="00880D61" w:rsidRDefault="00C14562" w:rsidP="00185D00">
            <w:pPr>
              <w:pStyle w:val="ListParagraph"/>
              <w:ind w:left="0"/>
              <w:rPr>
                <w:rFonts w:ascii="Times New Roman" w:hAnsi="Times New Roman" w:cs="Times New Roman"/>
                <w:sz w:val="24"/>
                <w:szCs w:val="24"/>
                <w:lang w:val="en-HK"/>
              </w:rPr>
            </w:pPr>
          </w:p>
        </w:tc>
        <w:tc>
          <w:tcPr>
            <w:tcW w:w="1063" w:type="dxa"/>
            <w:tcBorders>
              <w:top w:val="nil"/>
              <w:left w:val="nil"/>
              <w:bottom w:val="double" w:sz="4" w:space="0" w:color="auto"/>
              <w:right w:val="nil"/>
            </w:tcBorders>
          </w:tcPr>
          <w:p w14:paraId="544AEEBE" w14:textId="1B119B97" w:rsidR="00C14562" w:rsidRPr="00880D61" w:rsidRDefault="005136B7">
            <w:pPr>
              <w:pStyle w:val="ListParagraph"/>
              <w:ind w:left="0"/>
              <w:jc w:val="right"/>
              <w:rPr>
                <w:rFonts w:ascii="Times New Roman" w:hAnsi="Times New Roman" w:cs="Times New Roman"/>
                <w:sz w:val="24"/>
                <w:szCs w:val="24"/>
                <w:lang w:val="en-HK"/>
              </w:rPr>
            </w:pPr>
            <w:r w:rsidRPr="00880D61">
              <w:rPr>
                <w:rFonts w:ascii="Times New Roman" w:hAnsi="Times New Roman" w:cs="Times New Roman"/>
                <w:sz w:val="24"/>
                <w:szCs w:val="24"/>
                <w:lang w:val="en-HK"/>
              </w:rPr>
              <w:t>54</w:t>
            </w:r>
            <w:r w:rsidR="00C14562" w:rsidRPr="00880D61">
              <w:rPr>
                <w:rFonts w:ascii="Times New Roman" w:hAnsi="Times New Roman" w:cs="Times New Roman"/>
                <w:sz w:val="24"/>
                <w:szCs w:val="24"/>
                <w:lang w:val="en-HK"/>
              </w:rPr>
              <w:t>4,650</w:t>
            </w:r>
          </w:p>
        </w:tc>
      </w:tr>
      <w:tr w:rsidR="00C14562" w14:paraId="323FDFB7" w14:textId="77777777" w:rsidTr="00185D00">
        <w:tc>
          <w:tcPr>
            <w:tcW w:w="9072" w:type="dxa"/>
            <w:gridSpan w:val="4"/>
            <w:tcBorders>
              <w:top w:val="nil"/>
              <w:left w:val="nil"/>
              <w:bottom w:val="nil"/>
              <w:right w:val="nil"/>
            </w:tcBorders>
          </w:tcPr>
          <w:p w14:paraId="2FED00AE" w14:textId="0D504136" w:rsidR="00C14562" w:rsidRDefault="00C14562" w:rsidP="00185D00">
            <w:pPr>
              <w:pStyle w:val="ListParagraph"/>
              <w:ind w:left="0"/>
              <w:rPr>
                <w:rFonts w:ascii="Times New Roman" w:hAnsi="Times New Roman" w:cs="Times New Roman"/>
                <w:sz w:val="24"/>
                <w:szCs w:val="24"/>
                <w:lang w:val="en-HK"/>
              </w:rPr>
            </w:pPr>
          </w:p>
        </w:tc>
      </w:tr>
    </w:tbl>
    <w:p w14:paraId="414FDE94" w14:textId="46FA0939" w:rsidR="002E0B13" w:rsidRPr="005B2E49" w:rsidRDefault="002E0B13" w:rsidP="001E0D50">
      <w:pPr>
        <w:pStyle w:val="ListParagraph"/>
        <w:ind w:left="567"/>
        <w:rPr>
          <w:rFonts w:ascii="Times New Roman" w:hAnsi="Times New Roman" w:cs="Times New Roman"/>
          <w:lang w:val="en-HK"/>
        </w:rPr>
      </w:pPr>
    </w:p>
    <w:p w14:paraId="789E4A4D" w14:textId="5D7F0AE9" w:rsidR="00C162A9" w:rsidRDefault="00C162A9" w:rsidP="00D704BE">
      <w:pPr>
        <w:pStyle w:val="ListParagraph"/>
        <w:spacing w:after="0"/>
        <w:rPr>
          <w:rFonts w:ascii="Times New Roman" w:hAnsi="Times New Roman" w:cs="Times New Roman"/>
          <w:sz w:val="24"/>
          <w:szCs w:val="24"/>
          <w:lang w:val="en-HK"/>
        </w:rPr>
      </w:pPr>
      <w:bookmarkStart w:id="5" w:name="_Hlk73367914"/>
    </w:p>
    <w:p w14:paraId="788CC62A" w14:textId="096C2FB2" w:rsidR="00B72A7F" w:rsidRDefault="00B72A7F" w:rsidP="00D704BE">
      <w:pPr>
        <w:pStyle w:val="ListParagraph"/>
        <w:spacing w:after="0"/>
        <w:rPr>
          <w:rFonts w:ascii="Times New Roman" w:hAnsi="Times New Roman" w:cs="Times New Roman"/>
          <w:sz w:val="24"/>
          <w:szCs w:val="24"/>
          <w:lang w:val="en-HK"/>
        </w:rPr>
      </w:pPr>
    </w:p>
    <w:bookmarkStart w:id="6" w:name="_Hlk76384035"/>
    <w:p w14:paraId="356057B5" w14:textId="1BF5EACA" w:rsidR="0098368B" w:rsidRDefault="008E02E6" w:rsidP="0098368B">
      <w:pPr>
        <w:spacing w:after="0"/>
        <w:rPr>
          <w:rFonts w:ascii="Times New Roman" w:hAnsi="Times New Roman" w:cs="Times New Roman"/>
          <w:sz w:val="24"/>
          <w:szCs w:val="24"/>
          <w:lang w:val="en-HK"/>
        </w:rPr>
      </w:pPr>
      <w:r>
        <w:rPr>
          <w:rFonts w:ascii="Times New Roman" w:hAnsi="Times New Roman" w:cs="Times New Roman"/>
          <w:noProof/>
          <w:sz w:val="24"/>
          <w:szCs w:val="24"/>
          <w:lang w:eastAsia="zh-TW"/>
        </w:rPr>
        <mc:AlternateContent>
          <mc:Choice Requires="wps">
            <w:drawing>
              <wp:anchor distT="0" distB="0" distL="114300" distR="114300" simplePos="0" relativeHeight="251888640" behindDoc="0" locked="0" layoutInCell="1" allowOverlap="1" wp14:anchorId="1D39D9A5" wp14:editId="4B0A10FD">
                <wp:simplePos x="0" y="0"/>
                <wp:positionH relativeFrom="column">
                  <wp:posOffset>285750</wp:posOffset>
                </wp:positionH>
                <wp:positionV relativeFrom="paragraph">
                  <wp:posOffset>28575</wp:posOffset>
                </wp:positionV>
                <wp:extent cx="3003550" cy="819150"/>
                <wp:effectExtent l="0" t="0" r="25400" b="19050"/>
                <wp:wrapNone/>
                <wp:docPr id="10" name="Rectangle 10"/>
                <wp:cNvGraphicFramePr/>
                <a:graphic xmlns:a="http://schemas.openxmlformats.org/drawingml/2006/main">
                  <a:graphicData uri="http://schemas.microsoft.com/office/word/2010/wordprocessingShape">
                    <wps:wsp>
                      <wps:cNvSpPr/>
                      <wps:spPr>
                        <a:xfrm>
                          <a:off x="0" y="0"/>
                          <a:ext cx="3003550" cy="819150"/>
                        </a:xfrm>
                        <a:prstGeom prst="rect">
                          <a:avLst/>
                        </a:prstGeom>
                      </wps:spPr>
                      <wps:style>
                        <a:lnRef idx="2">
                          <a:schemeClr val="dk1"/>
                        </a:lnRef>
                        <a:fillRef idx="1">
                          <a:schemeClr val="lt1"/>
                        </a:fillRef>
                        <a:effectRef idx="0">
                          <a:schemeClr val="dk1"/>
                        </a:effectRef>
                        <a:fontRef idx="minor">
                          <a:schemeClr val="dk1"/>
                        </a:fontRef>
                      </wps:style>
                      <wps:txbx>
                        <w:txbxContent>
                          <w:p w14:paraId="7BB671D8" w14:textId="787DE681" w:rsidR="00E32CDD" w:rsidRDefault="00E32CDD" w:rsidP="0098368B">
                            <w:pPr>
                              <w:spacing w:after="0" w:line="240" w:lineRule="auto"/>
                              <w:rPr>
                                <w:i/>
                                <w:iCs/>
                                <w:color w:val="FF0000"/>
                                <w:u w:val="single"/>
                                <w:lang w:val="en-HK" w:eastAsia="zh-TW"/>
                              </w:rPr>
                            </w:pPr>
                            <w:r>
                              <w:rPr>
                                <w:i/>
                                <w:iCs/>
                                <w:color w:val="FF0000"/>
                                <w:u w:val="single"/>
                                <w:lang w:val="en-HK"/>
                              </w:rPr>
                              <w:t>D</w:t>
                            </w:r>
                            <w:r>
                              <w:rPr>
                                <w:rFonts w:hint="eastAsia"/>
                                <w:i/>
                                <w:iCs/>
                                <w:color w:val="FF0000"/>
                                <w:u w:val="single"/>
                                <w:lang w:val="en-HK" w:eastAsia="zh-TW"/>
                              </w:rPr>
                              <w:t xml:space="preserve">ouble entries </w:t>
                            </w:r>
                            <w:r>
                              <w:rPr>
                                <w:i/>
                                <w:iCs/>
                                <w:color w:val="FF0000"/>
                                <w:u w:val="single"/>
                                <w:lang w:val="en-HK" w:eastAsia="zh-TW"/>
                              </w:rPr>
                              <w:t xml:space="preserve">for writing off the uncollectible amount from the trade receivables account </w:t>
                            </w:r>
                          </w:p>
                          <w:p w14:paraId="213A5BA3" w14:textId="77777777" w:rsidR="00E32CDD" w:rsidRDefault="00E32CDD" w:rsidP="0098368B">
                            <w:pPr>
                              <w:spacing w:after="0" w:line="240" w:lineRule="auto"/>
                              <w:rPr>
                                <w:i/>
                                <w:iCs/>
                                <w:color w:val="FF0000"/>
                                <w:lang w:val="en-HK"/>
                              </w:rPr>
                            </w:pPr>
                            <w:r w:rsidRPr="00212BE3">
                              <w:rPr>
                                <w:i/>
                                <w:iCs/>
                                <w:color w:val="FF0000"/>
                                <w:lang w:val="en-HK"/>
                              </w:rPr>
                              <w:t>Dr Allowance for doub</w:t>
                            </w:r>
                            <w:r>
                              <w:rPr>
                                <w:i/>
                                <w:iCs/>
                                <w:color w:val="FF0000"/>
                                <w:lang w:val="en-HK"/>
                              </w:rPr>
                              <w:t>tful accounts   $40,000</w:t>
                            </w:r>
                          </w:p>
                          <w:p w14:paraId="56DA52E8" w14:textId="77777777" w:rsidR="00E32CDD" w:rsidRPr="00212BE3" w:rsidRDefault="00E32CDD" w:rsidP="0098368B">
                            <w:pPr>
                              <w:spacing w:after="0" w:line="240" w:lineRule="auto"/>
                              <w:rPr>
                                <w:i/>
                                <w:iCs/>
                                <w:color w:val="FF0000"/>
                                <w:lang w:val="en-HK"/>
                              </w:rPr>
                            </w:pPr>
                            <w:r>
                              <w:rPr>
                                <w:i/>
                                <w:iCs/>
                                <w:color w:val="FF0000"/>
                                <w:lang w:val="en-HK"/>
                              </w:rPr>
                              <w:t xml:space="preserve">     Cr Trade receivables                               $40,000</w:t>
                            </w:r>
                          </w:p>
                          <w:p w14:paraId="10AB6E31" w14:textId="77777777" w:rsidR="00E32CDD" w:rsidRDefault="00E32CDD" w:rsidP="0098368B">
                            <w:pPr>
                              <w:rPr>
                                <w:i/>
                                <w:iCs/>
                                <w:color w:val="FF0000"/>
                                <w:u w:val="single"/>
                                <w:lang w:val="en-HK"/>
                              </w:rPr>
                            </w:pPr>
                          </w:p>
                          <w:p w14:paraId="1BAF1476" w14:textId="77777777" w:rsidR="00E32CDD" w:rsidRPr="00212BE3" w:rsidRDefault="00E32CDD" w:rsidP="0098368B">
                            <w:pPr>
                              <w:rPr>
                                <w:i/>
                                <w:iCs/>
                                <w:color w:val="FF0000"/>
                                <w:u w:val="single"/>
                                <w:lang w:val="en-HK"/>
                              </w:rPr>
                            </w:pPr>
                          </w:p>
                          <w:p w14:paraId="26B0B15C" w14:textId="77777777" w:rsidR="00E32CDD" w:rsidRPr="00257FCA" w:rsidRDefault="00E32CDD" w:rsidP="0098368B">
                            <w:pPr>
                              <w:jc w:val="both"/>
                              <w:rPr>
                                <w:i/>
                                <w:iCs/>
                                <w:color w:val="FF0000"/>
                                <w:lang w:val="en-H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9D9A5" id="Rectangle 10" o:spid="_x0000_s1049" style="position:absolute;margin-left:22.5pt;margin-top:2.25pt;width:236.5pt;height:64.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" fillcolor="white [3201]" strokecolor="black [3200]" strokeweight="1pt">
                <v:textbox>
                  <w:txbxContent>
                    <w:p w14:paraId="7BB671D8" w14:textId="787DE681" w:rsidR="00E32CDD" w:rsidRDefault="00E32CDD" w:rsidP="0098368B">
                      <w:pPr>
                        <w:spacing w:after="0" w:line="240" w:lineRule="auto"/>
                        <w:rPr>
                          <w:i/>
                          <w:iCs/>
                          <w:color w:val="FF0000"/>
                          <w:u w:val="single"/>
                          <w:lang w:val="en-HK" w:eastAsia="zh-TW"/>
                        </w:rPr>
                      </w:pPr>
                      <w:r>
                        <w:rPr>
                          <w:i/>
                          <w:iCs/>
                          <w:color w:val="FF0000"/>
                          <w:u w:val="single"/>
                          <w:lang w:val="en-HK"/>
                        </w:rPr>
                        <w:t>D</w:t>
                      </w:r>
                      <w:r>
                        <w:rPr>
                          <w:rFonts w:hint="eastAsia"/>
                          <w:i/>
                          <w:iCs/>
                          <w:color w:val="FF0000"/>
                          <w:u w:val="single"/>
                          <w:lang w:val="en-HK" w:eastAsia="zh-TW"/>
                        </w:rPr>
                        <w:t xml:space="preserve">ouble entries </w:t>
                      </w:r>
                      <w:r>
                        <w:rPr>
                          <w:i/>
                          <w:iCs/>
                          <w:color w:val="FF0000"/>
                          <w:u w:val="single"/>
                          <w:lang w:val="en-HK" w:eastAsia="zh-TW"/>
                        </w:rPr>
                        <w:t xml:space="preserve">for writing off the uncollectible amount from the trade receivables account </w:t>
                      </w:r>
                    </w:p>
                    <w:p w14:paraId="213A5BA3" w14:textId="77777777" w:rsidR="00E32CDD" w:rsidRDefault="00E32CDD" w:rsidP="0098368B">
                      <w:pPr>
                        <w:spacing w:after="0" w:line="240" w:lineRule="auto"/>
                        <w:rPr>
                          <w:i/>
                          <w:iCs/>
                          <w:color w:val="FF0000"/>
                          <w:lang w:val="en-HK"/>
                        </w:rPr>
                      </w:pPr>
                      <w:r w:rsidRPr="00212BE3">
                        <w:rPr>
                          <w:i/>
                          <w:iCs/>
                          <w:color w:val="FF0000"/>
                          <w:lang w:val="en-HK"/>
                        </w:rPr>
                        <w:t>Dr Allowance for doub</w:t>
                      </w:r>
                      <w:r>
                        <w:rPr>
                          <w:i/>
                          <w:iCs/>
                          <w:color w:val="FF0000"/>
                          <w:lang w:val="en-HK"/>
                        </w:rPr>
                        <w:t>tful accounts   $40,000</w:t>
                      </w:r>
                    </w:p>
                    <w:p w14:paraId="56DA52E8" w14:textId="77777777" w:rsidR="00E32CDD" w:rsidRPr="00212BE3" w:rsidRDefault="00E32CDD" w:rsidP="0098368B">
                      <w:pPr>
                        <w:spacing w:after="0" w:line="240" w:lineRule="auto"/>
                        <w:rPr>
                          <w:i/>
                          <w:iCs/>
                          <w:color w:val="FF0000"/>
                          <w:lang w:val="en-HK"/>
                        </w:rPr>
                      </w:pPr>
                      <w:r>
                        <w:rPr>
                          <w:i/>
                          <w:iCs/>
                          <w:color w:val="FF0000"/>
                          <w:lang w:val="en-HK"/>
                        </w:rPr>
                        <w:t xml:space="preserve">     Cr Trade receivables                               $40,000</w:t>
                      </w:r>
                    </w:p>
                    <w:p w14:paraId="10AB6E31" w14:textId="77777777" w:rsidR="00E32CDD" w:rsidRDefault="00E32CDD" w:rsidP="0098368B">
                      <w:pPr>
                        <w:rPr>
                          <w:i/>
                          <w:iCs/>
                          <w:color w:val="FF0000"/>
                          <w:u w:val="single"/>
                          <w:lang w:val="en-HK"/>
                        </w:rPr>
                      </w:pPr>
                    </w:p>
                    <w:p w14:paraId="1BAF1476" w14:textId="77777777" w:rsidR="00E32CDD" w:rsidRPr="00212BE3" w:rsidRDefault="00E32CDD" w:rsidP="0098368B">
                      <w:pPr>
                        <w:rPr>
                          <w:i/>
                          <w:iCs/>
                          <w:color w:val="FF0000"/>
                          <w:u w:val="single"/>
                          <w:lang w:val="en-HK"/>
                        </w:rPr>
                      </w:pPr>
                    </w:p>
                    <w:p w14:paraId="26B0B15C" w14:textId="77777777" w:rsidR="00E32CDD" w:rsidRPr="00257FCA" w:rsidRDefault="00E32CDD" w:rsidP="0098368B">
                      <w:pPr>
                        <w:jc w:val="both"/>
                        <w:rPr>
                          <w:i/>
                          <w:iCs/>
                          <w:color w:val="FF0000"/>
                          <w:lang w:val="en-HK"/>
                        </w:rPr>
                      </w:pPr>
                    </w:p>
                  </w:txbxContent>
                </v:textbox>
              </v:rect>
            </w:pict>
          </mc:Fallback>
        </mc:AlternateContent>
      </w:r>
      <w:r w:rsidR="0098368B" w:rsidRPr="00236A3C">
        <w:rPr>
          <w:rFonts w:ascii="Times New Roman" w:hAnsi="Times New Roman" w:cs="Times New Roman"/>
          <w:sz w:val="24"/>
          <w:szCs w:val="24"/>
          <w:lang w:val="en-HK"/>
        </w:rPr>
        <w:t>(c)</w:t>
      </w:r>
    </w:p>
    <w:p w14:paraId="4C119CE9" w14:textId="377EF125" w:rsidR="0098368B" w:rsidRDefault="0098368B" w:rsidP="0098368B">
      <w:pPr>
        <w:spacing w:after="0"/>
        <w:rPr>
          <w:rFonts w:ascii="Times New Roman" w:hAnsi="Times New Roman" w:cs="Times New Roman"/>
          <w:sz w:val="24"/>
          <w:szCs w:val="24"/>
          <w:lang w:val="en-HK"/>
        </w:rPr>
      </w:pPr>
    </w:p>
    <w:p w14:paraId="5ABD6E89" w14:textId="77777777" w:rsidR="0098368B" w:rsidRDefault="0098368B" w:rsidP="0098368B">
      <w:pPr>
        <w:spacing w:after="0"/>
        <w:rPr>
          <w:rFonts w:ascii="Times New Roman" w:hAnsi="Times New Roman" w:cs="Times New Roman"/>
          <w:sz w:val="24"/>
          <w:szCs w:val="24"/>
          <w:lang w:val="en-HK"/>
        </w:rPr>
      </w:pPr>
    </w:p>
    <w:p w14:paraId="30465A15" w14:textId="77777777" w:rsidR="0098368B" w:rsidRPr="00236A3C" w:rsidRDefault="0098368B" w:rsidP="0098368B">
      <w:pPr>
        <w:spacing w:after="0"/>
        <w:rPr>
          <w:rFonts w:ascii="Times New Roman" w:hAnsi="Times New Roman" w:cs="Times New Roman"/>
          <w:sz w:val="24"/>
          <w:szCs w:val="24"/>
          <w:lang w:val="en-HK"/>
        </w:rPr>
      </w:pPr>
    </w:p>
    <w:p w14:paraId="15FAA914" w14:textId="58468BC7" w:rsidR="0098368B" w:rsidRDefault="0098368B" w:rsidP="0098368B">
      <w:pPr>
        <w:spacing w:after="0"/>
        <w:rPr>
          <w:rFonts w:ascii="Times New Roman" w:hAnsi="Times New Roman" w:cs="Times New Roman"/>
          <w:lang w:val="en-HK"/>
        </w:rPr>
      </w:pPr>
    </w:p>
    <w:tbl>
      <w:tblPr>
        <w:tblW w:w="9923" w:type="dxa"/>
        <w:tblLayout w:type="fixed"/>
        <w:tblCellMar>
          <w:left w:w="28" w:type="dxa"/>
          <w:right w:w="28" w:type="dxa"/>
        </w:tblCellMar>
        <w:tblLook w:val="0000" w:firstRow="0" w:lastRow="0" w:firstColumn="0" w:lastColumn="0" w:noHBand="0" w:noVBand="0"/>
      </w:tblPr>
      <w:tblGrid>
        <w:gridCol w:w="426"/>
        <w:gridCol w:w="708"/>
        <w:gridCol w:w="142"/>
        <w:gridCol w:w="4961"/>
        <w:gridCol w:w="993"/>
        <w:gridCol w:w="1417"/>
        <w:gridCol w:w="1276"/>
      </w:tblGrid>
      <w:tr w:rsidR="0098368B" w14:paraId="34084057" w14:textId="77777777" w:rsidTr="00185D00">
        <w:tc>
          <w:tcPr>
            <w:tcW w:w="426" w:type="dxa"/>
          </w:tcPr>
          <w:p w14:paraId="4C3528C0" w14:textId="77777777" w:rsidR="0098368B" w:rsidRPr="003B0F2C" w:rsidRDefault="0098368B"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9497" w:type="dxa"/>
            <w:gridSpan w:val="6"/>
          </w:tcPr>
          <w:p w14:paraId="2E692857" w14:textId="256D23CA" w:rsidR="0098368B" w:rsidRDefault="00012437" w:rsidP="00185D00">
            <w:pPr>
              <w:widowControl w:val="0"/>
              <w:snapToGrid w:val="0"/>
              <w:spacing w:after="0" w:line="240" w:lineRule="auto"/>
              <w:jc w:val="center"/>
              <w:rPr>
                <w:rFonts w:ascii="Times New Roman" w:hAnsi="Times New Roman" w:cs="Times New Roman"/>
                <w:sz w:val="24"/>
                <w:szCs w:val="24"/>
                <w:lang w:val="en-HK"/>
              </w:rPr>
            </w:pPr>
            <w:r w:rsidRPr="00840B3E">
              <w:rPr>
                <w:rFonts w:ascii="Times New Roman" w:hAnsi="Times New Roman" w:cs="Times New Roman"/>
                <w:i/>
                <w:iCs/>
                <w:noProof/>
                <w:sz w:val="24"/>
                <w:szCs w:val="24"/>
                <w:lang w:eastAsia="zh-TW"/>
              </w:rPr>
              <mc:AlternateContent>
                <mc:Choice Requires="wps">
                  <w:drawing>
                    <wp:anchor distT="0" distB="0" distL="114300" distR="114300" simplePos="0" relativeHeight="251889664" behindDoc="0" locked="0" layoutInCell="1" allowOverlap="1" wp14:anchorId="17F64CD8" wp14:editId="61FECB3E">
                      <wp:simplePos x="0" y="0"/>
                      <wp:positionH relativeFrom="column">
                        <wp:posOffset>1254760</wp:posOffset>
                      </wp:positionH>
                      <wp:positionV relativeFrom="paragraph">
                        <wp:posOffset>-35560</wp:posOffset>
                      </wp:positionV>
                      <wp:extent cx="850900" cy="1631950"/>
                      <wp:effectExtent l="0" t="0" r="63500" b="63500"/>
                      <wp:wrapNone/>
                      <wp:docPr id="11" name="Straight Arrow Connector 11"/>
                      <wp:cNvGraphicFramePr/>
                      <a:graphic xmlns:a="http://schemas.openxmlformats.org/drawingml/2006/main">
                        <a:graphicData uri="http://schemas.microsoft.com/office/word/2010/wordprocessingShape">
                          <wps:wsp>
                            <wps:cNvCnPr/>
                            <wps:spPr>
                              <a:xfrm>
                                <a:off x="0" y="0"/>
                                <a:ext cx="850900" cy="163195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0B8A22" id="Straight Arrow Connector 11" o:spid="_x0000_s1026" type="#_x0000_t32" style="position:absolute;margin-left:98.8pt;margin-top:-2.8pt;width:67pt;height:128.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" strokecolor="red" strokeweight=".5pt">
                      <v:stroke endarrow="block" joinstyle="miter"/>
                    </v:shape>
                  </w:pict>
                </mc:Fallback>
              </mc:AlternateContent>
            </w:r>
            <w:r w:rsidR="0098368B" w:rsidRPr="00C82F51">
              <w:rPr>
                <w:rFonts w:ascii="Times New Roman" w:hAnsi="Times New Roman" w:cs="Times New Roman"/>
                <w:sz w:val="24"/>
                <w:szCs w:val="24"/>
                <w:lang w:val="en-HK"/>
              </w:rPr>
              <w:t xml:space="preserve">Alpha </w:t>
            </w:r>
            <w:r w:rsidR="00137344">
              <w:rPr>
                <w:rFonts w:ascii="Times New Roman" w:hAnsi="Times New Roman" w:cs="Times New Roman"/>
                <w:sz w:val="24"/>
                <w:szCs w:val="24"/>
                <w:lang w:val="en-HK"/>
              </w:rPr>
              <w:t>L</w:t>
            </w:r>
            <w:r w:rsidR="0098368B" w:rsidRPr="00C82F51">
              <w:rPr>
                <w:rFonts w:ascii="Times New Roman" w:hAnsi="Times New Roman" w:cs="Times New Roman"/>
                <w:sz w:val="24"/>
                <w:szCs w:val="24"/>
                <w:lang w:val="en-HK"/>
              </w:rPr>
              <w:t>imited</w:t>
            </w:r>
            <w:r w:rsidR="0098368B">
              <w:rPr>
                <w:rFonts w:ascii="Times New Roman" w:hAnsi="Times New Roman" w:cs="Times New Roman"/>
                <w:sz w:val="24"/>
                <w:szCs w:val="24"/>
                <w:lang w:val="en-HK"/>
              </w:rPr>
              <w:t xml:space="preserve"> </w:t>
            </w:r>
          </w:p>
          <w:p w14:paraId="133D5C3D" w14:textId="77777777" w:rsidR="0098368B" w:rsidRDefault="0098368B" w:rsidP="00185D00">
            <w:pPr>
              <w:widowControl w:val="0"/>
              <w:snapToGrid w:val="0"/>
              <w:spacing w:after="0" w:line="240" w:lineRule="auto"/>
              <w:jc w:val="center"/>
              <w:rPr>
                <w:rFonts w:ascii="Times New Roman" w:eastAsia="新細明體" w:hAnsi="Times New Roman" w:cs="Times New Roman"/>
                <w:kern w:val="2"/>
                <w:sz w:val="24"/>
                <w:szCs w:val="24"/>
                <w:lang w:eastAsia="zh-TW"/>
              </w:rPr>
            </w:pPr>
            <w:r>
              <w:rPr>
                <w:rFonts w:ascii="Times New Roman" w:hAnsi="Times New Roman" w:cs="Times New Roman"/>
                <w:sz w:val="24"/>
                <w:szCs w:val="24"/>
                <w:lang w:val="en-HK"/>
              </w:rPr>
              <w:t>Statement of financial position as at 3</w:t>
            </w:r>
            <w:r w:rsidRPr="00C82F51">
              <w:rPr>
                <w:rFonts w:ascii="Times New Roman" w:hAnsi="Times New Roman" w:cs="Times New Roman"/>
                <w:sz w:val="24"/>
                <w:szCs w:val="24"/>
                <w:lang w:val="en-HK"/>
              </w:rPr>
              <w:t>1 March 202</w:t>
            </w:r>
            <w:r>
              <w:rPr>
                <w:rFonts w:ascii="Times New Roman" w:hAnsi="Times New Roman" w:cs="Times New Roman"/>
                <w:sz w:val="24"/>
                <w:szCs w:val="24"/>
                <w:lang w:val="en-HK"/>
              </w:rPr>
              <w:t>1</w:t>
            </w:r>
          </w:p>
        </w:tc>
      </w:tr>
      <w:tr w:rsidR="0098368B" w:rsidRPr="003B0F2C" w14:paraId="04E4C707" w14:textId="77777777" w:rsidTr="00185D00">
        <w:tc>
          <w:tcPr>
            <w:tcW w:w="426" w:type="dxa"/>
          </w:tcPr>
          <w:p w14:paraId="3B991B94" w14:textId="77777777" w:rsidR="0098368B" w:rsidRPr="003B0F2C" w:rsidRDefault="0098368B"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Borders>
              <w:top w:val="single" w:sz="4" w:space="0" w:color="auto"/>
            </w:tcBorders>
          </w:tcPr>
          <w:p w14:paraId="7BC3CBA9" w14:textId="77777777" w:rsidR="0098368B" w:rsidRPr="003B0F2C"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$’000</w:t>
            </w:r>
          </w:p>
        </w:tc>
        <w:tc>
          <w:tcPr>
            <w:tcW w:w="1417" w:type="dxa"/>
            <w:tcBorders>
              <w:top w:val="single" w:sz="4" w:space="0" w:color="auto"/>
            </w:tcBorders>
          </w:tcPr>
          <w:p w14:paraId="21691CDD" w14:textId="77777777" w:rsidR="0098368B" w:rsidRPr="003B0F2C"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$’000</w:t>
            </w:r>
          </w:p>
        </w:tc>
        <w:tc>
          <w:tcPr>
            <w:tcW w:w="1276" w:type="dxa"/>
            <w:tcBorders>
              <w:top w:val="single" w:sz="4" w:space="0" w:color="auto"/>
            </w:tcBorders>
          </w:tcPr>
          <w:p w14:paraId="58851789" w14:textId="77777777" w:rsidR="0098368B" w:rsidRPr="003B0F2C"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$’000</w:t>
            </w:r>
          </w:p>
        </w:tc>
      </w:tr>
      <w:tr w:rsidR="0098368B" w:rsidRPr="003B0F2C" w14:paraId="7D2F756B" w14:textId="77777777" w:rsidTr="00185D00">
        <w:tc>
          <w:tcPr>
            <w:tcW w:w="426" w:type="dxa"/>
          </w:tcPr>
          <w:p w14:paraId="57B40C5E" w14:textId="77777777" w:rsidR="0098368B" w:rsidRPr="003B0F2C" w:rsidRDefault="0098368B"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314B4E29" w14:textId="77777777" w:rsidR="0098368B" w:rsidRPr="001404DF" w:rsidRDefault="0098368B" w:rsidP="00185D00">
            <w:pPr>
              <w:widowControl w:val="0"/>
              <w:snapToGri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ASSETS</w:t>
            </w:r>
          </w:p>
        </w:tc>
        <w:tc>
          <w:tcPr>
            <w:tcW w:w="1417" w:type="dxa"/>
          </w:tcPr>
          <w:p w14:paraId="310256D5" w14:textId="77777777" w:rsidR="0098368B"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41C9FE59" w14:textId="77777777" w:rsidR="0098368B" w:rsidRPr="003B0F2C"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98368B" w:rsidRPr="003B0F2C" w14:paraId="46FE0EAD" w14:textId="77777777" w:rsidTr="00185D00">
        <w:tc>
          <w:tcPr>
            <w:tcW w:w="426" w:type="dxa"/>
          </w:tcPr>
          <w:p w14:paraId="20B888F4" w14:textId="77777777" w:rsidR="0098368B" w:rsidRPr="003B0F2C" w:rsidRDefault="0098368B"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626AAE83" w14:textId="77777777" w:rsidR="0098368B" w:rsidRPr="006E4E93" w:rsidRDefault="0098368B" w:rsidP="00185D00">
            <w:pPr>
              <w:widowControl w:val="0"/>
              <w:snapToGrid w:val="0"/>
              <w:spacing w:after="0" w:line="240" w:lineRule="auto"/>
              <w:rPr>
                <w:rFonts w:ascii="Times New Roman" w:eastAsia="新細明體" w:hAnsi="Times New Roman" w:cs="Times New Roman"/>
                <w:b/>
                <w:bCs/>
                <w:kern w:val="2"/>
                <w:sz w:val="24"/>
                <w:szCs w:val="24"/>
                <w:u w:val="single"/>
                <w:lang w:eastAsia="zh-TW"/>
              </w:rPr>
            </w:pPr>
            <w:r w:rsidRPr="006E4E93">
              <w:rPr>
                <w:rFonts w:ascii="Times New Roman" w:hAnsi="Times New Roman" w:cs="Times New Roman"/>
                <w:b/>
                <w:bCs/>
                <w:sz w:val="24"/>
                <w:szCs w:val="24"/>
                <w:u w:val="single"/>
              </w:rPr>
              <w:t>Non-current assets</w:t>
            </w:r>
          </w:p>
        </w:tc>
        <w:tc>
          <w:tcPr>
            <w:tcW w:w="1417" w:type="dxa"/>
          </w:tcPr>
          <w:p w14:paraId="31B5C86F" w14:textId="77777777" w:rsidR="0098368B"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25D712EF" w14:textId="77777777" w:rsidR="0098368B" w:rsidRPr="003B0F2C"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98368B" w:rsidRPr="003B0F2C" w14:paraId="16C32B7C" w14:textId="77777777" w:rsidTr="00185D00">
        <w:tc>
          <w:tcPr>
            <w:tcW w:w="426" w:type="dxa"/>
          </w:tcPr>
          <w:p w14:paraId="1B85D100" w14:textId="77777777" w:rsidR="0098368B" w:rsidRPr="003B0F2C" w:rsidRDefault="0098368B"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8221" w:type="dxa"/>
            <w:gridSpan w:val="5"/>
          </w:tcPr>
          <w:p w14:paraId="77AFB1C8" w14:textId="77777777" w:rsidR="0098368B" w:rsidRDefault="0098368B" w:rsidP="00185D00">
            <w:pPr>
              <w:widowControl w:val="0"/>
              <w:snapToGrid w:val="0"/>
              <w:spacing w:after="0" w:line="240" w:lineRule="auto"/>
              <w:ind w:right="480"/>
              <w:rPr>
                <w:rFonts w:ascii="Times New Roman" w:eastAsia="新細明體" w:hAnsi="Times New Roman" w:cs="Times New Roman"/>
                <w:kern w:val="2"/>
                <w:sz w:val="24"/>
                <w:szCs w:val="24"/>
                <w:lang w:eastAsia="zh-TW"/>
              </w:rPr>
            </w:pPr>
            <w:r w:rsidRPr="001404DF">
              <w:rPr>
                <w:rFonts w:ascii="Times New Roman" w:hAnsi="Times New Roman" w:cs="Times New Roman"/>
                <w:sz w:val="24"/>
                <w:szCs w:val="24"/>
              </w:rPr>
              <w:t>Office equipment</w:t>
            </w:r>
            <w:r>
              <w:rPr>
                <w:rFonts w:ascii="Times New Roman" w:hAnsi="Times New Roman" w:cs="Times New Roman"/>
                <w:sz w:val="24"/>
                <w:szCs w:val="24"/>
              </w:rPr>
              <w:t xml:space="preserve">, net </w:t>
            </w:r>
            <w:r w:rsidRPr="005C3C2A">
              <w:rPr>
                <w:rFonts w:ascii="Times New Roman" w:hAnsi="Times New Roman" w:cs="Times New Roman"/>
                <w:i/>
                <w:iCs/>
                <w:sz w:val="24"/>
                <w:szCs w:val="24"/>
              </w:rPr>
              <w:t xml:space="preserve">$(2,500,000 </w:t>
            </w:r>
            <w:r>
              <w:rPr>
                <w:rFonts w:ascii="Times New Roman" w:hAnsi="Times New Roman" w:cs="Times New Roman"/>
                <w:i/>
                <w:iCs/>
                <w:sz w:val="24"/>
                <w:szCs w:val="24"/>
              </w:rPr>
              <w:t>–</w:t>
            </w:r>
            <w:r w:rsidRPr="005C3C2A">
              <w:rPr>
                <w:rFonts w:ascii="Times New Roman" w:hAnsi="Times New Roman" w:cs="Times New Roman"/>
                <w:i/>
                <w:iCs/>
                <w:sz w:val="24"/>
                <w:szCs w:val="24"/>
              </w:rPr>
              <w:t xml:space="preserve"> </w:t>
            </w:r>
            <w:r>
              <w:rPr>
                <w:rFonts w:ascii="Times New Roman" w:hAnsi="Times New Roman" w:cs="Times New Roman"/>
                <w:i/>
                <w:iCs/>
                <w:sz w:val="24"/>
                <w:szCs w:val="24"/>
              </w:rPr>
              <w:t>1,080,000 –</w:t>
            </w:r>
            <w:r w:rsidRPr="005C3C2A">
              <w:rPr>
                <w:rFonts w:ascii="Times New Roman" w:hAnsi="Times New Roman" w:cs="Times New Roman"/>
                <w:i/>
                <w:iCs/>
                <w:sz w:val="24"/>
                <w:szCs w:val="24"/>
              </w:rPr>
              <w:t xml:space="preserve"> </w:t>
            </w:r>
            <w:r>
              <w:rPr>
                <w:rFonts w:ascii="Times New Roman" w:hAnsi="Times New Roman" w:cs="Times New Roman"/>
                <w:i/>
                <w:iCs/>
                <w:sz w:val="24"/>
                <w:szCs w:val="24"/>
              </w:rPr>
              <w:t>213,000 (</w:t>
            </w:r>
            <w:r w:rsidRPr="005C3C2A">
              <w:rPr>
                <w:rFonts w:ascii="Times New Roman" w:hAnsi="Times New Roman" w:cs="Times New Roman"/>
                <w:i/>
                <w:iCs/>
                <w:sz w:val="24"/>
                <w:szCs w:val="24"/>
              </w:rPr>
              <w:t>item iv)</w:t>
            </w:r>
            <w:r>
              <w:rPr>
                <w:rFonts w:ascii="Times New Roman" w:hAnsi="Times New Roman" w:cs="Times New Roman"/>
                <w:i/>
                <w:iCs/>
                <w:sz w:val="24"/>
                <w:szCs w:val="24"/>
              </w:rPr>
              <w:t>)</w:t>
            </w:r>
          </w:p>
        </w:tc>
        <w:tc>
          <w:tcPr>
            <w:tcW w:w="1276" w:type="dxa"/>
          </w:tcPr>
          <w:p w14:paraId="2A443C1F" w14:textId="77777777" w:rsidR="0098368B" w:rsidRPr="003B0F2C"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1,207,000</w:t>
            </w:r>
          </w:p>
        </w:tc>
      </w:tr>
      <w:tr w:rsidR="0098368B" w:rsidRPr="003B0F2C" w14:paraId="2869498F" w14:textId="77777777" w:rsidTr="00185D00">
        <w:tc>
          <w:tcPr>
            <w:tcW w:w="426" w:type="dxa"/>
          </w:tcPr>
          <w:p w14:paraId="5867ECB1" w14:textId="77777777" w:rsidR="0098368B" w:rsidRPr="003B0F2C" w:rsidRDefault="0098368B"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25F0286E" w14:textId="77777777" w:rsidR="0098368B" w:rsidRPr="001404DF" w:rsidRDefault="0098368B" w:rsidP="00185D00">
            <w:pPr>
              <w:widowControl w:val="0"/>
              <w:snapToGrid w:val="0"/>
              <w:spacing w:after="0" w:line="240" w:lineRule="auto"/>
              <w:rPr>
                <w:rFonts w:ascii="Times New Roman" w:hAnsi="Times New Roman" w:cs="Times New Roman"/>
                <w:b/>
                <w:bCs/>
                <w:sz w:val="24"/>
                <w:szCs w:val="24"/>
              </w:rPr>
            </w:pPr>
          </w:p>
        </w:tc>
        <w:tc>
          <w:tcPr>
            <w:tcW w:w="1417" w:type="dxa"/>
          </w:tcPr>
          <w:p w14:paraId="094BCD8B" w14:textId="77777777" w:rsidR="0098368B"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3C190F35" w14:textId="77777777" w:rsidR="0098368B" w:rsidRPr="003B0F2C"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98368B" w:rsidRPr="003B0F2C" w14:paraId="21D4EDC8" w14:textId="77777777" w:rsidTr="00185D00">
        <w:tc>
          <w:tcPr>
            <w:tcW w:w="426" w:type="dxa"/>
          </w:tcPr>
          <w:p w14:paraId="6A37BC9A" w14:textId="77777777" w:rsidR="0098368B" w:rsidRPr="003B0F2C" w:rsidRDefault="0098368B"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774B4EFC" w14:textId="77777777" w:rsidR="0098368B" w:rsidRPr="00912E6B" w:rsidRDefault="0098368B" w:rsidP="00185D00">
            <w:pPr>
              <w:widowControl w:val="0"/>
              <w:snapToGrid w:val="0"/>
              <w:spacing w:after="0" w:line="240" w:lineRule="auto"/>
              <w:rPr>
                <w:rFonts w:ascii="Times New Roman" w:eastAsia="新細明體" w:hAnsi="Times New Roman" w:cs="Times New Roman"/>
                <w:b/>
                <w:bCs/>
                <w:kern w:val="2"/>
                <w:sz w:val="24"/>
                <w:szCs w:val="24"/>
                <w:u w:val="single"/>
                <w:lang w:eastAsia="zh-TW"/>
              </w:rPr>
            </w:pPr>
            <w:r w:rsidRPr="00912E6B">
              <w:rPr>
                <w:rFonts w:ascii="Times New Roman" w:hAnsi="Times New Roman" w:cs="Times New Roman"/>
                <w:b/>
                <w:bCs/>
                <w:sz w:val="24"/>
                <w:szCs w:val="24"/>
                <w:u w:val="single"/>
              </w:rPr>
              <w:t>Current assets</w:t>
            </w:r>
          </w:p>
        </w:tc>
        <w:tc>
          <w:tcPr>
            <w:tcW w:w="1417" w:type="dxa"/>
          </w:tcPr>
          <w:p w14:paraId="1F222118" w14:textId="77777777" w:rsidR="0098368B"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7B5C5FD2" w14:textId="77777777" w:rsidR="0098368B" w:rsidRPr="003B0F2C"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98368B" w:rsidRPr="003B0F2C" w14:paraId="467B48FD" w14:textId="77777777" w:rsidTr="00185D00">
        <w:tc>
          <w:tcPr>
            <w:tcW w:w="426" w:type="dxa"/>
          </w:tcPr>
          <w:p w14:paraId="00B2DA1E" w14:textId="77777777" w:rsidR="0098368B" w:rsidRPr="003B0F2C" w:rsidRDefault="0098368B"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686656CF" w14:textId="77777777" w:rsidR="0098368B" w:rsidRPr="003446D0" w:rsidRDefault="0098368B" w:rsidP="00185D00">
            <w:pPr>
              <w:widowControl w:val="0"/>
              <w:snapToGrid w:val="0"/>
              <w:spacing w:after="0" w:line="240" w:lineRule="auto"/>
              <w:rPr>
                <w:rFonts w:ascii="Times New Roman" w:eastAsia="新細明體" w:hAnsi="Times New Roman" w:cs="Times New Roman"/>
                <w:kern w:val="2"/>
                <w:sz w:val="24"/>
                <w:szCs w:val="24"/>
                <w:lang w:eastAsia="zh-TW"/>
              </w:rPr>
            </w:pPr>
            <w:r w:rsidRPr="001404DF">
              <w:rPr>
                <w:rFonts w:ascii="Times New Roman" w:hAnsi="Times New Roman" w:cs="Times New Roman"/>
                <w:sz w:val="24"/>
                <w:szCs w:val="24"/>
              </w:rPr>
              <w:t xml:space="preserve">Inventory </w:t>
            </w:r>
            <w:r w:rsidRPr="005C3C2A">
              <w:rPr>
                <w:rFonts w:ascii="Times New Roman" w:hAnsi="Times New Roman" w:cs="Times New Roman"/>
                <w:i/>
                <w:iCs/>
                <w:sz w:val="24"/>
                <w:szCs w:val="24"/>
              </w:rPr>
              <w:t>$(</w:t>
            </w:r>
            <w:r>
              <w:rPr>
                <w:rFonts w:ascii="Times New Roman" w:hAnsi="Times New Roman" w:cs="Times New Roman"/>
                <w:i/>
                <w:iCs/>
                <w:sz w:val="24"/>
                <w:szCs w:val="24"/>
              </w:rPr>
              <w:t>100,000 –</w:t>
            </w:r>
            <w:r w:rsidRPr="005C3C2A">
              <w:rPr>
                <w:rFonts w:ascii="Times New Roman" w:hAnsi="Times New Roman" w:cs="Times New Roman"/>
                <w:i/>
                <w:iCs/>
                <w:sz w:val="24"/>
                <w:szCs w:val="24"/>
              </w:rPr>
              <w:t xml:space="preserve"> </w:t>
            </w:r>
            <w:r>
              <w:rPr>
                <w:rFonts w:ascii="Times New Roman" w:hAnsi="Times New Roman" w:cs="Times New Roman"/>
                <w:i/>
                <w:iCs/>
                <w:sz w:val="24"/>
                <w:szCs w:val="24"/>
              </w:rPr>
              <w:t>12,050 (</w:t>
            </w:r>
            <w:r w:rsidRPr="005C3C2A">
              <w:rPr>
                <w:rFonts w:ascii="Times New Roman" w:hAnsi="Times New Roman" w:cs="Times New Roman"/>
                <w:i/>
                <w:iCs/>
                <w:sz w:val="24"/>
                <w:szCs w:val="24"/>
              </w:rPr>
              <w:t>item v</w:t>
            </w:r>
            <w:r>
              <w:rPr>
                <w:rFonts w:ascii="Times New Roman" w:hAnsi="Times New Roman" w:cs="Times New Roman"/>
                <w:i/>
                <w:iCs/>
                <w:sz w:val="24"/>
                <w:szCs w:val="24"/>
              </w:rPr>
              <w:t>i))</w:t>
            </w:r>
          </w:p>
        </w:tc>
        <w:tc>
          <w:tcPr>
            <w:tcW w:w="1417" w:type="dxa"/>
          </w:tcPr>
          <w:p w14:paraId="391D3FF5" w14:textId="77777777" w:rsidR="0098368B"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87,950</w:t>
            </w:r>
          </w:p>
        </w:tc>
        <w:tc>
          <w:tcPr>
            <w:tcW w:w="1276" w:type="dxa"/>
          </w:tcPr>
          <w:p w14:paraId="322B6981" w14:textId="77777777" w:rsidR="0098368B" w:rsidRPr="003B0F2C"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98368B" w:rsidRPr="003B0F2C" w14:paraId="2C3E1B2C" w14:textId="77777777" w:rsidTr="00185D00">
        <w:tc>
          <w:tcPr>
            <w:tcW w:w="426" w:type="dxa"/>
          </w:tcPr>
          <w:p w14:paraId="02ABE48F" w14:textId="77777777" w:rsidR="0098368B" w:rsidRPr="003B0F2C" w:rsidRDefault="0098368B"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5811" w:type="dxa"/>
            <w:gridSpan w:val="3"/>
          </w:tcPr>
          <w:p w14:paraId="176C02D7" w14:textId="77777777" w:rsidR="0098368B" w:rsidRPr="003446D0" w:rsidRDefault="0098368B" w:rsidP="00185D00">
            <w:pPr>
              <w:widowControl w:val="0"/>
              <w:snapToGrid w:val="0"/>
              <w:spacing w:after="0" w:line="240" w:lineRule="auto"/>
              <w:rPr>
                <w:rFonts w:ascii="Times New Roman" w:eastAsia="新細明體" w:hAnsi="Times New Roman" w:cs="Times New Roman"/>
                <w:kern w:val="2"/>
                <w:sz w:val="24"/>
                <w:szCs w:val="24"/>
                <w:lang w:eastAsia="zh-TW"/>
              </w:rPr>
            </w:pPr>
            <w:r>
              <w:rPr>
                <w:rFonts w:ascii="Times New Roman" w:hAnsi="Times New Roman" w:cs="Times New Roman"/>
                <w:sz w:val="24"/>
                <w:szCs w:val="24"/>
              </w:rPr>
              <w:t>Trade</w:t>
            </w:r>
            <w:r w:rsidRPr="001404DF">
              <w:rPr>
                <w:rFonts w:ascii="Times New Roman" w:hAnsi="Times New Roman" w:cs="Times New Roman"/>
                <w:sz w:val="24"/>
                <w:szCs w:val="24"/>
              </w:rPr>
              <w:t xml:space="preserve"> receivable</w:t>
            </w:r>
            <w:r>
              <w:rPr>
                <w:rFonts w:ascii="Times New Roman" w:hAnsi="Times New Roman" w:cs="Times New Roman"/>
                <w:sz w:val="24"/>
                <w:szCs w:val="24"/>
              </w:rPr>
              <w:t xml:space="preserve">s </w:t>
            </w:r>
            <w:r w:rsidRPr="005C3C2A">
              <w:rPr>
                <w:rFonts w:ascii="Times New Roman" w:hAnsi="Times New Roman" w:cs="Times New Roman"/>
                <w:i/>
                <w:iCs/>
                <w:sz w:val="24"/>
                <w:szCs w:val="24"/>
              </w:rPr>
              <w:t>$(</w:t>
            </w:r>
            <w:r>
              <w:rPr>
                <w:rFonts w:ascii="Times New Roman" w:hAnsi="Times New Roman" w:cs="Times New Roman"/>
                <w:i/>
                <w:iCs/>
                <w:sz w:val="24"/>
                <w:szCs w:val="24"/>
              </w:rPr>
              <w:t>250,000 –</w:t>
            </w:r>
            <w:r w:rsidRPr="005C3C2A">
              <w:rPr>
                <w:rFonts w:ascii="Times New Roman" w:hAnsi="Times New Roman" w:cs="Times New Roman"/>
                <w:i/>
                <w:iCs/>
                <w:sz w:val="24"/>
                <w:szCs w:val="24"/>
              </w:rPr>
              <w:t xml:space="preserve"> </w:t>
            </w:r>
            <w:r w:rsidRPr="00212BE3">
              <w:rPr>
                <w:rFonts w:ascii="Times New Roman" w:hAnsi="Times New Roman" w:cs="Times New Roman"/>
                <w:i/>
                <w:iCs/>
                <w:color w:val="FF0000"/>
                <w:sz w:val="24"/>
                <w:szCs w:val="24"/>
              </w:rPr>
              <w:t xml:space="preserve">40,000 </w:t>
            </w:r>
            <w:r>
              <w:rPr>
                <w:rFonts w:ascii="Times New Roman" w:hAnsi="Times New Roman" w:cs="Times New Roman"/>
                <w:i/>
                <w:iCs/>
                <w:sz w:val="24"/>
                <w:szCs w:val="24"/>
              </w:rPr>
              <w:t>(</w:t>
            </w:r>
            <w:r w:rsidRPr="005C3C2A">
              <w:rPr>
                <w:rFonts w:ascii="Times New Roman" w:hAnsi="Times New Roman" w:cs="Times New Roman"/>
                <w:i/>
                <w:iCs/>
                <w:sz w:val="24"/>
                <w:szCs w:val="24"/>
              </w:rPr>
              <w:t>item v</w:t>
            </w:r>
            <w:r>
              <w:rPr>
                <w:rFonts w:ascii="Times New Roman" w:hAnsi="Times New Roman" w:cs="Times New Roman"/>
                <w:i/>
                <w:iCs/>
                <w:sz w:val="24"/>
                <w:szCs w:val="24"/>
              </w:rPr>
              <w:t>ii))</w:t>
            </w:r>
          </w:p>
        </w:tc>
        <w:tc>
          <w:tcPr>
            <w:tcW w:w="993" w:type="dxa"/>
          </w:tcPr>
          <w:p w14:paraId="25B5B120" w14:textId="77777777" w:rsidR="0098368B" w:rsidRPr="003446D0"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210,000</w:t>
            </w:r>
          </w:p>
        </w:tc>
        <w:tc>
          <w:tcPr>
            <w:tcW w:w="1417" w:type="dxa"/>
          </w:tcPr>
          <w:p w14:paraId="4658D9E3" w14:textId="77777777" w:rsidR="0098368B" w:rsidRPr="003B0F2C"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59ABBB52" w14:textId="77777777" w:rsidR="0098368B" w:rsidRPr="003B0F2C"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98368B" w:rsidRPr="003B0F2C" w14:paraId="294264D9" w14:textId="77777777" w:rsidTr="00185D00">
        <w:tc>
          <w:tcPr>
            <w:tcW w:w="426" w:type="dxa"/>
          </w:tcPr>
          <w:p w14:paraId="65A52D6A" w14:textId="77777777" w:rsidR="0098368B" w:rsidRPr="003B0F2C" w:rsidRDefault="0098368B"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708" w:type="dxa"/>
          </w:tcPr>
          <w:p w14:paraId="0CCC31D3" w14:textId="77777777" w:rsidR="0098368B" w:rsidRDefault="0098368B" w:rsidP="00185D00">
            <w:pPr>
              <w:widowControl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Less: </w:t>
            </w:r>
          </w:p>
        </w:tc>
        <w:tc>
          <w:tcPr>
            <w:tcW w:w="5103" w:type="dxa"/>
            <w:gridSpan w:val="2"/>
          </w:tcPr>
          <w:p w14:paraId="10A017DD" w14:textId="64088B14" w:rsidR="0098368B" w:rsidRDefault="0098368B" w:rsidP="00606E1F">
            <w:pPr>
              <w:widowControl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Allowance for doubtful accounts</w:t>
            </w:r>
            <w:r w:rsidR="00EB2AA5">
              <w:rPr>
                <w:rFonts w:ascii="Times New Roman" w:hAnsi="Times New Roman" w:cs="Times New Roman"/>
                <w:sz w:val="24"/>
                <w:szCs w:val="24"/>
              </w:rPr>
              <w:t xml:space="preserve"> </w:t>
            </w:r>
            <w:r w:rsidR="00EB2AA5" w:rsidRPr="00EB2AA5">
              <w:rPr>
                <w:rFonts w:ascii="Times New Roman" w:hAnsi="Times New Roman" w:cs="Times New Roman"/>
                <w:i/>
                <w:iCs/>
                <w:color w:val="FF0000"/>
                <w:sz w:val="24"/>
                <w:szCs w:val="24"/>
              </w:rPr>
              <w:t>(W3)</w:t>
            </w:r>
          </w:p>
        </w:tc>
        <w:tc>
          <w:tcPr>
            <w:tcW w:w="993" w:type="dxa"/>
            <w:tcBorders>
              <w:bottom w:val="single" w:sz="4" w:space="0" w:color="auto"/>
            </w:tcBorders>
          </w:tcPr>
          <w:p w14:paraId="68C03334" w14:textId="77777777" w:rsidR="0098368B"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10,500</w:t>
            </w:r>
          </w:p>
        </w:tc>
        <w:tc>
          <w:tcPr>
            <w:tcW w:w="1417" w:type="dxa"/>
          </w:tcPr>
          <w:p w14:paraId="30793B64" w14:textId="77777777" w:rsidR="0098368B"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199,500</w:t>
            </w:r>
          </w:p>
        </w:tc>
        <w:tc>
          <w:tcPr>
            <w:tcW w:w="1276" w:type="dxa"/>
          </w:tcPr>
          <w:p w14:paraId="35E83B94" w14:textId="77777777" w:rsidR="0098368B" w:rsidRPr="003B0F2C"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98368B" w:rsidRPr="003B0F2C" w14:paraId="50ABA5AC" w14:textId="77777777" w:rsidTr="00185D00">
        <w:tc>
          <w:tcPr>
            <w:tcW w:w="426" w:type="dxa"/>
          </w:tcPr>
          <w:p w14:paraId="7323A8A1" w14:textId="77777777" w:rsidR="0098368B" w:rsidRPr="003B0F2C" w:rsidRDefault="0098368B"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3A09137D" w14:textId="75BA49C7" w:rsidR="0098368B" w:rsidRPr="001404DF" w:rsidRDefault="0098368B" w:rsidP="00185D00">
            <w:pPr>
              <w:widowControl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Insurance compensation receivables </w:t>
            </w:r>
            <w:r>
              <w:rPr>
                <w:rFonts w:ascii="Times New Roman" w:hAnsi="Times New Roman" w:cs="Times New Roman"/>
                <w:i/>
                <w:iCs/>
                <w:sz w:val="24"/>
                <w:szCs w:val="24"/>
              </w:rPr>
              <w:t>(</w:t>
            </w:r>
            <w:r w:rsidRPr="005C3C2A">
              <w:rPr>
                <w:rFonts w:ascii="Times New Roman" w:hAnsi="Times New Roman" w:cs="Times New Roman"/>
                <w:i/>
                <w:iCs/>
                <w:sz w:val="24"/>
                <w:szCs w:val="24"/>
              </w:rPr>
              <w:t xml:space="preserve">item </w:t>
            </w:r>
            <w:r>
              <w:rPr>
                <w:rFonts w:ascii="Times New Roman" w:hAnsi="Times New Roman" w:cs="Times New Roman"/>
                <w:i/>
                <w:iCs/>
                <w:sz w:val="24"/>
                <w:szCs w:val="24"/>
              </w:rPr>
              <w:t>vi</w:t>
            </w:r>
            <w:proofErr w:type="gramStart"/>
            <w:r w:rsidRPr="005C3C2A">
              <w:rPr>
                <w:rFonts w:ascii="Times New Roman" w:hAnsi="Times New Roman" w:cs="Times New Roman"/>
                <w:i/>
                <w:iCs/>
                <w:sz w:val="24"/>
                <w:szCs w:val="24"/>
              </w:rPr>
              <w:t>)</w:t>
            </w:r>
            <w:r w:rsidR="000A4AFA">
              <w:rPr>
                <w:rFonts w:ascii="Times New Roman" w:hAnsi="Times New Roman" w:cs="Times New Roman"/>
                <w:i/>
                <w:iCs/>
                <w:sz w:val="24"/>
                <w:szCs w:val="24"/>
              </w:rPr>
              <w:t>(</w:t>
            </w:r>
            <w:proofErr w:type="gramEnd"/>
            <w:r w:rsidR="000A4AFA">
              <w:rPr>
                <w:rFonts w:ascii="Times New Roman" w:hAnsi="Times New Roman" w:cs="Times New Roman"/>
                <w:i/>
                <w:iCs/>
                <w:sz w:val="24"/>
                <w:szCs w:val="24"/>
              </w:rPr>
              <w:t>$30,000 × 60%)</w:t>
            </w:r>
          </w:p>
        </w:tc>
        <w:tc>
          <w:tcPr>
            <w:tcW w:w="1417" w:type="dxa"/>
          </w:tcPr>
          <w:p w14:paraId="093D6493" w14:textId="77777777" w:rsidR="0098368B"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18,000</w:t>
            </w:r>
          </w:p>
        </w:tc>
        <w:tc>
          <w:tcPr>
            <w:tcW w:w="1276" w:type="dxa"/>
          </w:tcPr>
          <w:p w14:paraId="13481DCB" w14:textId="77777777" w:rsidR="0098368B"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98368B" w:rsidRPr="003B0F2C" w14:paraId="4DF9AAF4" w14:textId="77777777" w:rsidTr="00185D00">
        <w:tc>
          <w:tcPr>
            <w:tcW w:w="426" w:type="dxa"/>
          </w:tcPr>
          <w:p w14:paraId="63FFA8C6" w14:textId="77777777" w:rsidR="0098368B" w:rsidRPr="003B0F2C" w:rsidRDefault="0098368B"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61FAA658" w14:textId="77777777" w:rsidR="0098368B" w:rsidRPr="003446D0" w:rsidRDefault="0098368B" w:rsidP="00185D00">
            <w:pPr>
              <w:widowControl w:val="0"/>
              <w:snapToGrid w:val="0"/>
              <w:spacing w:after="0" w:line="240" w:lineRule="auto"/>
              <w:rPr>
                <w:rFonts w:ascii="Times New Roman" w:eastAsia="新細明體" w:hAnsi="Times New Roman" w:cs="Times New Roman"/>
                <w:kern w:val="2"/>
                <w:sz w:val="24"/>
                <w:szCs w:val="24"/>
                <w:lang w:eastAsia="zh-TW"/>
              </w:rPr>
            </w:pPr>
            <w:r w:rsidRPr="001404DF">
              <w:rPr>
                <w:rFonts w:ascii="Times New Roman" w:hAnsi="Times New Roman" w:cs="Times New Roman"/>
                <w:sz w:val="24"/>
                <w:szCs w:val="24"/>
              </w:rPr>
              <w:t xml:space="preserve">Cash at bank </w:t>
            </w:r>
          </w:p>
        </w:tc>
        <w:tc>
          <w:tcPr>
            <w:tcW w:w="1417" w:type="dxa"/>
            <w:tcBorders>
              <w:bottom w:val="single" w:sz="4" w:space="0" w:color="auto"/>
            </w:tcBorders>
          </w:tcPr>
          <w:p w14:paraId="67CC65D1" w14:textId="77777777" w:rsidR="0098368B" w:rsidRPr="003B0F2C"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5,011,200</w:t>
            </w:r>
          </w:p>
        </w:tc>
        <w:tc>
          <w:tcPr>
            <w:tcW w:w="1276" w:type="dxa"/>
            <w:tcBorders>
              <w:bottom w:val="single" w:sz="4" w:space="0" w:color="auto"/>
            </w:tcBorders>
          </w:tcPr>
          <w:p w14:paraId="276AF9B0" w14:textId="77777777" w:rsidR="0098368B" w:rsidRPr="003B0F2C"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5,316,650</w:t>
            </w:r>
          </w:p>
        </w:tc>
      </w:tr>
      <w:tr w:rsidR="0098368B" w:rsidRPr="003B0F2C" w14:paraId="2C4C66CA" w14:textId="77777777" w:rsidTr="00185D00">
        <w:tc>
          <w:tcPr>
            <w:tcW w:w="426" w:type="dxa"/>
          </w:tcPr>
          <w:p w14:paraId="7E20408F" w14:textId="77777777" w:rsidR="0098368B" w:rsidRPr="003B0F2C" w:rsidRDefault="0098368B"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365999B2" w14:textId="5BAE3B80" w:rsidR="0098368B" w:rsidRPr="00D273D7" w:rsidRDefault="00D273D7" w:rsidP="00185D00">
            <w:pPr>
              <w:widowControl w:val="0"/>
              <w:snapToGrid w:val="0"/>
              <w:spacing w:after="0" w:line="240" w:lineRule="auto"/>
              <w:rPr>
                <w:rFonts w:ascii="Times New Roman" w:eastAsia="新細明體" w:hAnsi="Times New Roman" w:cs="Times New Roman"/>
                <w:bCs/>
                <w:i/>
                <w:kern w:val="2"/>
                <w:sz w:val="24"/>
                <w:szCs w:val="24"/>
                <w:lang w:eastAsia="zh-TW"/>
              </w:rPr>
            </w:pPr>
            <w:r w:rsidRPr="00D273D7">
              <w:rPr>
                <w:rFonts w:ascii="Times New Roman" w:eastAsia="新細明體" w:hAnsi="Times New Roman" w:cs="Times New Roman"/>
                <w:bCs/>
                <w:i/>
                <w:kern w:val="2"/>
                <w:sz w:val="24"/>
                <w:szCs w:val="24"/>
                <w:lang w:eastAsia="zh-TW"/>
              </w:rPr>
              <w:t xml:space="preserve">Total assets </w:t>
            </w:r>
          </w:p>
        </w:tc>
        <w:tc>
          <w:tcPr>
            <w:tcW w:w="1417" w:type="dxa"/>
            <w:tcBorders>
              <w:top w:val="single" w:sz="4" w:space="0" w:color="auto"/>
            </w:tcBorders>
          </w:tcPr>
          <w:p w14:paraId="266A234C" w14:textId="77777777" w:rsidR="0098368B" w:rsidRPr="003B0F2C"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Borders>
              <w:top w:val="single" w:sz="4" w:space="0" w:color="auto"/>
              <w:bottom w:val="double" w:sz="4" w:space="0" w:color="auto"/>
            </w:tcBorders>
          </w:tcPr>
          <w:p w14:paraId="50D8E816" w14:textId="77777777" w:rsidR="0098368B" w:rsidRPr="003B0F2C"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6,523,650</w:t>
            </w:r>
          </w:p>
        </w:tc>
      </w:tr>
      <w:tr w:rsidR="0098368B" w:rsidRPr="003B0F2C" w14:paraId="26FF7DFE" w14:textId="77777777" w:rsidTr="00185D00">
        <w:tc>
          <w:tcPr>
            <w:tcW w:w="426" w:type="dxa"/>
          </w:tcPr>
          <w:p w14:paraId="0A102236" w14:textId="77777777" w:rsidR="0098368B" w:rsidRPr="003B0F2C" w:rsidRDefault="0098368B"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27FD2864" w14:textId="714116C7" w:rsidR="0098368B" w:rsidRPr="003446D0" w:rsidRDefault="0098368B"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1417" w:type="dxa"/>
          </w:tcPr>
          <w:p w14:paraId="360355B4" w14:textId="77777777" w:rsidR="0098368B" w:rsidRPr="003B0F2C"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Borders>
              <w:top w:val="double" w:sz="4" w:space="0" w:color="auto"/>
            </w:tcBorders>
          </w:tcPr>
          <w:p w14:paraId="38FB97E8" w14:textId="77777777" w:rsidR="0098368B" w:rsidRPr="003B0F2C"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98368B" w:rsidRPr="003B0F2C" w14:paraId="28DAD7A0" w14:textId="77777777" w:rsidTr="00185D00">
        <w:tc>
          <w:tcPr>
            <w:tcW w:w="426" w:type="dxa"/>
          </w:tcPr>
          <w:p w14:paraId="32914387" w14:textId="77777777" w:rsidR="0098368B" w:rsidRPr="003B0F2C" w:rsidRDefault="0098368B"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09D86C1C" w14:textId="77777777" w:rsidR="0098368B" w:rsidRPr="003446D0" w:rsidRDefault="0098368B"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1417" w:type="dxa"/>
          </w:tcPr>
          <w:p w14:paraId="4EB82E63" w14:textId="77777777" w:rsidR="0098368B" w:rsidRPr="003B0F2C"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0AD858FF" w14:textId="77777777" w:rsidR="0098368B" w:rsidRPr="003B0F2C"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98368B" w:rsidRPr="003B0F2C" w14:paraId="511F48B6" w14:textId="77777777" w:rsidTr="00185D00">
        <w:tc>
          <w:tcPr>
            <w:tcW w:w="426" w:type="dxa"/>
          </w:tcPr>
          <w:p w14:paraId="6E8ED64F" w14:textId="77777777" w:rsidR="0098368B" w:rsidRPr="003B0F2C" w:rsidRDefault="0098368B"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78C095F3" w14:textId="77777777" w:rsidR="0098368B" w:rsidRPr="003446D0" w:rsidRDefault="0098368B"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1417" w:type="dxa"/>
          </w:tcPr>
          <w:p w14:paraId="0F4571DC" w14:textId="77777777" w:rsidR="0098368B" w:rsidRPr="003B0F2C"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762DABA8" w14:textId="77777777" w:rsidR="0098368B" w:rsidRPr="003B0F2C"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98368B" w:rsidRPr="003B0F2C" w14:paraId="35562FD2" w14:textId="77777777" w:rsidTr="00185D00">
        <w:tc>
          <w:tcPr>
            <w:tcW w:w="426" w:type="dxa"/>
          </w:tcPr>
          <w:p w14:paraId="3835518C" w14:textId="77777777" w:rsidR="0098368B" w:rsidRPr="003B0F2C" w:rsidRDefault="0098368B"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7086431F" w14:textId="77777777" w:rsidR="0098368B" w:rsidRPr="003446D0" w:rsidRDefault="0098368B"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1417" w:type="dxa"/>
          </w:tcPr>
          <w:p w14:paraId="69C9DF3D" w14:textId="77777777" w:rsidR="0098368B" w:rsidRPr="003B0F2C"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0086256B" w14:textId="77777777" w:rsidR="0098368B" w:rsidRPr="003B0F2C"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98368B" w:rsidRPr="003B0F2C" w14:paraId="4B3CCE7E" w14:textId="77777777" w:rsidTr="00185D00">
        <w:tc>
          <w:tcPr>
            <w:tcW w:w="426" w:type="dxa"/>
          </w:tcPr>
          <w:p w14:paraId="46755CBD" w14:textId="77777777" w:rsidR="0098368B" w:rsidRPr="003B0F2C" w:rsidRDefault="0098368B"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1F738EA6" w14:textId="640A540B" w:rsidR="0098368B" w:rsidRPr="003446D0" w:rsidRDefault="0098368B"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1417" w:type="dxa"/>
          </w:tcPr>
          <w:p w14:paraId="2F343924" w14:textId="77777777" w:rsidR="0098368B" w:rsidRPr="003B0F2C"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0180F4D2" w14:textId="77777777" w:rsidR="0098368B" w:rsidRPr="003B0F2C"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98368B" w:rsidRPr="003B0F2C" w14:paraId="408C24F6" w14:textId="77777777" w:rsidTr="00185D00">
        <w:tc>
          <w:tcPr>
            <w:tcW w:w="426" w:type="dxa"/>
          </w:tcPr>
          <w:p w14:paraId="76CA8612" w14:textId="77777777" w:rsidR="0098368B" w:rsidRPr="003B0F2C" w:rsidRDefault="0098368B"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52866516" w14:textId="39805104" w:rsidR="0098368B" w:rsidRPr="003446D0" w:rsidRDefault="00D273D7" w:rsidP="00185D00">
            <w:pPr>
              <w:widowControl w:val="0"/>
              <w:snapToGrid w:val="0"/>
              <w:spacing w:after="0" w:line="240" w:lineRule="auto"/>
              <w:rPr>
                <w:rFonts w:ascii="Times New Roman" w:eastAsia="新細明體" w:hAnsi="Times New Roman" w:cs="Times New Roman"/>
                <w:kern w:val="2"/>
                <w:sz w:val="24"/>
                <w:szCs w:val="24"/>
                <w:lang w:eastAsia="zh-TW"/>
              </w:rPr>
            </w:pPr>
            <w:r>
              <w:rPr>
                <w:rFonts w:ascii="Times New Roman" w:hAnsi="Times New Roman" w:cs="Times New Roman"/>
                <w:noProof/>
                <w:sz w:val="24"/>
                <w:szCs w:val="24"/>
                <w:lang w:eastAsia="zh-TW"/>
              </w:rPr>
              <mc:AlternateContent>
                <mc:Choice Requires="wps">
                  <w:drawing>
                    <wp:anchor distT="0" distB="0" distL="114300" distR="114300" simplePos="0" relativeHeight="251890688" behindDoc="0" locked="0" layoutInCell="1" allowOverlap="1" wp14:anchorId="05A24DF1" wp14:editId="3E5D11A2">
                      <wp:simplePos x="0" y="0"/>
                      <wp:positionH relativeFrom="column">
                        <wp:posOffset>-78740</wp:posOffset>
                      </wp:positionH>
                      <wp:positionV relativeFrom="paragraph">
                        <wp:posOffset>-714375</wp:posOffset>
                      </wp:positionV>
                      <wp:extent cx="3429000" cy="78740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3429000" cy="787400"/>
                              </a:xfrm>
                              <a:prstGeom prst="rect">
                                <a:avLst/>
                              </a:prstGeom>
                            </wps:spPr>
                            <wps:style>
                              <a:lnRef idx="2">
                                <a:schemeClr val="dk1"/>
                              </a:lnRef>
                              <a:fillRef idx="1">
                                <a:schemeClr val="lt1"/>
                              </a:fillRef>
                              <a:effectRef idx="0">
                                <a:schemeClr val="dk1"/>
                              </a:effectRef>
                              <a:fontRef idx="minor">
                                <a:schemeClr val="dk1"/>
                              </a:fontRef>
                            </wps:style>
                            <wps:txbx>
                              <w:txbxContent>
                                <w:p w14:paraId="476CEDE5" w14:textId="7B79CBDF" w:rsidR="00E32CDD" w:rsidRPr="005B2D46" w:rsidRDefault="00E32CDD" w:rsidP="0098368B">
                                  <w:pPr>
                                    <w:spacing w:after="0" w:line="240" w:lineRule="auto"/>
                                    <w:rPr>
                                      <w:rFonts w:cstheme="minorHAnsi"/>
                                      <w:i/>
                                      <w:iCs/>
                                      <w:color w:val="FF0000"/>
                                      <w:u w:val="single"/>
                                      <w:lang w:val="en-HK"/>
                                    </w:rPr>
                                  </w:pPr>
                                  <w:r>
                                    <w:rPr>
                                      <w:rFonts w:cstheme="minorHAnsi"/>
                                      <w:i/>
                                      <w:iCs/>
                                      <w:color w:val="FF0000"/>
                                      <w:u w:val="single"/>
                                      <w:lang w:val="en-HK"/>
                                    </w:rPr>
                                    <w:t>Allotment</w:t>
                                  </w:r>
                                  <w:r w:rsidRPr="005B2D46">
                                    <w:rPr>
                                      <w:rFonts w:cstheme="minorHAnsi"/>
                                      <w:i/>
                                      <w:iCs/>
                                      <w:color w:val="FF0000"/>
                                      <w:u w:val="single"/>
                                      <w:lang w:val="en-HK"/>
                                    </w:rPr>
                                    <w:t xml:space="preserve"> of 30,000 ordinary shares</w:t>
                                  </w:r>
                                  <w:r>
                                    <w:rPr>
                                      <w:rFonts w:cstheme="minorHAnsi"/>
                                      <w:i/>
                                      <w:iCs/>
                                      <w:color w:val="FF0000"/>
                                      <w:lang w:val="en-HK"/>
                                    </w:rPr>
                                    <w:t xml:space="preserve">     </w:t>
                                  </w:r>
                                </w:p>
                                <w:p w14:paraId="38EF4920" w14:textId="47866354" w:rsidR="00E32CDD" w:rsidRPr="005B2D46" w:rsidRDefault="00E32CDD" w:rsidP="0098368B">
                                  <w:pPr>
                                    <w:spacing w:after="0" w:line="240" w:lineRule="auto"/>
                                    <w:rPr>
                                      <w:rFonts w:cstheme="minorHAnsi"/>
                                      <w:i/>
                                      <w:iCs/>
                                      <w:color w:val="FF0000"/>
                                      <w:lang w:val="en-HK"/>
                                    </w:rPr>
                                  </w:pPr>
                                  <w:r w:rsidRPr="005B2D46">
                                    <w:rPr>
                                      <w:rFonts w:cstheme="minorHAnsi"/>
                                      <w:i/>
                                      <w:iCs/>
                                      <w:color w:val="FF0000"/>
                                      <w:lang w:val="en-HK"/>
                                    </w:rPr>
                                    <w:t>Dr Share application</w:t>
                                  </w:r>
                                  <w:r>
                                    <w:rPr>
                                      <w:rFonts w:cstheme="minorHAnsi"/>
                                      <w:i/>
                                      <w:iCs/>
                                      <w:color w:val="FF0000"/>
                                      <w:lang w:val="en-HK"/>
                                    </w:rPr>
                                    <w:t>s</w:t>
                                  </w:r>
                                  <w:r w:rsidRPr="005B2D46">
                                    <w:rPr>
                                      <w:rFonts w:cstheme="minorHAnsi"/>
                                      <w:i/>
                                      <w:iCs/>
                                      <w:color w:val="FF0000"/>
                                      <w:lang w:val="en-HK"/>
                                    </w:rPr>
                                    <w:t xml:space="preserve"> </w:t>
                                  </w:r>
                                  <w:r>
                                    <w:rPr>
                                      <w:rFonts w:cstheme="minorHAnsi"/>
                                      <w:i/>
                                      <w:iCs/>
                                      <w:color w:val="FF0000"/>
                                      <w:lang w:val="en-HK"/>
                                    </w:rPr>
                                    <w:t xml:space="preserve">        </w:t>
                                  </w:r>
                                  <w:r w:rsidRPr="005B2D46">
                                    <w:rPr>
                                      <w:rFonts w:cstheme="minorHAnsi"/>
                                      <w:i/>
                                      <w:iCs/>
                                      <w:color w:val="FF0000"/>
                                      <w:lang w:val="en-HK"/>
                                    </w:rPr>
                                    <w:t>$780,000</w:t>
                                  </w:r>
                                </w:p>
                                <w:p w14:paraId="4ED52FC9" w14:textId="77777777" w:rsidR="00E32CDD" w:rsidRDefault="00E32CDD" w:rsidP="0098368B">
                                  <w:pPr>
                                    <w:spacing w:after="0" w:line="240" w:lineRule="auto"/>
                                    <w:rPr>
                                      <w:rFonts w:cstheme="minorHAnsi"/>
                                      <w:i/>
                                      <w:iCs/>
                                      <w:color w:val="FF0000"/>
                                      <w:lang w:val="en-HK"/>
                                    </w:rPr>
                                  </w:pPr>
                                  <w:r w:rsidRPr="005B2D46">
                                    <w:rPr>
                                      <w:rFonts w:cstheme="minorHAnsi"/>
                                      <w:i/>
                                      <w:iCs/>
                                      <w:color w:val="FF0000"/>
                                      <w:lang w:val="en-HK"/>
                                    </w:rPr>
                                    <w:t xml:space="preserve">     Cr Ordinary share capital </w:t>
                                  </w:r>
                                  <w:r>
                                    <w:rPr>
                                      <w:rFonts w:cstheme="minorHAnsi"/>
                                      <w:i/>
                                      <w:iCs/>
                                      <w:color w:val="FF0000"/>
                                      <w:lang w:val="en-HK"/>
                                    </w:rPr>
                                    <w:t xml:space="preserve">      </w:t>
                                  </w:r>
                                  <w:r w:rsidRPr="005B2D46">
                                    <w:rPr>
                                      <w:rFonts w:cstheme="minorHAnsi"/>
                                      <w:i/>
                                      <w:iCs/>
                                      <w:color w:val="FF0000"/>
                                      <w:lang w:val="en-HK"/>
                                    </w:rPr>
                                    <w:t>$780,000</w:t>
                                  </w:r>
                                  <w:r>
                                    <w:rPr>
                                      <w:rFonts w:cstheme="minorHAnsi"/>
                                      <w:i/>
                                      <w:iCs/>
                                      <w:color w:val="FF0000"/>
                                      <w:lang w:val="en-HK"/>
                                    </w:rPr>
                                    <w:t xml:space="preserve"> </w:t>
                                  </w:r>
                                </w:p>
                                <w:p w14:paraId="6396FFB8" w14:textId="77777777" w:rsidR="00E32CDD" w:rsidRPr="005B2D46" w:rsidRDefault="00E32CDD" w:rsidP="0098368B">
                                  <w:pPr>
                                    <w:spacing w:after="0" w:line="240" w:lineRule="auto"/>
                                    <w:rPr>
                                      <w:rFonts w:cstheme="minorHAnsi"/>
                                      <w:i/>
                                      <w:iCs/>
                                      <w:color w:val="FF0000"/>
                                      <w:lang w:val="en-HK"/>
                                    </w:rPr>
                                  </w:pPr>
                                  <w:r w:rsidRPr="005B2D46">
                                    <w:rPr>
                                      <w:rFonts w:cstheme="minorHAnsi"/>
                                      <w:i/>
                                      <w:iCs/>
                                      <w:color w:val="FF0000"/>
                                      <w:lang w:val="en-HK"/>
                                    </w:rPr>
                                    <w:t xml:space="preserve">         (30,000 x $26)</w:t>
                                  </w:r>
                                </w:p>
                                <w:p w14:paraId="32DD1D8C" w14:textId="77777777" w:rsidR="00E32CDD" w:rsidRDefault="00E32CDD" w:rsidP="0098368B">
                                  <w:pPr>
                                    <w:rPr>
                                      <w:i/>
                                      <w:iCs/>
                                      <w:color w:val="FF0000"/>
                                      <w:u w:val="single"/>
                                      <w:lang w:val="en-HK"/>
                                    </w:rPr>
                                  </w:pPr>
                                </w:p>
                                <w:p w14:paraId="67C34652" w14:textId="77777777" w:rsidR="00E32CDD" w:rsidRPr="00212BE3" w:rsidRDefault="00E32CDD" w:rsidP="0098368B">
                                  <w:pPr>
                                    <w:rPr>
                                      <w:i/>
                                      <w:iCs/>
                                      <w:color w:val="FF0000"/>
                                      <w:u w:val="single"/>
                                      <w:lang w:val="en-HK"/>
                                    </w:rPr>
                                  </w:pPr>
                                </w:p>
                                <w:p w14:paraId="496D960C" w14:textId="77777777" w:rsidR="00E32CDD" w:rsidRPr="00257FCA" w:rsidRDefault="00E32CDD" w:rsidP="0098368B">
                                  <w:pPr>
                                    <w:jc w:val="both"/>
                                    <w:rPr>
                                      <w:i/>
                                      <w:iCs/>
                                      <w:color w:val="FF0000"/>
                                      <w:lang w:val="en-H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24DF1" id="Rectangle 12" o:spid="_x0000_s1050" style="position:absolute;margin-left:-6.2pt;margin-top:-56.25pt;width:270pt;height:62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" fillcolor="white [3201]" strokecolor="black [3200]" strokeweight="1pt">
                      <v:textbox>
                        <w:txbxContent>
                          <w:p w14:paraId="476CEDE5" w14:textId="7B79CBDF" w:rsidR="00E32CDD" w:rsidRPr="005B2D46" w:rsidRDefault="00E32CDD" w:rsidP="0098368B">
                            <w:pPr>
                              <w:spacing w:after="0" w:line="240" w:lineRule="auto"/>
                              <w:rPr>
                                <w:rFonts w:cstheme="minorHAnsi"/>
                                <w:i/>
                                <w:iCs/>
                                <w:color w:val="FF0000"/>
                                <w:u w:val="single"/>
                                <w:lang w:val="en-HK"/>
                              </w:rPr>
                            </w:pPr>
                            <w:r>
                              <w:rPr>
                                <w:rFonts w:cstheme="minorHAnsi"/>
                                <w:i/>
                                <w:iCs/>
                                <w:color w:val="FF0000"/>
                                <w:u w:val="single"/>
                                <w:lang w:val="en-HK"/>
                              </w:rPr>
                              <w:t>Allotment</w:t>
                            </w:r>
                            <w:r w:rsidRPr="005B2D46">
                              <w:rPr>
                                <w:rFonts w:cstheme="minorHAnsi"/>
                                <w:i/>
                                <w:iCs/>
                                <w:color w:val="FF0000"/>
                                <w:u w:val="single"/>
                                <w:lang w:val="en-HK"/>
                              </w:rPr>
                              <w:t xml:space="preserve"> of 30,000 ordinary shares</w:t>
                            </w:r>
                            <w:r>
                              <w:rPr>
                                <w:rFonts w:cstheme="minorHAnsi"/>
                                <w:i/>
                                <w:iCs/>
                                <w:color w:val="FF0000"/>
                                <w:lang w:val="en-HK"/>
                              </w:rPr>
                              <w:t xml:space="preserve">     </w:t>
                            </w:r>
                          </w:p>
                          <w:p w14:paraId="38EF4920" w14:textId="47866354" w:rsidR="00E32CDD" w:rsidRPr="005B2D46" w:rsidRDefault="00E32CDD" w:rsidP="0098368B">
                            <w:pPr>
                              <w:spacing w:after="0" w:line="240" w:lineRule="auto"/>
                              <w:rPr>
                                <w:rFonts w:cstheme="minorHAnsi"/>
                                <w:i/>
                                <w:iCs/>
                                <w:color w:val="FF0000"/>
                                <w:lang w:val="en-HK"/>
                              </w:rPr>
                            </w:pPr>
                            <w:r w:rsidRPr="005B2D46">
                              <w:rPr>
                                <w:rFonts w:cstheme="minorHAnsi"/>
                                <w:i/>
                                <w:iCs/>
                                <w:color w:val="FF0000"/>
                                <w:lang w:val="en-HK"/>
                              </w:rPr>
                              <w:t>Dr Share application</w:t>
                            </w:r>
                            <w:r>
                              <w:rPr>
                                <w:rFonts w:cstheme="minorHAnsi"/>
                                <w:i/>
                                <w:iCs/>
                                <w:color w:val="FF0000"/>
                                <w:lang w:val="en-HK"/>
                              </w:rPr>
                              <w:t>s</w:t>
                            </w:r>
                            <w:r w:rsidRPr="005B2D46">
                              <w:rPr>
                                <w:rFonts w:cstheme="minorHAnsi"/>
                                <w:i/>
                                <w:iCs/>
                                <w:color w:val="FF0000"/>
                                <w:lang w:val="en-HK"/>
                              </w:rPr>
                              <w:t xml:space="preserve"> </w:t>
                            </w:r>
                            <w:r>
                              <w:rPr>
                                <w:rFonts w:cstheme="minorHAnsi"/>
                                <w:i/>
                                <w:iCs/>
                                <w:color w:val="FF0000"/>
                                <w:lang w:val="en-HK"/>
                              </w:rPr>
                              <w:t xml:space="preserve">        </w:t>
                            </w:r>
                            <w:r w:rsidRPr="005B2D46">
                              <w:rPr>
                                <w:rFonts w:cstheme="minorHAnsi"/>
                                <w:i/>
                                <w:iCs/>
                                <w:color w:val="FF0000"/>
                                <w:lang w:val="en-HK"/>
                              </w:rPr>
                              <w:t>$780,000</w:t>
                            </w:r>
                          </w:p>
                          <w:p w14:paraId="4ED52FC9" w14:textId="77777777" w:rsidR="00E32CDD" w:rsidRDefault="00E32CDD" w:rsidP="0098368B">
                            <w:pPr>
                              <w:spacing w:after="0" w:line="240" w:lineRule="auto"/>
                              <w:rPr>
                                <w:rFonts w:cstheme="minorHAnsi"/>
                                <w:i/>
                                <w:iCs/>
                                <w:color w:val="FF0000"/>
                                <w:lang w:val="en-HK"/>
                              </w:rPr>
                            </w:pPr>
                            <w:r w:rsidRPr="005B2D46">
                              <w:rPr>
                                <w:rFonts w:cstheme="minorHAnsi"/>
                                <w:i/>
                                <w:iCs/>
                                <w:color w:val="FF0000"/>
                                <w:lang w:val="en-HK"/>
                              </w:rPr>
                              <w:t xml:space="preserve">     Cr Ordinary share capital </w:t>
                            </w:r>
                            <w:r>
                              <w:rPr>
                                <w:rFonts w:cstheme="minorHAnsi"/>
                                <w:i/>
                                <w:iCs/>
                                <w:color w:val="FF0000"/>
                                <w:lang w:val="en-HK"/>
                              </w:rPr>
                              <w:t xml:space="preserve">      </w:t>
                            </w:r>
                            <w:r w:rsidRPr="005B2D46">
                              <w:rPr>
                                <w:rFonts w:cstheme="minorHAnsi"/>
                                <w:i/>
                                <w:iCs/>
                                <w:color w:val="FF0000"/>
                                <w:lang w:val="en-HK"/>
                              </w:rPr>
                              <w:t>$780,000</w:t>
                            </w:r>
                            <w:r>
                              <w:rPr>
                                <w:rFonts w:cstheme="minorHAnsi"/>
                                <w:i/>
                                <w:iCs/>
                                <w:color w:val="FF0000"/>
                                <w:lang w:val="en-HK"/>
                              </w:rPr>
                              <w:t xml:space="preserve"> </w:t>
                            </w:r>
                          </w:p>
                          <w:p w14:paraId="6396FFB8" w14:textId="77777777" w:rsidR="00E32CDD" w:rsidRPr="005B2D46" w:rsidRDefault="00E32CDD" w:rsidP="0098368B">
                            <w:pPr>
                              <w:spacing w:after="0" w:line="240" w:lineRule="auto"/>
                              <w:rPr>
                                <w:rFonts w:cstheme="minorHAnsi"/>
                                <w:i/>
                                <w:iCs/>
                                <w:color w:val="FF0000"/>
                                <w:lang w:val="en-HK"/>
                              </w:rPr>
                            </w:pPr>
                            <w:r w:rsidRPr="005B2D46">
                              <w:rPr>
                                <w:rFonts w:cstheme="minorHAnsi"/>
                                <w:i/>
                                <w:iCs/>
                                <w:color w:val="FF0000"/>
                                <w:lang w:val="en-HK"/>
                              </w:rPr>
                              <w:t xml:space="preserve">         (30,000 x $26)</w:t>
                            </w:r>
                          </w:p>
                          <w:p w14:paraId="32DD1D8C" w14:textId="77777777" w:rsidR="00E32CDD" w:rsidRDefault="00E32CDD" w:rsidP="0098368B">
                            <w:pPr>
                              <w:rPr>
                                <w:i/>
                                <w:iCs/>
                                <w:color w:val="FF0000"/>
                                <w:u w:val="single"/>
                                <w:lang w:val="en-HK"/>
                              </w:rPr>
                            </w:pPr>
                          </w:p>
                          <w:p w14:paraId="67C34652" w14:textId="77777777" w:rsidR="00E32CDD" w:rsidRPr="00212BE3" w:rsidRDefault="00E32CDD" w:rsidP="0098368B">
                            <w:pPr>
                              <w:rPr>
                                <w:i/>
                                <w:iCs/>
                                <w:color w:val="FF0000"/>
                                <w:u w:val="single"/>
                                <w:lang w:val="en-HK"/>
                              </w:rPr>
                            </w:pPr>
                          </w:p>
                          <w:p w14:paraId="496D960C" w14:textId="77777777" w:rsidR="00E32CDD" w:rsidRPr="00257FCA" w:rsidRDefault="00E32CDD" w:rsidP="0098368B">
                            <w:pPr>
                              <w:jc w:val="both"/>
                              <w:rPr>
                                <w:i/>
                                <w:iCs/>
                                <w:color w:val="FF0000"/>
                                <w:lang w:val="en-HK"/>
                              </w:rPr>
                            </w:pPr>
                          </w:p>
                        </w:txbxContent>
                      </v:textbox>
                    </v:rect>
                  </w:pict>
                </mc:Fallback>
              </mc:AlternateContent>
            </w:r>
          </w:p>
        </w:tc>
        <w:tc>
          <w:tcPr>
            <w:tcW w:w="1417" w:type="dxa"/>
          </w:tcPr>
          <w:p w14:paraId="08E0E346" w14:textId="77777777" w:rsidR="0098368B" w:rsidRPr="003B0F2C"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367BA595" w14:textId="77777777" w:rsidR="0098368B" w:rsidRPr="003B0F2C"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98368B" w14:paraId="2A57A91E" w14:textId="77777777" w:rsidTr="00185D00">
        <w:tc>
          <w:tcPr>
            <w:tcW w:w="426" w:type="dxa"/>
          </w:tcPr>
          <w:p w14:paraId="5B72D76B" w14:textId="0C2B4631" w:rsidR="0098368B" w:rsidRPr="003B0F2C" w:rsidRDefault="0098368B"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5FBF0CD8" w14:textId="7B4711D8" w:rsidR="0098368B" w:rsidRPr="003446D0" w:rsidRDefault="009A095B" w:rsidP="00185D00">
            <w:pPr>
              <w:widowControl w:val="0"/>
              <w:snapToGrid w:val="0"/>
              <w:spacing w:after="0" w:line="240" w:lineRule="auto"/>
              <w:rPr>
                <w:rFonts w:ascii="Times New Roman" w:eastAsia="新細明體" w:hAnsi="Times New Roman" w:cs="Times New Roman"/>
                <w:b/>
                <w:bCs/>
                <w:kern w:val="2"/>
                <w:sz w:val="24"/>
                <w:szCs w:val="24"/>
                <w:lang w:eastAsia="zh-TW"/>
              </w:rPr>
            </w:pPr>
            <w:r w:rsidRPr="00840B3E">
              <w:rPr>
                <w:rFonts w:ascii="Times New Roman" w:hAnsi="Times New Roman" w:cs="Times New Roman"/>
                <w:i/>
                <w:iCs/>
                <w:noProof/>
                <w:sz w:val="24"/>
                <w:szCs w:val="24"/>
                <w:lang w:eastAsia="zh-TW"/>
              </w:rPr>
              <mc:AlternateContent>
                <mc:Choice Requires="wps">
                  <w:drawing>
                    <wp:anchor distT="0" distB="0" distL="114300" distR="114300" simplePos="0" relativeHeight="251891712" behindDoc="0" locked="0" layoutInCell="1" allowOverlap="1" wp14:anchorId="6FAF4257" wp14:editId="4BB9D3AF">
                      <wp:simplePos x="0" y="0"/>
                      <wp:positionH relativeFrom="column">
                        <wp:posOffset>2391410</wp:posOffset>
                      </wp:positionH>
                      <wp:positionV relativeFrom="paragraph">
                        <wp:posOffset>-88900</wp:posOffset>
                      </wp:positionV>
                      <wp:extent cx="393700" cy="450850"/>
                      <wp:effectExtent l="0" t="0" r="82550" b="63500"/>
                      <wp:wrapNone/>
                      <wp:docPr id="13" name="Straight Arrow Connector 13"/>
                      <wp:cNvGraphicFramePr/>
                      <a:graphic xmlns:a="http://schemas.openxmlformats.org/drawingml/2006/main">
                        <a:graphicData uri="http://schemas.microsoft.com/office/word/2010/wordprocessingShape">
                          <wps:wsp>
                            <wps:cNvCnPr/>
                            <wps:spPr>
                              <a:xfrm>
                                <a:off x="0" y="0"/>
                                <a:ext cx="393700" cy="45085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D187BC" id="Straight Arrow Connector 13" o:spid="_x0000_s1026" type="#_x0000_t32" style="position:absolute;margin-left:188.3pt;margin-top:-7pt;width:31pt;height:35.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" strokecolor="red" strokeweight=".5pt">
                      <v:stroke endarrow="block" joinstyle="miter"/>
                    </v:shape>
                  </w:pict>
                </mc:Fallback>
              </mc:AlternateContent>
            </w:r>
            <w:r w:rsidR="0098368B">
              <w:rPr>
                <w:rFonts w:ascii="Times New Roman" w:hAnsi="Times New Roman" w:cs="Times New Roman"/>
                <w:b/>
                <w:bCs/>
                <w:sz w:val="24"/>
                <w:szCs w:val="24"/>
              </w:rPr>
              <w:t>EQUITY AND LIABILITIES</w:t>
            </w:r>
          </w:p>
        </w:tc>
        <w:tc>
          <w:tcPr>
            <w:tcW w:w="1417" w:type="dxa"/>
          </w:tcPr>
          <w:p w14:paraId="3F5CA6AA" w14:textId="77777777" w:rsidR="0098368B" w:rsidRPr="003B0F2C"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6072ACAF" w14:textId="77777777" w:rsidR="0098368B"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98368B" w14:paraId="42CD370C" w14:textId="77777777" w:rsidTr="00185D00">
        <w:tc>
          <w:tcPr>
            <w:tcW w:w="426" w:type="dxa"/>
          </w:tcPr>
          <w:p w14:paraId="7FFF9AD1" w14:textId="77777777" w:rsidR="0098368B" w:rsidRPr="003B0F2C" w:rsidRDefault="0098368B"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0BE3499A" w14:textId="27AF01CC" w:rsidR="0098368B" w:rsidRPr="000038FF" w:rsidRDefault="000038FF" w:rsidP="00185D00">
            <w:pPr>
              <w:widowControl w:val="0"/>
              <w:snapToGrid w:val="0"/>
              <w:spacing w:after="0" w:line="240" w:lineRule="auto"/>
              <w:rPr>
                <w:rFonts w:ascii="Times New Roman" w:eastAsia="新細明體" w:hAnsi="Times New Roman" w:cs="Times New Roman"/>
                <w:b/>
                <w:bCs/>
                <w:kern w:val="2"/>
                <w:sz w:val="24"/>
                <w:szCs w:val="24"/>
                <w:u w:val="single"/>
                <w:lang w:eastAsia="zh-TW"/>
              </w:rPr>
            </w:pPr>
            <w:r w:rsidRPr="000038FF">
              <w:rPr>
                <w:rFonts w:ascii="Times New Roman" w:hAnsi="Times New Roman" w:cs="Times New Roman"/>
                <w:b/>
                <w:bCs/>
                <w:sz w:val="24"/>
                <w:szCs w:val="24"/>
                <w:u w:val="single"/>
              </w:rPr>
              <w:t xml:space="preserve">Shareholder’s </w:t>
            </w:r>
            <w:r w:rsidR="0098368B" w:rsidRPr="000038FF">
              <w:rPr>
                <w:rFonts w:ascii="Times New Roman" w:hAnsi="Times New Roman" w:cs="Times New Roman"/>
                <w:b/>
                <w:bCs/>
                <w:sz w:val="24"/>
                <w:szCs w:val="24"/>
                <w:u w:val="single"/>
              </w:rPr>
              <w:t xml:space="preserve">Equity </w:t>
            </w:r>
          </w:p>
        </w:tc>
        <w:tc>
          <w:tcPr>
            <w:tcW w:w="1417" w:type="dxa"/>
          </w:tcPr>
          <w:p w14:paraId="298B4E39" w14:textId="77777777" w:rsidR="0098368B" w:rsidRPr="003B0F2C"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604499CD" w14:textId="77777777" w:rsidR="0098368B"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98368B" w14:paraId="4A6AFC6B" w14:textId="77777777" w:rsidTr="00185D00">
        <w:tc>
          <w:tcPr>
            <w:tcW w:w="426" w:type="dxa"/>
          </w:tcPr>
          <w:p w14:paraId="55C59E93" w14:textId="77777777" w:rsidR="0098368B" w:rsidRPr="003B0F2C" w:rsidRDefault="0098368B"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196157BA" w14:textId="4986A66C" w:rsidR="0098368B" w:rsidRPr="003446D0" w:rsidRDefault="0098368B" w:rsidP="003C549C">
            <w:pPr>
              <w:widowControl w:val="0"/>
              <w:snapToGrid w:val="0"/>
              <w:spacing w:after="0" w:line="240" w:lineRule="auto"/>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Ordinary share capital</w:t>
            </w:r>
            <w:r w:rsidR="003C549C">
              <w:rPr>
                <w:rFonts w:ascii="Times New Roman" w:eastAsia="新細明體" w:hAnsi="Times New Roman" w:cs="Times New Roman"/>
                <w:kern w:val="2"/>
                <w:sz w:val="24"/>
                <w:szCs w:val="24"/>
                <w:lang w:eastAsia="zh-TW"/>
              </w:rPr>
              <w:t xml:space="preserve"> [$3,500,000 + ($26 × 30,000) </w:t>
            </w:r>
            <w:r w:rsidR="003C549C" w:rsidRPr="00CC2CD3">
              <w:rPr>
                <w:rFonts w:ascii="Times New Roman" w:eastAsia="新細明體" w:hAnsi="Times New Roman" w:cs="Times New Roman"/>
                <w:i/>
                <w:kern w:val="2"/>
                <w:sz w:val="24"/>
                <w:szCs w:val="24"/>
                <w:lang w:eastAsia="zh-TW"/>
              </w:rPr>
              <w:t xml:space="preserve">(item </w:t>
            </w:r>
            <w:proofErr w:type="spellStart"/>
            <w:r w:rsidR="003C549C" w:rsidRPr="00CC2CD3">
              <w:rPr>
                <w:rFonts w:ascii="Times New Roman" w:eastAsia="新細明體" w:hAnsi="Times New Roman" w:cs="Times New Roman"/>
                <w:i/>
                <w:kern w:val="2"/>
                <w:sz w:val="24"/>
                <w:szCs w:val="24"/>
                <w:lang w:eastAsia="zh-TW"/>
              </w:rPr>
              <w:t>i</w:t>
            </w:r>
            <w:proofErr w:type="spellEnd"/>
            <w:r w:rsidR="003C549C" w:rsidRPr="00CC2CD3">
              <w:rPr>
                <w:rFonts w:ascii="Times New Roman" w:eastAsia="新細明體" w:hAnsi="Times New Roman" w:cs="Times New Roman"/>
                <w:i/>
                <w:kern w:val="2"/>
                <w:sz w:val="24"/>
                <w:szCs w:val="24"/>
                <w:lang w:eastAsia="zh-TW"/>
              </w:rPr>
              <w:t>)</w:t>
            </w:r>
            <w:r w:rsidR="003C549C">
              <w:rPr>
                <w:rFonts w:ascii="Times New Roman" w:eastAsia="新細明體" w:hAnsi="Times New Roman" w:cs="Times New Roman"/>
                <w:kern w:val="2"/>
                <w:sz w:val="24"/>
                <w:szCs w:val="24"/>
                <w:lang w:eastAsia="zh-TW"/>
              </w:rPr>
              <w:t xml:space="preserve">] </w:t>
            </w:r>
          </w:p>
        </w:tc>
        <w:tc>
          <w:tcPr>
            <w:tcW w:w="1417" w:type="dxa"/>
          </w:tcPr>
          <w:p w14:paraId="466F4ABE" w14:textId="77777777" w:rsidR="0098368B" w:rsidRPr="003B0F2C"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36934280" w14:textId="77777777" w:rsidR="0098368B"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4,280,000</w:t>
            </w:r>
          </w:p>
        </w:tc>
      </w:tr>
      <w:tr w:rsidR="0098368B" w14:paraId="2EB85DF1" w14:textId="77777777" w:rsidTr="00185D00">
        <w:tc>
          <w:tcPr>
            <w:tcW w:w="426" w:type="dxa"/>
          </w:tcPr>
          <w:p w14:paraId="05627F7F" w14:textId="77777777" w:rsidR="0098368B" w:rsidRPr="003B0F2C" w:rsidRDefault="0098368B"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2EC1F0D2" w14:textId="5D95C617" w:rsidR="0098368B" w:rsidRPr="003446D0" w:rsidRDefault="0098368B" w:rsidP="003C549C">
            <w:pPr>
              <w:widowControl w:val="0"/>
              <w:snapToGrid w:val="0"/>
              <w:spacing w:after="0" w:line="240" w:lineRule="auto"/>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 xml:space="preserve">General reserve </w:t>
            </w:r>
            <w:r w:rsidR="00CC2CD3">
              <w:rPr>
                <w:rFonts w:ascii="Times New Roman" w:eastAsia="新細明體" w:hAnsi="Times New Roman" w:cs="Times New Roman"/>
                <w:i/>
                <w:iCs/>
                <w:kern w:val="2"/>
                <w:sz w:val="24"/>
                <w:szCs w:val="24"/>
                <w:lang w:eastAsia="zh-TW"/>
              </w:rPr>
              <w:t>$(80,000 + 50,000</w:t>
            </w:r>
            <w:r w:rsidRPr="007D01F5">
              <w:rPr>
                <w:rFonts w:ascii="Times New Roman" w:hAnsi="Times New Roman" w:cs="Times New Roman"/>
                <w:i/>
                <w:iCs/>
                <w:sz w:val="24"/>
                <w:szCs w:val="24"/>
              </w:rPr>
              <w:t>)</w:t>
            </w:r>
          </w:p>
        </w:tc>
        <w:tc>
          <w:tcPr>
            <w:tcW w:w="1417" w:type="dxa"/>
          </w:tcPr>
          <w:p w14:paraId="61407F47" w14:textId="77777777" w:rsidR="0098368B" w:rsidRPr="003B0F2C"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025FC294" w14:textId="77777777" w:rsidR="0098368B"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130,000</w:t>
            </w:r>
          </w:p>
        </w:tc>
      </w:tr>
      <w:tr w:rsidR="0098368B" w14:paraId="66166C27" w14:textId="77777777" w:rsidTr="003C549C">
        <w:trPr>
          <w:trHeight w:val="252"/>
        </w:trPr>
        <w:tc>
          <w:tcPr>
            <w:tcW w:w="426" w:type="dxa"/>
          </w:tcPr>
          <w:p w14:paraId="71F8A68A" w14:textId="77777777" w:rsidR="0098368B" w:rsidRPr="003B0F2C" w:rsidRDefault="0098368B"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6B19F19E" w14:textId="12FBF376" w:rsidR="0098368B" w:rsidRPr="003446D0" w:rsidRDefault="0098368B" w:rsidP="00185D00">
            <w:pPr>
              <w:widowControl w:val="0"/>
              <w:snapToGrid w:val="0"/>
              <w:spacing w:after="0" w:line="240" w:lineRule="auto"/>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Retained profits</w:t>
            </w:r>
            <w:r w:rsidR="003C549C">
              <w:rPr>
                <w:rFonts w:ascii="Times New Roman" w:eastAsia="新細明體" w:hAnsi="Times New Roman" w:cs="Times New Roman"/>
                <w:kern w:val="2"/>
                <w:sz w:val="24"/>
                <w:szCs w:val="24"/>
                <w:lang w:eastAsia="zh-TW"/>
              </w:rPr>
              <w:t xml:space="preserve"> </w:t>
            </w:r>
            <w:r w:rsidR="003C549C" w:rsidRPr="003C549C">
              <w:rPr>
                <w:rFonts w:ascii="Times New Roman" w:eastAsia="新細明體" w:hAnsi="Times New Roman" w:cs="Times New Roman"/>
                <w:i/>
                <w:kern w:val="2"/>
                <w:sz w:val="24"/>
                <w:szCs w:val="24"/>
                <w:lang w:eastAsia="zh-TW"/>
              </w:rPr>
              <w:t>(answer from (b))</w:t>
            </w:r>
          </w:p>
        </w:tc>
        <w:tc>
          <w:tcPr>
            <w:tcW w:w="1417" w:type="dxa"/>
          </w:tcPr>
          <w:p w14:paraId="5D573368" w14:textId="77777777" w:rsidR="0098368B" w:rsidRPr="003B0F2C"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Borders>
              <w:bottom w:val="single" w:sz="4" w:space="0" w:color="auto"/>
            </w:tcBorders>
          </w:tcPr>
          <w:p w14:paraId="755C041B" w14:textId="0D8A9DDD" w:rsidR="0098368B" w:rsidRPr="00880D61" w:rsidRDefault="005136B7">
            <w:pPr>
              <w:widowControl w:val="0"/>
              <w:snapToGrid w:val="0"/>
              <w:spacing w:after="0" w:line="240" w:lineRule="auto"/>
              <w:jc w:val="right"/>
              <w:rPr>
                <w:rFonts w:ascii="Times New Roman" w:eastAsia="新細明體" w:hAnsi="Times New Roman" w:cs="Times New Roman"/>
                <w:kern w:val="2"/>
                <w:sz w:val="24"/>
                <w:szCs w:val="24"/>
                <w:lang w:eastAsia="zh-TW"/>
              </w:rPr>
            </w:pPr>
            <w:r w:rsidRPr="00880D61">
              <w:rPr>
                <w:rFonts w:ascii="Times New Roman" w:hAnsi="Times New Roman" w:cs="Times New Roman"/>
                <w:sz w:val="24"/>
                <w:szCs w:val="24"/>
                <w:lang w:val="en-HK"/>
              </w:rPr>
              <w:t>54</w:t>
            </w:r>
            <w:r w:rsidR="0098368B" w:rsidRPr="00880D61">
              <w:rPr>
                <w:rFonts w:ascii="Times New Roman" w:hAnsi="Times New Roman" w:cs="Times New Roman"/>
                <w:sz w:val="24"/>
                <w:szCs w:val="24"/>
                <w:lang w:val="en-HK"/>
              </w:rPr>
              <w:t>4,650</w:t>
            </w:r>
          </w:p>
        </w:tc>
      </w:tr>
      <w:tr w:rsidR="0098368B" w14:paraId="79E8A108" w14:textId="77777777" w:rsidTr="00185D00">
        <w:tc>
          <w:tcPr>
            <w:tcW w:w="426" w:type="dxa"/>
          </w:tcPr>
          <w:p w14:paraId="05400730" w14:textId="77777777" w:rsidR="0098368B" w:rsidRPr="003B0F2C" w:rsidRDefault="0098368B"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850" w:type="dxa"/>
            <w:gridSpan w:val="2"/>
          </w:tcPr>
          <w:p w14:paraId="046068F3" w14:textId="77777777" w:rsidR="0098368B" w:rsidRPr="003446D0" w:rsidRDefault="0098368B"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5954" w:type="dxa"/>
            <w:gridSpan w:val="2"/>
          </w:tcPr>
          <w:p w14:paraId="01A6E1B6" w14:textId="1FDB60B4" w:rsidR="0098368B" w:rsidRPr="003446D0" w:rsidRDefault="0098368B"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1417" w:type="dxa"/>
          </w:tcPr>
          <w:p w14:paraId="7A2DB5C4" w14:textId="77777777" w:rsidR="0098368B" w:rsidRPr="003B0F2C"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Borders>
              <w:top w:val="single" w:sz="4" w:space="0" w:color="auto"/>
            </w:tcBorders>
          </w:tcPr>
          <w:p w14:paraId="46A31850" w14:textId="19D6EEFF" w:rsidR="0098368B" w:rsidRPr="00880D61" w:rsidRDefault="0098368B">
            <w:pPr>
              <w:widowControl w:val="0"/>
              <w:snapToGrid w:val="0"/>
              <w:spacing w:after="0" w:line="240" w:lineRule="auto"/>
              <w:jc w:val="right"/>
              <w:rPr>
                <w:rFonts w:ascii="Times New Roman" w:eastAsia="新細明體" w:hAnsi="Times New Roman" w:cs="Times New Roman"/>
                <w:kern w:val="2"/>
                <w:sz w:val="24"/>
                <w:szCs w:val="24"/>
                <w:lang w:eastAsia="zh-TW"/>
              </w:rPr>
            </w:pPr>
            <w:r w:rsidRPr="00880D61">
              <w:rPr>
                <w:rFonts w:ascii="Times New Roman" w:eastAsia="新細明體" w:hAnsi="Times New Roman" w:cs="Times New Roman"/>
                <w:kern w:val="2"/>
                <w:sz w:val="24"/>
                <w:szCs w:val="24"/>
                <w:lang w:eastAsia="zh-TW"/>
              </w:rPr>
              <w:t>4,</w:t>
            </w:r>
            <w:r w:rsidR="005136B7" w:rsidRPr="00880D61">
              <w:rPr>
                <w:rFonts w:ascii="Times New Roman" w:eastAsia="新細明體" w:hAnsi="Times New Roman" w:cs="Times New Roman"/>
                <w:kern w:val="2"/>
                <w:sz w:val="24"/>
                <w:szCs w:val="24"/>
                <w:lang w:eastAsia="zh-TW"/>
              </w:rPr>
              <w:t>954</w:t>
            </w:r>
            <w:r w:rsidRPr="00880D61">
              <w:rPr>
                <w:rFonts w:ascii="Times New Roman" w:eastAsia="新細明體" w:hAnsi="Times New Roman" w:cs="Times New Roman"/>
                <w:kern w:val="2"/>
                <w:sz w:val="24"/>
                <w:szCs w:val="24"/>
                <w:lang w:eastAsia="zh-TW"/>
              </w:rPr>
              <w:t>,650</w:t>
            </w:r>
          </w:p>
        </w:tc>
      </w:tr>
    </w:tbl>
    <w:p w14:paraId="4DB2BF8C" w14:textId="4A44709E" w:rsidR="00CC2CD3" w:rsidRDefault="00CC2CD3"/>
    <w:tbl>
      <w:tblPr>
        <w:tblW w:w="9923" w:type="dxa"/>
        <w:tblLayout w:type="fixed"/>
        <w:tblCellMar>
          <w:left w:w="28" w:type="dxa"/>
          <w:right w:w="28" w:type="dxa"/>
        </w:tblCellMar>
        <w:tblLook w:val="0000" w:firstRow="0" w:lastRow="0" w:firstColumn="0" w:lastColumn="0" w:noHBand="0" w:noVBand="0"/>
      </w:tblPr>
      <w:tblGrid>
        <w:gridCol w:w="426"/>
        <w:gridCol w:w="6804"/>
        <w:gridCol w:w="1417"/>
        <w:gridCol w:w="1276"/>
      </w:tblGrid>
      <w:tr w:rsidR="0098368B" w:rsidRPr="003B0F2C" w14:paraId="298D8E1C" w14:textId="77777777" w:rsidTr="00185D00">
        <w:tc>
          <w:tcPr>
            <w:tcW w:w="426" w:type="dxa"/>
          </w:tcPr>
          <w:p w14:paraId="6C76A64A" w14:textId="74D29533" w:rsidR="0098368B" w:rsidRPr="003B0F2C" w:rsidRDefault="0098368B"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tcPr>
          <w:p w14:paraId="1ED664CA" w14:textId="6F9A1520" w:rsidR="0098368B" w:rsidRPr="005640AA" w:rsidRDefault="0098368B" w:rsidP="00185D00">
            <w:pPr>
              <w:widowControl w:val="0"/>
              <w:snapToGrid w:val="0"/>
              <w:spacing w:after="0" w:line="240" w:lineRule="auto"/>
              <w:rPr>
                <w:rFonts w:ascii="Times New Roman" w:hAnsi="Times New Roman" w:cs="Times New Roman"/>
                <w:b/>
                <w:bCs/>
                <w:sz w:val="24"/>
                <w:szCs w:val="24"/>
                <w:u w:val="single"/>
              </w:rPr>
            </w:pPr>
            <w:r w:rsidRPr="005640AA">
              <w:rPr>
                <w:rFonts w:ascii="Times New Roman" w:hAnsi="Times New Roman" w:cs="Times New Roman"/>
                <w:b/>
                <w:bCs/>
                <w:sz w:val="24"/>
                <w:szCs w:val="24"/>
                <w:u w:val="single"/>
              </w:rPr>
              <w:t>Non-current liabilities</w:t>
            </w:r>
          </w:p>
        </w:tc>
        <w:tc>
          <w:tcPr>
            <w:tcW w:w="1417" w:type="dxa"/>
          </w:tcPr>
          <w:p w14:paraId="21E54F42" w14:textId="77777777" w:rsidR="0098368B" w:rsidRPr="003B0F2C"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751E6174" w14:textId="77777777" w:rsidR="0098368B" w:rsidRPr="003B0F2C"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98368B" w:rsidRPr="003B0F2C" w14:paraId="770DD45C" w14:textId="77777777" w:rsidTr="00185D00">
        <w:tc>
          <w:tcPr>
            <w:tcW w:w="426" w:type="dxa"/>
          </w:tcPr>
          <w:p w14:paraId="3691A276" w14:textId="77777777" w:rsidR="0098368B" w:rsidRPr="003B0F2C" w:rsidRDefault="0098368B"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tcPr>
          <w:p w14:paraId="0C125DFD" w14:textId="3C7F9E56" w:rsidR="0098368B" w:rsidRPr="00754541" w:rsidRDefault="0098368B" w:rsidP="00185D00">
            <w:pPr>
              <w:widowControl w:val="0"/>
              <w:snapToGrid w:val="0"/>
              <w:spacing w:after="0" w:line="240" w:lineRule="auto"/>
              <w:rPr>
                <w:rFonts w:ascii="Times New Roman" w:hAnsi="Times New Roman" w:cs="Times New Roman"/>
                <w:sz w:val="24"/>
                <w:szCs w:val="24"/>
              </w:rPr>
            </w:pPr>
            <w:r w:rsidRPr="00754541">
              <w:rPr>
                <w:rFonts w:ascii="Times New Roman" w:hAnsi="Times New Roman" w:cs="Times New Roman"/>
                <w:sz w:val="24"/>
                <w:szCs w:val="24"/>
              </w:rPr>
              <w:t>4% Debentures</w:t>
            </w:r>
          </w:p>
        </w:tc>
        <w:tc>
          <w:tcPr>
            <w:tcW w:w="1417" w:type="dxa"/>
          </w:tcPr>
          <w:p w14:paraId="37AC7393" w14:textId="77777777" w:rsidR="0098368B" w:rsidRPr="003B0F2C"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6DDA9EDF" w14:textId="77777777" w:rsidR="0098368B" w:rsidRPr="003B0F2C"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900,000</w:t>
            </w:r>
          </w:p>
        </w:tc>
      </w:tr>
      <w:tr w:rsidR="0098368B" w:rsidRPr="003B0F2C" w14:paraId="4FE12AA4" w14:textId="77777777" w:rsidTr="00185D00">
        <w:tc>
          <w:tcPr>
            <w:tcW w:w="426" w:type="dxa"/>
          </w:tcPr>
          <w:p w14:paraId="6898B74B" w14:textId="77777777" w:rsidR="0098368B" w:rsidRPr="003B0F2C" w:rsidRDefault="0098368B"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tcPr>
          <w:p w14:paraId="45BCAB69" w14:textId="629B02D7" w:rsidR="0098368B" w:rsidRPr="001404DF" w:rsidRDefault="0072370D" w:rsidP="00185D00">
            <w:pPr>
              <w:widowControl w:val="0"/>
              <w:snapToGrid w:val="0"/>
              <w:spacing w:after="0" w:line="240" w:lineRule="auto"/>
              <w:rPr>
                <w:rFonts w:ascii="Times New Roman" w:hAnsi="Times New Roman" w:cs="Times New Roman"/>
                <w:b/>
                <w:bCs/>
                <w:sz w:val="24"/>
                <w:szCs w:val="24"/>
              </w:rPr>
            </w:pPr>
            <w:r w:rsidRPr="00840B3E">
              <w:rPr>
                <w:rFonts w:ascii="Times New Roman" w:hAnsi="Times New Roman" w:cs="Times New Roman"/>
                <w:i/>
                <w:iCs/>
                <w:noProof/>
                <w:sz w:val="24"/>
                <w:szCs w:val="24"/>
                <w:lang w:eastAsia="zh-TW"/>
              </w:rPr>
              <mc:AlternateContent>
                <mc:Choice Requires="wps">
                  <w:drawing>
                    <wp:anchor distT="0" distB="0" distL="114300" distR="114300" simplePos="0" relativeHeight="251895808" behindDoc="0" locked="0" layoutInCell="1" allowOverlap="1" wp14:anchorId="464D3835" wp14:editId="2A8C2A86">
                      <wp:simplePos x="0" y="0"/>
                      <wp:positionH relativeFrom="column">
                        <wp:posOffset>1362710</wp:posOffset>
                      </wp:positionH>
                      <wp:positionV relativeFrom="paragraph">
                        <wp:posOffset>-96520</wp:posOffset>
                      </wp:positionV>
                      <wp:extent cx="292100" cy="596900"/>
                      <wp:effectExtent l="38100" t="0" r="31750" b="50800"/>
                      <wp:wrapNone/>
                      <wp:docPr id="29" name="Straight Arrow Connector 29"/>
                      <wp:cNvGraphicFramePr/>
                      <a:graphic xmlns:a="http://schemas.openxmlformats.org/drawingml/2006/main">
                        <a:graphicData uri="http://schemas.microsoft.com/office/word/2010/wordprocessingShape">
                          <wps:wsp>
                            <wps:cNvCnPr/>
                            <wps:spPr>
                              <a:xfrm flipH="1">
                                <a:off x="0" y="0"/>
                                <a:ext cx="292100" cy="59690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2E780A" id="Straight Arrow Connector 29" o:spid="_x0000_s1026" type="#_x0000_t32" style="position:absolute;margin-left:107.3pt;margin-top:-7.6pt;width:23pt;height:47pt;flip:x;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" strokecolor="red" strokeweight=".5pt">
                      <v:stroke endarrow="block" joinstyle="miter"/>
                    </v:shape>
                  </w:pict>
                </mc:Fallback>
              </mc:AlternateContent>
            </w:r>
          </w:p>
        </w:tc>
        <w:tc>
          <w:tcPr>
            <w:tcW w:w="1417" w:type="dxa"/>
          </w:tcPr>
          <w:p w14:paraId="7208BBF3" w14:textId="77777777" w:rsidR="0098368B" w:rsidRPr="003B0F2C"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541F4D31" w14:textId="77777777" w:rsidR="0098368B" w:rsidRPr="003B0F2C"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98368B" w:rsidRPr="003B0F2C" w14:paraId="4B98DED5" w14:textId="77777777" w:rsidTr="00185D00">
        <w:tc>
          <w:tcPr>
            <w:tcW w:w="426" w:type="dxa"/>
          </w:tcPr>
          <w:p w14:paraId="0C2DA741" w14:textId="77777777" w:rsidR="0098368B" w:rsidRPr="003B0F2C" w:rsidRDefault="0098368B"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tcPr>
          <w:p w14:paraId="4E761BA4" w14:textId="35980306" w:rsidR="0098368B" w:rsidRPr="00B8190E" w:rsidRDefault="0098368B" w:rsidP="00185D00">
            <w:pPr>
              <w:widowControl w:val="0"/>
              <w:snapToGrid w:val="0"/>
              <w:spacing w:after="0" w:line="240" w:lineRule="auto"/>
              <w:rPr>
                <w:rFonts w:ascii="Times New Roman" w:hAnsi="Times New Roman" w:cs="Times New Roman"/>
                <w:b/>
                <w:bCs/>
                <w:sz w:val="24"/>
                <w:szCs w:val="24"/>
                <w:u w:val="single"/>
              </w:rPr>
            </w:pPr>
            <w:r w:rsidRPr="00B8190E">
              <w:rPr>
                <w:rFonts w:ascii="Times New Roman" w:hAnsi="Times New Roman" w:cs="Times New Roman"/>
                <w:b/>
                <w:bCs/>
                <w:sz w:val="24"/>
                <w:szCs w:val="24"/>
                <w:u w:val="single"/>
              </w:rPr>
              <w:t>Current liabilities</w:t>
            </w:r>
          </w:p>
        </w:tc>
        <w:tc>
          <w:tcPr>
            <w:tcW w:w="1417" w:type="dxa"/>
          </w:tcPr>
          <w:p w14:paraId="240F30CE" w14:textId="77777777" w:rsidR="0098368B" w:rsidRPr="003B0F2C"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75D01A96" w14:textId="77777777" w:rsidR="0098368B" w:rsidRPr="003B0F2C"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98368B" w:rsidRPr="003B0F2C" w14:paraId="761C02B5" w14:textId="77777777" w:rsidTr="00185D00">
        <w:tc>
          <w:tcPr>
            <w:tcW w:w="426" w:type="dxa"/>
          </w:tcPr>
          <w:p w14:paraId="42A97269" w14:textId="77777777" w:rsidR="0098368B" w:rsidRPr="003B0F2C" w:rsidRDefault="0098368B"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tcPr>
          <w:p w14:paraId="79970899" w14:textId="54CD923F" w:rsidR="0098368B" w:rsidRPr="003446D0" w:rsidRDefault="0098368B" w:rsidP="00185D00">
            <w:pPr>
              <w:widowControl w:val="0"/>
              <w:snapToGrid w:val="0"/>
              <w:spacing w:after="0" w:line="240" w:lineRule="auto"/>
              <w:rPr>
                <w:rFonts w:ascii="Times New Roman" w:eastAsia="新細明體" w:hAnsi="Times New Roman" w:cs="Times New Roman"/>
                <w:kern w:val="2"/>
                <w:sz w:val="24"/>
                <w:szCs w:val="24"/>
                <w:lang w:eastAsia="zh-TW"/>
              </w:rPr>
            </w:pPr>
            <w:r w:rsidRPr="001404DF">
              <w:rPr>
                <w:rFonts w:ascii="Times New Roman" w:hAnsi="Times New Roman" w:cs="Times New Roman"/>
                <w:sz w:val="24"/>
                <w:szCs w:val="24"/>
              </w:rPr>
              <w:t xml:space="preserve">Trade payables </w:t>
            </w:r>
          </w:p>
        </w:tc>
        <w:tc>
          <w:tcPr>
            <w:tcW w:w="1417" w:type="dxa"/>
          </w:tcPr>
          <w:p w14:paraId="3231C959" w14:textId="77777777" w:rsidR="0098368B" w:rsidRPr="003B0F2C"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35,000</w:t>
            </w:r>
          </w:p>
        </w:tc>
        <w:tc>
          <w:tcPr>
            <w:tcW w:w="1276" w:type="dxa"/>
          </w:tcPr>
          <w:p w14:paraId="3B06273C" w14:textId="77777777" w:rsidR="0098368B" w:rsidRPr="003B0F2C"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98368B" w:rsidRPr="003B0F2C" w14:paraId="40B6AD04" w14:textId="77777777" w:rsidTr="00185D00">
        <w:tc>
          <w:tcPr>
            <w:tcW w:w="426" w:type="dxa"/>
          </w:tcPr>
          <w:p w14:paraId="2BA0D8C2" w14:textId="77777777" w:rsidR="0098368B" w:rsidRPr="003B0F2C" w:rsidRDefault="0098368B"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tcPr>
          <w:p w14:paraId="54A85FD2" w14:textId="428BDF73" w:rsidR="0098368B" w:rsidRDefault="0072370D" w:rsidP="00185D00">
            <w:pPr>
              <w:widowControl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Share applications refundable </w:t>
            </w:r>
            <w:r w:rsidRPr="0072370D">
              <w:rPr>
                <w:rFonts w:ascii="Times New Roman" w:hAnsi="Times New Roman" w:cs="Times New Roman"/>
                <w:i/>
                <w:iCs/>
                <w:sz w:val="24"/>
                <w:szCs w:val="24"/>
                <w:lang w:val="en-HK"/>
              </w:rPr>
              <w:t xml:space="preserve">(item </w:t>
            </w:r>
            <w:proofErr w:type="spellStart"/>
            <w:r w:rsidRPr="0072370D">
              <w:rPr>
                <w:rFonts w:ascii="Times New Roman" w:hAnsi="Times New Roman" w:cs="Times New Roman"/>
                <w:i/>
                <w:iCs/>
                <w:sz w:val="24"/>
                <w:szCs w:val="24"/>
                <w:lang w:val="en-HK"/>
              </w:rPr>
              <w:t>i</w:t>
            </w:r>
            <w:proofErr w:type="spellEnd"/>
            <w:r w:rsidRPr="0072370D">
              <w:rPr>
                <w:rFonts w:ascii="Times New Roman" w:hAnsi="Times New Roman" w:cs="Times New Roman"/>
                <w:i/>
                <w:iCs/>
                <w:sz w:val="24"/>
                <w:szCs w:val="24"/>
                <w:lang w:val="en-HK"/>
              </w:rPr>
              <w:t xml:space="preserve">) </w:t>
            </w:r>
            <w:r>
              <w:rPr>
                <w:rFonts w:ascii="Times New Roman" w:hAnsi="Times New Roman" w:cs="Times New Roman"/>
                <w:i/>
                <w:iCs/>
                <w:sz w:val="24"/>
                <w:szCs w:val="24"/>
                <w:lang w:val="en-HK"/>
              </w:rPr>
              <w:t xml:space="preserve">(45,000 – 30,000) × $26 </w:t>
            </w:r>
          </w:p>
        </w:tc>
        <w:tc>
          <w:tcPr>
            <w:tcW w:w="1417" w:type="dxa"/>
          </w:tcPr>
          <w:p w14:paraId="5A70D0DB" w14:textId="77777777" w:rsidR="0098368B" w:rsidRDefault="0098368B" w:rsidP="00185D00">
            <w:pPr>
              <w:widowControl w:val="0"/>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390,000</w:t>
            </w:r>
          </w:p>
        </w:tc>
        <w:tc>
          <w:tcPr>
            <w:tcW w:w="1276" w:type="dxa"/>
          </w:tcPr>
          <w:p w14:paraId="35094C08" w14:textId="77777777" w:rsidR="0098368B" w:rsidRPr="003B0F2C"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98368B" w:rsidRPr="003B0F2C" w14:paraId="39F9577F" w14:textId="77777777" w:rsidTr="00185D00">
        <w:tc>
          <w:tcPr>
            <w:tcW w:w="426" w:type="dxa"/>
          </w:tcPr>
          <w:p w14:paraId="3B1851B0" w14:textId="77777777" w:rsidR="0098368B" w:rsidRPr="003B0F2C" w:rsidRDefault="0098368B"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tcPr>
          <w:p w14:paraId="2F02A19C" w14:textId="47693C88" w:rsidR="0098368B" w:rsidRDefault="0098368B" w:rsidP="00185D00">
            <w:pPr>
              <w:widowControl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Tax payable </w:t>
            </w:r>
            <w:r w:rsidRPr="00696F4C">
              <w:rPr>
                <w:rFonts w:ascii="Times New Roman" w:hAnsi="Times New Roman" w:cs="Times New Roman"/>
                <w:i/>
                <w:iCs/>
                <w:sz w:val="24"/>
                <w:szCs w:val="24"/>
                <w:lang w:val="en-HK"/>
              </w:rPr>
              <w:t>(item iii)</w:t>
            </w:r>
          </w:p>
        </w:tc>
        <w:tc>
          <w:tcPr>
            <w:tcW w:w="1417" w:type="dxa"/>
          </w:tcPr>
          <w:p w14:paraId="12FE9AE4" w14:textId="77777777" w:rsidR="0098368B"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85,000</w:t>
            </w:r>
          </w:p>
        </w:tc>
        <w:tc>
          <w:tcPr>
            <w:tcW w:w="1276" w:type="dxa"/>
          </w:tcPr>
          <w:p w14:paraId="4C88DFAA" w14:textId="77777777" w:rsidR="0098368B" w:rsidRPr="003B0F2C"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98368B" w:rsidRPr="003B0F2C" w14:paraId="39C17992" w14:textId="77777777" w:rsidTr="00185D00">
        <w:tc>
          <w:tcPr>
            <w:tcW w:w="426" w:type="dxa"/>
          </w:tcPr>
          <w:p w14:paraId="1A01AEEA" w14:textId="77777777" w:rsidR="0098368B" w:rsidRPr="003B0F2C" w:rsidRDefault="0098368B"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tcPr>
          <w:p w14:paraId="4DA003ED" w14:textId="385D0F36" w:rsidR="0098368B" w:rsidRDefault="0098368B" w:rsidP="00185D00">
            <w:pPr>
              <w:widowControl w:val="0"/>
              <w:snapToGrid w:val="0"/>
              <w:spacing w:after="0" w:line="240" w:lineRule="auto"/>
              <w:rPr>
                <w:rFonts w:ascii="Times New Roman" w:eastAsia="新細明體" w:hAnsi="Times New Roman" w:cs="Times New Roman"/>
                <w:kern w:val="2"/>
                <w:sz w:val="24"/>
                <w:szCs w:val="24"/>
                <w:lang w:eastAsia="zh-TW"/>
              </w:rPr>
            </w:pPr>
            <w:r>
              <w:rPr>
                <w:rFonts w:ascii="Times New Roman" w:hAnsi="Times New Roman" w:cs="Times New Roman"/>
                <w:sz w:val="24"/>
                <w:szCs w:val="24"/>
              </w:rPr>
              <w:t xml:space="preserve">Accrued administrative expenses </w:t>
            </w:r>
            <w:r w:rsidRPr="005C3C2A">
              <w:rPr>
                <w:rFonts w:ascii="Times New Roman" w:hAnsi="Times New Roman" w:cs="Times New Roman"/>
                <w:i/>
                <w:iCs/>
                <w:sz w:val="24"/>
                <w:szCs w:val="24"/>
              </w:rPr>
              <w:t>$(</w:t>
            </w:r>
            <w:r>
              <w:rPr>
                <w:rFonts w:ascii="Times New Roman" w:hAnsi="Times New Roman" w:cs="Times New Roman"/>
                <w:i/>
                <w:iCs/>
                <w:sz w:val="24"/>
                <w:szCs w:val="24"/>
              </w:rPr>
              <w:t>120,000 +30,000) (</w:t>
            </w:r>
            <w:r w:rsidRPr="005C3C2A">
              <w:rPr>
                <w:rFonts w:ascii="Times New Roman" w:hAnsi="Times New Roman" w:cs="Times New Roman"/>
                <w:i/>
                <w:iCs/>
                <w:sz w:val="24"/>
                <w:szCs w:val="24"/>
              </w:rPr>
              <w:t>item</w:t>
            </w:r>
            <w:r>
              <w:rPr>
                <w:rFonts w:ascii="Times New Roman" w:hAnsi="Times New Roman" w:cs="Times New Roman"/>
                <w:i/>
                <w:iCs/>
                <w:sz w:val="24"/>
                <w:szCs w:val="24"/>
              </w:rPr>
              <w:t xml:space="preserve"> ii</w:t>
            </w:r>
            <w:r w:rsidRPr="005C3C2A">
              <w:rPr>
                <w:rFonts w:ascii="Times New Roman" w:hAnsi="Times New Roman" w:cs="Times New Roman"/>
                <w:i/>
                <w:iCs/>
                <w:sz w:val="24"/>
                <w:szCs w:val="24"/>
              </w:rPr>
              <w:t>)</w:t>
            </w:r>
          </w:p>
        </w:tc>
        <w:tc>
          <w:tcPr>
            <w:tcW w:w="1417" w:type="dxa"/>
          </w:tcPr>
          <w:p w14:paraId="0EC3686D" w14:textId="77777777" w:rsidR="0098368B"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150,000</w:t>
            </w:r>
          </w:p>
        </w:tc>
        <w:tc>
          <w:tcPr>
            <w:tcW w:w="1276" w:type="dxa"/>
          </w:tcPr>
          <w:p w14:paraId="7989E274" w14:textId="77777777" w:rsidR="0098368B" w:rsidRPr="003B0F2C"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98368B" w:rsidRPr="003B0F2C" w14:paraId="5F16B5AC" w14:textId="77777777" w:rsidTr="00185D00">
        <w:tc>
          <w:tcPr>
            <w:tcW w:w="426" w:type="dxa"/>
          </w:tcPr>
          <w:p w14:paraId="4E61B293" w14:textId="77777777" w:rsidR="0098368B" w:rsidRPr="003B0F2C" w:rsidRDefault="0098368B"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tcPr>
          <w:p w14:paraId="150C97C2" w14:textId="1A67065F" w:rsidR="0098368B" w:rsidRPr="003446D0" w:rsidRDefault="0098368B" w:rsidP="00185D00">
            <w:pPr>
              <w:widowControl w:val="0"/>
              <w:snapToGrid w:val="0"/>
              <w:spacing w:after="0" w:line="240" w:lineRule="auto"/>
              <w:jc w:val="both"/>
              <w:rPr>
                <w:rFonts w:ascii="Times New Roman" w:eastAsia="新細明體" w:hAnsi="Times New Roman" w:cs="Times New Roman"/>
                <w:kern w:val="2"/>
                <w:sz w:val="24"/>
                <w:szCs w:val="24"/>
                <w:lang w:eastAsia="zh-TW"/>
              </w:rPr>
            </w:pPr>
            <w:r w:rsidRPr="001404DF">
              <w:rPr>
                <w:rFonts w:ascii="Times New Roman" w:hAnsi="Times New Roman" w:cs="Times New Roman"/>
                <w:sz w:val="24"/>
                <w:szCs w:val="24"/>
              </w:rPr>
              <w:t xml:space="preserve">Accrued </w:t>
            </w:r>
            <w:r>
              <w:rPr>
                <w:rFonts w:ascii="Times New Roman" w:hAnsi="Times New Roman" w:cs="Times New Roman"/>
                <w:sz w:val="24"/>
                <w:szCs w:val="24"/>
              </w:rPr>
              <w:t>debenture interest</w:t>
            </w:r>
            <w:r w:rsidRPr="001404DF">
              <w:rPr>
                <w:rFonts w:ascii="Times New Roman" w:hAnsi="Times New Roman" w:cs="Times New Roman"/>
                <w:sz w:val="24"/>
                <w:szCs w:val="24"/>
              </w:rPr>
              <w:t xml:space="preserve"> </w:t>
            </w:r>
            <w:r w:rsidRPr="00632DA4">
              <w:rPr>
                <w:rFonts w:ascii="Times New Roman" w:hAnsi="Times New Roman" w:cs="Times New Roman"/>
                <w:i/>
                <w:iCs/>
                <w:sz w:val="24"/>
                <w:szCs w:val="24"/>
              </w:rPr>
              <w:t>(item v)</w:t>
            </w:r>
            <w:r w:rsidR="000301C3">
              <w:rPr>
                <w:rFonts w:ascii="Times New Roman" w:hAnsi="Times New Roman" w:cs="Times New Roman"/>
                <w:i/>
                <w:iCs/>
                <w:sz w:val="24"/>
                <w:szCs w:val="24"/>
              </w:rPr>
              <w:t xml:space="preserve"> (W5</w:t>
            </w:r>
            <w:r w:rsidR="00F5566A">
              <w:rPr>
                <w:rFonts w:ascii="Times New Roman" w:hAnsi="Times New Roman" w:cs="Times New Roman"/>
                <w:i/>
                <w:iCs/>
                <w:sz w:val="24"/>
                <w:szCs w:val="24"/>
              </w:rPr>
              <w:t>)</w:t>
            </w:r>
          </w:p>
        </w:tc>
        <w:tc>
          <w:tcPr>
            <w:tcW w:w="1417" w:type="dxa"/>
            <w:tcBorders>
              <w:bottom w:val="single" w:sz="4" w:space="0" w:color="auto"/>
            </w:tcBorders>
          </w:tcPr>
          <w:p w14:paraId="1F26A59A" w14:textId="77777777" w:rsidR="0098368B" w:rsidRPr="003B0F2C"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9,000</w:t>
            </w:r>
          </w:p>
        </w:tc>
        <w:tc>
          <w:tcPr>
            <w:tcW w:w="1276" w:type="dxa"/>
            <w:tcBorders>
              <w:bottom w:val="single" w:sz="4" w:space="0" w:color="auto"/>
            </w:tcBorders>
          </w:tcPr>
          <w:p w14:paraId="28ABBA4C" w14:textId="659B5997" w:rsidR="0098368B" w:rsidRPr="00880D61" w:rsidRDefault="005136B7" w:rsidP="00185D00">
            <w:pPr>
              <w:widowControl w:val="0"/>
              <w:snapToGrid w:val="0"/>
              <w:spacing w:after="0" w:line="240" w:lineRule="auto"/>
              <w:jc w:val="right"/>
              <w:rPr>
                <w:rFonts w:ascii="Times New Roman" w:eastAsia="新細明體" w:hAnsi="Times New Roman" w:cs="Times New Roman"/>
                <w:kern w:val="2"/>
                <w:sz w:val="24"/>
                <w:szCs w:val="24"/>
                <w:lang w:eastAsia="zh-TW"/>
              </w:rPr>
            </w:pPr>
            <w:r w:rsidRPr="00880D61">
              <w:rPr>
                <w:rFonts w:ascii="Times New Roman" w:eastAsia="新細明體" w:hAnsi="Times New Roman" w:cs="Times New Roman"/>
                <w:kern w:val="2"/>
                <w:sz w:val="24"/>
                <w:szCs w:val="24"/>
                <w:lang w:eastAsia="zh-TW"/>
              </w:rPr>
              <w:t>669</w:t>
            </w:r>
            <w:r w:rsidR="0098368B" w:rsidRPr="00880D61">
              <w:rPr>
                <w:rFonts w:ascii="Times New Roman" w:eastAsia="新細明體" w:hAnsi="Times New Roman" w:cs="Times New Roman"/>
                <w:kern w:val="2"/>
                <w:sz w:val="24"/>
                <w:szCs w:val="24"/>
                <w:lang w:eastAsia="zh-TW"/>
              </w:rPr>
              <w:t>,000</w:t>
            </w:r>
          </w:p>
        </w:tc>
      </w:tr>
      <w:tr w:rsidR="0098368B" w14:paraId="0F928EBB" w14:textId="77777777" w:rsidTr="00185D00">
        <w:tc>
          <w:tcPr>
            <w:tcW w:w="426" w:type="dxa"/>
          </w:tcPr>
          <w:p w14:paraId="05446CF1" w14:textId="77777777" w:rsidR="0098368B" w:rsidRPr="003B0F2C" w:rsidRDefault="0098368B"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tcPr>
          <w:p w14:paraId="2D140AC8" w14:textId="5D9C00CC" w:rsidR="0098368B" w:rsidRPr="00B8190E" w:rsidRDefault="00B8190E" w:rsidP="00185D00">
            <w:pPr>
              <w:widowControl w:val="0"/>
              <w:snapToGrid w:val="0"/>
              <w:spacing w:after="0" w:line="240" w:lineRule="auto"/>
              <w:rPr>
                <w:rFonts w:ascii="Times New Roman" w:eastAsia="新細明體" w:hAnsi="Times New Roman" w:cs="Times New Roman"/>
                <w:i/>
                <w:kern w:val="2"/>
                <w:sz w:val="24"/>
                <w:szCs w:val="24"/>
                <w:lang w:eastAsia="zh-TW"/>
              </w:rPr>
            </w:pPr>
            <w:r w:rsidRPr="00B8190E">
              <w:rPr>
                <w:rFonts w:ascii="Times New Roman" w:hAnsi="Times New Roman" w:cs="Times New Roman"/>
                <w:bCs/>
                <w:i/>
                <w:sz w:val="24"/>
                <w:szCs w:val="24"/>
              </w:rPr>
              <w:t>Total liabilities and equity</w:t>
            </w:r>
          </w:p>
        </w:tc>
        <w:tc>
          <w:tcPr>
            <w:tcW w:w="1417" w:type="dxa"/>
            <w:tcBorders>
              <w:top w:val="single" w:sz="4" w:space="0" w:color="auto"/>
            </w:tcBorders>
          </w:tcPr>
          <w:p w14:paraId="74EE5B17" w14:textId="77777777" w:rsidR="0098368B" w:rsidRPr="003B0F2C"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Borders>
              <w:top w:val="single" w:sz="4" w:space="0" w:color="auto"/>
              <w:bottom w:val="double" w:sz="4" w:space="0" w:color="auto"/>
            </w:tcBorders>
          </w:tcPr>
          <w:p w14:paraId="772989A6" w14:textId="77777777" w:rsidR="0098368B" w:rsidRPr="00880D61"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r w:rsidRPr="00880D61">
              <w:rPr>
                <w:rFonts w:ascii="Times New Roman" w:eastAsia="新細明體" w:hAnsi="Times New Roman" w:cs="Times New Roman"/>
                <w:kern w:val="2"/>
                <w:sz w:val="24"/>
                <w:szCs w:val="24"/>
                <w:lang w:eastAsia="zh-TW"/>
              </w:rPr>
              <w:t>6,523,650</w:t>
            </w:r>
          </w:p>
        </w:tc>
      </w:tr>
      <w:tr w:rsidR="0098368B" w14:paraId="07380A2C" w14:textId="77777777" w:rsidTr="00185D00">
        <w:tc>
          <w:tcPr>
            <w:tcW w:w="426" w:type="dxa"/>
          </w:tcPr>
          <w:p w14:paraId="047A654B" w14:textId="77777777" w:rsidR="0098368B" w:rsidRPr="003B0F2C" w:rsidRDefault="0098368B" w:rsidP="00185D00">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tcPr>
          <w:p w14:paraId="668C9B0D" w14:textId="32FD4766" w:rsidR="0098368B" w:rsidRDefault="0098368B" w:rsidP="00185D00">
            <w:pPr>
              <w:widowControl w:val="0"/>
              <w:snapToGrid w:val="0"/>
              <w:spacing w:after="0" w:line="240" w:lineRule="auto"/>
              <w:rPr>
                <w:rFonts w:ascii="Times New Roman" w:hAnsi="Times New Roman" w:cs="Times New Roman"/>
                <w:b/>
                <w:bCs/>
                <w:sz w:val="24"/>
                <w:szCs w:val="24"/>
              </w:rPr>
            </w:pPr>
          </w:p>
        </w:tc>
        <w:tc>
          <w:tcPr>
            <w:tcW w:w="1417" w:type="dxa"/>
          </w:tcPr>
          <w:p w14:paraId="3B253364" w14:textId="77777777" w:rsidR="0098368B" w:rsidRPr="003B0F2C"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Borders>
              <w:top w:val="double" w:sz="4" w:space="0" w:color="auto"/>
            </w:tcBorders>
          </w:tcPr>
          <w:p w14:paraId="1D314BDC" w14:textId="77777777" w:rsidR="0098368B" w:rsidRDefault="0098368B" w:rsidP="00185D00">
            <w:pPr>
              <w:widowControl w:val="0"/>
              <w:snapToGrid w:val="0"/>
              <w:spacing w:after="0" w:line="240" w:lineRule="auto"/>
              <w:jc w:val="right"/>
              <w:rPr>
                <w:rFonts w:ascii="Times New Roman" w:eastAsia="新細明體" w:hAnsi="Times New Roman" w:cs="Times New Roman"/>
                <w:kern w:val="2"/>
                <w:sz w:val="24"/>
                <w:szCs w:val="24"/>
                <w:lang w:eastAsia="zh-TW"/>
              </w:rPr>
            </w:pPr>
          </w:p>
        </w:tc>
      </w:tr>
    </w:tbl>
    <w:p w14:paraId="5C394C88" w14:textId="56749CAD" w:rsidR="0098368B" w:rsidRPr="00BB14C9" w:rsidRDefault="004C63AB" w:rsidP="0098368B">
      <w:pPr>
        <w:ind w:left="567" w:hanging="567"/>
        <w:jc w:val="both"/>
        <w:rPr>
          <w:rFonts w:ascii="Times New Roman" w:hAnsi="Times New Roman" w:cs="Times New Roman"/>
          <w:sz w:val="24"/>
          <w:szCs w:val="24"/>
        </w:rPr>
      </w:pPr>
      <w:r w:rsidRPr="004C63AB">
        <w:rPr>
          <w:rFonts w:ascii="Times New Roman" w:hAnsi="Times New Roman" w:cs="Times New Roman"/>
          <w:noProof/>
          <w:sz w:val="24"/>
          <w:szCs w:val="24"/>
          <w:lang w:eastAsia="zh-TW"/>
        </w:rPr>
        <mc:AlternateContent>
          <mc:Choice Requires="wps">
            <w:drawing>
              <wp:anchor distT="0" distB="0" distL="114300" distR="114300" simplePos="0" relativeHeight="252010496" behindDoc="0" locked="0" layoutInCell="1" allowOverlap="1" wp14:anchorId="6955014F" wp14:editId="129D1124">
                <wp:simplePos x="0" y="0"/>
                <wp:positionH relativeFrom="column">
                  <wp:posOffset>1873250</wp:posOffset>
                </wp:positionH>
                <wp:positionV relativeFrom="paragraph">
                  <wp:posOffset>-2357120</wp:posOffset>
                </wp:positionV>
                <wp:extent cx="3429000" cy="704850"/>
                <wp:effectExtent l="0" t="0" r="19050" b="19050"/>
                <wp:wrapNone/>
                <wp:docPr id="88" name="Rectangle 88"/>
                <wp:cNvGraphicFramePr/>
                <a:graphic xmlns:a="http://schemas.openxmlformats.org/drawingml/2006/main">
                  <a:graphicData uri="http://schemas.microsoft.com/office/word/2010/wordprocessingShape">
                    <wps:wsp>
                      <wps:cNvSpPr/>
                      <wps:spPr>
                        <a:xfrm>
                          <a:off x="0" y="0"/>
                          <a:ext cx="3429000" cy="704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8DC6825" w14:textId="5EECC5CC" w:rsidR="00E32CDD" w:rsidRPr="005B2D46" w:rsidRDefault="00E32CDD" w:rsidP="004C63AB">
                            <w:pPr>
                              <w:spacing w:after="0" w:line="240" w:lineRule="auto"/>
                              <w:rPr>
                                <w:rFonts w:cstheme="minorHAnsi"/>
                                <w:i/>
                                <w:iCs/>
                                <w:color w:val="FF0000"/>
                                <w:u w:val="single"/>
                                <w:lang w:val="en-HK"/>
                              </w:rPr>
                            </w:pPr>
                            <w:r>
                              <w:rPr>
                                <w:rFonts w:cstheme="minorHAnsi"/>
                                <w:i/>
                                <w:iCs/>
                                <w:color w:val="FF0000"/>
                                <w:u w:val="single"/>
                                <w:lang w:val="en-HK"/>
                              </w:rPr>
                              <w:t xml:space="preserve">Oversubscribed application monies to be refunded: </w:t>
                            </w:r>
                          </w:p>
                          <w:p w14:paraId="1A942C62" w14:textId="65FEB7AA" w:rsidR="00E32CDD" w:rsidRPr="005B2D46" w:rsidRDefault="00E32CDD" w:rsidP="004C63AB">
                            <w:pPr>
                              <w:spacing w:after="0" w:line="240" w:lineRule="auto"/>
                              <w:rPr>
                                <w:rFonts w:cstheme="minorHAnsi"/>
                                <w:i/>
                                <w:iCs/>
                                <w:color w:val="FF0000"/>
                                <w:lang w:val="en-HK"/>
                              </w:rPr>
                            </w:pPr>
                            <w:r w:rsidRPr="005B2D46">
                              <w:rPr>
                                <w:rFonts w:cstheme="minorHAnsi"/>
                                <w:i/>
                                <w:iCs/>
                                <w:color w:val="FF0000"/>
                                <w:lang w:val="en-HK"/>
                              </w:rPr>
                              <w:t>Dr Share application</w:t>
                            </w:r>
                            <w:r>
                              <w:rPr>
                                <w:rFonts w:cstheme="minorHAnsi"/>
                                <w:i/>
                                <w:iCs/>
                                <w:color w:val="FF0000"/>
                                <w:lang w:val="en-HK"/>
                              </w:rPr>
                              <w:t>s</w:t>
                            </w:r>
                            <w:r w:rsidRPr="005B2D46">
                              <w:rPr>
                                <w:rFonts w:cstheme="minorHAnsi"/>
                                <w:i/>
                                <w:iCs/>
                                <w:color w:val="FF0000"/>
                                <w:lang w:val="en-HK"/>
                              </w:rPr>
                              <w:t xml:space="preserve"> </w:t>
                            </w:r>
                            <w:r>
                              <w:rPr>
                                <w:rFonts w:cstheme="minorHAnsi"/>
                                <w:i/>
                                <w:iCs/>
                                <w:color w:val="FF0000"/>
                                <w:lang w:val="en-HK"/>
                              </w:rPr>
                              <w:t xml:space="preserve">        </w:t>
                            </w:r>
                            <w:r w:rsidRPr="005B2D46">
                              <w:rPr>
                                <w:rFonts w:cstheme="minorHAnsi"/>
                                <w:i/>
                                <w:iCs/>
                                <w:color w:val="FF0000"/>
                                <w:lang w:val="en-HK"/>
                              </w:rPr>
                              <w:t>$</w:t>
                            </w:r>
                            <w:r>
                              <w:rPr>
                                <w:rFonts w:cstheme="minorHAnsi"/>
                                <w:i/>
                                <w:iCs/>
                                <w:color w:val="FF0000"/>
                                <w:lang w:val="en-HK"/>
                              </w:rPr>
                              <w:t>390</w:t>
                            </w:r>
                            <w:r w:rsidRPr="005B2D46">
                              <w:rPr>
                                <w:rFonts w:cstheme="minorHAnsi"/>
                                <w:i/>
                                <w:iCs/>
                                <w:color w:val="FF0000"/>
                                <w:lang w:val="en-HK"/>
                              </w:rPr>
                              <w:t>,000</w:t>
                            </w:r>
                          </w:p>
                          <w:p w14:paraId="41777661" w14:textId="6290DABC" w:rsidR="00E32CDD" w:rsidRDefault="00E32CDD" w:rsidP="004C63AB">
                            <w:pPr>
                              <w:spacing w:after="0" w:line="240" w:lineRule="auto"/>
                              <w:rPr>
                                <w:rFonts w:cstheme="minorHAnsi"/>
                                <w:i/>
                                <w:iCs/>
                                <w:color w:val="FF0000"/>
                                <w:lang w:val="en-HK"/>
                              </w:rPr>
                            </w:pPr>
                            <w:r w:rsidRPr="005B2D46">
                              <w:rPr>
                                <w:rFonts w:cstheme="minorHAnsi"/>
                                <w:i/>
                                <w:iCs/>
                                <w:color w:val="FF0000"/>
                                <w:lang w:val="en-HK"/>
                              </w:rPr>
                              <w:t xml:space="preserve">     Cr </w:t>
                            </w:r>
                            <w:r w:rsidRPr="007D0460">
                              <w:rPr>
                                <w:rFonts w:cstheme="minorHAnsi"/>
                                <w:i/>
                                <w:iCs/>
                                <w:color w:val="FF0000"/>
                              </w:rPr>
                              <w:t>Share applications refundable</w:t>
                            </w:r>
                            <w:r>
                              <w:rPr>
                                <w:rFonts w:cstheme="minorHAnsi"/>
                                <w:i/>
                                <w:iCs/>
                                <w:color w:val="FF0000"/>
                                <w:lang w:val="en-HK"/>
                              </w:rPr>
                              <w:t xml:space="preserve">      </w:t>
                            </w:r>
                            <w:r w:rsidRPr="005B2D46">
                              <w:rPr>
                                <w:rFonts w:cstheme="minorHAnsi"/>
                                <w:i/>
                                <w:iCs/>
                                <w:color w:val="FF0000"/>
                                <w:lang w:val="en-HK"/>
                              </w:rPr>
                              <w:t>$</w:t>
                            </w:r>
                            <w:r>
                              <w:rPr>
                                <w:rFonts w:cstheme="minorHAnsi"/>
                                <w:i/>
                                <w:iCs/>
                                <w:color w:val="FF0000"/>
                                <w:lang w:val="en-HK"/>
                              </w:rPr>
                              <w:t>390</w:t>
                            </w:r>
                            <w:r w:rsidRPr="005B2D46">
                              <w:rPr>
                                <w:rFonts w:cstheme="minorHAnsi"/>
                                <w:i/>
                                <w:iCs/>
                                <w:color w:val="FF0000"/>
                                <w:lang w:val="en-HK"/>
                              </w:rPr>
                              <w:t>,000</w:t>
                            </w:r>
                            <w:r>
                              <w:rPr>
                                <w:rFonts w:cstheme="minorHAnsi"/>
                                <w:i/>
                                <w:iCs/>
                                <w:color w:val="FF0000"/>
                                <w:lang w:val="en-HK"/>
                              </w:rPr>
                              <w:t xml:space="preserve"> </w:t>
                            </w:r>
                          </w:p>
                          <w:p w14:paraId="29369B93" w14:textId="77777777" w:rsidR="00E32CDD" w:rsidRDefault="00E32CDD" w:rsidP="004C63AB">
                            <w:pPr>
                              <w:rPr>
                                <w:i/>
                                <w:iCs/>
                                <w:color w:val="FF0000"/>
                                <w:u w:val="single"/>
                                <w:lang w:val="en-HK"/>
                              </w:rPr>
                            </w:pPr>
                          </w:p>
                          <w:p w14:paraId="2EFB260D" w14:textId="77777777" w:rsidR="00E32CDD" w:rsidRPr="00212BE3" w:rsidRDefault="00E32CDD" w:rsidP="004C63AB">
                            <w:pPr>
                              <w:rPr>
                                <w:i/>
                                <w:iCs/>
                                <w:color w:val="FF0000"/>
                                <w:u w:val="single"/>
                                <w:lang w:val="en-HK"/>
                              </w:rPr>
                            </w:pPr>
                          </w:p>
                          <w:p w14:paraId="73EF9DC8" w14:textId="77777777" w:rsidR="00E32CDD" w:rsidRPr="00257FCA" w:rsidRDefault="00E32CDD" w:rsidP="004C63AB">
                            <w:pPr>
                              <w:jc w:val="both"/>
                              <w:rPr>
                                <w:i/>
                                <w:iCs/>
                                <w:color w:val="FF0000"/>
                                <w:lang w:val="en-H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5014F" id="Rectangle 88" o:spid="_x0000_s1051" style="position:absolute;left:0;text-align:left;margin-left:147.5pt;margin-top:-185.6pt;width:270pt;height:55.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" fillcolor="window" strokecolor="windowText" strokeweight="1pt">
                <v:textbox>
                  <w:txbxContent>
                    <w:p w14:paraId="58DC6825" w14:textId="5EECC5CC" w:rsidR="00E32CDD" w:rsidRPr="005B2D46" w:rsidRDefault="00E32CDD" w:rsidP="004C63AB">
                      <w:pPr>
                        <w:spacing w:after="0" w:line="240" w:lineRule="auto"/>
                        <w:rPr>
                          <w:rFonts w:cstheme="minorHAnsi"/>
                          <w:i/>
                          <w:iCs/>
                          <w:color w:val="FF0000"/>
                          <w:u w:val="single"/>
                          <w:lang w:val="en-HK"/>
                        </w:rPr>
                      </w:pPr>
                      <w:r>
                        <w:rPr>
                          <w:rFonts w:cstheme="minorHAnsi"/>
                          <w:i/>
                          <w:iCs/>
                          <w:color w:val="FF0000"/>
                          <w:u w:val="single"/>
                          <w:lang w:val="en-HK"/>
                        </w:rPr>
                        <w:t xml:space="preserve">Oversubscribed application monies to be refunded: </w:t>
                      </w:r>
                    </w:p>
                    <w:p w14:paraId="1A942C62" w14:textId="65FEB7AA" w:rsidR="00E32CDD" w:rsidRPr="005B2D46" w:rsidRDefault="00E32CDD" w:rsidP="004C63AB">
                      <w:pPr>
                        <w:spacing w:after="0" w:line="240" w:lineRule="auto"/>
                        <w:rPr>
                          <w:rFonts w:cstheme="minorHAnsi"/>
                          <w:i/>
                          <w:iCs/>
                          <w:color w:val="FF0000"/>
                          <w:lang w:val="en-HK"/>
                        </w:rPr>
                      </w:pPr>
                      <w:r w:rsidRPr="005B2D46">
                        <w:rPr>
                          <w:rFonts w:cstheme="minorHAnsi"/>
                          <w:i/>
                          <w:iCs/>
                          <w:color w:val="FF0000"/>
                          <w:lang w:val="en-HK"/>
                        </w:rPr>
                        <w:t>Dr Share application</w:t>
                      </w:r>
                      <w:r>
                        <w:rPr>
                          <w:rFonts w:cstheme="minorHAnsi"/>
                          <w:i/>
                          <w:iCs/>
                          <w:color w:val="FF0000"/>
                          <w:lang w:val="en-HK"/>
                        </w:rPr>
                        <w:t>s</w:t>
                      </w:r>
                      <w:r w:rsidRPr="005B2D46">
                        <w:rPr>
                          <w:rFonts w:cstheme="minorHAnsi"/>
                          <w:i/>
                          <w:iCs/>
                          <w:color w:val="FF0000"/>
                          <w:lang w:val="en-HK"/>
                        </w:rPr>
                        <w:t xml:space="preserve"> </w:t>
                      </w:r>
                      <w:r>
                        <w:rPr>
                          <w:rFonts w:cstheme="minorHAnsi"/>
                          <w:i/>
                          <w:iCs/>
                          <w:color w:val="FF0000"/>
                          <w:lang w:val="en-HK"/>
                        </w:rPr>
                        <w:t xml:space="preserve">        </w:t>
                      </w:r>
                      <w:r w:rsidRPr="005B2D46">
                        <w:rPr>
                          <w:rFonts w:cstheme="minorHAnsi"/>
                          <w:i/>
                          <w:iCs/>
                          <w:color w:val="FF0000"/>
                          <w:lang w:val="en-HK"/>
                        </w:rPr>
                        <w:t>$</w:t>
                      </w:r>
                      <w:r>
                        <w:rPr>
                          <w:rFonts w:cstheme="minorHAnsi"/>
                          <w:i/>
                          <w:iCs/>
                          <w:color w:val="FF0000"/>
                          <w:lang w:val="en-HK"/>
                        </w:rPr>
                        <w:t>390</w:t>
                      </w:r>
                      <w:r w:rsidRPr="005B2D46">
                        <w:rPr>
                          <w:rFonts w:cstheme="minorHAnsi"/>
                          <w:i/>
                          <w:iCs/>
                          <w:color w:val="FF0000"/>
                          <w:lang w:val="en-HK"/>
                        </w:rPr>
                        <w:t>,000</w:t>
                      </w:r>
                    </w:p>
                    <w:p w14:paraId="41777661" w14:textId="6290DABC" w:rsidR="00E32CDD" w:rsidRDefault="00E32CDD" w:rsidP="004C63AB">
                      <w:pPr>
                        <w:spacing w:after="0" w:line="240" w:lineRule="auto"/>
                        <w:rPr>
                          <w:rFonts w:cstheme="minorHAnsi"/>
                          <w:i/>
                          <w:iCs/>
                          <w:color w:val="FF0000"/>
                          <w:lang w:val="en-HK"/>
                        </w:rPr>
                      </w:pPr>
                      <w:r w:rsidRPr="005B2D46">
                        <w:rPr>
                          <w:rFonts w:cstheme="minorHAnsi"/>
                          <w:i/>
                          <w:iCs/>
                          <w:color w:val="FF0000"/>
                          <w:lang w:val="en-HK"/>
                        </w:rPr>
                        <w:t xml:space="preserve">     Cr </w:t>
                      </w:r>
                      <w:r w:rsidRPr="007D0460">
                        <w:rPr>
                          <w:rFonts w:cstheme="minorHAnsi"/>
                          <w:i/>
                          <w:iCs/>
                          <w:color w:val="FF0000"/>
                        </w:rPr>
                        <w:t>Share applications refundable</w:t>
                      </w:r>
                      <w:r>
                        <w:rPr>
                          <w:rFonts w:cstheme="minorHAnsi"/>
                          <w:i/>
                          <w:iCs/>
                          <w:color w:val="FF0000"/>
                          <w:lang w:val="en-HK"/>
                        </w:rPr>
                        <w:t xml:space="preserve">      </w:t>
                      </w:r>
                      <w:r w:rsidRPr="005B2D46">
                        <w:rPr>
                          <w:rFonts w:cstheme="minorHAnsi"/>
                          <w:i/>
                          <w:iCs/>
                          <w:color w:val="FF0000"/>
                          <w:lang w:val="en-HK"/>
                        </w:rPr>
                        <w:t>$</w:t>
                      </w:r>
                      <w:r>
                        <w:rPr>
                          <w:rFonts w:cstheme="minorHAnsi"/>
                          <w:i/>
                          <w:iCs/>
                          <w:color w:val="FF0000"/>
                          <w:lang w:val="en-HK"/>
                        </w:rPr>
                        <w:t>390</w:t>
                      </w:r>
                      <w:r w:rsidRPr="005B2D46">
                        <w:rPr>
                          <w:rFonts w:cstheme="minorHAnsi"/>
                          <w:i/>
                          <w:iCs/>
                          <w:color w:val="FF0000"/>
                          <w:lang w:val="en-HK"/>
                        </w:rPr>
                        <w:t>,000</w:t>
                      </w:r>
                      <w:r>
                        <w:rPr>
                          <w:rFonts w:cstheme="minorHAnsi"/>
                          <w:i/>
                          <w:iCs/>
                          <w:color w:val="FF0000"/>
                          <w:lang w:val="en-HK"/>
                        </w:rPr>
                        <w:t xml:space="preserve"> </w:t>
                      </w:r>
                    </w:p>
                    <w:p w14:paraId="29369B93" w14:textId="77777777" w:rsidR="00E32CDD" w:rsidRDefault="00E32CDD" w:rsidP="004C63AB">
                      <w:pPr>
                        <w:rPr>
                          <w:i/>
                          <w:iCs/>
                          <w:color w:val="FF0000"/>
                          <w:u w:val="single"/>
                          <w:lang w:val="en-HK"/>
                        </w:rPr>
                      </w:pPr>
                    </w:p>
                    <w:p w14:paraId="2EFB260D" w14:textId="77777777" w:rsidR="00E32CDD" w:rsidRPr="00212BE3" w:rsidRDefault="00E32CDD" w:rsidP="004C63AB">
                      <w:pPr>
                        <w:rPr>
                          <w:i/>
                          <w:iCs/>
                          <w:color w:val="FF0000"/>
                          <w:u w:val="single"/>
                          <w:lang w:val="en-HK"/>
                        </w:rPr>
                      </w:pPr>
                    </w:p>
                    <w:p w14:paraId="73EF9DC8" w14:textId="77777777" w:rsidR="00E32CDD" w:rsidRPr="00257FCA" w:rsidRDefault="00E32CDD" w:rsidP="004C63AB">
                      <w:pPr>
                        <w:jc w:val="both"/>
                        <w:rPr>
                          <w:i/>
                          <w:iCs/>
                          <w:color w:val="FF0000"/>
                          <w:lang w:val="en-HK"/>
                        </w:rPr>
                      </w:pPr>
                    </w:p>
                  </w:txbxContent>
                </v:textbox>
              </v:rect>
            </w:pict>
          </mc:Fallback>
        </mc:AlternateContent>
      </w:r>
    </w:p>
    <w:bookmarkEnd w:id="6"/>
    <w:p w14:paraId="17C95EA6" w14:textId="4B8B8D9D" w:rsidR="00B2360B" w:rsidRDefault="00B2360B" w:rsidP="006566D8">
      <w:pPr>
        <w:spacing w:after="0" w:line="240" w:lineRule="auto"/>
        <w:rPr>
          <w:rFonts w:ascii="Times New Roman" w:hAnsi="Times New Roman" w:cs="Times New Roman"/>
          <w:b/>
          <w:bCs/>
          <w:sz w:val="24"/>
          <w:szCs w:val="24"/>
          <w:lang w:eastAsia="zh-TW"/>
        </w:rPr>
      </w:pPr>
    </w:p>
    <w:p w14:paraId="43C48F16" w14:textId="3AC361F9" w:rsidR="00D506B7" w:rsidRDefault="00D506B7" w:rsidP="006566D8">
      <w:pPr>
        <w:spacing w:after="0" w:line="240" w:lineRule="auto"/>
        <w:rPr>
          <w:rFonts w:ascii="Times New Roman" w:hAnsi="Times New Roman" w:cs="Times New Roman"/>
          <w:b/>
          <w:bCs/>
          <w:sz w:val="24"/>
          <w:szCs w:val="24"/>
          <w:lang w:eastAsia="zh-TW"/>
        </w:rPr>
      </w:pPr>
    </w:p>
    <w:p w14:paraId="74926F16" w14:textId="46D6EC7F" w:rsidR="00D506B7" w:rsidRDefault="00D506B7" w:rsidP="006566D8">
      <w:pPr>
        <w:spacing w:after="0" w:line="240" w:lineRule="auto"/>
        <w:rPr>
          <w:rFonts w:ascii="Times New Roman" w:hAnsi="Times New Roman" w:cs="Times New Roman"/>
          <w:b/>
          <w:bCs/>
          <w:sz w:val="24"/>
          <w:szCs w:val="24"/>
          <w:lang w:eastAsia="zh-TW"/>
        </w:rPr>
      </w:pPr>
    </w:p>
    <w:p w14:paraId="3E3B973C" w14:textId="2D44B349" w:rsidR="00D506B7" w:rsidRDefault="00D506B7" w:rsidP="006566D8">
      <w:pPr>
        <w:spacing w:after="0" w:line="240" w:lineRule="auto"/>
        <w:rPr>
          <w:rFonts w:ascii="Times New Roman" w:hAnsi="Times New Roman" w:cs="Times New Roman"/>
          <w:b/>
          <w:bCs/>
          <w:sz w:val="24"/>
          <w:szCs w:val="24"/>
          <w:lang w:eastAsia="zh-TW"/>
        </w:rPr>
      </w:pPr>
    </w:p>
    <w:p w14:paraId="3F9EC48C" w14:textId="3B23F16B" w:rsidR="00D506B7" w:rsidRDefault="00D506B7" w:rsidP="006566D8">
      <w:pPr>
        <w:spacing w:after="0" w:line="240" w:lineRule="auto"/>
        <w:rPr>
          <w:rFonts w:ascii="Times New Roman" w:hAnsi="Times New Roman" w:cs="Times New Roman"/>
          <w:b/>
          <w:bCs/>
          <w:sz w:val="24"/>
          <w:szCs w:val="24"/>
          <w:lang w:eastAsia="zh-TW"/>
        </w:rPr>
      </w:pPr>
    </w:p>
    <w:p w14:paraId="6CF179D3" w14:textId="38970157" w:rsidR="00D506B7" w:rsidRDefault="00D506B7" w:rsidP="006566D8">
      <w:pPr>
        <w:spacing w:after="0" w:line="240" w:lineRule="auto"/>
        <w:rPr>
          <w:rFonts w:ascii="Times New Roman" w:hAnsi="Times New Roman" w:cs="Times New Roman"/>
          <w:b/>
          <w:bCs/>
          <w:sz w:val="24"/>
          <w:szCs w:val="24"/>
          <w:lang w:eastAsia="zh-TW"/>
        </w:rPr>
      </w:pPr>
    </w:p>
    <w:p w14:paraId="141B4A0A" w14:textId="2A27B4DF" w:rsidR="00D506B7" w:rsidRDefault="00D506B7" w:rsidP="006566D8">
      <w:pPr>
        <w:spacing w:after="0" w:line="240" w:lineRule="auto"/>
        <w:rPr>
          <w:rFonts w:ascii="Times New Roman" w:hAnsi="Times New Roman" w:cs="Times New Roman"/>
          <w:b/>
          <w:bCs/>
          <w:sz w:val="24"/>
          <w:szCs w:val="24"/>
          <w:lang w:eastAsia="zh-TW"/>
        </w:rPr>
      </w:pPr>
    </w:p>
    <w:p w14:paraId="5052A4BB" w14:textId="58EF62D1" w:rsidR="00D506B7" w:rsidRDefault="00D506B7" w:rsidP="006566D8">
      <w:pPr>
        <w:spacing w:after="0" w:line="240" w:lineRule="auto"/>
        <w:rPr>
          <w:rFonts w:ascii="Times New Roman" w:hAnsi="Times New Roman" w:cs="Times New Roman"/>
          <w:b/>
          <w:bCs/>
          <w:sz w:val="24"/>
          <w:szCs w:val="24"/>
          <w:lang w:eastAsia="zh-TW"/>
        </w:rPr>
      </w:pPr>
    </w:p>
    <w:p w14:paraId="72AEDE43" w14:textId="51C8D3F9" w:rsidR="00D506B7" w:rsidRDefault="00D506B7" w:rsidP="006566D8">
      <w:pPr>
        <w:spacing w:after="0" w:line="240" w:lineRule="auto"/>
        <w:rPr>
          <w:rFonts w:ascii="Times New Roman" w:hAnsi="Times New Roman" w:cs="Times New Roman"/>
          <w:b/>
          <w:bCs/>
          <w:sz w:val="24"/>
          <w:szCs w:val="24"/>
          <w:lang w:eastAsia="zh-TW"/>
        </w:rPr>
      </w:pPr>
    </w:p>
    <w:p w14:paraId="2078CB61" w14:textId="64AAFFF5" w:rsidR="00D506B7" w:rsidRDefault="00D506B7" w:rsidP="006566D8">
      <w:pPr>
        <w:spacing w:after="0" w:line="240" w:lineRule="auto"/>
        <w:rPr>
          <w:rFonts w:ascii="Times New Roman" w:hAnsi="Times New Roman" w:cs="Times New Roman"/>
          <w:b/>
          <w:bCs/>
          <w:sz w:val="24"/>
          <w:szCs w:val="24"/>
          <w:lang w:eastAsia="zh-TW"/>
        </w:rPr>
      </w:pPr>
    </w:p>
    <w:p w14:paraId="0F2A43E2" w14:textId="7A01B865" w:rsidR="00B63B9C" w:rsidRDefault="00B63B9C" w:rsidP="006566D8">
      <w:pPr>
        <w:spacing w:after="0" w:line="240" w:lineRule="auto"/>
        <w:rPr>
          <w:rFonts w:ascii="Times New Roman" w:hAnsi="Times New Roman" w:cs="Times New Roman"/>
          <w:b/>
          <w:bCs/>
          <w:sz w:val="24"/>
          <w:szCs w:val="24"/>
          <w:lang w:eastAsia="zh-TW"/>
        </w:rPr>
      </w:pPr>
    </w:p>
    <w:p w14:paraId="2F0C053C" w14:textId="7BB22B38" w:rsidR="00B63B9C" w:rsidRDefault="00B63B9C" w:rsidP="006566D8">
      <w:pPr>
        <w:spacing w:after="0" w:line="240" w:lineRule="auto"/>
        <w:rPr>
          <w:rFonts w:ascii="Times New Roman" w:hAnsi="Times New Roman" w:cs="Times New Roman"/>
          <w:b/>
          <w:bCs/>
          <w:sz w:val="24"/>
          <w:szCs w:val="24"/>
          <w:lang w:eastAsia="zh-TW"/>
        </w:rPr>
      </w:pPr>
    </w:p>
    <w:p w14:paraId="7D30EF63" w14:textId="427886E2" w:rsidR="00B63B9C" w:rsidRDefault="00B63B9C" w:rsidP="006566D8">
      <w:pPr>
        <w:spacing w:after="0" w:line="240" w:lineRule="auto"/>
        <w:rPr>
          <w:rFonts w:ascii="Times New Roman" w:hAnsi="Times New Roman" w:cs="Times New Roman"/>
          <w:b/>
          <w:bCs/>
          <w:sz w:val="24"/>
          <w:szCs w:val="24"/>
          <w:lang w:eastAsia="zh-TW"/>
        </w:rPr>
      </w:pPr>
    </w:p>
    <w:p w14:paraId="24DB5E13" w14:textId="51E463AE" w:rsidR="00B63B9C" w:rsidRDefault="00B63B9C" w:rsidP="006566D8">
      <w:pPr>
        <w:spacing w:after="0" w:line="240" w:lineRule="auto"/>
        <w:rPr>
          <w:rFonts w:ascii="Times New Roman" w:hAnsi="Times New Roman" w:cs="Times New Roman"/>
          <w:b/>
          <w:bCs/>
          <w:sz w:val="24"/>
          <w:szCs w:val="24"/>
          <w:lang w:eastAsia="zh-TW"/>
        </w:rPr>
      </w:pPr>
    </w:p>
    <w:p w14:paraId="41D0F7AE" w14:textId="77777777" w:rsidR="00816402" w:rsidRDefault="00816402" w:rsidP="006566D8">
      <w:pPr>
        <w:spacing w:after="0" w:line="240" w:lineRule="auto"/>
        <w:rPr>
          <w:rFonts w:ascii="Times New Roman" w:hAnsi="Times New Roman" w:cs="Times New Roman"/>
          <w:b/>
          <w:bCs/>
          <w:sz w:val="24"/>
          <w:szCs w:val="24"/>
          <w:lang w:eastAsia="zh-TW"/>
        </w:rPr>
      </w:pPr>
    </w:p>
    <w:p w14:paraId="38FBBF60" w14:textId="204516C7" w:rsidR="00B63B9C" w:rsidRDefault="00B63B9C" w:rsidP="006566D8">
      <w:pPr>
        <w:spacing w:after="0" w:line="240" w:lineRule="auto"/>
        <w:rPr>
          <w:rFonts w:ascii="Times New Roman" w:hAnsi="Times New Roman" w:cs="Times New Roman"/>
          <w:b/>
          <w:bCs/>
          <w:sz w:val="24"/>
          <w:szCs w:val="24"/>
          <w:lang w:eastAsia="zh-TW"/>
        </w:rPr>
      </w:pPr>
    </w:p>
    <w:p w14:paraId="1587857F" w14:textId="77777777" w:rsidR="009F250D" w:rsidRDefault="009F250D" w:rsidP="006566D8">
      <w:pPr>
        <w:spacing w:after="0" w:line="240" w:lineRule="auto"/>
        <w:rPr>
          <w:rFonts w:ascii="Times New Roman" w:hAnsi="Times New Roman" w:cs="Times New Roman"/>
          <w:b/>
          <w:bCs/>
          <w:sz w:val="24"/>
          <w:szCs w:val="24"/>
          <w:lang w:eastAsia="zh-TW"/>
        </w:rPr>
      </w:pPr>
    </w:p>
    <w:p w14:paraId="0F59D330" w14:textId="1D1A260D" w:rsidR="00D506B7" w:rsidRDefault="00D506B7" w:rsidP="006566D8">
      <w:pPr>
        <w:spacing w:after="0" w:line="240" w:lineRule="auto"/>
        <w:rPr>
          <w:rFonts w:ascii="Times New Roman" w:hAnsi="Times New Roman" w:cs="Times New Roman"/>
          <w:b/>
          <w:bCs/>
          <w:sz w:val="24"/>
          <w:szCs w:val="24"/>
          <w:lang w:eastAsia="zh-TW"/>
        </w:rPr>
      </w:pPr>
    </w:p>
    <w:p w14:paraId="0F3289C8" w14:textId="56313E25" w:rsidR="00F53F1F" w:rsidRDefault="00F53F1F" w:rsidP="006566D8">
      <w:pPr>
        <w:spacing w:after="0" w:line="240" w:lineRule="auto"/>
        <w:rPr>
          <w:rFonts w:ascii="Times New Roman" w:hAnsi="Times New Roman" w:cs="Times New Roman"/>
          <w:b/>
          <w:bCs/>
          <w:sz w:val="24"/>
          <w:szCs w:val="24"/>
          <w:lang w:eastAsia="zh-TW"/>
        </w:rPr>
      </w:pPr>
    </w:p>
    <w:p w14:paraId="3A29EBBB" w14:textId="6A159F79" w:rsidR="00092971" w:rsidRDefault="00092971" w:rsidP="006566D8">
      <w:pPr>
        <w:spacing w:after="0" w:line="240" w:lineRule="auto"/>
        <w:rPr>
          <w:rFonts w:ascii="Times New Roman" w:hAnsi="Times New Roman" w:cs="Times New Roman"/>
          <w:b/>
          <w:bCs/>
          <w:sz w:val="24"/>
          <w:szCs w:val="24"/>
          <w:lang w:eastAsia="zh-TW"/>
        </w:rPr>
      </w:pPr>
    </w:p>
    <w:p w14:paraId="5A93E5C2" w14:textId="77777777" w:rsidR="00092971" w:rsidRDefault="00092971" w:rsidP="006566D8">
      <w:pPr>
        <w:spacing w:after="0" w:line="240" w:lineRule="auto"/>
        <w:rPr>
          <w:rFonts w:ascii="Times New Roman" w:hAnsi="Times New Roman" w:cs="Times New Roman"/>
          <w:b/>
          <w:bCs/>
          <w:sz w:val="24"/>
          <w:szCs w:val="24"/>
          <w:lang w:eastAsia="zh-TW"/>
        </w:rPr>
      </w:pPr>
    </w:p>
    <w:p w14:paraId="171442AF" w14:textId="77777777" w:rsidR="00F53F1F" w:rsidRDefault="00F53F1F" w:rsidP="006566D8">
      <w:pPr>
        <w:spacing w:after="0" w:line="240" w:lineRule="auto"/>
        <w:rPr>
          <w:rFonts w:ascii="Times New Roman" w:hAnsi="Times New Roman" w:cs="Times New Roman"/>
          <w:b/>
          <w:bCs/>
          <w:sz w:val="24"/>
          <w:szCs w:val="24"/>
          <w:lang w:eastAsia="zh-TW"/>
        </w:rPr>
      </w:pPr>
    </w:p>
    <w:p w14:paraId="13209513" w14:textId="7D368F8E" w:rsidR="00D506B7" w:rsidRDefault="00D506B7" w:rsidP="006566D8">
      <w:pPr>
        <w:spacing w:after="0" w:line="240" w:lineRule="auto"/>
        <w:rPr>
          <w:rFonts w:ascii="Times New Roman" w:hAnsi="Times New Roman" w:cs="Times New Roman"/>
          <w:b/>
          <w:bCs/>
          <w:sz w:val="24"/>
          <w:szCs w:val="24"/>
          <w:lang w:eastAsia="zh-TW"/>
        </w:rPr>
      </w:pPr>
    </w:p>
    <w:p w14:paraId="312E43FF" w14:textId="45346F6E" w:rsidR="00D506B7" w:rsidRDefault="00D506B7" w:rsidP="006566D8">
      <w:pPr>
        <w:spacing w:after="0" w:line="240" w:lineRule="auto"/>
        <w:rPr>
          <w:rFonts w:ascii="Times New Roman" w:hAnsi="Times New Roman" w:cs="Times New Roman"/>
          <w:b/>
          <w:bCs/>
          <w:sz w:val="24"/>
          <w:szCs w:val="24"/>
          <w:lang w:eastAsia="zh-TW"/>
        </w:rPr>
      </w:pPr>
    </w:p>
    <w:p w14:paraId="07A3BBB0" w14:textId="38B08F83" w:rsidR="00D506B7" w:rsidRDefault="00D506B7" w:rsidP="006566D8">
      <w:pPr>
        <w:spacing w:after="0" w:line="240" w:lineRule="auto"/>
        <w:rPr>
          <w:rFonts w:ascii="Times New Roman" w:hAnsi="Times New Roman" w:cs="Times New Roman"/>
          <w:b/>
          <w:bCs/>
          <w:sz w:val="24"/>
          <w:szCs w:val="24"/>
          <w:lang w:eastAsia="zh-TW"/>
        </w:rPr>
      </w:pPr>
    </w:p>
    <w:p w14:paraId="764E11F8" w14:textId="7094CEAB" w:rsidR="006566D8" w:rsidRPr="006566D8" w:rsidRDefault="006566D8" w:rsidP="006566D8">
      <w:pPr>
        <w:spacing w:after="0" w:line="240" w:lineRule="auto"/>
        <w:rPr>
          <w:rFonts w:ascii="Times New Roman" w:eastAsia="Times New Roman" w:hAnsi="Times New Roman" w:cs="Times New Roman"/>
          <w:b/>
          <w:bCs/>
          <w:sz w:val="24"/>
          <w:szCs w:val="24"/>
          <w:lang w:val="en-HK" w:eastAsia="zh-TW"/>
        </w:rPr>
      </w:pPr>
      <w:r w:rsidRPr="006566D8">
        <w:rPr>
          <w:rFonts w:ascii="Times New Roman" w:eastAsia="Times New Roman" w:hAnsi="Times New Roman" w:cs="Times New Roman"/>
          <w:b/>
          <w:bCs/>
          <w:sz w:val="24"/>
          <w:szCs w:val="24"/>
          <w:lang w:val="en-HK" w:eastAsia="zh-TW"/>
        </w:rPr>
        <w:lastRenderedPageBreak/>
        <w:t>Points to note:</w:t>
      </w:r>
    </w:p>
    <w:p w14:paraId="36D54428" w14:textId="77777777" w:rsidR="00D564A5" w:rsidRDefault="00D564A5" w:rsidP="00D564A5">
      <w:pPr>
        <w:rPr>
          <w:rFonts w:ascii="Times New Roman" w:hAnsi="Times New Roman" w:cs="Times New Roman"/>
          <w:sz w:val="24"/>
          <w:szCs w:val="24"/>
          <w:u w:val="single"/>
          <w:lang w:val="en-HK"/>
        </w:rPr>
      </w:pPr>
      <w:r w:rsidRPr="00433D3D">
        <w:rPr>
          <w:rFonts w:ascii="Times New Roman" w:hAnsi="Times New Roman" w:cs="Times New Roman"/>
          <w:sz w:val="24"/>
          <w:szCs w:val="24"/>
          <w:u w:val="single"/>
          <w:lang w:val="en-HK"/>
        </w:rPr>
        <w:t>Differen</w:t>
      </w:r>
      <w:r>
        <w:rPr>
          <w:rFonts w:ascii="Times New Roman" w:hAnsi="Times New Roman" w:cs="Times New Roman"/>
          <w:sz w:val="24"/>
          <w:szCs w:val="24"/>
          <w:u w:val="single"/>
          <w:lang w:val="en-HK"/>
        </w:rPr>
        <w:t>t</w:t>
      </w:r>
      <w:r w:rsidRPr="00433D3D">
        <w:rPr>
          <w:rFonts w:ascii="Times New Roman" w:hAnsi="Times New Roman" w:cs="Times New Roman"/>
          <w:sz w:val="24"/>
          <w:szCs w:val="24"/>
          <w:u w:val="single"/>
          <w:lang w:val="en-HK"/>
        </w:rPr>
        <w:t xml:space="preserve"> scenarios of share subscription</w:t>
      </w:r>
    </w:p>
    <w:tbl>
      <w:tblPr>
        <w:tblStyle w:val="TableGrid"/>
        <w:tblW w:w="9776" w:type="dxa"/>
        <w:tblLook w:val="04A0" w:firstRow="1" w:lastRow="0" w:firstColumn="1" w:lastColumn="0" w:noHBand="0" w:noVBand="1"/>
      </w:tblPr>
      <w:tblGrid>
        <w:gridCol w:w="4866"/>
        <w:gridCol w:w="4910"/>
      </w:tblGrid>
      <w:tr w:rsidR="00D564A5" w:rsidRPr="002F12BE" w14:paraId="5917D17F" w14:textId="77777777" w:rsidTr="00185D00">
        <w:tc>
          <w:tcPr>
            <w:tcW w:w="4866" w:type="dxa"/>
          </w:tcPr>
          <w:p w14:paraId="2EA49284" w14:textId="77777777" w:rsidR="00D564A5" w:rsidRPr="008749DF" w:rsidRDefault="00D564A5" w:rsidP="00185D00">
            <w:pPr>
              <w:jc w:val="center"/>
              <w:rPr>
                <w:rFonts w:ascii="Times New Roman" w:hAnsi="Times New Roman" w:cs="Times New Roman"/>
                <w:b/>
                <w:bCs/>
                <w:sz w:val="24"/>
                <w:szCs w:val="24"/>
                <w:lang w:val="en-HK"/>
              </w:rPr>
            </w:pPr>
            <w:r w:rsidRPr="008749DF">
              <w:rPr>
                <w:rFonts w:ascii="Times New Roman" w:hAnsi="Times New Roman" w:cs="Times New Roman"/>
                <w:b/>
                <w:bCs/>
                <w:sz w:val="24"/>
                <w:szCs w:val="24"/>
                <w:lang w:val="en-HK"/>
              </w:rPr>
              <w:t>Full subscription</w:t>
            </w:r>
          </w:p>
        </w:tc>
        <w:tc>
          <w:tcPr>
            <w:tcW w:w="4910" w:type="dxa"/>
          </w:tcPr>
          <w:p w14:paraId="7A959F93" w14:textId="59F44F39" w:rsidR="00D564A5" w:rsidRPr="008749DF" w:rsidRDefault="00542DE2" w:rsidP="00185D00">
            <w:pPr>
              <w:jc w:val="center"/>
              <w:rPr>
                <w:rFonts w:ascii="Times New Roman" w:hAnsi="Times New Roman" w:cs="Times New Roman"/>
                <w:b/>
                <w:bCs/>
                <w:sz w:val="24"/>
                <w:szCs w:val="24"/>
                <w:lang w:val="en-HK"/>
              </w:rPr>
            </w:pPr>
            <w:r>
              <w:rPr>
                <w:rFonts w:ascii="Times New Roman" w:hAnsi="Times New Roman" w:cs="Times New Roman"/>
                <w:b/>
                <w:bCs/>
                <w:sz w:val="24"/>
                <w:szCs w:val="24"/>
                <w:lang w:val="en-HK"/>
              </w:rPr>
              <w:t>Over-</w:t>
            </w:r>
            <w:r w:rsidR="00D564A5" w:rsidRPr="008749DF">
              <w:rPr>
                <w:rFonts w:ascii="Times New Roman" w:hAnsi="Times New Roman" w:cs="Times New Roman"/>
                <w:b/>
                <w:bCs/>
                <w:sz w:val="24"/>
                <w:szCs w:val="24"/>
                <w:lang w:val="en-HK"/>
              </w:rPr>
              <w:t>subscription</w:t>
            </w:r>
          </w:p>
        </w:tc>
      </w:tr>
      <w:tr w:rsidR="00D564A5" w:rsidRPr="002F12BE" w14:paraId="0961852E" w14:textId="77777777" w:rsidTr="00185D00">
        <w:tc>
          <w:tcPr>
            <w:tcW w:w="4866" w:type="dxa"/>
          </w:tcPr>
          <w:p w14:paraId="01CCE229" w14:textId="77777777" w:rsidR="00D564A5" w:rsidRPr="008749DF" w:rsidRDefault="00D564A5" w:rsidP="00185D00">
            <w:pPr>
              <w:rPr>
                <w:rFonts w:ascii="Times New Roman" w:hAnsi="Times New Roman" w:cs="Times New Roman"/>
                <w:sz w:val="24"/>
                <w:szCs w:val="24"/>
                <w:lang w:val="en-HK"/>
              </w:rPr>
            </w:pPr>
            <w:r w:rsidRPr="008749DF">
              <w:rPr>
                <w:rFonts w:ascii="Times New Roman" w:hAnsi="Times New Roman" w:cs="Times New Roman"/>
                <w:sz w:val="24"/>
                <w:szCs w:val="24"/>
                <w:lang w:val="en-HK"/>
              </w:rPr>
              <w:t>No. of shares subscribed = No. of share issued</w:t>
            </w:r>
          </w:p>
        </w:tc>
        <w:tc>
          <w:tcPr>
            <w:tcW w:w="4910" w:type="dxa"/>
          </w:tcPr>
          <w:p w14:paraId="2C0CFD63" w14:textId="77777777" w:rsidR="00D564A5" w:rsidRPr="008749DF" w:rsidRDefault="00D564A5" w:rsidP="00185D00">
            <w:pPr>
              <w:rPr>
                <w:rFonts w:ascii="Times New Roman" w:hAnsi="Times New Roman" w:cs="Times New Roman"/>
                <w:sz w:val="24"/>
                <w:szCs w:val="24"/>
                <w:lang w:val="en-HK"/>
              </w:rPr>
            </w:pPr>
            <w:r w:rsidRPr="008749DF">
              <w:rPr>
                <w:rFonts w:ascii="Times New Roman" w:hAnsi="Times New Roman" w:cs="Times New Roman"/>
                <w:sz w:val="24"/>
                <w:szCs w:val="24"/>
                <w:lang w:val="en-HK"/>
              </w:rPr>
              <w:t>No. of shares subscribed &gt; No. of share issued</w:t>
            </w:r>
          </w:p>
        </w:tc>
      </w:tr>
      <w:tr w:rsidR="00D564A5" w:rsidRPr="002F12BE" w14:paraId="3C970F15" w14:textId="77777777" w:rsidTr="00185D00">
        <w:tc>
          <w:tcPr>
            <w:tcW w:w="4866" w:type="dxa"/>
          </w:tcPr>
          <w:p w14:paraId="7D3EE164" w14:textId="77777777" w:rsidR="00D564A5" w:rsidRPr="008749DF" w:rsidRDefault="00D564A5" w:rsidP="00185D00">
            <w:pPr>
              <w:rPr>
                <w:rFonts w:ascii="Times New Roman" w:hAnsi="Times New Roman" w:cs="Times New Roman"/>
                <w:sz w:val="24"/>
                <w:szCs w:val="24"/>
                <w:lang w:val="en-HK"/>
              </w:rPr>
            </w:pPr>
            <w:r>
              <w:rPr>
                <w:rFonts w:ascii="Times New Roman" w:hAnsi="Times New Roman" w:cs="Times New Roman"/>
                <w:sz w:val="24"/>
                <w:szCs w:val="24"/>
                <w:lang w:val="en-HK"/>
              </w:rPr>
              <w:t>Accounting treatment: Step 1 &amp; 2</w:t>
            </w:r>
          </w:p>
        </w:tc>
        <w:tc>
          <w:tcPr>
            <w:tcW w:w="4910" w:type="dxa"/>
          </w:tcPr>
          <w:p w14:paraId="7059B58E" w14:textId="77777777" w:rsidR="00D564A5" w:rsidRPr="008749DF" w:rsidRDefault="00D564A5" w:rsidP="00185D00">
            <w:pPr>
              <w:rPr>
                <w:rFonts w:ascii="Times New Roman" w:hAnsi="Times New Roman" w:cs="Times New Roman"/>
                <w:sz w:val="24"/>
                <w:szCs w:val="24"/>
                <w:lang w:val="en-HK"/>
              </w:rPr>
            </w:pPr>
            <w:r>
              <w:rPr>
                <w:rFonts w:ascii="Times New Roman" w:hAnsi="Times New Roman" w:cs="Times New Roman"/>
                <w:sz w:val="24"/>
                <w:szCs w:val="24"/>
                <w:lang w:val="en-HK"/>
              </w:rPr>
              <w:t>Accounting treatment: Step 1 - 3</w:t>
            </w:r>
          </w:p>
        </w:tc>
      </w:tr>
    </w:tbl>
    <w:p w14:paraId="0A2A7445" w14:textId="77777777" w:rsidR="00D564A5" w:rsidRDefault="00D564A5" w:rsidP="00D564A5">
      <w:pPr>
        <w:rPr>
          <w:rFonts w:ascii="Times New Roman" w:hAnsi="Times New Roman" w:cs="Times New Roman"/>
          <w:sz w:val="24"/>
          <w:szCs w:val="24"/>
          <w:u w:val="single"/>
          <w:lang w:val="en-HK"/>
        </w:rPr>
      </w:pPr>
    </w:p>
    <w:tbl>
      <w:tblPr>
        <w:tblStyle w:val="TableGrid"/>
        <w:tblW w:w="10060" w:type="dxa"/>
        <w:tblLook w:val="04A0" w:firstRow="1" w:lastRow="0" w:firstColumn="1" w:lastColumn="0" w:noHBand="0" w:noVBand="1"/>
      </w:tblPr>
      <w:tblGrid>
        <w:gridCol w:w="4390"/>
        <w:gridCol w:w="5670"/>
      </w:tblGrid>
      <w:tr w:rsidR="004C63AB" w:rsidRPr="00C409E0" w14:paraId="3480192B" w14:textId="77777777" w:rsidTr="00185D00">
        <w:tc>
          <w:tcPr>
            <w:tcW w:w="4390" w:type="dxa"/>
          </w:tcPr>
          <w:p w14:paraId="087354DC" w14:textId="77777777" w:rsidR="004C63AB" w:rsidRPr="00C409E0" w:rsidRDefault="004C63AB" w:rsidP="004C63AB">
            <w:pPr>
              <w:rPr>
                <w:rFonts w:ascii="Times New Roman" w:hAnsi="Times New Roman" w:cs="Times New Roman"/>
                <w:i/>
                <w:iCs/>
                <w:sz w:val="24"/>
                <w:szCs w:val="24"/>
                <w:lang w:val="en-HK"/>
              </w:rPr>
            </w:pPr>
            <w:r>
              <w:rPr>
                <w:rFonts w:ascii="Times New Roman" w:hAnsi="Times New Roman" w:cs="Times New Roman"/>
                <w:i/>
                <w:iCs/>
                <w:sz w:val="24"/>
                <w:szCs w:val="24"/>
                <w:lang w:val="en-HK"/>
              </w:rPr>
              <w:t xml:space="preserve">Step 1: </w:t>
            </w:r>
            <w:r w:rsidRPr="00C409E0">
              <w:rPr>
                <w:rFonts w:ascii="Times New Roman" w:hAnsi="Times New Roman" w:cs="Times New Roman"/>
                <w:i/>
                <w:iCs/>
                <w:sz w:val="24"/>
                <w:szCs w:val="24"/>
                <w:lang w:val="en-HK"/>
              </w:rPr>
              <w:t>Receive monies from applicants</w:t>
            </w:r>
          </w:p>
          <w:p w14:paraId="3DCCF278" w14:textId="77777777" w:rsidR="004C63AB" w:rsidRPr="008749DF" w:rsidRDefault="004C63AB" w:rsidP="004C63AB">
            <w:pPr>
              <w:pStyle w:val="ListParagraph"/>
              <w:ind w:left="168"/>
              <w:rPr>
                <w:rFonts w:ascii="Times New Roman" w:hAnsi="Times New Roman" w:cs="Times New Roman"/>
                <w:i/>
                <w:iCs/>
                <w:sz w:val="24"/>
                <w:szCs w:val="24"/>
                <w:lang w:val="en-HK"/>
              </w:rPr>
            </w:pPr>
          </w:p>
        </w:tc>
        <w:tc>
          <w:tcPr>
            <w:tcW w:w="5670" w:type="dxa"/>
          </w:tcPr>
          <w:p w14:paraId="4B8B3398" w14:textId="77777777" w:rsidR="004C63AB" w:rsidRPr="008749DF" w:rsidRDefault="004C63AB" w:rsidP="004C63AB">
            <w:pPr>
              <w:rPr>
                <w:rFonts w:ascii="Times New Roman" w:hAnsi="Times New Roman" w:cs="Times New Roman"/>
                <w:sz w:val="24"/>
                <w:szCs w:val="24"/>
                <w:lang w:val="en-HK"/>
              </w:rPr>
            </w:pPr>
            <w:r w:rsidRPr="008749DF">
              <w:rPr>
                <w:rFonts w:ascii="Times New Roman" w:hAnsi="Times New Roman" w:cs="Times New Roman"/>
                <w:sz w:val="24"/>
                <w:szCs w:val="24"/>
                <w:lang w:val="en-HK"/>
              </w:rPr>
              <w:t>Dr   Cash at bank</w:t>
            </w:r>
          </w:p>
          <w:p w14:paraId="3647267C" w14:textId="77777777" w:rsidR="004C63AB" w:rsidRDefault="004C63AB" w:rsidP="004C63AB">
            <w:pPr>
              <w:rPr>
                <w:rFonts w:ascii="Times New Roman" w:hAnsi="Times New Roman" w:cs="Times New Roman"/>
                <w:sz w:val="24"/>
                <w:szCs w:val="24"/>
                <w:lang w:val="en-HK"/>
              </w:rPr>
            </w:pPr>
            <w:r w:rsidRPr="008749DF">
              <w:rPr>
                <w:rFonts w:ascii="Times New Roman" w:hAnsi="Times New Roman" w:cs="Times New Roman"/>
                <w:sz w:val="24"/>
                <w:szCs w:val="24"/>
                <w:lang w:val="en-HK"/>
              </w:rPr>
              <w:t xml:space="preserve">        </w:t>
            </w:r>
            <w:r>
              <w:rPr>
                <w:rFonts w:ascii="Times New Roman" w:hAnsi="Times New Roman" w:cs="Times New Roman"/>
                <w:sz w:val="24"/>
                <w:szCs w:val="24"/>
                <w:lang w:val="en-HK"/>
              </w:rPr>
              <w:t>Cr   Share applications</w:t>
            </w:r>
          </w:p>
          <w:p w14:paraId="629C3BD6" w14:textId="77777777" w:rsidR="004C63AB" w:rsidRDefault="004C63AB" w:rsidP="004C63AB">
            <w:pPr>
              <w:rPr>
                <w:rFonts w:ascii="Times New Roman" w:hAnsi="Times New Roman" w:cs="Times New Roman"/>
                <w:sz w:val="24"/>
                <w:szCs w:val="24"/>
                <w:lang w:val="en-HK"/>
              </w:rPr>
            </w:pPr>
          </w:p>
          <w:p w14:paraId="4946999E" w14:textId="4596CDCE" w:rsidR="004C63AB" w:rsidRPr="006626BD" w:rsidRDefault="004C63AB" w:rsidP="003A0CC6">
            <w:pPr>
              <w:rPr>
                <w:rFonts w:ascii="Times New Roman" w:hAnsi="Times New Roman" w:cs="Times New Roman"/>
                <w:i/>
                <w:iCs/>
                <w:sz w:val="24"/>
                <w:szCs w:val="24"/>
                <w:lang w:val="en-HK"/>
              </w:rPr>
            </w:pPr>
            <w:r>
              <w:rPr>
                <w:rFonts w:ascii="Times New Roman" w:hAnsi="Times New Roman" w:cs="Times New Roman"/>
                <w:i/>
                <w:iCs/>
                <w:sz w:val="24"/>
                <w:szCs w:val="24"/>
                <w:lang w:val="en-HK"/>
              </w:rPr>
              <w:t>(No. of shares subscribed × issue price per share)</w:t>
            </w:r>
          </w:p>
        </w:tc>
      </w:tr>
      <w:tr w:rsidR="004C63AB" w:rsidRPr="002F12BE" w14:paraId="4747D026" w14:textId="77777777" w:rsidTr="00185D00">
        <w:tc>
          <w:tcPr>
            <w:tcW w:w="4390" w:type="dxa"/>
          </w:tcPr>
          <w:p w14:paraId="77B86131" w14:textId="77777777" w:rsidR="004C63AB" w:rsidRPr="00C409E0" w:rsidRDefault="004C63AB" w:rsidP="004C63AB">
            <w:pPr>
              <w:ind w:left="741" w:hanging="741"/>
              <w:rPr>
                <w:rFonts w:ascii="Times New Roman" w:hAnsi="Times New Roman" w:cs="Times New Roman"/>
                <w:i/>
                <w:iCs/>
                <w:sz w:val="24"/>
                <w:szCs w:val="24"/>
                <w:lang w:val="en-HK"/>
              </w:rPr>
            </w:pPr>
            <w:r>
              <w:rPr>
                <w:rFonts w:ascii="Times New Roman" w:hAnsi="Times New Roman" w:cs="Times New Roman"/>
                <w:i/>
                <w:iCs/>
                <w:sz w:val="24"/>
                <w:szCs w:val="24"/>
                <w:lang w:val="en-HK"/>
              </w:rPr>
              <w:t xml:space="preserve">Step 2: </w:t>
            </w:r>
            <w:r w:rsidRPr="00C409E0">
              <w:rPr>
                <w:rFonts w:ascii="Times New Roman" w:hAnsi="Times New Roman" w:cs="Times New Roman"/>
                <w:i/>
                <w:iCs/>
                <w:sz w:val="24"/>
                <w:szCs w:val="24"/>
                <w:lang w:val="en-HK"/>
              </w:rPr>
              <w:t>Allot ordinary shares to successful applicants</w:t>
            </w:r>
          </w:p>
          <w:p w14:paraId="3FF2448C" w14:textId="77777777" w:rsidR="004C63AB" w:rsidRPr="008749DF" w:rsidRDefault="004C63AB" w:rsidP="004C63AB">
            <w:pPr>
              <w:pStyle w:val="ListParagraph"/>
              <w:ind w:left="168"/>
              <w:rPr>
                <w:rFonts w:ascii="Times New Roman" w:hAnsi="Times New Roman" w:cs="Times New Roman"/>
                <w:i/>
                <w:iCs/>
                <w:sz w:val="24"/>
                <w:szCs w:val="24"/>
                <w:lang w:val="en-HK"/>
              </w:rPr>
            </w:pPr>
          </w:p>
        </w:tc>
        <w:tc>
          <w:tcPr>
            <w:tcW w:w="5670" w:type="dxa"/>
          </w:tcPr>
          <w:p w14:paraId="77759201" w14:textId="77777777" w:rsidR="004C63AB" w:rsidRPr="008749DF" w:rsidRDefault="004C63AB" w:rsidP="004C63AB">
            <w:pPr>
              <w:rPr>
                <w:rFonts w:ascii="Times New Roman" w:hAnsi="Times New Roman" w:cs="Times New Roman"/>
                <w:sz w:val="24"/>
                <w:szCs w:val="24"/>
                <w:lang w:val="en-HK"/>
              </w:rPr>
            </w:pPr>
            <w:r>
              <w:rPr>
                <w:rFonts w:ascii="Times New Roman" w:hAnsi="Times New Roman" w:cs="Times New Roman"/>
                <w:sz w:val="24"/>
                <w:szCs w:val="24"/>
                <w:lang w:val="en-HK"/>
              </w:rPr>
              <w:t>Dr   Share applications</w:t>
            </w:r>
          </w:p>
          <w:p w14:paraId="746F1E48" w14:textId="77777777" w:rsidR="004C63AB" w:rsidRDefault="004C63AB" w:rsidP="004C63AB">
            <w:pPr>
              <w:rPr>
                <w:rFonts w:ascii="Times New Roman" w:hAnsi="Times New Roman" w:cs="Times New Roman"/>
                <w:sz w:val="24"/>
                <w:szCs w:val="24"/>
                <w:lang w:val="en-HK"/>
              </w:rPr>
            </w:pPr>
            <w:r w:rsidRPr="008749DF">
              <w:rPr>
                <w:rFonts w:ascii="Times New Roman" w:hAnsi="Times New Roman" w:cs="Times New Roman"/>
                <w:sz w:val="24"/>
                <w:szCs w:val="24"/>
                <w:lang w:val="en-HK"/>
              </w:rPr>
              <w:t xml:space="preserve">        Cr   Ordinary share capital</w:t>
            </w:r>
          </w:p>
          <w:p w14:paraId="65E99BFA" w14:textId="77777777" w:rsidR="004C63AB" w:rsidRDefault="004C63AB" w:rsidP="004C63AB">
            <w:pPr>
              <w:rPr>
                <w:rFonts w:ascii="Times New Roman" w:hAnsi="Times New Roman" w:cs="Times New Roman"/>
                <w:i/>
                <w:iCs/>
                <w:sz w:val="24"/>
                <w:szCs w:val="24"/>
                <w:lang w:val="en-HK"/>
              </w:rPr>
            </w:pPr>
          </w:p>
          <w:p w14:paraId="15AA7499" w14:textId="41852BBA" w:rsidR="004C63AB" w:rsidRPr="008749DF" w:rsidRDefault="004C63AB" w:rsidP="003A0CC6">
            <w:pPr>
              <w:rPr>
                <w:rFonts w:ascii="Times New Roman" w:hAnsi="Times New Roman" w:cs="Times New Roman"/>
                <w:sz w:val="24"/>
                <w:szCs w:val="24"/>
                <w:lang w:val="en-HK"/>
              </w:rPr>
            </w:pPr>
            <w:r>
              <w:rPr>
                <w:rFonts w:ascii="Times New Roman" w:hAnsi="Times New Roman" w:cs="Times New Roman"/>
                <w:i/>
                <w:iCs/>
                <w:sz w:val="24"/>
                <w:szCs w:val="24"/>
                <w:lang w:val="en-HK"/>
              </w:rPr>
              <w:t xml:space="preserve">(No. of shares issued </w:t>
            </w:r>
            <w:r w:rsidRPr="00E7169F">
              <w:rPr>
                <w:rFonts w:ascii="Times New Roman" w:hAnsi="Times New Roman" w:cs="Times New Roman"/>
                <w:i/>
                <w:iCs/>
                <w:sz w:val="24"/>
                <w:szCs w:val="24"/>
                <w:lang w:val="en-HK"/>
              </w:rPr>
              <w:t xml:space="preserve">× </w:t>
            </w:r>
            <w:r>
              <w:rPr>
                <w:rFonts w:ascii="Times New Roman" w:hAnsi="Times New Roman" w:cs="Times New Roman"/>
                <w:i/>
                <w:iCs/>
                <w:sz w:val="24"/>
                <w:szCs w:val="24"/>
                <w:lang w:val="en-HK"/>
              </w:rPr>
              <w:t>issue price per share)</w:t>
            </w:r>
          </w:p>
        </w:tc>
      </w:tr>
      <w:tr w:rsidR="004C63AB" w:rsidRPr="002F12BE" w14:paraId="2C32F142" w14:textId="77777777" w:rsidTr="00185D00">
        <w:tc>
          <w:tcPr>
            <w:tcW w:w="4390" w:type="dxa"/>
          </w:tcPr>
          <w:p w14:paraId="4CD4D290" w14:textId="77777777" w:rsidR="00542DE2" w:rsidRDefault="004C63AB" w:rsidP="004C63AB">
            <w:pPr>
              <w:ind w:left="741" w:hanging="741"/>
              <w:rPr>
                <w:rFonts w:ascii="Times New Roman" w:hAnsi="Times New Roman" w:cs="Times New Roman"/>
                <w:i/>
                <w:iCs/>
                <w:sz w:val="24"/>
                <w:szCs w:val="24"/>
                <w:lang w:val="en-HK"/>
              </w:rPr>
            </w:pPr>
            <w:r>
              <w:rPr>
                <w:rFonts w:ascii="Times New Roman" w:hAnsi="Times New Roman" w:cs="Times New Roman"/>
                <w:i/>
                <w:iCs/>
                <w:sz w:val="24"/>
                <w:szCs w:val="24"/>
                <w:lang w:val="en-HK"/>
              </w:rPr>
              <w:t xml:space="preserve">Step 3: </w:t>
            </w:r>
            <w:r w:rsidR="00FF3481">
              <w:rPr>
                <w:rFonts w:ascii="Times New Roman" w:hAnsi="Times New Roman" w:cs="Times New Roman"/>
                <w:i/>
                <w:iCs/>
                <w:sz w:val="24"/>
                <w:szCs w:val="24"/>
                <w:lang w:val="en-HK"/>
              </w:rPr>
              <w:t>R</w:t>
            </w:r>
            <w:r w:rsidRPr="00C409E0">
              <w:rPr>
                <w:rFonts w:ascii="Times New Roman" w:hAnsi="Times New Roman" w:cs="Times New Roman"/>
                <w:i/>
                <w:iCs/>
                <w:sz w:val="24"/>
                <w:szCs w:val="24"/>
                <w:lang w:val="en-HK"/>
              </w:rPr>
              <w:t>efund monies to unsuccessful applicants</w:t>
            </w:r>
            <w:r w:rsidR="00FF3481">
              <w:rPr>
                <w:rFonts w:ascii="Times New Roman" w:hAnsi="Times New Roman" w:cs="Times New Roman"/>
                <w:i/>
                <w:iCs/>
                <w:sz w:val="24"/>
                <w:szCs w:val="24"/>
                <w:lang w:val="en-HK"/>
              </w:rPr>
              <w:t xml:space="preserve"> </w:t>
            </w:r>
          </w:p>
          <w:p w14:paraId="7E8AC022" w14:textId="0DE5E17A" w:rsidR="004C63AB" w:rsidRPr="00C409E0" w:rsidRDefault="00FF3481" w:rsidP="00542DE2">
            <w:pPr>
              <w:ind w:leftChars="50" w:left="110" w:firstLineChars="250" w:firstLine="600"/>
              <w:rPr>
                <w:rFonts w:ascii="Times New Roman" w:hAnsi="Times New Roman" w:cs="Times New Roman"/>
                <w:i/>
                <w:iCs/>
                <w:sz w:val="24"/>
                <w:szCs w:val="24"/>
                <w:lang w:val="en-HK"/>
              </w:rPr>
            </w:pPr>
            <w:r>
              <w:rPr>
                <w:rFonts w:ascii="Times New Roman" w:hAnsi="Times New Roman" w:cs="Times New Roman"/>
                <w:i/>
                <w:iCs/>
                <w:sz w:val="24"/>
                <w:szCs w:val="24"/>
                <w:lang w:val="en-HK"/>
              </w:rPr>
              <w:t>(over</w:t>
            </w:r>
            <w:r w:rsidR="00542DE2">
              <w:rPr>
                <w:rFonts w:ascii="Times New Roman" w:hAnsi="Times New Roman" w:cs="Times New Roman"/>
                <w:i/>
                <w:iCs/>
                <w:sz w:val="24"/>
                <w:szCs w:val="24"/>
                <w:lang w:val="en-HK"/>
              </w:rPr>
              <w:t>-</w:t>
            </w:r>
            <w:r>
              <w:rPr>
                <w:rFonts w:ascii="Times New Roman" w:hAnsi="Times New Roman" w:cs="Times New Roman"/>
                <w:i/>
                <w:iCs/>
                <w:sz w:val="24"/>
                <w:szCs w:val="24"/>
                <w:lang w:val="en-HK"/>
              </w:rPr>
              <w:t>subscription)</w:t>
            </w:r>
          </w:p>
          <w:p w14:paraId="5B909078" w14:textId="77777777" w:rsidR="004C63AB" w:rsidRPr="00FF3481" w:rsidRDefault="004C63AB" w:rsidP="004C63AB">
            <w:pPr>
              <w:pStyle w:val="ListParagraph"/>
              <w:ind w:left="168"/>
              <w:rPr>
                <w:rFonts w:ascii="Times New Roman" w:hAnsi="Times New Roman" w:cs="Times New Roman"/>
                <w:i/>
                <w:iCs/>
                <w:sz w:val="24"/>
                <w:szCs w:val="24"/>
                <w:lang w:val="en-HK"/>
              </w:rPr>
            </w:pPr>
          </w:p>
        </w:tc>
        <w:tc>
          <w:tcPr>
            <w:tcW w:w="5670" w:type="dxa"/>
          </w:tcPr>
          <w:p w14:paraId="28B98AFF" w14:textId="77777777" w:rsidR="004C63AB" w:rsidRPr="008749DF" w:rsidRDefault="004C63AB" w:rsidP="004C63AB">
            <w:pPr>
              <w:rPr>
                <w:rFonts w:ascii="Times New Roman" w:hAnsi="Times New Roman" w:cs="Times New Roman"/>
                <w:sz w:val="24"/>
                <w:szCs w:val="24"/>
                <w:lang w:val="en-HK"/>
              </w:rPr>
            </w:pPr>
            <w:r>
              <w:rPr>
                <w:rFonts w:ascii="Times New Roman" w:hAnsi="Times New Roman" w:cs="Times New Roman"/>
                <w:sz w:val="24"/>
                <w:szCs w:val="24"/>
                <w:lang w:val="en-HK"/>
              </w:rPr>
              <w:t>Dr   Share applications</w:t>
            </w:r>
          </w:p>
          <w:p w14:paraId="71161A1F" w14:textId="77777777" w:rsidR="004C63AB" w:rsidRDefault="004C63AB" w:rsidP="004C63AB">
            <w:pPr>
              <w:rPr>
                <w:rFonts w:ascii="Times New Roman" w:hAnsi="Times New Roman" w:cs="Times New Roman"/>
                <w:sz w:val="24"/>
                <w:szCs w:val="24"/>
              </w:rPr>
            </w:pPr>
            <w:r w:rsidRPr="008749DF">
              <w:rPr>
                <w:rFonts w:ascii="Times New Roman" w:hAnsi="Times New Roman" w:cs="Times New Roman"/>
                <w:sz w:val="24"/>
                <w:szCs w:val="24"/>
                <w:lang w:val="en-HK"/>
              </w:rPr>
              <w:t xml:space="preserve">        Cr   Cash at bank</w:t>
            </w:r>
            <w:r>
              <w:rPr>
                <w:rFonts w:ascii="Times New Roman" w:hAnsi="Times New Roman" w:cs="Times New Roman"/>
                <w:sz w:val="24"/>
                <w:szCs w:val="24"/>
                <w:lang w:val="en-HK"/>
              </w:rPr>
              <w:t xml:space="preserve"> / </w:t>
            </w:r>
            <w:r>
              <w:rPr>
                <w:rFonts w:ascii="Times New Roman" w:hAnsi="Times New Roman" w:cs="Times New Roman"/>
                <w:sz w:val="24"/>
                <w:szCs w:val="24"/>
              </w:rPr>
              <w:t>Share applications refundable</w:t>
            </w:r>
          </w:p>
          <w:p w14:paraId="77F50E05" w14:textId="77777777" w:rsidR="004C63AB" w:rsidRDefault="004C63AB" w:rsidP="004C63AB">
            <w:pPr>
              <w:rPr>
                <w:rFonts w:ascii="Times New Roman" w:hAnsi="Times New Roman" w:cs="Times New Roman"/>
                <w:sz w:val="24"/>
                <w:szCs w:val="24"/>
                <w:lang w:val="en-HK"/>
              </w:rPr>
            </w:pPr>
          </w:p>
          <w:p w14:paraId="6EBB8D91" w14:textId="6EBE34FF" w:rsidR="004C63AB" w:rsidRPr="006626BD" w:rsidRDefault="004C63AB" w:rsidP="00132B33">
            <w:pPr>
              <w:ind w:left="38"/>
              <w:rPr>
                <w:rFonts w:ascii="Times New Roman" w:hAnsi="Times New Roman" w:cs="Times New Roman"/>
                <w:i/>
                <w:iCs/>
                <w:sz w:val="24"/>
                <w:szCs w:val="24"/>
                <w:lang w:val="en-HK"/>
              </w:rPr>
            </w:pPr>
            <w:r>
              <w:rPr>
                <w:rFonts w:ascii="Times New Roman" w:hAnsi="Times New Roman" w:cs="Times New Roman"/>
                <w:i/>
                <w:iCs/>
                <w:sz w:val="24"/>
                <w:szCs w:val="24"/>
                <w:lang w:val="en-HK"/>
              </w:rPr>
              <w:t xml:space="preserve">[(No. of shares subscribed – no. of shares issued) </w:t>
            </w:r>
            <w:r w:rsidRPr="00E7169F">
              <w:rPr>
                <w:rFonts w:ascii="Times New Roman" w:hAnsi="Times New Roman" w:cs="Times New Roman"/>
                <w:i/>
                <w:iCs/>
                <w:sz w:val="24"/>
                <w:szCs w:val="24"/>
                <w:lang w:val="en-HK"/>
              </w:rPr>
              <w:t xml:space="preserve">× </w:t>
            </w:r>
            <w:r>
              <w:rPr>
                <w:rFonts w:ascii="Times New Roman" w:hAnsi="Times New Roman" w:cs="Times New Roman"/>
                <w:i/>
                <w:iCs/>
                <w:sz w:val="24"/>
                <w:szCs w:val="24"/>
                <w:lang w:val="en-HK"/>
              </w:rPr>
              <w:t>issue price per share]</w:t>
            </w:r>
          </w:p>
        </w:tc>
      </w:tr>
    </w:tbl>
    <w:p w14:paraId="0B116ED3" w14:textId="08E0DBE1" w:rsidR="00D564A5" w:rsidRDefault="00D564A5" w:rsidP="003D362A">
      <w:pPr>
        <w:spacing w:after="0"/>
        <w:rPr>
          <w:rFonts w:ascii="Times New Roman" w:eastAsia="DengXian" w:hAnsi="Times New Roman" w:cs="Times New Roman"/>
        </w:rPr>
      </w:pPr>
    </w:p>
    <w:p w14:paraId="355FE922" w14:textId="77777777" w:rsidR="00D506B7" w:rsidRPr="00D506B7" w:rsidRDefault="00D506B7" w:rsidP="003D362A">
      <w:pPr>
        <w:spacing w:after="0"/>
        <w:rPr>
          <w:rFonts w:ascii="Times New Roman" w:eastAsia="DengXian" w:hAnsi="Times New Roman" w:cs="Times New Roman"/>
        </w:rPr>
      </w:pPr>
    </w:p>
    <w:tbl>
      <w:tblPr>
        <w:tblStyle w:val="TableGrid"/>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8"/>
      </w:tblGrid>
      <w:tr w:rsidR="005A4E06" w:rsidRPr="00E65FCE" w14:paraId="236A6D39" w14:textId="77777777" w:rsidTr="00834AD8">
        <w:tc>
          <w:tcPr>
            <w:tcW w:w="10348" w:type="dxa"/>
          </w:tcPr>
          <w:p w14:paraId="7E7E3464" w14:textId="77777777" w:rsidR="005A4E06" w:rsidRDefault="005A4E06" w:rsidP="00185D00">
            <w:pPr>
              <w:tabs>
                <w:tab w:val="right" w:pos="9746"/>
              </w:tabs>
              <w:snapToGrid w:val="0"/>
              <w:jc w:val="both"/>
              <w:rPr>
                <w:rFonts w:ascii="Times New Roman" w:hAnsi="Times New Roman" w:cs="Times New Roman"/>
                <w:sz w:val="24"/>
                <w:szCs w:val="24"/>
                <w:u w:val="single"/>
                <w:shd w:val="clear" w:color="auto" w:fill="FFFFFF"/>
              </w:rPr>
            </w:pPr>
            <w:r w:rsidRPr="005A4E06">
              <w:rPr>
                <w:rFonts w:ascii="Times New Roman" w:hAnsi="Times New Roman" w:cs="Times New Roman"/>
                <w:sz w:val="24"/>
                <w:szCs w:val="24"/>
                <w:u w:val="single"/>
                <w:shd w:val="clear" w:color="auto" w:fill="FFFFFF"/>
              </w:rPr>
              <w:t>Common mistakes:</w:t>
            </w:r>
          </w:p>
          <w:p w14:paraId="01041F6F" w14:textId="77777777" w:rsidR="00A83E1F" w:rsidRPr="00A83E1F" w:rsidRDefault="00A83E1F" w:rsidP="003F0496">
            <w:pPr>
              <w:pStyle w:val="ListParagraph"/>
              <w:widowControl w:val="0"/>
              <w:numPr>
                <w:ilvl w:val="0"/>
                <w:numId w:val="9"/>
              </w:numPr>
              <w:contextualSpacing w:val="0"/>
              <w:rPr>
                <w:rFonts w:ascii="Times New Roman" w:hAnsi="Times New Roman" w:cs="Times New Roman"/>
                <w:sz w:val="24"/>
                <w:szCs w:val="24"/>
              </w:rPr>
            </w:pPr>
            <w:r w:rsidRPr="00A83E1F">
              <w:rPr>
                <w:rFonts w:ascii="Times New Roman" w:hAnsi="Times New Roman" w:cs="Times New Roman"/>
                <w:sz w:val="24"/>
                <w:szCs w:val="24"/>
              </w:rPr>
              <w:t>Mixed up the accounting treatments for dividends declared during the financial period and after the financial period.</w:t>
            </w:r>
          </w:p>
          <w:p w14:paraId="1636A025" w14:textId="77777777" w:rsidR="00A83E1F" w:rsidRPr="00A83E1F" w:rsidRDefault="00A83E1F" w:rsidP="003F0496">
            <w:pPr>
              <w:pStyle w:val="ListParagraph"/>
              <w:widowControl w:val="0"/>
              <w:numPr>
                <w:ilvl w:val="0"/>
                <w:numId w:val="9"/>
              </w:numPr>
              <w:contextualSpacing w:val="0"/>
              <w:rPr>
                <w:rFonts w:ascii="Times New Roman" w:hAnsi="Times New Roman" w:cs="Times New Roman"/>
                <w:sz w:val="24"/>
                <w:szCs w:val="24"/>
              </w:rPr>
            </w:pPr>
            <w:r w:rsidRPr="00A83E1F">
              <w:rPr>
                <w:rFonts w:ascii="Times New Roman" w:hAnsi="Times New Roman" w:cs="Times New Roman"/>
                <w:sz w:val="24"/>
                <w:szCs w:val="24"/>
              </w:rPr>
              <w:t xml:space="preserve">Failed to include the correct amount of loss on destroyed inventory (i.e. the uncompensated amount) in the income statement. </w:t>
            </w:r>
          </w:p>
          <w:p w14:paraId="48AA7579" w14:textId="77777777" w:rsidR="00A83E1F" w:rsidRPr="00A83E1F" w:rsidRDefault="00A83E1F" w:rsidP="003F0496">
            <w:pPr>
              <w:pStyle w:val="ListParagraph"/>
              <w:widowControl w:val="0"/>
              <w:numPr>
                <w:ilvl w:val="0"/>
                <w:numId w:val="9"/>
              </w:numPr>
              <w:contextualSpacing w:val="0"/>
              <w:rPr>
                <w:rFonts w:ascii="Times New Roman" w:hAnsi="Times New Roman" w:cs="Times New Roman"/>
                <w:sz w:val="24"/>
                <w:szCs w:val="24"/>
              </w:rPr>
            </w:pPr>
            <w:r w:rsidRPr="00A83E1F">
              <w:rPr>
                <w:rFonts w:ascii="Times New Roman" w:hAnsi="Times New Roman" w:cs="Times New Roman"/>
                <w:sz w:val="24"/>
                <w:szCs w:val="24"/>
              </w:rPr>
              <w:t>Mistakenly treated the reduction in value of slightly damaged inventory as an expense in the income statement.</w:t>
            </w:r>
          </w:p>
          <w:p w14:paraId="6BFEA770" w14:textId="2E6BF40C" w:rsidR="00A83E1F" w:rsidRPr="00A83E1F" w:rsidRDefault="00A83E1F" w:rsidP="00185D00">
            <w:pPr>
              <w:tabs>
                <w:tab w:val="right" w:pos="9746"/>
              </w:tabs>
              <w:snapToGrid w:val="0"/>
              <w:jc w:val="both"/>
              <w:rPr>
                <w:rFonts w:ascii="Times New Roman" w:hAnsi="Times New Roman" w:cs="Times New Roman"/>
                <w:sz w:val="24"/>
                <w:szCs w:val="24"/>
                <w:u w:val="single"/>
              </w:rPr>
            </w:pPr>
          </w:p>
        </w:tc>
      </w:tr>
      <w:bookmarkEnd w:id="5"/>
    </w:tbl>
    <w:p w14:paraId="14950934" w14:textId="2D392C98" w:rsidR="00BB14C9" w:rsidRDefault="00BB14C9" w:rsidP="003A0CC6">
      <w:pPr>
        <w:rPr>
          <w:rFonts w:ascii="Times New Roman" w:eastAsia="DengXian" w:hAnsi="Times New Roman" w:cs="Times New Roman"/>
          <w:sz w:val="24"/>
          <w:szCs w:val="24"/>
          <w:u w:val="single"/>
        </w:rPr>
      </w:pPr>
    </w:p>
    <w:p w14:paraId="05709472" w14:textId="4C480803" w:rsidR="00170C0E" w:rsidRDefault="00170C0E" w:rsidP="003A0CC6">
      <w:pPr>
        <w:rPr>
          <w:rFonts w:ascii="Times New Roman" w:eastAsia="DengXian" w:hAnsi="Times New Roman" w:cs="Times New Roman"/>
          <w:sz w:val="24"/>
          <w:szCs w:val="24"/>
          <w:u w:val="single"/>
        </w:rPr>
      </w:pPr>
    </w:p>
    <w:p w14:paraId="02684737" w14:textId="3876BCBA" w:rsidR="00170C0E" w:rsidRDefault="00170C0E" w:rsidP="003A0CC6">
      <w:pPr>
        <w:rPr>
          <w:rFonts w:ascii="Times New Roman" w:eastAsia="DengXian" w:hAnsi="Times New Roman" w:cs="Times New Roman"/>
          <w:sz w:val="24"/>
          <w:szCs w:val="24"/>
          <w:u w:val="single"/>
        </w:rPr>
      </w:pPr>
    </w:p>
    <w:p w14:paraId="3E330556" w14:textId="47A50E73" w:rsidR="00170C0E" w:rsidRDefault="00170C0E" w:rsidP="003A0CC6">
      <w:pPr>
        <w:rPr>
          <w:rFonts w:ascii="Times New Roman" w:eastAsia="DengXian" w:hAnsi="Times New Roman" w:cs="Times New Roman"/>
          <w:sz w:val="24"/>
          <w:szCs w:val="24"/>
          <w:u w:val="single"/>
        </w:rPr>
      </w:pPr>
    </w:p>
    <w:p w14:paraId="22282121" w14:textId="7087A95F" w:rsidR="00170C0E" w:rsidRDefault="00170C0E" w:rsidP="003A0CC6">
      <w:pPr>
        <w:rPr>
          <w:rFonts w:ascii="Times New Roman" w:eastAsia="DengXian" w:hAnsi="Times New Roman" w:cs="Times New Roman"/>
          <w:sz w:val="24"/>
          <w:szCs w:val="24"/>
          <w:u w:val="single"/>
        </w:rPr>
      </w:pPr>
    </w:p>
    <w:p w14:paraId="1F7994E7" w14:textId="23BFC981" w:rsidR="00170C0E" w:rsidRDefault="00170C0E" w:rsidP="003A0CC6">
      <w:pPr>
        <w:rPr>
          <w:rFonts w:ascii="Times New Roman" w:eastAsia="DengXian" w:hAnsi="Times New Roman" w:cs="Times New Roman"/>
          <w:sz w:val="24"/>
          <w:szCs w:val="24"/>
          <w:u w:val="single"/>
        </w:rPr>
      </w:pPr>
    </w:p>
    <w:p w14:paraId="0FA21A01" w14:textId="7ED96890" w:rsidR="00170C0E" w:rsidRDefault="00170C0E" w:rsidP="003A0CC6">
      <w:pPr>
        <w:rPr>
          <w:rFonts w:ascii="Times New Roman" w:eastAsia="DengXian" w:hAnsi="Times New Roman" w:cs="Times New Roman"/>
          <w:sz w:val="24"/>
          <w:szCs w:val="24"/>
          <w:u w:val="single"/>
        </w:rPr>
      </w:pPr>
    </w:p>
    <w:p w14:paraId="758D6115" w14:textId="4C35266B" w:rsidR="00170C0E" w:rsidRDefault="00170C0E" w:rsidP="003A0CC6">
      <w:pPr>
        <w:rPr>
          <w:rFonts w:ascii="Times New Roman" w:eastAsia="DengXian" w:hAnsi="Times New Roman" w:cs="Times New Roman"/>
          <w:sz w:val="24"/>
          <w:szCs w:val="24"/>
          <w:u w:val="single"/>
        </w:rPr>
      </w:pPr>
    </w:p>
    <w:p w14:paraId="2E0FADDD" w14:textId="2F37F773" w:rsidR="00170C0E" w:rsidRDefault="00170C0E" w:rsidP="003A0CC6">
      <w:pPr>
        <w:rPr>
          <w:rFonts w:ascii="Times New Roman" w:eastAsia="DengXian" w:hAnsi="Times New Roman" w:cs="Times New Roman"/>
          <w:sz w:val="24"/>
          <w:szCs w:val="24"/>
          <w:u w:val="single"/>
        </w:rPr>
      </w:pPr>
    </w:p>
    <w:p w14:paraId="111CD544" w14:textId="556E2B42" w:rsidR="00170C0E" w:rsidRDefault="00170C0E" w:rsidP="003A0CC6">
      <w:pPr>
        <w:rPr>
          <w:rFonts w:ascii="Times New Roman" w:eastAsia="DengXian" w:hAnsi="Times New Roman" w:cs="Times New Roman"/>
          <w:sz w:val="24"/>
          <w:szCs w:val="24"/>
          <w:u w:val="single"/>
        </w:rPr>
      </w:pPr>
    </w:p>
    <w:p w14:paraId="7E7E5AB7" w14:textId="77184DBE" w:rsidR="00170C0E" w:rsidRDefault="00170C0E" w:rsidP="003A0CC6">
      <w:pPr>
        <w:rPr>
          <w:rFonts w:ascii="Times New Roman" w:eastAsia="DengXian" w:hAnsi="Times New Roman" w:cs="Times New Roman"/>
          <w:sz w:val="24"/>
          <w:szCs w:val="24"/>
          <w:u w:val="single"/>
        </w:rPr>
      </w:pPr>
    </w:p>
    <w:p w14:paraId="7A6B71C6" w14:textId="63D12F47" w:rsidR="00170C0E" w:rsidRDefault="00170C0E" w:rsidP="003A0CC6">
      <w:pPr>
        <w:rPr>
          <w:rFonts w:ascii="Times New Roman" w:eastAsia="DengXian" w:hAnsi="Times New Roman" w:cs="Times New Roman"/>
          <w:sz w:val="24"/>
          <w:szCs w:val="24"/>
          <w:u w:val="single"/>
        </w:rPr>
      </w:pPr>
    </w:p>
    <w:p w14:paraId="104CEC7A" w14:textId="77777777" w:rsidR="00170C0E" w:rsidRDefault="00170C0E" w:rsidP="00170C0E">
      <w:pPr>
        <w:jc w:val="center"/>
        <w:rPr>
          <w:rFonts w:ascii="Times New Roman" w:hAnsi="Times New Roman" w:cs="Times New Roman"/>
          <w:sz w:val="24"/>
          <w:szCs w:val="24"/>
          <w:lang w:val="en-HK"/>
        </w:rPr>
        <w:sectPr w:rsidR="00170C0E" w:rsidSect="00FD1A1F">
          <w:headerReference w:type="default" r:id="rId8"/>
          <w:footerReference w:type="default" r:id="rId9"/>
          <w:pgSz w:w="11906" w:h="16838"/>
          <w:pgMar w:top="1440" w:right="849" w:bottom="1260" w:left="1080" w:header="708" w:footer="708" w:gutter="0"/>
          <w:pgNumType w:start="0"/>
          <w:cols w:space="708"/>
          <w:titlePg/>
          <w:docGrid w:linePitch="360"/>
        </w:sectPr>
      </w:pPr>
    </w:p>
    <w:p w14:paraId="1BD826BF" w14:textId="70F208EA" w:rsidR="00170C0E" w:rsidRPr="00170C0E" w:rsidRDefault="00170C0E" w:rsidP="00170C0E">
      <w:pPr>
        <w:jc w:val="center"/>
        <w:rPr>
          <w:rFonts w:ascii="Times New Roman" w:hAnsi="Times New Roman" w:cs="Times New Roman"/>
          <w:sz w:val="24"/>
          <w:szCs w:val="24"/>
          <w:lang w:val="en-HK"/>
        </w:rPr>
      </w:pPr>
      <w:r w:rsidRPr="00170C0E">
        <w:rPr>
          <w:rFonts w:ascii="Times New Roman" w:hAnsi="Times New Roman" w:cs="Times New Roman"/>
          <w:sz w:val="24"/>
          <w:szCs w:val="24"/>
          <w:lang w:val="en-HK"/>
        </w:rPr>
        <w:lastRenderedPageBreak/>
        <w:t xml:space="preserve">Graded Assignment: </w:t>
      </w:r>
      <w:bookmarkStart w:id="8" w:name="_Hlk67656817"/>
      <w:r w:rsidRPr="00170C0E">
        <w:rPr>
          <w:rFonts w:ascii="Times New Roman" w:hAnsi="Times New Roman" w:cs="Times New Roman"/>
          <w:sz w:val="24"/>
          <w:szCs w:val="24"/>
        </w:rPr>
        <w:t>Accounting for Limited Company</w:t>
      </w:r>
    </w:p>
    <w:p w14:paraId="4E5322F6" w14:textId="77777777" w:rsidR="00170C0E" w:rsidRPr="00170C0E" w:rsidRDefault="00170C0E" w:rsidP="00170C0E">
      <w:pPr>
        <w:jc w:val="center"/>
        <w:rPr>
          <w:rFonts w:ascii="Times New Roman" w:hAnsi="Times New Roman" w:cs="Times New Roman"/>
          <w:sz w:val="24"/>
          <w:szCs w:val="24"/>
          <w:lang w:val="en-HK"/>
        </w:rPr>
      </w:pPr>
      <w:r w:rsidRPr="00170C0E">
        <w:rPr>
          <w:rFonts w:ascii="Times New Roman" w:hAnsi="Times New Roman" w:cs="Times New Roman"/>
          <w:sz w:val="24"/>
          <w:szCs w:val="24"/>
          <w:lang w:val="en-HK"/>
        </w:rPr>
        <w:t>Standard</w:t>
      </w:r>
      <w:bookmarkEnd w:id="8"/>
      <w:r w:rsidRPr="00170C0E">
        <w:rPr>
          <w:rFonts w:ascii="Times New Roman" w:hAnsi="Times New Roman" w:cs="Times New Roman"/>
          <w:sz w:val="24"/>
          <w:szCs w:val="24"/>
          <w:lang w:val="en-HK"/>
        </w:rPr>
        <w:t xml:space="preserve"> Level - Question Paper</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361"/>
      </w:tblGrid>
      <w:tr w:rsidR="00170C0E" w:rsidRPr="00170C0E" w14:paraId="01BAD228" w14:textId="77777777" w:rsidTr="00A13AF8">
        <w:tc>
          <w:tcPr>
            <w:tcW w:w="704" w:type="dxa"/>
          </w:tcPr>
          <w:p w14:paraId="66710C55" w14:textId="77777777" w:rsidR="00170C0E" w:rsidRPr="00170C0E" w:rsidRDefault="00170C0E" w:rsidP="00170C0E">
            <w:pPr>
              <w:ind w:hanging="116"/>
              <w:rPr>
                <w:rFonts w:ascii="Times New Roman" w:hAnsi="Times New Roman" w:cs="Times New Roman"/>
                <w:sz w:val="24"/>
                <w:szCs w:val="24"/>
                <w:lang w:val="en-HK"/>
              </w:rPr>
            </w:pPr>
            <w:r w:rsidRPr="00170C0E">
              <w:rPr>
                <w:rFonts w:ascii="Times New Roman" w:hAnsi="Times New Roman" w:cs="Times New Roman"/>
                <w:sz w:val="24"/>
                <w:szCs w:val="24"/>
                <w:lang w:val="en-HK"/>
              </w:rPr>
              <w:t>(A)</w:t>
            </w:r>
          </w:p>
        </w:tc>
        <w:tc>
          <w:tcPr>
            <w:tcW w:w="9361" w:type="dxa"/>
          </w:tcPr>
          <w:p w14:paraId="19F31856" w14:textId="77777777" w:rsidR="00170C0E" w:rsidRPr="00170C0E" w:rsidRDefault="00170C0E" w:rsidP="00170C0E">
            <w:pPr>
              <w:tabs>
                <w:tab w:val="right" w:pos="9140"/>
              </w:tabs>
              <w:ind w:hanging="107"/>
              <w:rPr>
                <w:rFonts w:ascii="Times New Roman" w:hAnsi="Times New Roman" w:cs="Times New Roman"/>
                <w:sz w:val="24"/>
                <w:szCs w:val="24"/>
                <w:lang w:val="en-HK"/>
              </w:rPr>
            </w:pPr>
            <w:r w:rsidRPr="00170C0E">
              <w:rPr>
                <w:rFonts w:ascii="Times New Roman" w:hAnsi="Times New Roman" w:cs="Times New Roman"/>
                <w:sz w:val="24"/>
                <w:szCs w:val="24"/>
                <w:lang w:val="en-HK"/>
              </w:rPr>
              <w:t>State the differences between ordinary shares and debentures in terms of:</w:t>
            </w:r>
          </w:p>
          <w:p w14:paraId="1DF94D99" w14:textId="77777777" w:rsidR="00170C0E" w:rsidRPr="00170C0E" w:rsidRDefault="00170C0E" w:rsidP="003F0496">
            <w:pPr>
              <w:numPr>
                <w:ilvl w:val="0"/>
                <w:numId w:val="21"/>
              </w:numPr>
              <w:tabs>
                <w:tab w:val="right" w:pos="9140"/>
              </w:tabs>
              <w:contextualSpacing/>
              <w:rPr>
                <w:rFonts w:ascii="Times New Roman" w:hAnsi="Times New Roman" w:cs="Times New Roman"/>
                <w:sz w:val="24"/>
                <w:szCs w:val="24"/>
                <w:lang w:val="en-HK"/>
              </w:rPr>
            </w:pPr>
            <w:r w:rsidRPr="00170C0E">
              <w:rPr>
                <w:rFonts w:ascii="Times New Roman" w:hAnsi="Times New Roman" w:cs="Times New Roman"/>
                <w:sz w:val="24"/>
                <w:szCs w:val="24"/>
                <w:lang w:val="en-HK"/>
              </w:rPr>
              <w:t xml:space="preserve">nature of capital; and </w:t>
            </w:r>
          </w:p>
          <w:p w14:paraId="00229C76" w14:textId="77777777" w:rsidR="00170C0E" w:rsidRPr="00170C0E" w:rsidRDefault="00170C0E" w:rsidP="003F0496">
            <w:pPr>
              <w:numPr>
                <w:ilvl w:val="0"/>
                <w:numId w:val="21"/>
              </w:numPr>
              <w:tabs>
                <w:tab w:val="right" w:pos="9140"/>
              </w:tabs>
              <w:contextualSpacing/>
              <w:rPr>
                <w:rFonts w:ascii="Times New Roman" w:hAnsi="Times New Roman" w:cs="Times New Roman"/>
                <w:sz w:val="24"/>
                <w:szCs w:val="24"/>
                <w:lang w:val="en-HK"/>
              </w:rPr>
            </w:pPr>
            <w:proofErr w:type="gramStart"/>
            <w:r w:rsidRPr="00170C0E">
              <w:rPr>
                <w:rFonts w:ascii="Times New Roman" w:hAnsi="Times New Roman" w:cs="Times New Roman"/>
                <w:sz w:val="24"/>
                <w:szCs w:val="24"/>
                <w:lang w:val="en-HK"/>
              </w:rPr>
              <w:t>financial</w:t>
            </w:r>
            <w:proofErr w:type="gramEnd"/>
            <w:r w:rsidRPr="00170C0E">
              <w:rPr>
                <w:rFonts w:ascii="Times New Roman" w:hAnsi="Times New Roman" w:cs="Times New Roman"/>
                <w:sz w:val="24"/>
                <w:szCs w:val="24"/>
                <w:lang w:val="en-HK"/>
              </w:rPr>
              <w:t xml:space="preserve"> burden on the limited company.                                                                  (2 marks)</w:t>
            </w:r>
          </w:p>
          <w:p w14:paraId="4AD8FEFB" w14:textId="77777777" w:rsidR="00170C0E" w:rsidRPr="00170C0E" w:rsidRDefault="00170C0E" w:rsidP="00170C0E">
            <w:pPr>
              <w:tabs>
                <w:tab w:val="right" w:pos="9140"/>
              </w:tabs>
              <w:ind w:left="253"/>
              <w:contextualSpacing/>
              <w:rPr>
                <w:rFonts w:ascii="Times New Roman" w:hAnsi="Times New Roman" w:cs="Times New Roman"/>
                <w:sz w:val="24"/>
                <w:szCs w:val="24"/>
                <w:lang w:val="en-HK"/>
              </w:rPr>
            </w:pPr>
          </w:p>
        </w:tc>
      </w:tr>
      <w:tr w:rsidR="00170C0E" w:rsidRPr="00170C0E" w14:paraId="2D5177E9" w14:textId="77777777" w:rsidTr="00A13AF8">
        <w:tc>
          <w:tcPr>
            <w:tcW w:w="704" w:type="dxa"/>
          </w:tcPr>
          <w:p w14:paraId="771D0AC4" w14:textId="77777777" w:rsidR="00170C0E" w:rsidRPr="00170C0E" w:rsidRDefault="00170C0E" w:rsidP="00170C0E">
            <w:pPr>
              <w:ind w:hanging="116"/>
              <w:rPr>
                <w:rFonts w:ascii="Times New Roman" w:hAnsi="Times New Roman" w:cs="Times New Roman"/>
                <w:sz w:val="24"/>
                <w:szCs w:val="24"/>
                <w:lang w:val="en-HK"/>
              </w:rPr>
            </w:pPr>
            <w:r w:rsidRPr="00170C0E">
              <w:rPr>
                <w:rFonts w:ascii="Times New Roman" w:hAnsi="Times New Roman" w:cs="Times New Roman"/>
                <w:sz w:val="24"/>
                <w:szCs w:val="24"/>
                <w:lang w:val="en-HK"/>
              </w:rPr>
              <w:t>(B)</w:t>
            </w:r>
          </w:p>
        </w:tc>
        <w:tc>
          <w:tcPr>
            <w:tcW w:w="9361" w:type="dxa"/>
          </w:tcPr>
          <w:p w14:paraId="3032F0ED" w14:textId="77777777" w:rsidR="00170C0E" w:rsidRPr="00170C0E" w:rsidRDefault="00170C0E" w:rsidP="00170C0E">
            <w:pPr>
              <w:ind w:hanging="107"/>
              <w:rPr>
                <w:rFonts w:ascii="Times New Roman" w:hAnsi="Times New Roman" w:cs="Times New Roman"/>
                <w:sz w:val="24"/>
                <w:szCs w:val="24"/>
                <w:lang w:val="en-HK"/>
              </w:rPr>
            </w:pPr>
            <w:r w:rsidRPr="00170C0E">
              <w:rPr>
                <w:rFonts w:ascii="Times New Roman" w:hAnsi="Times New Roman" w:cs="Times New Roman"/>
                <w:sz w:val="24"/>
                <w:szCs w:val="24"/>
                <w:lang w:val="en-HK"/>
              </w:rPr>
              <w:t>Below is the trial balance of Alpha Limited as at 31 March 2021:</w:t>
            </w:r>
          </w:p>
        </w:tc>
      </w:tr>
    </w:tbl>
    <w:p w14:paraId="2971E7E2" w14:textId="77777777" w:rsidR="00170C0E" w:rsidRPr="00170C0E" w:rsidRDefault="00170C0E" w:rsidP="00170C0E">
      <w:pPr>
        <w:spacing w:after="0" w:line="240" w:lineRule="auto"/>
        <w:jc w:val="center"/>
        <w:rPr>
          <w:rFonts w:ascii="Times New Roman" w:hAnsi="Times New Roman" w:cs="Times New Roman"/>
          <w:sz w:val="24"/>
          <w:szCs w:val="24"/>
          <w:lang w:val="en-HK"/>
        </w:rPr>
      </w:pPr>
    </w:p>
    <w:tbl>
      <w:tblPr>
        <w:tblStyle w:val="TableGrid"/>
        <w:tblW w:w="935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1275"/>
        <w:gridCol w:w="1560"/>
      </w:tblGrid>
      <w:tr w:rsidR="00170C0E" w:rsidRPr="00170C0E" w14:paraId="79C7C5B2" w14:textId="77777777" w:rsidTr="00A13AF8">
        <w:tc>
          <w:tcPr>
            <w:tcW w:w="6521" w:type="dxa"/>
          </w:tcPr>
          <w:p w14:paraId="11D99276" w14:textId="77777777" w:rsidR="00170C0E" w:rsidRPr="00170C0E" w:rsidRDefault="00170C0E" w:rsidP="00170C0E">
            <w:pPr>
              <w:ind w:hanging="113"/>
              <w:rPr>
                <w:rFonts w:ascii="Times New Roman" w:hAnsi="Times New Roman" w:cs="Times New Roman"/>
                <w:sz w:val="24"/>
                <w:szCs w:val="24"/>
                <w:lang w:val="en-HK"/>
              </w:rPr>
            </w:pPr>
          </w:p>
        </w:tc>
        <w:tc>
          <w:tcPr>
            <w:tcW w:w="1275" w:type="dxa"/>
          </w:tcPr>
          <w:p w14:paraId="62D465AC" w14:textId="77777777" w:rsidR="00170C0E" w:rsidRPr="00170C0E" w:rsidRDefault="00170C0E" w:rsidP="00170C0E">
            <w:pPr>
              <w:jc w:val="center"/>
              <w:rPr>
                <w:rFonts w:ascii="Times New Roman" w:hAnsi="Times New Roman" w:cs="Times New Roman"/>
                <w:sz w:val="24"/>
                <w:szCs w:val="24"/>
                <w:lang w:val="en-HK"/>
              </w:rPr>
            </w:pPr>
            <w:r w:rsidRPr="00170C0E">
              <w:rPr>
                <w:rFonts w:ascii="Times New Roman" w:hAnsi="Times New Roman" w:cs="Times New Roman"/>
                <w:sz w:val="24"/>
                <w:szCs w:val="24"/>
                <w:lang w:val="en-HK"/>
              </w:rPr>
              <w:t>Dr</w:t>
            </w:r>
          </w:p>
        </w:tc>
        <w:tc>
          <w:tcPr>
            <w:tcW w:w="1560" w:type="dxa"/>
          </w:tcPr>
          <w:p w14:paraId="094D6927" w14:textId="77777777" w:rsidR="00170C0E" w:rsidRPr="00170C0E" w:rsidRDefault="00170C0E" w:rsidP="00170C0E">
            <w:pPr>
              <w:jc w:val="center"/>
              <w:rPr>
                <w:rFonts w:ascii="Times New Roman" w:hAnsi="Times New Roman" w:cs="Times New Roman"/>
                <w:sz w:val="24"/>
                <w:szCs w:val="24"/>
                <w:lang w:val="en-HK"/>
              </w:rPr>
            </w:pPr>
            <w:r w:rsidRPr="00170C0E">
              <w:rPr>
                <w:rFonts w:ascii="Times New Roman" w:hAnsi="Times New Roman" w:cs="Times New Roman"/>
                <w:sz w:val="24"/>
                <w:szCs w:val="24"/>
                <w:lang w:val="en-HK"/>
              </w:rPr>
              <w:t>Cr</w:t>
            </w:r>
          </w:p>
        </w:tc>
      </w:tr>
      <w:tr w:rsidR="00170C0E" w:rsidRPr="00170C0E" w14:paraId="786398ED" w14:textId="77777777" w:rsidTr="00A13AF8">
        <w:tc>
          <w:tcPr>
            <w:tcW w:w="6521" w:type="dxa"/>
          </w:tcPr>
          <w:p w14:paraId="7FF83745" w14:textId="77777777" w:rsidR="00170C0E" w:rsidRPr="00170C0E" w:rsidRDefault="00170C0E" w:rsidP="00170C0E">
            <w:pPr>
              <w:ind w:hanging="113"/>
              <w:rPr>
                <w:rFonts w:ascii="Times New Roman" w:hAnsi="Times New Roman" w:cs="Times New Roman"/>
                <w:sz w:val="24"/>
                <w:szCs w:val="24"/>
                <w:lang w:val="en-HK"/>
              </w:rPr>
            </w:pPr>
          </w:p>
        </w:tc>
        <w:tc>
          <w:tcPr>
            <w:tcW w:w="1275" w:type="dxa"/>
          </w:tcPr>
          <w:p w14:paraId="706D4AC6" w14:textId="77777777" w:rsidR="00170C0E" w:rsidRPr="00170C0E" w:rsidRDefault="00170C0E" w:rsidP="00170C0E">
            <w:pPr>
              <w:jc w:val="center"/>
              <w:rPr>
                <w:rFonts w:ascii="Times New Roman" w:hAnsi="Times New Roman" w:cs="Times New Roman"/>
                <w:sz w:val="24"/>
                <w:szCs w:val="24"/>
                <w:lang w:val="en-HK"/>
              </w:rPr>
            </w:pPr>
            <w:r w:rsidRPr="00170C0E">
              <w:rPr>
                <w:rFonts w:ascii="Times New Roman" w:hAnsi="Times New Roman" w:cs="Times New Roman"/>
                <w:sz w:val="24"/>
                <w:szCs w:val="24"/>
                <w:lang w:val="en-HK"/>
              </w:rPr>
              <w:t>$</w:t>
            </w:r>
          </w:p>
        </w:tc>
        <w:tc>
          <w:tcPr>
            <w:tcW w:w="1560" w:type="dxa"/>
          </w:tcPr>
          <w:p w14:paraId="2BDA7FBF" w14:textId="77777777" w:rsidR="00170C0E" w:rsidRPr="00170C0E" w:rsidRDefault="00170C0E" w:rsidP="00170C0E">
            <w:pPr>
              <w:jc w:val="center"/>
              <w:rPr>
                <w:rFonts w:ascii="Times New Roman" w:hAnsi="Times New Roman" w:cs="Times New Roman"/>
                <w:sz w:val="24"/>
                <w:szCs w:val="24"/>
                <w:lang w:val="en-HK"/>
              </w:rPr>
            </w:pPr>
            <w:r w:rsidRPr="00170C0E">
              <w:rPr>
                <w:rFonts w:ascii="Times New Roman" w:hAnsi="Times New Roman" w:cs="Times New Roman"/>
                <w:sz w:val="24"/>
                <w:szCs w:val="24"/>
                <w:lang w:val="en-HK"/>
              </w:rPr>
              <w:t>$</w:t>
            </w:r>
          </w:p>
        </w:tc>
      </w:tr>
      <w:tr w:rsidR="00170C0E" w:rsidRPr="00170C0E" w14:paraId="4AA9FF98" w14:textId="77777777" w:rsidTr="00A13AF8">
        <w:tc>
          <w:tcPr>
            <w:tcW w:w="6521" w:type="dxa"/>
          </w:tcPr>
          <w:p w14:paraId="1FEEB46F" w14:textId="77777777" w:rsidR="00170C0E" w:rsidRPr="00170C0E" w:rsidRDefault="00170C0E" w:rsidP="00170C0E">
            <w:pPr>
              <w:ind w:hanging="106"/>
              <w:rPr>
                <w:rFonts w:ascii="Times New Roman" w:hAnsi="Times New Roman" w:cs="Times New Roman"/>
                <w:sz w:val="24"/>
                <w:szCs w:val="24"/>
                <w:lang w:val="en-HK"/>
              </w:rPr>
            </w:pPr>
            <w:r w:rsidRPr="00170C0E">
              <w:rPr>
                <w:rFonts w:ascii="Times New Roman" w:hAnsi="Times New Roman" w:cs="Times New Roman"/>
                <w:sz w:val="24"/>
                <w:szCs w:val="24"/>
                <w:lang w:val="en-HK"/>
              </w:rPr>
              <w:t xml:space="preserve">Office equipment </w:t>
            </w:r>
          </w:p>
        </w:tc>
        <w:tc>
          <w:tcPr>
            <w:tcW w:w="1275" w:type="dxa"/>
          </w:tcPr>
          <w:p w14:paraId="238CD560" w14:textId="77777777" w:rsidR="00170C0E" w:rsidRPr="00170C0E" w:rsidRDefault="00170C0E" w:rsidP="00170C0E">
            <w:pPr>
              <w:jc w:val="right"/>
              <w:rPr>
                <w:rFonts w:ascii="Times New Roman" w:hAnsi="Times New Roman" w:cs="Times New Roman"/>
                <w:sz w:val="24"/>
                <w:szCs w:val="24"/>
                <w:lang w:val="en-HK"/>
              </w:rPr>
            </w:pPr>
            <w:r w:rsidRPr="00170C0E">
              <w:rPr>
                <w:rFonts w:ascii="Times New Roman" w:hAnsi="Times New Roman" w:cs="Times New Roman"/>
                <w:sz w:val="24"/>
                <w:szCs w:val="24"/>
                <w:lang w:val="en-HK"/>
              </w:rPr>
              <w:t>2,500,000</w:t>
            </w:r>
          </w:p>
        </w:tc>
        <w:tc>
          <w:tcPr>
            <w:tcW w:w="1560" w:type="dxa"/>
          </w:tcPr>
          <w:p w14:paraId="6CE28F8D" w14:textId="77777777" w:rsidR="00170C0E" w:rsidRPr="00170C0E" w:rsidRDefault="00170C0E" w:rsidP="00170C0E">
            <w:pPr>
              <w:jc w:val="right"/>
              <w:rPr>
                <w:rFonts w:ascii="Times New Roman" w:hAnsi="Times New Roman" w:cs="Times New Roman"/>
                <w:sz w:val="24"/>
                <w:szCs w:val="24"/>
                <w:lang w:val="en-HK"/>
              </w:rPr>
            </w:pPr>
          </w:p>
        </w:tc>
      </w:tr>
      <w:tr w:rsidR="00170C0E" w:rsidRPr="00170C0E" w14:paraId="5029464F" w14:textId="77777777" w:rsidTr="00A13AF8">
        <w:tc>
          <w:tcPr>
            <w:tcW w:w="6521" w:type="dxa"/>
          </w:tcPr>
          <w:p w14:paraId="76BF4F4B" w14:textId="77777777" w:rsidR="00170C0E" w:rsidRPr="00170C0E" w:rsidRDefault="00170C0E" w:rsidP="00170C0E">
            <w:pPr>
              <w:ind w:hanging="113"/>
              <w:rPr>
                <w:rFonts w:ascii="Times New Roman" w:hAnsi="Times New Roman" w:cs="Times New Roman"/>
                <w:sz w:val="24"/>
                <w:szCs w:val="24"/>
                <w:lang w:val="en-HK"/>
              </w:rPr>
            </w:pPr>
            <w:r w:rsidRPr="00170C0E">
              <w:rPr>
                <w:rFonts w:ascii="Times New Roman" w:hAnsi="Times New Roman" w:cs="Times New Roman"/>
                <w:sz w:val="24"/>
                <w:szCs w:val="24"/>
                <w:lang w:val="en-HK"/>
              </w:rPr>
              <w:t>Accumulated depreciation – office equipment, 1 April 2020</w:t>
            </w:r>
          </w:p>
        </w:tc>
        <w:tc>
          <w:tcPr>
            <w:tcW w:w="1275" w:type="dxa"/>
          </w:tcPr>
          <w:p w14:paraId="2451F1B9" w14:textId="77777777" w:rsidR="00170C0E" w:rsidRPr="00170C0E" w:rsidRDefault="00170C0E" w:rsidP="00170C0E">
            <w:pPr>
              <w:jc w:val="right"/>
              <w:rPr>
                <w:rFonts w:ascii="Times New Roman" w:hAnsi="Times New Roman" w:cs="Times New Roman"/>
                <w:sz w:val="24"/>
                <w:szCs w:val="24"/>
                <w:lang w:val="en-HK"/>
              </w:rPr>
            </w:pPr>
          </w:p>
        </w:tc>
        <w:tc>
          <w:tcPr>
            <w:tcW w:w="1560" w:type="dxa"/>
          </w:tcPr>
          <w:p w14:paraId="76B31B3F" w14:textId="77777777" w:rsidR="00170C0E" w:rsidRPr="00170C0E" w:rsidRDefault="00170C0E" w:rsidP="00170C0E">
            <w:pPr>
              <w:jc w:val="right"/>
              <w:rPr>
                <w:rFonts w:ascii="Times New Roman" w:hAnsi="Times New Roman" w:cs="Times New Roman"/>
                <w:sz w:val="24"/>
                <w:szCs w:val="24"/>
                <w:lang w:val="en-HK"/>
              </w:rPr>
            </w:pPr>
            <w:r w:rsidRPr="00170C0E">
              <w:rPr>
                <w:rFonts w:ascii="Times New Roman" w:hAnsi="Times New Roman" w:cs="Times New Roman"/>
                <w:sz w:val="24"/>
                <w:szCs w:val="24"/>
                <w:lang w:val="en-HK"/>
              </w:rPr>
              <w:t>1,080,000</w:t>
            </w:r>
          </w:p>
        </w:tc>
      </w:tr>
      <w:tr w:rsidR="00170C0E" w:rsidRPr="00170C0E" w14:paraId="0DE95683" w14:textId="77777777" w:rsidTr="00A13AF8">
        <w:tc>
          <w:tcPr>
            <w:tcW w:w="6521" w:type="dxa"/>
          </w:tcPr>
          <w:p w14:paraId="5A7B1971" w14:textId="77777777" w:rsidR="00170C0E" w:rsidRPr="00170C0E" w:rsidRDefault="00170C0E" w:rsidP="00170C0E">
            <w:pPr>
              <w:ind w:hanging="113"/>
              <w:rPr>
                <w:rFonts w:ascii="Times New Roman" w:hAnsi="Times New Roman" w:cs="Times New Roman"/>
                <w:sz w:val="24"/>
                <w:szCs w:val="24"/>
                <w:lang w:val="en-HK"/>
              </w:rPr>
            </w:pPr>
            <w:r w:rsidRPr="00170C0E">
              <w:rPr>
                <w:rFonts w:ascii="Times New Roman" w:hAnsi="Times New Roman" w:cs="Times New Roman"/>
                <w:sz w:val="24"/>
                <w:szCs w:val="24"/>
                <w:lang w:val="en-HK"/>
              </w:rPr>
              <w:t>Inventory, 1 April 2020</w:t>
            </w:r>
          </w:p>
        </w:tc>
        <w:tc>
          <w:tcPr>
            <w:tcW w:w="1275" w:type="dxa"/>
          </w:tcPr>
          <w:p w14:paraId="3F8BEE99" w14:textId="77777777" w:rsidR="00170C0E" w:rsidRPr="00170C0E" w:rsidRDefault="00170C0E" w:rsidP="00170C0E">
            <w:pPr>
              <w:jc w:val="right"/>
              <w:rPr>
                <w:rFonts w:ascii="Times New Roman" w:hAnsi="Times New Roman" w:cs="Times New Roman"/>
                <w:sz w:val="24"/>
                <w:szCs w:val="24"/>
                <w:lang w:val="en-HK"/>
              </w:rPr>
            </w:pPr>
            <w:r w:rsidRPr="00170C0E">
              <w:rPr>
                <w:rFonts w:ascii="Times New Roman" w:hAnsi="Times New Roman" w:cs="Times New Roman"/>
                <w:sz w:val="24"/>
                <w:szCs w:val="24"/>
                <w:lang w:val="en-HK"/>
              </w:rPr>
              <w:t>190,000</w:t>
            </w:r>
          </w:p>
        </w:tc>
        <w:tc>
          <w:tcPr>
            <w:tcW w:w="1560" w:type="dxa"/>
          </w:tcPr>
          <w:p w14:paraId="764D48A8" w14:textId="77777777" w:rsidR="00170C0E" w:rsidRPr="00170C0E" w:rsidRDefault="00170C0E" w:rsidP="00170C0E">
            <w:pPr>
              <w:jc w:val="right"/>
              <w:rPr>
                <w:rFonts w:ascii="Times New Roman" w:hAnsi="Times New Roman" w:cs="Times New Roman"/>
                <w:sz w:val="24"/>
                <w:szCs w:val="24"/>
                <w:lang w:val="en-HK"/>
              </w:rPr>
            </w:pPr>
          </w:p>
        </w:tc>
      </w:tr>
      <w:tr w:rsidR="00170C0E" w:rsidRPr="00170C0E" w14:paraId="334C55F5" w14:textId="77777777" w:rsidTr="00A13AF8">
        <w:tc>
          <w:tcPr>
            <w:tcW w:w="6521" w:type="dxa"/>
          </w:tcPr>
          <w:p w14:paraId="4BA88E45" w14:textId="77777777" w:rsidR="00170C0E" w:rsidRPr="00170C0E" w:rsidRDefault="00170C0E" w:rsidP="00170C0E">
            <w:pPr>
              <w:ind w:hanging="113"/>
              <w:rPr>
                <w:rFonts w:ascii="Times New Roman" w:hAnsi="Times New Roman" w:cs="Times New Roman"/>
                <w:sz w:val="24"/>
                <w:szCs w:val="24"/>
                <w:lang w:val="en-HK"/>
              </w:rPr>
            </w:pPr>
            <w:r w:rsidRPr="00170C0E">
              <w:rPr>
                <w:rFonts w:ascii="Times New Roman" w:hAnsi="Times New Roman" w:cs="Times New Roman"/>
                <w:sz w:val="24"/>
                <w:szCs w:val="24"/>
                <w:lang w:val="en-HK"/>
              </w:rPr>
              <w:t>Allowance for doubtful accounts, 1 April 2020</w:t>
            </w:r>
          </w:p>
        </w:tc>
        <w:tc>
          <w:tcPr>
            <w:tcW w:w="1275" w:type="dxa"/>
          </w:tcPr>
          <w:p w14:paraId="1C66CD21" w14:textId="77777777" w:rsidR="00170C0E" w:rsidRPr="00170C0E" w:rsidRDefault="00170C0E" w:rsidP="00170C0E">
            <w:pPr>
              <w:jc w:val="right"/>
              <w:rPr>
                <w:rFonts w:ascii="Times New Roman" w:hAnsi="Times New Roman" w:cs="Times New Roman"/>
                <w:sz w:val="24"/>
                <w:szCs w:val="24"/>
                <w:lang w:val="en-HK"/>
              </w:rPr>
            </w:pPr>
          </w:p>
        </w:tc>
        <w:tc>
          <w:tcPr>
            <w:tcW w:w="1560" w:type="dxa"/>
          </w:tcPr>
          <w:p w14:paraId="2ED81938" w14:textId="77777777" w:rsidR="00170C0E" w:rsidRPr="00170C0E" w:rsidRDefault="00170C0E" w:rsidP="00170C0E">
            <w:pPr>
              <w:jc w:val="right"/>
              <w:rPr>
                <w:rFonts w:ascii="Times New Roman" w:hAnsi="Times New Roman" w:cs="Times New Roman"/>
                <w:sz w:val="24"/>
                <w:szCs w:val="24"/>
                <w:lang w:val="en-HK"/>
              </w:rPr>
            </w:pPr>
            <w:r w:rsidRPr="00170C0E">
              <w:rPr>
                <w:rFonts w:ascii="Times New Roman" w:hAnsi="Times New Roman" w:cs="Times New Roman"/>
                <w:sz w:val="24"/>
                <w:szCs w:val="24"/>
                <w:lang w:val="en-HK"/>
              </w:rPr>
              <w:t>50,000</w:t>
            </w:r>
          </w:p>
        </w:tc>
      </w:tr>
      <w:tr w:rsidR="00170C0E" w:rsidRPr="00170C0E" w14:paraId="11BB41BA" w14:textId="77777777" w:rsidTr="00A13AF8">
        <w:tc>
          <w:tcPr>
            <w:tcW w:w="6521" w:type="dxa"/>
          </w:tcPr>
          <w:p w14:paraId="128A5EF7" w14:textId="77777777" w:rsidR="00170C0E" w:rsidRPr="00170C0E" w:rsidRDefault="00170C0E" w:rsidP="00170C0E">
            <w:pPr>
              <w:ind w:hanging="113"/>
              <w:rPr>
                <w:rFonts w:ascii="Times New Roman" w:hAnsi="Times New Roman" w:cs="Times New Roman"/>
                <w:sz w:val="24"/>
                <w:szCs w:val="24"/>
                <w:lang w:val="en-HK"/>
              </w:rPr>
            </w:pPr>
            <w:r w:rsidRPr="00170C0E">
              <w:rPr>
                <w:rFonts w:ascii="Times New Roman" w:hAnsi="Times New Roman" w:cs="Times New Roman"/>
                <w:sz w:val="24"/>
                <w:szCs w:val="24"/>
                <w:lang w:val="en-HK"/>
              </w:rPr>
              <w:t>Purchases and Sales</w:t>
            </w:r>
          </w:p>
        </w:tc>
        <w:tc>
          <w:tcPr>
            <w:tcW w:w="1275" w:type="dxa"/>
          </w:tcPr>
          <w:p w14:paraId="6169DDBB" w14:textId="77777777" w:rsidR="00170C0E" w:rsidRPr="00170C0E" w:rsidRDefault="00170C0E" w:rsidP="00170C0E">
            <w:pPr>
              <w:jc w:val="right"/>
              <w:rPr>
                <w:rFonts w:ascii="Times New Roman" w:hAnsi="Times New Roman" w:cs="Times New Roman"/>
                <w:sz w:val="24"/>
                <w:szCs w:val="24"/>
                <w:lang w:val="en-HK"/>
              </w:rPr>
            </w:pPr>
            <w:r w:rsidRPr="00170C0E">
              <w:rPr>
                <w:rFonts w:ascii="Times New Roman" w:hAnsi="Times New Roman" w:cs="Times New Roman"/>
                <w:sz w:val="24"/>
                <w:szCs w:val="24"/>
                <w:lang w:val="en-HK"/>
              </w:rPr>
              <w:t>500,000</w:t>
            </w:r>
          </w:p>
        </w:tc>
        <w:tc>
          <w:tcPr>
            <w:tcW w:w="1560" w:type="dxa"/>
          </w:tcPr>
          <w:p w14:paraId="356C2B05" w14:textId="77777777" w:rsidR="00170C0E" w:rsidRPr="00170C0E" w:rsidRDefault="00170C0E" w:rsidP="00170C0E">
            <w:pPr>
              <w:jc w:val="right"/>
              <w:rPr>
                <w:rFonts w:ascii="Times New Roman" w:hAnsi="Times New Roman" w:cs="Times New Roman"/>
                <w:sz w:val="24"/>
                <w:szCs w:val="24"/>
                <w:lang w:val="en-HK"/>
              </w:rPr>
            </w:pPr>
            <w:r w:rsidRPr="00170C0E">
              <w:rPr>
                <w:rFonts w:ascii="Times New Roman" w:hAnsi="Times New Roman" w:cs="Times New Roman"/>
                <w:sz w:val="24"/>
                <w:szCs w:val="24"/>
                <w:lang w:val="en-HK"/>
              </w:rPr>
              <w:t>2,150,000</w:t>
            </w:r>
          </w:p>
        </w:tc>
      </w:tr>
      <w:tr w:rsidR="00170C0E" w:rsidRPr="00170C0E" w14:paraId="38FEF381" w14:textId="77777777" w:rsidTr="00A13AF8">
        <w:tc>
          <w:tcPr>
            <w:tcW w:w="6521" w:type="dxa"/>
          </w:tcPr>
          <w:p w14:paraId="57D5270E" w14:textId="77777777" w:rsidR="00170C0E" w:rsidRPr="00170C0E" w:rsidRDefault="00170C0E" w:rsidP="00170C0E">
            <w:pPr>
              <w:ind w:hanging="113"/>
              <w:rPr>
                <w:rFonts w:ascii="Times New Roman" w:hAnsi="Times New Roman" w:cs="Times New Roman"/>
                <w:sz w:val="24"/>
                <w:szCs w:val="24"/>
                <w:lang w:val="en-HK"/>
              </w:rPr>
            </w:pPr>
            <w:r w:rsidRPr="00170C0E">
              <w:rPr>
                <w:rFonts w:ascii="Times New Roman" w:hAnsi="Times New Roman" w:cs="Times New Roman"/>
                <w:sz w:val="24"/>
                <w:szCs w:val="24"/>
                <w:lang w:val="en-HK"/>
              </w:rPr>
              <w:t>Administrative, selling and distribution expenses</w:t>
            </w:r>
          </w:p>
        </w:tc>
        <w:tc>
          <w:tcPr>
            <w:tcW w:w="1275" w:type="dxa"/>
          </w:tcPr>
          <w:p w14:paraId="27481D8D" w14:textId="77777777" w:rsidR="00170C0E" w:rsidRPr="00170C0E" w:rsidRDefault="00170C0E" w:rsidP="00170C0E">
            <w:pPr>
              <w:jc w:val="right"/>
              <w:rPr>
                <w:rFonts w:ascii="Times New Roman" w:hAnsi="Times New Roman" w:cs="Times New Roman"/>
                <w:sz w:val="24"/>
                <w:szCs w:val="24"/>
                <w:lang w:val="en-HK"/>
              </w:rPr>
            </w:pPr>
            <w:r w:rsidRPr="00170C0E">
              <w:rPr>
                <w:rFonts w:ascii="Times New Roman" w:hAnsi="Times New Roman" w:cs="Times New Roman"/>
                <w:sz w:val="24"/>
                <w:szCs w:val="24"/>
                <w:lang w:val="en-HK"/>
              </w:rPr>
              <w:t>415,800</w:t>
            </w:r>
          </w:p>
        </w:tc>
        <w:tc>
          <w:tcPr>
            <w:tcW w:w="1560" w:type="dxa"/>
          </w:tcPr>
          <w:p w14:paraId="14A27F6B" w14:textId="77777777" w:rsidR="00170C0E" w:rsidRPr="00170C0E" w:rsidRDefault="00170C0E" w:rsidP="00170C0E">
            <w:pPr>
              <w:jc w:val="right"/>
              <w:rPr>
                <w:rFonts w:ascii="Times New Roman" w:hAnsi="Times New Roman" w:cs="Times New Roman"/>
                <w:sz w:val="24"/>
                <w:szCs w:val="24"/>
                <w:lang w:val="en-HK"/>
              </w:rPr>
            </w:pPr>
          </w:p>
        </w:tc>
      </w:tr>
      <w:tr w:rsidR="00170C0E" w:rsidRPr="00170C0E" w14:paraId="1AE7C39F" w14:textId="77777777" w:rsidTr="00A13AF8">
        <w:tc>
          <w:tcPr>
            <w:tcW w:w="6521" w:type="dxa"/>
          </w:tcPr>
          <w:p w14:paraId="27D06838" w14:textId="77777777" w:rsidR="00170C0E" w:rsidRPr="00170C0E" w:rsidRDefault="00170C0E" w:rsidP="00170C0E">
            <w:pPr>
              <w:ind w:hanging="113"/>
              <w:rPr>
                <w:rFonts w:ascii="Times New Roman" w:hAnsi="Times New Roman" w:cs="Times New Roman"/>
                <w:sz w:val="24"/>
                <w:szCs w:val="24"/>
                <w:lang w:val="en-HK"/>
              </w:rPr>
            </w:pPr>
            <w:r w:rsidRPr="00170C0E">
              <w:rPr>
                <w:rFonts w:ascii="Times New Roman" w:hAnsi="Times New Roman" w:cs="Times New Roman"/>
                <w:sz w:val="24"/>
                <w:szCs w:val="24"/>
                <w:lang w:val="en-HK"/>
              </w:rPr>
              <w:t>Ordinary share dividends</w:t>
            </w:r>
          </w:p>
        </w:tc>
        <w:tc>
          <w:tcPr>
            <w:tcW w:w="1275" w:type="dxa"/>
          </w:tcPr>
          <w:p w14:paraId="013AE358" w14:textId="77777777" w:rsidR="00170C0E" w:rsidRPr="00170C0E" w:rsidRDefault="00170C0E" w:rsidP="00170C0E">
            <w:pPr>
              <w:jc w:val="right"/>
              <w:rPr>
                <w:rFonts w:ascii="Times New Roman" w:hAnsi="Times New Roman" w:cs="Times New Roman"/>
                <w:sz w:val="24"/>
                <w:szCs w:val="24"/>
                <w:lang w:val="en-HK"/>
              </w:rPr>
            </w:pPr>
            <w:r w:rsidRPr="00170C0E">
              <w:rPr>
                <w:rFonts w:ascii="Times New Roman" w:hAnsi="Times New Roman" w:cs="Times New Roman"/>
                <w:sz w:val="24"/>
                <w:szCs w:val="24"/>
                <w:lang w:val="en-HK"/>
              </w:rPr>
              <w:t>200,000</w:t>
            </w:r>
          </w:p>
        </w:tc>
        <w:tc>
          <w:tcPr>
            <w:tcW w:w="1560" w:type="dxa"/>
          </w:tcPr>
          <w:p w14:paraId="4B3066E2" w14:textId="77777777" w:rsidR="00170C0E" w:rsidRPr="00170C0E" w:rsidRDefault="00170C0E" w:rsidP="00170C0E">
            <w:pPr>
              <w:jc w:val="right"/>
              <w:rPr>
                <w:rFonts w:ascii="Times New Roman" w:hAnsi="Times New Roman" w:cs="Times New Roman"/>
                <w:sz w:val="24"/>
                <w:szCs w:val="24"/>
                <w:lang w:val="en-HK"/>
              </w:rPr>
            </w:pPr>
          </w:p>
        </w:tc>
      </w:tr>
      <w:tr w:rsidR="00170C0E" w:rsidRPr="00170C0E" w14:paraId="51F2BA09" w14:textId="77777777" w:rsidTr="00A13AF8">
        <w:tc>
          <w:tcPr>
            <w:tcW w:w="6521" w:type="dxa"/>
          </w:tcPr>
          <w:p w14:paraId="48486FB2" w14:textId="77777777" w:rsidR="00170C0E" w:rsidRPr="00170C0E" w:rsidRDefault="00170C0E" w:rsidP="00170C0E">
            <w:pPr>
              <w:ind w:hanging="113"/>
              <w:rPr>
                <w:rFonts w:ascii="Times New Roman" w:hAnsi="Times New Roman" w:cs="Times New Roman"/>
                <w:sz w:val="24"/>
                <w:szCs w:val="24"/>
                <w:lang w:val="en-HK"/>
              </w:rPr>
            </w:pPr>
            <w:r w:rsidRPr="00170C0E">
              <w:rPr>
                <w:rFonts w:ascii="Times New Roman" w:hAnsi="Times New Roman" w:cs="Times New Roman"/>
                <w:sz w:val="24"/>
                <w:szCs w:val="24"/>
                <w:lang w:val="en-HK"/>
              </w:rPr>
              <w:t xml:space="preserve">Debenture interest </w:t>
            </w:r>
          </w:p>
        </w:tc>
        <w:tc>
          <w:tcPr>
            <w:tcW w:w="1275" w:type="dxa"/>
          </w:tcPr>
          <w:p w14:paraId="1DF1DDB4" w14:textId="77777777" w:rsidR="00170C0E" w:rsidRPr="00170C0E" w:rsidRDefault="00170C0E" w:rsidP="00170C0E">
            <w:pPr>
              <w:jc w:val="right"/>
              <w:rPr>
                <w:rFonts w:ascii="Times New Roman" w:hAnsi="Times New Roman" w:cs="Times New Roman"/>
                <w:sz w:val="24"/>
                <w:szCs w:val="24"/>
                <w:lang w:val="en-HK"/>
              </w:rPr>
            </w:pPr>
            <w:r w:rsidRPr="00170C0E">
              <w:rPr>
                <w:rFonts w:ascii="Times New Roman" w:hAnsi="Times New Roman" w:cs="Times New Roman"/>
                <w:sz w:val="24"/>
                <w:szCs w:val="24"/>
                <w:lang w:val="en-HK"/>
              </w:rPr>
              <w:t>18,000</w:t>
            </w:r>
          </w:p>
        </w:tc>
        <w:tc>
          <w:tcPr>
            <w:tcW w:w="1560" w:type="dxa"/>
          </w:tcPr>
          <w:p w14:paraId="62D2F44B" w14:textId="77777777" w:rsidR="00170C0E" w:rsidRPr="00170C0E" w:rsidRDefault="00170C0E" w:rsidP="00170C0E">
            <w:pPr>
              <w:jc w:val="right"/>
              <w:rPr>
                <w:rFonts w:ascii="Times New Roman" w:hAnsi="Times New Roman" w:cs="Times New Roman"/>
                <w:sz w:val="24"/>
                <w:szCs w:val="24"/>
                <w:lang w:val="en-HK"/>
              </w:rPr>
            </w:pPr>
          </w:p>
        </w:tc>
      </w:tr>
      <w:tr w:rsidR="00170C0E" w:rsidRPr="00170C0E" w14:paraId="51B91E7E" w14:textId="77777777" w:rsidTr="00A13AF8">
        <w:tc>
          <w:tcPr>
            <w:tcW w:w="6521" w:type="dxa"/>
          </w:tcPr>
          <w:p w14:paraId="67D7CE79" w14:textId="77777777" w:rsidR="00170C0E" w:rsidRPr="00170C0E" w:rsidRDefault="00170C0E" w:rsidP="00170C0E">
            <w:pPr>
              <w:ind w:hanging="113"/>
              <w:rPr>
                <w:rFonts w:ascii="Times New Roman" w:hAnsi="Times New Roman" w:cs="Times New Roman"/>
                <w:sz w:val="24"/>
                <w:szCs w:val="24"/>
                <w:lang w:val="en-HK"/>
              </w:rPr>
            </w:pPr>
            <w:r w:rsidRPr="00170C0E">
              <w:rPr>
                <w:rFonts w:ascii="Times New Roman" w:hAnsi="Times New Roman" w:cs="Times New Roman"/>
                <w:sz w:val="24"/>
                <w:szCs w:val="24"/>
                <w:lang w:val="en-HK"/>
              </w:rPr>
              <w:t>4% Debentures</w:t>
            </w:r>
          </w:p>
        </w:tc>
        <w:tc>
          <w:tcPr>
            <w:tcW w:w="1275" w:type="dxa"/>
          </w:tcPr>
          <w:p w14:paraId="5D18E4AD" w14:textId="77777777" w:rsidR="00170C0E" w:rsidRPr="00170C0E" w:rsidRDefault="00170C0E" w:rsidP="00170C0E">
            <w:pPr>
              <w:jc w:val="right"/>
              <w:rPr>
                <w:rFonts w:ascii="Times New Roman" w:hAnsi="Times New Roman" w:cs="Times New Roman"/>
                <w:sz w:val="24"/>
                <w:szCs w:val="24"/>
                <w:lang w:val="en-HK"/>
              </w:rPr>
            </w:pPr>
          </w:p>
        </w:tc>
        <w:tc>
          <w:tcPr>
            <w:tcW w:w="1560" w:type="dxa"/>
          </w:tcPr>
          <w:p w14:paraId="1F09B032" w14:textId="77777777" w:rsidR="00170C0E" w:rsidRPr="00170C0E" w:rsidRDefault="00170C0E" w:rsidP="00170C0E">
            <w:pPr>
              <w:jc w:val="right"/>
              <w:rPr>
                <w:rFonts w:ascii="Times New Roman" w:hAnsi="Times New Roman" w:cs="Times New Roman"/>
                <w:sz w:val="24"/>
                <w:szCs w:val="24"/>
                <w:lang w:val="en-HK"/>
              </w:rPr>
            </w:pPr>
            <w:r w:rsidRPr="00170C0E">
              <w:rPr>
                <w:rFonts w:ascii="Times New Roman" w:hAnsi="Times New Roman" w:cs="Times New Roman"/>
                <w:sz w:val="24"/>
                <w:szCs w:val="24"/>
                <w:lang w:val="en-HK"/>
              </w:rPr>
              <w:t>900,000</w:t>
            </w:r>
          </w:p>
        </w:tc>
      </w:tr>
      <w:tr w:rsidR="00170C0E" w:rsidRPr="00170C0E" w14:paraId="251E6C18" w14:textId="77777777" w:rsidTr="00A13AF8">
        <w:tc>
          <w:tcPr>
            <w:tcW w:w="6521" w:type="dxa"/>
          </w:tcPr>
          <w:p w14:paraId="45D3A7AE" w14:textId="77777777" w:rsidR="00170C0E" w:rsidRPr="00170C0E" w:rsidRDefault="00170C0E" w:rsidP="00170C0E">
            <w:pPr>
              <w:ind w:hanging="113"/>
              <w:rPr>
                <w:rFonts w:ascii="Times New Roman" w:hAnsi="Times New Roman" w:cs="Times New Roman"/>
                <w:sz w:val="24"/>
                <w:szCs w:val="24"/>
                <w:lang w:val="en-HK"/>
              </w:rPr>
            </w:pPr>
            <w:r w:rsidRPr="00170C0E">
              <w:rPr>
                <w:rFonts w:ascii="Times New Roman" w:hAnsi="Times New Roman" w:cs="Times New Roman"/>
                <w:sz w:val="24"/>
                <w:szCs w:val="24"/>
                <w:lang w:val="en-HK"/>
              </w:rPr>
              <w:t xml:space="preserve">Ordinary share capital </w:t>
            </w:r>
          </w:p>
        </w:tc>
        <w:tc>
          <w:tcPr>
            <w:tcW w:w="1275" w:type="dxa"/>
          </w:tcPr>
          <w:p w14:paraId="63D4AB3B" w14:textId="77777777" w:rsidR="00170C0E" w:rsidRPr="00170C0E" w:rsidRDefault="00170C0E" w:rsidP="00170C0E">
            <w:pPr>
              <w:jc w:val="right"/>
              <w:rPr>
                <w:rFonts w:ascii="Times New Roman" w:hAnsi="Times New Roman" w:cs="Times New Roman"/>
                <w:sz w:val="24"/>
                <w:szCs w:val="24"/>
                <w:lang w:val="en-HK"/>
              </w:rPr>
            </w:pPr>
          </w:p>
        </w:tc>
        <w:tc>
          <w:tcPr>
            <w:tcW w:w="1560" w:type="dxa"/>
          </w:tcPr>
          <w:p w14:paraId="70B9DB49" w14:textId="77777777" w:rsidR="00170C0E" w:rsidRPr="00170C0E" w:rsidRDefault="00170C0E" w:rsidP="00170C0E">
            <w:pPr>
              <w:jc w:val="right"/>
              <w:rPr>
                <w:rFonts w:ascii="Times New Roman" w:hAnsi="Times New Roman" w:cs="Times New Roman"/>
                <w:sz w:val="24"/>
                <w:szCs w:val="24"/>
                <w:lang w:val="en-HK"/>
              </w:rPr>
            </w:pPr>
            <w:r w:rsidRPr="00170C0E">
              <w:rPr>
                <w:rFonts w:ascii="Times New Roman" w:hAnsi="Times New Roman" w:cs="Times New Roman"/>
                <w:sz w:val="24"/>
                <w:szCs w:val="24"/>
                <w:lang w:val="en-HK"/>
              </w:rPr>
              <w:t>3,500,000</w:t>
            </w:r>
          </w:p>
        </w:tc>
      </w:tr>
      <w:tr w:rsidR="00170C0E" w:rsidRPr="00170C0E" w14:paraId="19EDE943" w14:textId="77777777" w:rsidTr="00A13AF8">
        <w:tc>
          <w:tcPr>
            <w:tcW w:w="6521" w:type="dxa"/>
          </w:tcPr>
          <w:p w14:paraId="1B258FD7" w14:textId="77777777" w:rsidR="00170C0E" w:rsidRPr="00170C0E" w:rsidRDefault="00170C0E" w:rsidP="00170C0E">
            <w:pPr>
              <w:ind w:hanging="113"/>
              <w:rPr>
                <w:rFonts w:ascii="Times New Roman" w:hAnsi="Times New Roman" w:cs="Times New Roman"/>
                <w:sz w:val="24"/>
                <w:szCs w:val="24"/>
                <w:lang w:val="en-HK"/>
              </w:rPr>
            </w:pPr>
            <w:r w:rsidRPr="00170C0E">
              <w:rPr>
                <w:rFonts w:ascii="Times New Roman" w:hAnsi="Times New Roman" w:cs="Times New Roman"/>
                <w:sz w:val="24"/>
                <w:szCs w:val="24"/>
                <w:lang w:val="en-HK"/>
              </w:rPr>
              <w:t>Cash at bank</w:t>
            </w:r>
          </w:p>
        </w:tc>
        <w:tc>
          <w:tcPr>
            <w:tcW w:w="1275" w:type="dxa"/>
          </w:tcPr>
          <w:p w14:paraId="0B0BEAA6" w14:textId="77777777" w:rsidR="00170C0E" w:rsidRPr="00170C0E" w:rsidRDefault="00170C0E" w:rsidP="00170C0E">
            <w:pPr>
              <w:jc w:val="right"/>
              <w:rPr>
                <w:rFonts w:ascii="Times New Roman" w:hAnsi="Times New Roman" w:cs="Times New Roman"/>
                <w:sz w:val="24"/>
                <w:szCs w:val="24"/>
                <w:lang w:val="en-HK"/>
              </w:rPr>
            </w:pPr>
            <w:r w:rsidRPr="00170C0E">
              <w:rPr>
                <w:rFonts w:ascii="Times New Roman" w:hAnsi="Times New Roman" w:cs="Times New Roman"/>
                <w:sz w:val="24"/>
                <w:szCs w:val="24"/>
                <w:lang w:val="en-HK"/>
              </w:rPr>
              <w:t>5,011,200</w:t>
            </w:r>
          </w:p>
        </w:tc>
        <w:tc>
          <w:tcPr>
            <w:tcW w:w="1560" w:type="dxa"/>
          </w:tcPr>
          <w:p w14:paraId="633596FA" w14:textId="77777777" w:rsidR="00170C0E" w:rsidRPr="00170C0E" w:rsidRDefault="00170C0E" w:rsidP="00170C0E">
            <w:pPr>
              <w:jc w:val="right"/>
              <w:rPr>
                <w:rFonts w:ascii="Times New Roman" w:hAnsi="Times New Roman" w:cs="Times New Roman"/>
                <w:sz w:val="24"/>
                <w:szCs w:val="24"/>
                <w:lang w:val="en-HK"/>
              </w:rPr>
            </w:pPr>
          </w:p>
        </w:tc>
      </w:tr>
      <w:tr w:rsidR="00170C0E" w:rsidRPr="00170C0E" w14:paraId="2C4AADAA" w14:textId="77777777" w:rsidTr="00A13AF8">
        <w:tc>
          <w:tcPr>
            <w:tcW w:w="6521" w:type="dxa"/>
          </w:tcPr>
          <w:p w14:paraId="571A6D28" w14:textId="77777777" w:rsidR="00170C0E" w:rsidRPr="00170C0E" w:rsidRDefault="00170C0E" w:rsidP="00170C0E">
            <w:pPr>
              <w:ind w:hanging="113"/>
              <w:rPr>
                <w:rFonts w:ascii="Times New Roman" w:hAnsi="Times New Roman" w:cs="Times New Roman"/>
                <w:sz w:val="24"/>
                <w:szCs w:val="24"/>
                <w:lang w:val="en-HK"/>
              </w:rPr>
            </w:pPr>
            <w:r w:rsidRPr="00170C0E">
              <w:rPr>
                <w:rFonts w:ascii="Times New Roman" w:hAnsi="Times New Roman" w:cs="Times New Roman"/>
                <w:sz w:val="24"/>
                <w:szCs w:val="24"/>
                <w:lang w:val="en-HK"/>
              </w:rPr>
              <w:t>General reserve</w:t>
            </w:r>
          </w:p>
        </w:tc>
        <w:tc>
          <w:tcPr>
            <w:tcW w:w="1275" w:type="dxa"/>
          </w:tcPr>
          <w:p w14:paraId="2BDA6BC1" w14:textId="77777777" w:rsidR="00170C0E" w:rsidRPr="00170C0E" w:rsidRDefault="00170C0E" w:rsidP="00170C0E">
            <w:pPr>
              <w:jc w:val="right"/>
              <w:rPr>
                <w:rFonts w:ascii="Times New Roman" w:hAnsi="Times New Roman" w:cs="Times New Roman"/>
                <w:sz w:val="24"/>
                <w:szCs w:val="24"/>
                <w:lang w:val="en-HK"/>
              </w:rPr>
            </w:pPr>
          </w:p>
        </w:tc>
        <w:tc>
          <w:tcPr>
            <w:tcW w:w="1560" w:type="dxa"/>
          </w:tcPr>
          <w:p w14:paraId="756484E1" w14:textId="77777777" w:rsidR="00170C0E" w:rsidRPr="00170C0E" w:rsidRDefault="00170C0E" w:rsidP="00170C0E">
            <w:pPr>
              <w:jc w:val="right"/>
              <w:rPr>
                <w:rFonts w:ascii="Times New Roman" w:hAnsi="Times New Roman" w:cs="Times New Roman"/>
                <w:sz w:val="24"/>
                <w:szCs w:val="24"/>
                <w:lang w:val="en-HK"/>
              </w:rPr>
            </w:pPr>
            <w:r w:rsidRPr="00170C0E">
              <w:rPr>
                <w:rFonts w:ascii="Times New Roman" w:hAnsi="Times New Roman" w:cs="Times New Roman"/>
                <w:sz w:val="24"/>
                <w:szCs w:val="24"/>
                <w:lang w:val="en-HK"/>
              </w:rPr>
              <w:t>80,000</w:t>
            </w:r>
          </w:p>
        </w:tc>
      </w:tr>
      <w:tr w:rsidR="00170C0E" w:rsidRPr="00170C0E" w14:paraId="02249F59" w14:textId="77777777" w:rsidTr="00A13AF8">
        <w:tc>
          <w:tcPr>
            <w:tcW w:w="6521" w:type="dxa"/>
          </w:tcPr>
          <w:p w14:paraId="47F52B66" w14:textId="77777777" w:rsidR="00170C0E" w:rsidRPr="00170C0E" w:rsidRDefault="00170C0E" w:rsidP="00170C0E">
            <w:pPr>
              <w:ind w:hanging="113"/>
              <w:rPr>
                <w:rFonts w:ascii="Times New Roman" w:hAnsi="Times New Roman" w:cs="Times New Roman"/>
                <w:sz w:val="24"/>
                <w:szCs w:val="24"/>
                <w:lang w:val="en-HK"/>
              </w:rPr>
            </w:pPr>
            <w:r w:rsidRPr="00170C0E">
              <w:rPr>
                <w:rFonts w:ascii="Times New Roman" w:hAnsi="Times New Roman" w:cs="Times New Roman"/>
                <w:sz w:val="24"/>
                <w:szCs w:val="24"/>
                <w:lang w:val="en-HK"/>
              </w:rPr>
              <w:t>Retained profits, 1 April 2020</w:t>
            </w:r>
          </w:p>
        </w:tc>
        <w:tc>
          <w:tcPr>
            <w:tcW w:w="1275" w:type="dxa"/>
          </w:tcPr>
          <w:p w14:paraId="238EBD53" w14:textId="77777777" w:rsidR="00170C0E" w:rsidRPr="00170C0E" w:rsidRDefault="00170C0E" w:rsidP="00170C0E">
            <w:pPr>
              <w:jc w:val="right"/>
              <w:rPr>
                <w:rFonts w:ascii="Times New Roman" w:hAnsi="Times New Roman" w:cs="Times New Roman"/>
                <w:sz w:val="24"/>
                <w:szCs w:val="24"/>
                <w:lang w:val="en-HK"/>
              </w:rPr>
            </w:pPr>
          </w:p>
        </w:tc>
        <w:tc>
          <w:tcPr>
            <w:tcW w:w="1560" w:type="dxa"/>
          </w:tcPr>
          <w:p w14:paraId="3601E7C1" w14:textId="77777777" w:rsidR="00170C0E" w:rsidRPr="00170C0E" w:rsidRDefault="00170C0E" w:rsidP="00170C0E">
            <w:pPr>
              <w:jc w:val="right"/>
              <w:rPr>
                <w:rFonts w:ascii="Times New Roman" w:hAnsi="Times New Roman" w:cs="Times New Roman"/>
                <w:sz w:val="24"/>
                <w:szCs w:val="24"/>
                <w:lang w:val="en-HK"/>
              </w:rPr>
            </w:pPr>
            <w:r w:rsidRPr="00170C0E">
              <w:rPr>
                <w:rFonts w:ascii="Times New Roman" w:hAnsi="Times New Roman" w:cs="Times New Roman"/>
                <w:sz w:val="24"/>
                <w:szCs w:val="24"/>
                <w:lang w:val="en-HK"/>
              </w:rPr>
              <w:t>120,000</w:t>
            </w:r>
          </w:p>
        </w:tc>
      </w:tr>
      <w:tr w:rsidR="00170C0E" w:rsidRPr="00170C0E" w14:paraId="09C7B67D" w14:textId="77777777" w:rsidTr="00A13AF8">
        <w:tc>
          <w:tcPr>
            <w:tcW w:w="6521" w:type="dxa"/>
          </w:tcPr>
          <w:p w14:paraId="5201D0B4" w14:textId="77777777" w:rsidR="00170C0E" w:rsidRPr="00170C0E" w:rsidRDefault="00170C0E" w:rsidP="00170C0E">
            <w:pPr>
              <w:ind w:hanging="113"/>
              <w:rPr>
                <w:rFonts w:ascii="Times New Roman" w:hAnsi="Times New Roman" w:cs="Times New Roman"/>
                <w:sz w:val="24"/>
                <w:szCs w:val="24"/>
                <w:lang w:val="en-HK"/>
              </w:rPr>
            </w:pPr>
            <w:r w:rsidRPr="00170C0E">
              <w:rPr>
                <w:rFonts w:ascii="Times New Roman" w:hAnsi="Times New Roman" w:cs="Times New Roman"/>
                <w:sz w:val="24"/>
                <w:szCs w:val="24"/>
                <w:lang w:val="en-HK"/>
              </w:rPr>
              <w:t>Trade receivables and Trade payables</w:t>
            </w:r>
          </w:p>
        </w:tc>
        <w:tc>
          <w:tcPr>
            <w:tcW w:w="1275" w:type="dxa"/>
          </w:tcPr>
          <w:p w14:paraId="2AB06C26" w14:textId="77777777" w:rsidR="00170C0E" w:rsidRPr="00170C0E" w:rsidRDefault="00170C0E" w:rsidP="00170C0E">
            <w:pPr>
              <w:jc w:val="right"/>
              <w:rPr>
                <w:rFonts w:ascii="Times New Roman" w:hAnsi="Times New Roman" w:cs="Times New Roman"/>
                <w:sz w:val="24"/>
                <w:szCs w:val="24"/>
                <w:lang w:val="en-HK"/>
              </w:rPr>
            </w:pPr>
            <w:r w:rsidRPr="00170C0E">
              <w:rPr>
                <w:rFonts w:ascii="Times New Roman" w:hAnsi="Times New Roman" w:cs="Times New Roman"/>
                <w:sz w:val="24"/>
                <w:szCs w:val="24"/>
                <w:lang w:val="en-HK"/>
              </w:rPr>
              <w:t>250,000</w:t>
            </w:r>
          </w:p>
        </w:tc>
        <w:tc>
          <w:tcPr>
            <w:tcW w:w="1560" w:type="dxa"/>
          </w:tcPr>
          <w:p w14:paraId="4D31C7B8" w14:textId="77777777" w:rsidR="00170C0E" w:rsidRPr="00170C0E" w:rsidRDefault="00170C0E" w:rsidP="00170C0E">
            <w:pPr>
              <w:jc w:val="right"/>
              <w:rPr>
                <w:rFonts w:ascii="Times New Roman" w:hAnsi="Times New Roman" w:cs="Times New Roman"/>
                <w:sz w:val="24"/>
                <w:szCs w:val="24"/>
                <w:lang w:val="en-HK"/>
              </w:rPr>
            </w:pPr>
            <w:r w:rsidRPr="00170C0E">
              <w:rPr>
                <w:rFonts w:ascii="Times New Roman" w:hAnsi="Times New Roman" w:cs="Times New Roman"/>
                <w:sz w:val="24"/>
                <w:szCs w:val="24"/>
                <w:lang w:val="en-HK"/>
              </w:rPr>
              <w:t>35,000</w:t>
            </w:r>
          </w:p>
        </w:tc>
      </w:tr>
      <w:tr w:rsidR="00170C0E" w:rsidRPr="00170C0E" w14:paraId="429B37AA" w14:textId="77777777" w:rsidTr="00A13AF8">
        <w:tc>
          <w:tcPr>
            <w:tcW w:w="6521" w:type="dxa"/>
          </w:tcPr>
          <w:p w14:paraId="4DB08851" w14:textId="77777777" w:rsidR="00170C0E" w:rsidRPr="00170C0E" w:rsidRDefault="00170C0E" w:rsidP="00170C0E">
            <w:pPr>
              <w:ind w:hanging="113"/>
              <w:rPr>
                <w:rFonts w:ascii="Times New Roman" w:hAnsi="Times New Roman" w:cs="Times New Roman"/>
                <w:sz w:val="24"/>
                <w:szCs w:val="24"/>
                <w:lang w:val="en-HK"/>
              </w:rPr>
            </w:pPr>
            <w:r w:rsidRPr="00170C0E">
              <w:rPr>
                <w:rFonts w:ascii="Times New Roman" w:hAnsi="Times New Roman" w:cs="Times New Roman"/>
                <w:sz w:val="24"/>
                <w:szCs w:val="24"/>
                <w:lang w:val="en-HK"/>
              </w:rPr>
              <w:t>Share applications</w:t>
            </w:r>
          </w:p>
        </w:tc>
        <w:tc>
          <w:tcPr>
            <w:tcW w:w="1275" w:type="dxa"/>
            <w:tcBorders>
              <w:bottom w:val="single" w:sz="4" w:space="0" w:color="auto"/>
            </w:tcBorders>
          </w:tcPr>
          <w:p w14:paraId="086A5A07" w14:textId="77777777" w:rsidR="00170C0E" w:rsidRPr="00170C0E" w:rsidRDefault="00170C0E" w:rsidP="00170C0E">
            <w:pPr>
              <w:jc w:val="right"/>
              <w:rPr>
                <w:rFonts w:ascii="Times New Roman" w:hAnsi="Times New Roman" w:cs="Times New Roman"/>
                <w:sz w:val="24"/>
                <w:szCs w:val="24"/>
                <w:lang w:val="en-HK"/>
              </w:rPr>
            </w:pPr>
          </w:p>
        </w:tc>
        <w:tc>
          <w:tcPr>
            <w:tcW w:w="1560" w:type="dxa"/>
            <w:tcBorders>
              <w:bottom w:val="single" w:sz="4" w:space="0" w:color="auto"/>
            </w:tcBorders>
          </w:tcPr>
          <w:p w14:paraId="730C86C5" w14:textId="77777777" w:rsidR="00170C0E" w:rsidRPr="00170C0E" w:rsidRDefault="00170C0E" w:rsidP="00170C0E">
            <w:pPr>
              <w:jc w:val="right"/>
              <w:rPr>
                <w:rFonts w:ascii="Times New Roman" w:hAnsi="Times New Roman" w:cs="Times New Roman"/>
                <w:sz w:val="24"/>
                <w:szCs w:val="24"/>
                <w:lang w:val="en-HK"/>
              </w:rPr>
            </w:pPr>
            <w:r w:rsidRPr="00170C0E">
              <w:rPr>
                <w:rFonts w:ascii="Times New Roman" w:hAnsi="Times New Roman" w:cs="Times New Roman"/>
                <w:sz w:val="24"/>
                <w:szCs w:val="24"/>
                <w:lang w:val="en-HK"/>
              </w:rPr>
              <w:t>1,170,000</w:t>
            </w:r>
          </w:p>
        </w:tc>
      </w:tr>
      <w:tr w:rsidR="00170C0E" w:rsidRPr="00170C0E" w14:paraId="21F5E4EC" w14:textId="77777777" w:rsidTr="00A13AF8">
        <w:tc>
          <w:tcPr>
            <w:tcW w:w="6521" w:type="dxa"/>
          </w:tcPr>
          <w:p w14:paraId="57B35796" w14:textId="77777777" w:rsidR="00170C0E" w:rsidRPr="00170C0E" w:rsidRDefault="00170C0E" w:rsidP="00170C0E">
            <w:pPr>
              <w:ind w:hanging="113"/>
              <w:rPr>
                <w:rFonts w:ascii="Times New Roman" w:hAnsi="Times New Roman" w:cs="Times New Roman"/>
                <w:sz w:val="24"/>
                <w:szCs w:val="24"/>
                <w:lang w:val="en-HK"/>
              </w:rPr>
            </w:pPr>
          </w:p>
        </w:tc>
        <w:tc>
          <w:tcPr>
            <w:tcW w:w="1275" w:type="dxa"/>
            <w:tcBorders>
              <w:top w:val="single" w:sz="4" w:space="0" w:color="auto"/>
              <w:bottom w:val="double" w:sz="4" w:space="0" w:color="auto"/>
            </w:tcBorders>
          </w:tcPr>
          <w:p w14:paraId="163405BD" w14:textId="77777777" w:rsidR="00170C0E" w:rsidRPr="00170C0E" w:rsidRDefault="00170C0E" w:rsidP="00170C0E">
            <w:pPr>
              <w:jc w:val="right"/>
              <w:rPr>
                <w:rFonts w:ascii="Times New Roman" w:hAnsi="Times New Roman" w:cs="Times New Roman"/>
                <w:sz w:val="24"/>
                <w:szCs w:val="24"/>
                <w:lang w:val="en-HK"/>
              </w:rPr>
            </w:pPr>
            <w:r w:rsidRPr="00170C0E">
              <w:rPr>
                <w:rFonts w:ascii="Times New Roman" w:hAnsi="Times New Roman" w:cs="Times New Roman"/>
                <w:sz w:val="24"/>
                <w:szCs w:val="24"/>
                <w:lang w:val="en-HK"/>
              </w:rPr>
              <w:t>9,085,000</w:t>
            </w:r>
          </w:p>
        </w:tc>
        <w:tc>
          <w:tcPr>
            <w:tcW w:w="1560" w:type="dxa"/>
            <w:tcBorders>
              <w:top w:val="single" w:sz="4" w:space="0" w:color="auto"/>
              <w:bottom w:val="double" w:sz="4" w:space="0" w:color="auto"/>
            </w:tcBorders>
          </w:tcPr>
          <w:p w14:paraId="64CCDAE1" w14:textId="77777777" w:rsidR="00170C0E" w:rsidRPr="00170C0E" w:rsidRDefault="00170C0E" w:rsidP="00170C0E">
            <w:pPr>
              <w:jc w:val="right"/>
              <w:rPr>
                <w:rFonts w:ascii="Times New Roman" w:hAnsi="Times New Roman" w:cs="Times New Roman"/>
                <w:sz w:val="24"/>
                <w:szCs w:val="24"/>
                <w:lang w:val="en-HK"/>
              </w:rPr>
            </w:pPr>
            <w:r w:rsidRPr="00170C0E">
              <w:rPr>
                <w:rFonts w:ascii="Times New Roman" w:hAnsi="Times New Roman" w:cs="Times New Roman"/>
                <w:sz w:val="24"/>
                <w:szCs w:val="24"/>
                <w:lang w:val="en-HK"/>
              </w:rPr>
              <w:t>9,085,000</w:t>
            </w:r>
          </w:p>
        </w:tc>
      </w:tr>
      <w:tr w:rsidR="00170C0E" w:rsidRPr="00170C0E" w14:paraId="5DC5A58B" w14:textId="77777777" w:rsidTr="00A13AF8">
        <w:tc>
          <w:tcPr>
            <w:tcW w:w="6521" w:type="dxa"/>
          </w:tcPr>
          <w:p w14:paraId="715BFCE3" w14:textId="77777777" w:rsidR="00170C0E" w:rsidRPr="00170C0E" w:rsidRDefault="00170C0E" w:rsidP="00170C0E">
            <w:pPr>
              <w:ind w:hanging="113"/>
              <w:rPr>
                <w:rFonts w:ascii="Times New Roman" w:hAnsi="Times New Roman" w:cs="Times New Roman"/>
                <w:sz w:val="24"/>
                <w:szCs w:val="24"/>
                <w:lang w:val="en-HK"/>
              </w:rPr>
            </w:pPr>
          </w:p>
        </w:tc>
        <w:tc>
          <w:tcPr>
            <w:tcW w:w="1275" w:type="dxa"/>
            <w:tcBorders>
              <w:top w:val="double" w:sz="4" w:space="0" w:color="auto"/>
            </w:tcBorders>
          </w:tcPr>
          <w:p w14:paraId="7101716B" w14:textId="77777777" w:rsidR="00170C0E" w:rsidRPr="00170C0E" w:rsidRDefault="00170C0E" w:rsidP="00170C0E">
            <w:pPr>
              <w:jc w:val="right"/>
              <w:rPr>
                <w:rFonts w:ascii="Times New Roman" w:hAnsi="Times New Roman" w:cs="Times New Roman"/>
                <w:sz w:val="24"/>
                <w:szCs w:val="24"/>
                <w:lang w:val="en-HK"/>
              </w:rPr>
            </w:pPr>
          </w:p>
        </w:tc>
        <w:tc>
          <w:tcPr>
            <w:tcW w:w="1560" w:type="dxa"/>
            <w:tcBorders>
              <w:top w:val="double" w:sz="4" w:space="0" w:color="auto"/>
            </w:tcBorders>
          </w:tcPr>
          <w:p w14:paraId="5F6917DF" w14:textId="77777777" w:rsidR="00170C0E" w:rsidRPr="00170C0E" w:rsidRDefault="00170C0E" w:rsidP="00170C0E">
            <w:pPr>
              <w:jc w:val="right"/>
              <w:rPr>
                <w:rFonts w:ascii="Times New Roman" w:hAnsi="Times New Roman" w:cs="Times New Roman"/>
                <w:sz w:val="24"/>
                <w:szCs w:val="24"/>
                <w:lang w:val="en-HK"/>
              </w:rPr>
            </w:pPr>
          </w:p>
        </w:tc>
      </w:tr>
    </w:tbl>
    <w:p w14:paraId="026CB60B" w14:textId="77777777" w:rsidR="00170C0E" w:rsidRPr="00170C0E" w:rsidRDefault="00170C0E" w:rsidP="00170C0E">
      <w:pPr>
        <w:spacing w:after="0" w:line="240" w:lineRule="auto"/>
        <w:ind w:firstLine="709"/>
        <w:rPr>
          <w:rFonts w:ascii="Times New Roman" w:hAnsi="Times New Roman" w:cs="Times New Roman"/>
          <w:sz w:val="24"/>
          <w:szCs w:val="24"/>
          <w:lang w:val="en-HK"/>
        </w:rPr>
      </w:pPr>
    </w:p>
    <w:p w14:paraId="1F9070BB" w14:textId="77777777" w:rsidR="00170C0E" w:rsidRPr="00170C0E" w:rsidRDefault="00170C0E" w:rsidP="00170C0E">
      <w:pPr>
        <w:spacing w:after="0" w:line="240" w:lineRule="auto"/>
        <w:ind w:firstLine="709"/>
        <w:rPr>
          <w:rFonts w:ascii="Times New Roman" w:hAnsi="Times New Roman" w:cs="Times New Roman"/>
          <w:sz w:val="24"/>
          <w:szCs w:val="24"/>
          <w:lang w:val="en-HK"/>
        </w:rPr>
      </w:pPr>
      <w:r w:rsidRPr="00170C0E">
        <w:rPr>
          <w:rFonts w:ascii="Times New Roman" w:hAnsi="Times New Roman" w:cs="Times New Roman"/>
          <w:sz w:val="24"/>
          <w:szCs w:val="24"/>
          <w:lang w:val="en-HK"/>
        </w:rPr>
        <w:t>Additional information:</w:t>
      </w:r>
    </w:p>
    <w:p w14:paraId="03417A46" w14:textId="77777777" w:rsidR="00170C0E" w:rsidRPr="00170C0E" w:rsidRDefault="00170C0E" w:rsidP="00170C0E">
      <w:pPr>
        <w:spacing w:after="0" w:line="240" w:lineRule="auto"/>
        <w:ind w:firstLine="709"/>
        <w:rPr>
          <w:rFonts w:ascii="Times New Roman" w:hAnsi="Times New Roman" w:cs="Times New Roman"/>
          <w:sz w:val="24"/>
          <w:szCs w:val="24"/>
          <w:lang w:val="en-HK"/>
        </w:rPr>
      </w:pPr>
    </w:p>
    <w:tbl>
      <w:tblPr>
        <w:tblStyle w:val="TableGrid"/>
        <w:tblW w:w="9361"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
        <w:gridCol w:w="8772"/>
      </w:tblGrid>
      <w:tr w:rsidR="00170C0E" w:rsidRPr="00170C0E" w14:paraId="72DCE3B4" w14:textId="77777777" w:rsidTr="00A13AF8">
        <w:tc>
          <w:tcPr>
            <w:tcW w:w="589" w:type="dxa"/>
          </w:tcPr>
          <w:p w14:paraId="01FC8CBA" w14:textId="77777777" w:rsidR="00170C0E" w:rsidRPr="00170C0E" w:rsidRDefault="00170C0E" w:rsidP="00170C0E">
            <w:pPr>
              <w:ind w:hanging="107"/>
              <w:rPr>
                <w:rFonts w:ascii="Times New Roman" w:hAnsi="Times New Roman" w:cs="Times New Roman"/>
                <w:sz w:val="24"/>
                <w:szCs w:val="24"/>
                <w:lang w:val="en-HK"/>
              </w:rPr>
            </w:pPr>
            <w:r w:rsidRPr="00170C0E">
              <w:rPr>
                <w:rFonts w:ascii="Times New Roman" w:hAnsi="Times New Roman" w:cs="Times New Roman"/>
                <w:sz w:val="24"/>
                <w:szCs w:val="24"/>
                <w:lang w:val="en-HK"/>
              </w:rPr>
              <w:t>(</w:t>
            </w:r>
            <w:proofErr w:type="spellStart"/>
            <w:r w:rsidRPr="00170C0E">
              <w:rPr>
                <w:rFonts w:ascii="Times New Roman" w:hAnsi="Times New Roman" w:cs="Times New Roman"/>
                <w:sz w:val="24"/>
                <w:szCs w:val="24"/>
                <w:lang w:val="en-HK"/>
              </w:rPr>
              <w:t>i</w:t>
            </w:r>
            <w:proofErr w:type="spellEnd"/>
            <w:r w:rsidRPr="00170C0E">
              <w:rPr>
                <w:rFonts w:ascii="Times New Roman" w:hAnsi="Times New Roman" w:cs="Times New Roman"/>
                <w:sz w:val="24"/>
                <w:szCs w:val="24"/>
                <w:lang w:val="en-HK"/>
              </w:rPr>
              <w:t>)</w:t>
            </w:r>
          </w:p>
        </w:tc>
        <w:tc>
          <w:tcPr>
            <w:tcW w:w="8772" w:type="dxa"/>
          </w:tcPr>
          <w:p w14:paraId="50AF5F03" w14:textId="77777777" w:rsidR="00170C0E" w:rsidRPr="00170C0E" w:rsidRDefault="00170C0E" w:rsidP="00170C0E">
            <w:pPr>
              <w:jc w:val="both"/>
              <w:rPr>
                <w:rFonts w:ascii="Times New Roman" w:hAnsi="Times New Roman" w:cs="Times New Roman"/>
                <w:sz w:val="24"/>
                <w:szCs w:val="24"/>
                <w:lang w:val="en-HK"/>
              </w:rPr>
            </w:pPr>
            <w:r w:rsidRPr="00170C0E">
              <w:rPr>
                <w:rFonts w:ascii="Times New Roman" w:hAnsi="Times New Roman" w:cs="Times New Roman"/>
                <w:sz w:val="24"/>
                <w:szCs w:val="24"/>
                <w:lang w:val="en-HK"/>
              </w:rPr>
              <w:t>On 1 March 2021, the company issued 30,000 ordinary shares at $26 each. Applications had been received for 45,000 ordinary shares and it was decided to allot the shares on the basis of two shares for every three shares subscribed. The shares had been allotted on 31 March 2021, but no entries were made for this. The excess application monies would be refunded on 7 April 2021.</w:t>
            </w:r>
          </w:p>
        </w:tc>
      </w:tr>
      <w:tr w:rsidR="00170C0E" w:rsidRPr="00170C0E" w14:paraId="09E9F7EA" w14:textId="77777777" w:rsidTr="00A13AF8">
        <w:tc>
          <w:tcPr>
            <w:tcW w:w="589" w:type="dxa"/>
          </w:tcPr>
          <w:p w14:paraId="1F185EFD" w14:textId="77777777" w:rsidR="00170C0E" w:rsidRPr="00170C0E" w:rsidRDefault="00170C0E" w:rsidP="00170C0E">
            <w:pPr>
              <w:ind w:hanging="107"/>
              <w:rPr>
                <w:rFonts w:ascii="Times New Roman" w:hAnsi="Times New Roman" w:cs="Times New Roman"/>
                <w:sz w:val="24"/>
                <w:szCs w:val="24"/>
                <w:lang w:val="en-HK"/>
              </w:rPr>
            </w:pPr>
          </w:p>
        </w:tc>
        <w:tc>
          <w:tcPr>
            <w:tcW w:w="8772" w:type="dxa"/>
          </w:tcPr>
          <w:p w14:paraId="0500C749" w14:textId="77777777" w:rsidR="00170C0E" w:rsidRPr="00170C0E" w:rsidRDefault="00170C0E" w:rsidP="00170C0E">
            <w:pPr>
              <w:jc w:val="both"/>
              <w:rPr>
                <w:rFonts w:ascii="Times New Roman" w:hAnsi="Times New Roman" w:cs="Times New Roman"/>
                <w:sz w:val="24"/>
                <w:szCs w:val="24"/>
                <w:lang w:val="en-HK"/>
              </w:rPr>
            </w:pPr>
          </w:p>
        </w:tc>
      </w:tr>
      <w:tr w:rsidR="00170C0E" w:rsidRPr="00170C0E" w14:paraId="431C66B6" w14:textId="77777777" w:rsidTr="00A13AF8">
        <w:tc>
          <w:tcPr>
            <w:tcW w:w="589" w:type="dxa"/>
          </w:tcPr>
          <w:p w14:paraId="6FD88EEB" w14:textId="77777777" w:rsidR="00170C0E" w:rsidRPr="00170C0E" w:rsidRDefault="00170C0E" w:rsidP="00170C0E">
            <w:pPr>
              <w:ind w:hanging="107"/>
              <w:rPr>
                <w:rFonts w:ascii="Times New Roman" w:hAnsi="Times New Roman" w:cs="Times New Roman"/>
                <w:sz w:val="24"/>
                <w:szCs w:val="24"/>
                <w:lang w:val="en-HK"/>
              </w:rPr>
            </w:pPr>
            <w:r w:rsidRPr="00170C0E">
              <w:rPr>
                <w:rFonts w:ascii="Times New Roman" w:hAnsi="Times New Roman" w:cs="Times New Roman"/>
                <w:sz w:val="24"/>
                <w:szCs w:val="24"/>
                <w:lang w:val="en-HK"/>
              </w:rPr>
              <w:t>(ii)</w:t>
            </w:r>
          </w:p>
        </w:tc>
        <w:tc>
          <w:tcPr>
            <w:tcW w:w="8772" w:type="dxa"/>
          </w:tcPr>
          <w:p w14:paraId="61EFAF13" w14:textId="77777777" w:rsidR="00170C0E" w:rsidRPr="00170C0E" w:rsidRDefault="00170C0E" w:rsidP="00170C0E">
            <w:pPr>
              <w:jc w:val="both"/>
              <w:rPr>
                <w:rFonts w:ascii="Times New Roman" w:hAnsi="Times New Roman" w:cs="Times New Roman"/>
                <w:sz w:val="24"/>
                <w:szCs w:val="24"/>
                <w:lang w:val="en-HK"/>
              </w:rPr>
            </w:pPr>
            <w:r w:rsidRPr="00170C0E">
              <w:rPr>
                <w:rFonts w:ascii="Times New Roman" w:hAnsi="Times New Roman" w:cs="Times New Roman"/>
                <w:sz w:val="24"/>
                <w:szCs w:val="24"/>
                <w:lang w:val="en-HK"/>
              </w:rPr>
              <w:t xml:space="preserve">The following administrative expenses were to be paid in April 2021: </w:t>
            </w:r>
          </w:p>
        </w:tc>
      </w:tr>
      <w:tr w:rsidR="00170C0E" w:rsidRPr="00170C0E" w14:paraId="4AFAE187" w14:textId="77777777" w:rsidTr="00A13AF8">
        <w:tc>
          <w:tcPr>
            <w:tcW w:w="589" w:type="dxa"/>
          </w:tcPr>
          <w:p w14:paraId="339D22CB" w14:textId="77777777" w:rsidR="00170C0E" w:rsidRPr="00170C0E" w:rsidRDefault="00170C0E" w:rsidP="00170C0E">
            <w:pPr>
              <w:ind w:hanging="107"/>
              <w:rPr>
                <w:rFonts w:ascii="Times New Roman" w:hAnsi="Times New Roman" w:cs="Times New Roman"/>
                <w:sz w:val="24"/>
                <w:szCs w:val="24"/>
                <w:lang w:val="en-HK"/>
              </w:rPr>
            </w:pPr>
          </w:p>
        </w:tc>
        <w:tc>
          <w:tcPr>
            <w:tcW w:w="8772" w:type="dxa"/>
          </w:tcPr>
          <w:p w14:paraId="2E4C94F2" w14:textId="77777777" w:rsidR="00170C0E" w:rsidRPr="00170C0E" w:rsidRDefault="00170C0E" w:rsidP="003F0496">
            <w:pPr>
              <w:numPr>
                <w:ilvl w:val="0"/>
                <w:numId w:val="1"/>
              </w:numPr>
              <w:contextualSpacing/>
              <w:jc w:val="both"/>
              <w:rPr>
                <w:rFonts w:ascii="Times New Roman" w:hAnsi="Times New Roman" w:cs="Times New Roman"/>
                <w:sz w:val="24"/>
                <w:szCs w:val="24"/>
                <w:lang w:val="en-HK"/>
              </w:rPr>
            </w:pPr>
            <w:r w:rsidRPr="00170C0E">
              <w:rPr>
                <w:rFonts w:ascii="Times New Roman" w:hAnsi="Times New Roman" w:cs="Times New Roman"/>
                <w:sz w:val="24"/>
                <w:szCs w:val="24"/>
                <w:lang w:val="en-HK"/>
              </w:rPr>
              <w:t>Directors’ fees of $120,000</w:t>
            </w:r>
          </w:p>
        </w:tc>
      </w:tr>
      <w:tr w:rsidR="00170C0E" w:rsidRPr="00170C0E" w14:paraId="61A07BC2" w14:textId="77777777" w:rsidTr="00A13AF8">
        <w:tc>
          <w:tcPr>
            <w:tcW w:w="589" w:type="dxa"/>
          </w:tcPr>
          <w:p w14:paraId="15AADB2D" w14:textId="77777777" w:rsidR="00170C0E" w:rsidRPr="00170C0E" w:rsidRDefault="00170C0E" w:rsidP="00170C0E">
            <w:pPr>
              <w:ind w:hanging="107"/>
              <w:rPr>
                <w:rFonts w:ascii="Times New Roman" w:hAnsi="Times New Roman" w:cs="Times New Roman"/>
                <w:sz w:val="24"/>
                <w:szCs w:val="24"/>
                <w:lang w:val="en-HK"/>
              </w:rPr>
            </w:pPr>
          </w:p>
        </w:tc>
        <w:tc>
          <w:tcPr>
            <w:tcW w:w="8772" w:type="dxa"/>
          </w:tcPr>
          <w:p w14:paraId="56A70CBC" w14:textId="77777777" w:rsidR="00170C0E" w:rsidRPr="00170C0E" w:rsidRDefault="00170C0E" w:rsidP="003F0496">
            <w:pPr>
              <w:numPr>
                <w:ilvl w:val="0"/>
                <w:numId w:val="1"/>
              </w:numPr>
              <w:contextualSpacing/>
              <w:jc w:val="both"/>
              <w:rPr>
                <w:rFonts w:ascii="Times New Roman" w:hAnsi="Times New Roman" w:cs="Times New Roman"/>
                <w:sz w:val="24"/>
                <w:szCs w:val="24"/>
                <w:lang w:val="en-HK"/>
              </w:rPr>
            </w:pPr>
            <w:r w:rsidRPr="00170C0E">
              <w:rPr>
                <w:rFonts w:ascii="Times New Roman" w:hAnsi="Times New Roman" w:cs="Times New Roman"/>
                <w:sz w:val="24"/>
                <w:szCs w:val="24"/>
                <w:lang w:val="en-HK"/>
              </w:rPr>
              <w:t>Audit fees of $30,000</w:t>
            </w:r>
          </w:p>
        </w:tc>
      </w:tr>
      <w:tr w:rsidR="00170C0E" w:rsidRPr="00170C0E" w14:paraId="79C6A3A0" w14:textId="77777777" w:rsidTr="00A13AF8">
        <w:tc>
          <w:tcPr>
            <w:tcW w:w="589" w:type="dxa"/>
          </w:tcPr>
          <w:p w14:paraId="64B8BE28" w14:textId="77777777" w:rsidR="00170C0E" w:rsidRPr="00170C0E" w:rsidRDefault="00170C0E" w:rsidP="00170C0E">
            <w:pPr>
              <w:ind w:hanging="107"/>
              <w:rPr>
                <w:rFonts w:ascii="Times New Roman" w:hAnsi="Times New Roman" w:cs="Times New Roman"/>
                <w:sz w:val="24"/>
                <w:szCs w:val="24"/>
                <w:lang w:val="en-HK"/>
              </w:rPr>
            </w:pPr>
          </w:p>
        </w:tc>
        <w:tc>
          <w:tcPr>
            <w:tcW w:w="8772" w:type="dxa"/>
          </w:tcPr>
          <w:p w14:paraId="1E63E7F7" w14:textId="77777777" w:rsidR="00170C0E" w:rsidRPr="00170C0E" w:rsidRDefault="00170C0E" w:rsidP="00170C0E">
            <w:pPr>
              <w:ind w:left="720"/>
              <w:contextualSpacing/>
              <w:jc w:val="both"/>
              <w:rPr>
                <w:rFonts w:ascii="Times New Roman" w:hAnsi="Times New Roman" w:cs="Times New Roman"/>
                <w:sz w:val="24"/>
                <w:szCs w:val="24"/>
                <w:lang w:val="en-HK"/>
              </w:rPr>
            </w:pPr>
          </w:p>
        </w:tc>
      </w:tr>
      <w:tr w:rsidR="00170C0E" w:rsidRPr="00170C0E" w14:paraId="5223A25C" w14:textId="77777777" w:rsidTr="00A13AF8">
        <w:tc>
          <w:tcPr>
            <w:tcW w:w="589" w:type="dxa"/>
          </w:tcPr>
          <w:p w14:paraId="54803A78" w14:textId="77777777" w:rsidR="00170C0E" w:rsidRPr="00170C0E" w:rsidRDefault="00170C0E" w:rsidP="00170C0E">
            <w:pPr>
              <w:ind w:hanging="107"/>
              <w:rPr>
                <w:rFonts w:ascii="Times New Roman" w:hAnsi="Times New Roman" w:cs="Times New Roman"/>
                <w:sz w:val="24"/>
                <w:szCs w:val="24"/>
                <w:lang w:val="en-HK"/>
              </w:rPr>
            </w:pPr>
            <w:r w:rsidRPr="00170C0E">
              <w:rPr>
                <w:rFonts w:ascii="Times New Roman" w:hAnsi="Times New Roman" w:cs="Times New Roman"/>
                <w:sz w:val="24"/>
                <w:szCs w:val="24"/>
                <w:lang w:val="en-HK"/>
              </w:rPr>
              <w:t>(iii)</w:t>
            </w:r>
          </w:p>
        </w:tc>
        <w:tc>
          <w:tcPr>
            <w:tcW w:w="8772" w:type="dxa"/>
          </w:tcPr>
          <w:p w14:paraId="564FE57C" w14:textId="77777777" w:rsidR="00170C0E" w:rsidRPr="00170C0E" w:rsidRDefault="00170C0E" w:rsidP="00170C0E">
            <w:pPr>
              <w:jc w:val="both"/>
              <w:rPr>
                <w:rFonts w:ascii="Times New Roman" w:hAnsi="Times New Roman" w:cs="Times New Roman"/>
                <w:sz w:val="24"/>
                <w:szCs w:val="24"/>
                <w:lang w:val="en-HK"/>
              </w:rPr>
            </w:pPr>
            <w:r w:rsidRPr="00170C0E">
              <w:rPr>
                <w:rFonts w:ascii="Times New Roman" w:hAnsi="Times New Roman" w:cs="Times New Roman"/>
                <w:sz w:val="24"/>
                <w:szCs w:val="24"/>
                <w:lang w:val="en-HK"/>
              </w:rPr>
              <w:t>Estimated profits tax amounted to $85,000 had not yet been recorded in the books.</w:t>
            </w:r>
          </w:p>
        </w:tc>
      </w:tr>
      <w:tr w:rsidR="00170C0E" w:rsidRPr="00170C0E" w14:paraId="1EB809BA" w14:textId="77777777" w:rsidTr="00A13AF8">
        <w:tc>
          <w:tcPr>
            <w:tcW w:w="589" w:type="dxa"/>
          </w:tcPr>
          <w:p w14:paraId="3C1874DF" w14:textId="77777777" w:rsidR="00170C0E" w:rsidRPr="00170C0E" w:rsidRDefault="00170C0E" w:rsidP="00170C0E">
            <w:pPr>
              <w:ind w:hanging="107"/>
              <w:rPr>
                <w:rFonts w:ascii="Times New Roman" w:hAnsi="Times New Roman" w:cs="Times New Roman"/>
                <w:sz w:val="24"/>
                <w:szCs w:val="24"/>
                <w:lang w:val="en-HK"/>
              </w:rPr>
            </w:pPr>
          </w:p>
        </w:tc>
        <w:tc>
          <w:tcPr>
            <w:tcW w:w="8772" w:type="dxa"/>
          </w:tcPr>
          <w:p w14:paraId="11485380" w14:textId="77777777" w:rsidR="00170C0E" w:rsidRPr="00170C0E" w:rsidRDefault="00170C0E" w:rsidP="00170C0E">
            <w:pPr>
              <w:ind w:left="304"/>
              <w:contextualSpacing/>
              <w:jc w:val="both"/>
              <w:rPr>
                <w:rFonts w:ascii="Times New Roman" w:hAnsi="Times New Roman" w:cs="Times New Roman"/>
                <w:sz w:val="24"/>
                <w:szCs w:val="24"/>
                <w:lang w:val="en-HK"/>
              </w:rPr>
            </w:pPr>
          </w:p>
        </w:tc>
      </w:tr>
      <w:tr w:rsidR="00170C0E" w:rsidRPr="00170C0E" w14:paraId="75D1DA82" w14:textId="77777777" w:rsidTr="00A13AF8">
        <w:tc>
          <w:tcPr>
            <w:tcW w:w="589" w:type="dxa"/>
          </w:tcPr>
          <w:p w14:paraId="1559EF34" w14:textId="77777777" w:rsidR="00170C0E" w:rsidRPr="00170C0E" w:rsidRDefault="00170C0E" w:rsidP="00170C0E">
            <w:pPr>
              <w:ind w:hanging="107"/>
              <w:rPr>
                <w:rFonts w:ascii="Times New Roman" w:hAnsi="Times New Roman" w:cs="Times New Roman"/>
                <w:sz w:val="24"/>
                <w:szCs w:val="24"/>
                <w:lang w:val="en-HK"/>
              </w:rPr>
            </w:pPr>
            <w:r w:rsidRPr="00170C0E">
              <w:rPr>
                <w:rFonts w:ascii="Times New Roman" w:hAnsi="Times New Roman" w:cs="Times New Roman"/>
                <w:sz w:val="24"/>
                <w:szCs w:val="24"/>
                <w:lang w:val="en-HK"/>
              </w:rPr>
              <w:t>(iv)</w:t>
            </w:r>
          </w:p>
        </w:tc>
        <w:tc>
          <w:tcPr>
            <w:tcW w:w="8772" w:type="dxa"/>
          </w:tcPr>
          <w:p w14:paraId="363A4E12" w14:textId="77777777" w:rsidR="00170C0E" w:rsidRPr="00170C0E" w:rsidRDefault="00170C0E" w:rsidP="00170C0E">
            <w:pPr>
              <w:contextualSpacing/>
              <w:jc w:val="both"/>
              <w:rPr>
                <w:rFonts w:ascii="Times New Roman" w:hAnsi="Times New Roman" w:cs="Times New Roman"/>
                <w:sz w:val="24"/>
                <w:szCs w:val="24"/>
                <w:lang w:val="en-HK"/>
              </w:rPr>
            </w:pPr>
            <w:r w:rsidRPr="00170C0E">
              <w:rPr>
                <w:rFonts w:ascii="Times New Roman" w:hAnsi="Times New Roman" w:cs="Times New Roman"/>
                <w:sz w:val="24"/>
                <w:szCs w:val="24"/>
                <w:lang w:val="en-HK"/>
              </w:rPr>
              <w:t xml:space="preserve">It is the company’s policy to depreciate its non-current assets on a reducing balance basis at a rate of 15% per annum and to classify the depreciation expenses as administrative expenses. </w:t>
            </w:r>
          </w:p>
        </w:tc>
      </w:tr>
      <w:tr w:rsidR="00170C0E" w:rsidRPr="00170C0E" w14:paraId="63CB6A13" w14:textId="77777777" w:rsidTr="00A13AF8">
        <w:tc>
          <w:tcPr>
            <w:tcW w:w="589" w:type="dxa"/>
          </w:tcPr>
          <w:p w14:paraId="0EB8A27E" w14:textId="77777777" w:rsidR="00170C0E" w:rsidRPr="00170C0E" w:rsidRDefault="00170C0E" w:rsidP="00170C0E">
            <w:pPr>
              <w:ind w:hanging="107"/>
              <w:rPr>
                <w:rFonts w:ascii="Times New Roman" w:hAnsi="Times New Roman" w:cs="Times New Roman"/>
                <w:sz w:val="24"/>
                <w:szCs w:val="24"/>
                <w:lang w:val="en-HK"/>
              </w:rPr>
            </w:pPr>
          </w:p>
        </w:tc>
        <w:tc>
          <w:tcPr>
            <w:tcW w:w="8772" w:type="dxa"/>
          </w:tcPr>
          <w:p w14:paraId="5C3E7996" w14:textId="77777777" w:rsidR="00170C0E" w:rsidRPr="00170C0E" w:rsidRDefault="00170C0E" w:rsidP="00170C0E">
            <w:pPr>
              <w:rPr>
                <w:rFonts w:ascii="Times New Roman" w:hAnsi="Times New Roman" w:cs="Times New Roman"/>
                <w:sz w:val="24"/>
                <w:szCs w:val="24"/>
                <w:lang w:val="en-HK"/>
              </w:rPr>
            </w:pPr>
          </w:p>
        </w:tc>
      </w:tr>
      <w:tr w:rsidR="00170C0E" w:rsidRPr="00170C0E" w14:paraId="28C3FADF" w14:textId="77777777" w:rsidTr="00A13AF8">
        <w:tc>
          <w:tcPr>
            <w:tcW w:w="589" w:type="dxa"/>
          </w:tcPr>
          <w:p w14:paraId="0DB13B0A" w14:textId="77777777" w:rsidR="00170C0E" w:rsidRPr="00170C0E" w:rsidRDefault="00170C0E" w:rsidP="00170C0E">
            <w:pPr>
              <w:ind w:hanging="107"/>
              <w:rPr>
                <w:rFonts w:ascii="Times New Roman" w:hAnsi="Times New Roman" w:cs="Times New Roman"/>
                <w:sz w:val="24"/>
                <w:szCs w:val="24"/>
                <w:lang w:val="en-HK"/>
              </w:rPr>
            </w:pPr>
            <w:r w:rsidRPr="00170C0E">
              <w:rPr>
                <w:rFonts w:ascii="Times New Roman" w:hAnsi="Times New Roman" w:cs="Times New Roman"/>
                <w:sz w:val="24"/>
                <w:szCs w:val="24"/>
                <w:lang w:val="en-HK"/>
              </w:rPr>
              <w:t>(v)</w:t>
            </w:r>
          </w:p>
        </w:tc>
        <w:tc>
          <w:tcPr>
            <w:tcW w:w="8772" w:type="dxa"/>
          </w:tcPr>
          <w:p w14:paraId="6332A3D5" w14:textId="77777777" w:rsidR="00170C0E" w:rsidRPr="00170C0E" w:rsidRDefault="00170C0E" w:rsidP="00170C0E">
            <w:pPr>
              <w:jc w:val="both"/>
              <w:rPr>
                <w:rFonts w:ascii="Times New Roman" w:hAnsi="Times New Roman" w:cs="Times New Roman"/>
                <w:sz w:val="24"/>
                <w:szCs w:val="24"/>
                <w:lang w:val="en-HK"/>
              </w:rPr>
            </w:pPr>
            <w:r w:rsidRPr="00170C0E">
              <w:rPr>
                <w:rFonts w:ascii="Times New Roman" w:hAnsi="Times New Roman" w:cs="Times New Roman"/>
                <w:sz w:val="24"/>
                <w:szCs w:val="24"/>
                <w:lang w:val="en-HK"/>
              </w:rPr>
              <w:t>The 4% debentures were issued on 1 July 2020 with maturity date on 30 June 2023 and the debenture interest is payable at the end of each quarter.</w:t>
            </w:r>
          </w:p>
        </w:tc>
      </w:tr>
      <w:tr w:rsidR="00170C0E" w:rsidRPr="00170C0E" w14:paraId="05D7450D" w14:textId="77777777" w:rsidTr="00A13AF8">
        <w:tc>
          <w:tcPr>
            <w:tcW w:w="589" w:type="dxa"/>
          </w:tcPr>
          <w:p w14:paraId="017C0459" w14:textId="77777777" w:rsidR="00170C0E" w:rsidRPr="00170C0E" w:rsidRDefault="00170C0E" w:rsidP="00170C0E">
            <w:pPr>
              <w:ind w:hanging="107"/>
              <w:rPr>
                <w:rFonts w:ascii="Times New Roman" w:hAnsi="Times New Roman" w:cs="Times New Roman"/>
                <w:sz w:val="24"/>
                <w:szCs w:val="24"/>
                <w:lang w:val="en-HK"/>
              </w:rPr>
            </w:pPr>
          </w:p>
        </w:tc>
        <w:tc>
          <w:tcPr>
            <w:tcW w:w="8772" w:type="dxa"/>
          </w:tcPr>
          <w:p w14:paraId="0DBF7AD0" w14:textId="7F17C3B5" w:rsidR="00170C0E" w:rsidRPr="00170C0E" w:rsidRDefault="00170C0E" w:rsidP="00170C0E">
            <w:pPr>
              <w:tabs>
                <w:tab w:val="left" w:pos="3013"/>
                <w:tab w:val="left" w:pos="6270"/>
              </w:tabs>
              <w:rPr>
                <w:rFonts w:ascii="Times New Roman" w:hAnsi="Times New Roman" w:cs="Times New Roman"/>
                <w:sz w:val="24"/>
                <w:szCs w:val="24"/>
                <w:lang w:val="en-HK"/>
              </w:rPr>
            </w:pPr>
            <w:r w:rsidRPr="00170C0E">
              <w:rPr>
                <w:rFonts w:ascii="Times New Roman" w:hAnsi="Times New Roman" w:cs="Times New Roman"/>
                <w:sz w:val="24"/>
                <w:szCs w:val="24"/>
                <w:lang w:val="en-HK"/>
              </w:rPr>
              <w:tab/>
            </w:r>
            <w:r>
              <w:rPr>
                <w:rFonts w:ascii="Times New Roman" w:hAnsi="Times New Roman" w:cs="Times New Roman"/>
                <w:sz w:val="24"/>
                <w:szCs w:val="24"/>
                <w:lang w:val="en-HK"/>
              </w:rPr>
              <w:tab/>
            </w:r>
          </w:p>
        </w:tc>
      </w:tr>
      <w:tr w:rsidR="00170C0E" w:rsidRPr="00170C0E" w14:paraId="34011482" w14:textId="77777777" w:rsidTr="00A13AF8">
        <w:tc>
          <w:tcPr>
            <w:tcW w:w="589" w:type="dxa"/>
          </w:tcPr>
          <w:p w14:paraId="2E80A747" w14:textId="77777777" w:rsidR="00170C0E" w:rsidRPr="00170C0E" w:rsidRDefault="00170C0E" w:rsidP="00170C0E">
            <w:pPr>
              <w:ind w:hanging="107"/>
              <w:rPr>
                <w:rFonts w:ascii="Times New Roman" w:hAnsi="Times New Roman" w:cs="Times New Roman"/>
                <w:sz w:val="24"/>
                <w:szCs w:val="24"/>
                <w:lang w:val="en-HK"/>
              </w:rPr>
            </w:pPr>
            <w:r w:rsidRPr="00170C0E">
              <w:rPr>
                <w:rFonts w:ascii="Times New Roman" w:hAnsi="Times New Roman" w:cs="Times New Roman"/>
                <w:sz w:val="24"/>
                <w:szCs w:val="24"/>
                <w:lang w:val="en-HK"/>
              </w:rPr>
              <w:lastRenderedPageBreak/>
              <w:t>(vi)</w:t>
            </w:r>
          </w:p>
        </w:tc>
        <w:tc>
          <w:tcPr>
            <w:tcW w:w="8772" w:type="dxa"/>
          </w:tcPr>
          <w:p w14:paraId="189E1CAF" w14:textId="2704FAE4" w:rsidR="00170C0E" w:rsidRPr="00170C0E" w:rsidRDefault="00170C0E" w:rsidP="00170C0E">
            <w:pPr>
              <w:jc w:val="both"/>
              <w:rPr>
                <w:rFonts w:ascii="Times New Roman" w:hAnsi="Times New Roman" w:cs="Times New Roman"/>
                <w:sz w:val="24"/>
                <w:szCs w:val="24"/>
                <w:lang w:val="en-HK"/>
              </w:rPr>
            </w:pPr>
            <w:r w:rsidRPr="00170C0E">
              <w:rPr>
                <w:rFonts w:ascii="Times New Roman" w:hAnsi="Times New Roman" w:cs="Times New Roman"/>
                <w:sz w:val="24"/>
                <w:szCs w:val="24"/>
                <w:lang w:val="en-HK"/>
              </w:rPr>
              <w:t>On 28 March 2021, there was a fire in the warehouse and inventory costing $30,000 was destroyed. The insurance company agreed to compensate the business for 60% of the inventory destroye</w:t>
            </w:r>
            <w:r w:rsidRPr="00880D61">
              <w:rPr>
                <w:rFonts w:ascii="Times New Roman" w:hAnsi="Times New Roman" w:cs="Times New Roman"/>
                <w:sz w:val="24"/>
                <w:szCs w:val="24"/>
                <w:lang w:val="en-HK"/>
              </w:rPr>
              <w:t xml:space="preserve">d. </w:t>
            </w:r>
            <w:r w:rsidR="007863FB" w:rsidRPr="00880D61">
              <w:rPr>
                <w:rFonts w:ascii="Times New Roman" w:hAnsi="Times New Roman" w:cs="Times New Roman"/>
                <w:sz w:val="24"/>
                <w:szCs w:val="24"/>
                <w:lang w:val="en-HK"/>
              </w:rPr>
              <w:t>No entries were made in the books.</w:t>
            </w:r>
            <w:r w:rsidR="007863FB">
              <w:rPr>
                <w:rFonts w:ascii="Times New Roman" w:hAnsi="Times New Roman" w:cs="Times New Roman"/>
                <w:sz w:val="24"/>
                <w:szCs w:val="24"/>
                <w:lang w:val="en-HK"/>
              </w:rPr>
              <w:t xml:space="preserve"> </w:t>
            </w:r>
            <w:r w:rsidRPr="00170C0E">
              <w:rPr>
                <w:rFonts w:ascii="Times New Roman" w:hAnsi="Times New Roman" w:cs="Times New Roman"/>
                <w:sz w:val="24"/>
                <w:szCs w:val="24"/>
                <w:lang w:val="en-HK"/>
              </w:rPr>
              <w:t xml:space="preserve">After the physical inventory count on 31 March 2021, the inventory was valued at $100,000. Part of the closing inventory costing $15,000 was slightly damaged and could only be sold for $3,450 after paying repair fee of $500. </w:t>
            </w:r>
            <w:r w:rsidR="00E77581">
              <w:rPr>
                <w:rFonts w:ascii="Times New Roman" w:hAnsi="Times New Roman" w:cs="Times New Roman"/>
                <w:sz w:val="24"/>
                <w:szCs w:val="24"/>
                <w:lang w:val="en-HK"/>
              </w:rPr>
              <w:t>Closing inventory had not been adjusted for this.</w:t>
            </w:r>
          </w:p>
          <w:p w14:paraId="04BF2528" w14:textId="77777777" w:rsidR="00170C0E" w:rsidRPr="00170C0E" w:rsidRDefault="00170C0E" w:rsidP="00170C0E">
            <w:pPr>
              <w:jc w:val="both"/>
              <w:rPr>
                <w:rFonts w:ascii="Times New Roman" w:hAnsi="Times New Roman" w:cs="Times New Roman"/>
                <w:sz w:val="24"/>
                <w:szCs w:val="24"/>
                <w:lang w:val="en-HK"/>
              </w:rPr>
            </w:pPr>
          </w:p>
        </w:tc>
      </w:tr>
      <w:tr w:rsidR="00170C0E" w:rsidRPr="00170C0E" w14:paraId="7203DB67" w14:textId="77777777" w:rsidTr="00A13AF8">
        <w:tc>
          <w:tcPr>
            <w:tcW w:w="589" w:type="dxa"/>
          </w:tcPr>
          <w:p w14:paraId="287C9E6D" w14:textId="77777777" w:rsidR="00170C0E" w:rsidRPr="00170C0E" w:rsidRDefault="00170C0E" w:rsidP="00170C0E">
            <w:pPr>
              <w:ind w:hanging="107"/>
              <w:rPr>
                <w:rFonts w:ascii="Times New Roman" w:hAnsi="Times New Roman" w:cs="Times New Roman"/>
                <w:sz w:val="24"/>
                <w:szCs w:val="24"/>
                <w:lang w:val="en-HK"/>
              </w:rPr>
            </w:pPr>
            <w:r w:rsidRPr="00170C0E">
              <w:rPr>
                <w:rFonts w:ascii="Times New Roman" w:hAnsi="Times New Roman" w:cs="Times New Roman"/>
                <w:sz w:val="24"/>
                <w:szCs w:val="24"/>
                <w:lang w:val="en-HK"/>
              </w:rPr>
              <w:t>(vii)</w:t>
            </w:r>
          </w:p>
        </w:tc>
        <w:tc>
          <w:tcPr>
            <w:tcW w:w="8772" w:type="dxa"/>
          </w:tcPr>
          <w:p w14:paraId="4FD6799A" w14:textId="77777777" w:rsidR="00170C0E" w:rsidRPr="00170C0E" w:rsidRDefault="00170C0E" w:rsidP="00170C0E">
            <w:pPr>
              <w:jc w:val="both"/>
              <w:rPr>
                <w:rFonts w:ascii="Times New Roman" w:hAnsi="Times New Roman" w:cs="Times New Roman"/>
                <w:sz w:val="24"/>
                <w:szCs w:val="24"/>
                <w:lang w:val="en-HK"/>
              </w:rPr>
            </w:pPr>
            <w:r w:rsidRPr="00170C0E">
              <w:rPr>
                <w:rFonts w:ascii="Times New Roman" w:hAnsi="Times New Roman" w:cs="Times New Roman"/>
                <w:sz w:val="24"/>
                <w:szCs w:val="24"/>
                <w:lang w:val="en-HK"/>
              </w:rPr>
              <w:t xml:space="preserve">On 29 March 2021, one of the customers who had owed the company $40,000 had declared bankruptcy. The company decided to write off the debt but no entries were made in the books. An allowance for doubtful accounts of 5% on trade receivables was to be provided on 31 March 2021. </w:t>
            </w:r>
          </w:p>
        </w:tc>
      </w:tr>
      <w:tr w:rsidR="00170C0E" w:rsidRPr="00170C0E" w14:paraId="2364CA3E" w14:textId="77777777" w:rsidTr="00A13AF8">
        <w:tc>
          <w:tcPr>
            <w:tcW w:w="589" w:type="dxa"/>
          </w:tcPr>
          <w:p w14:paraId="1904E778" w14:textId="77777777" w:rsidR="00170C0E" w:rsidRPr="00170C0E" w:rsidRDefault="00170C0E" w:rsidP="00170C0E">
            <w:pPr>
              <w:ind w:hanging="107"/>
              <w:rPr>
                <w:rFonts w:ascii="Times New Roman" w:hAnsi="Times New Roman" w:cs="Times New Roman"/>
                <w:sz w:val="24"/>
                <w:szCs w:val="24"/>
                <w:lang w:val="en-HK"/>
              </w:rPr>
            </w:pPr>
          </w:p>
        </w:tc>
        <w:tc>
          <w:tcPr>
            <w:tcW w:w="8772" w:type="dxa"/>
          </w:tcPr>
          <w:p w14:paraId="6C30B38B" w14:textId="77777777" w:rsidR="00170C0E" w:rsidRPr="00170C0E" w:rsidRDefault="00170C0E" w:rsidP="00170C0E">
            <w:pPr>
              <w:jc w:val="both"/>
              <w:rPr>
                <w:rFonts w:ascii="Times New Roman" w:hAnsi="Times New Roman" w:cs="Times New Roman"/>
                <w:sz w:val="24"/>
                <w:szCs w:val="24"/>
                <w:lang w:val="en-HK"/>
              </w:rPr>
            </w:pPr>
          </w:p>
        </w:tc>
      </w:tr>
      <w:tr w:rsidR="00170C0E" w:rsidRPr="00170C0E" w14:paraId="2335AA83" w14:textId="77777777" w:rsidTr="00A13AF8">
        <w:tc>
          <w:tcPr>
            <w:tcW w:w="589" w:type="dxa"/>
          </w:tcPr>
          <w:p w14:paraId="17A93C0E" w14:textId="4B3641C6" w:rsidR="00170C0E" w:rsidRPr="00170C0E" w:rsidRDefault="00170C0E">
            <w:pPr>
              <w:ind w:hanging="107"/>
              <w:rPr>
                <w:rFonts w:ascii="Times New Roman" w:hAnsi="Times New Roman" w:cs="Times New Roman"/>
                <w:sz w:val="24"/>
                <w:szCs w:val="24"/>
                <w:lang w:val="en-HK"/>
              </w:rPr>
            </w:pPr>
            <w:r w:rsidRPr="00170C0E">
              <w:rPr>
                <w:rFonts w:ascii="Times New Roman" w:hAnsi="Times New Roman" w:cs="Times New Roman"/>
                <w:sz w:val="24"/>
                <w:szCs w:val="24"/>
                <w:lang w:val="en-HK"/>
              </w:rPr>
              <w:t>(</w:t>
            </w:r>
            <w:r w:rsidR="00B63B9C">
              <w:rPr>
                <w:rFonts w:ascii="Times New Roman" w:hAnsi="Times New Roman" w:cs="Times New Roman"/>
                <w:sz w:val="24"/>
                <w:szCs w:val="24"/>
                <w:lang w:val="en-HK"/>
              </w:rPr>
              <w:t>viii</w:t>
            </w:r>
            <w:r w:rsidRPr="00170C0E">
              <w:rPr>
                <w:rFonts w:ascii="Times New Roman" w:hAnsi="Times New Roman" w:cs="Times New Roman"/>
                <w:sz w:val="24"/>
                <w:szCs w:val="24"/>
                <w:lang w:val="en-HK"/>
              </w:rPr>
              <w:t>)</w:t>
            </w:r>
          </w:p>
        </w:tc>
        <w:tc>
          <w:tcPr>
            <w:tcW w:w="8772" w:type="dxa"/>
          </w:tcPr>
          <w:p w14:paraId="5271B0D6" w14:textId="77777777" w:rsidR="00170C0E" w:rsidRPr="00170C0E" w:rsidRDefault="00170C0E" w:rsidP="00170C0E">
            <w:pPr>
              <w:jc w:val="both"/>
              <w:rPr>
                <w:rFonts w:ascii="Times New Roman" w:hAnsi="Times New Roman" w:cs="Times New Roman"/>
                <w:sz w:val="24"/>
                <w:szCs w:val="24"/>
                <w:lang w:val="en-HK"/>
              </w:rPr>
            </w:pPr>
            <w:r w:rsidRPr="00170C0E">
              <w:rPr>
                <w:rFonts w:ascii="Times New Roman" w:hAnsi="Times New Roman" w:cs="Times New Roman"/>
                <w:sz w:val="24"/>
                <w:szCs w:val="24"/>
                <w:lang w:val="en-HK"/>
              </w:rPr>
              <w:t>On 31 March 2021, the board of directors resolved to transfer $50,000 to general reserve.</w:t>
            </w:r>
          </w:p>
          <w:p w14:paraId="6E99F415" w14:textId="77777777" w:rsidR="00170C0E" w:rsidRPr="00170C0E" w:rsidRDefault="00170C0E" w:rsidP="00170C0E">
            <w:pPr>
              <w:rPr>
                <w:rFonts w:ascii="Times New Roman" w:hAnsi="Times New Roman" w:cs="Times New Roman"/>
                <w:sz w:val="24"/>
                <w:szCs w:val="24"/>
                <w:lang w:val="en-HK"/>
              </w:rPr>
            </w:pPr>
          </w:p>
        </w:tc>
      </w:tr>
      <w:tr w:rsidR="00170C0E" w:rsidRPr="00170C0E" w14:paraId="6E2309E4" w14:textId="77777777" w:rsidTr="00A13AF8">
        <w:tc>
          <w:tcPr>
            <w:tcW w:w="589" w:type="dxa"/>
          </w:tcPr>
          <w:p w14:paraId="5CDB382F" w14:textId="474A80BF" w:rsidR="00170C0E" w:rsidRPr="00170C0E" w:rsidRDefault="00170C0E" w:rsidP="00170C0E">
            <w:pPr>
              <w:ind w:hanging="107"/>
              <w:rPr>
                <w:rFonts w:ascii="Times New Roman" w:hAnsi="Times New Roman" w:cs="Times New Roman"/>
                <w:sz w:val="24"/>
                <w:szCs w:val="24"/>
                <w:lang w:val="en-HK"/>
              </w:rPr>
            </w:pPr>
            <w:r w:rsidRPr="00170C0E">
              <w:rPr>
                <w:rFonts w:ascii="Times New Roman" w:hAnsi="Times New Roman" w:cs="Times New Roman"/>
                <w:sz w:val="24"/>
                <w:szCs w:val="24"/>
                <w:lang w:val="en-HK"/>
              </w:rPr>
              <w:t>(</w:t>
            </w:r>
            <w:r w:rsidR="00B63B9C">
              <w:rPr>
                <w:rFonts w:ascii="Times New Roman" w:hAnsi="Times New Roman" w:cs="Times New Roman"/>
                <w:sz w:val="24"/>
                <w:szCs w:val="24"/>
                <w:lang w:val="en-HK"/>
              </w:rPr>
              <w:t>i</w:t>
            </w:r>
            <w:r w:rsidRPr="00170C0E">
              <w:rPr>
                <w:rFonts w:ascii="Times New Roman" w:hAnsi="Times New Roman" w:cs="Times New Roman"/>
                <w:sz w:val="24"/>
                <w:szCs w:val="24"/>
                <w:lang w:val="en-HK"/>
              </w:rPr>
              <w:t>x)</w:t>
            </w:r>
          </w:p>
        </w:tc>
        <w:tc>
          <w:tcPr>
            <w:tcW w:w="8772" w:type="dxa"/>
          </w:tcPr>
          <w:p w14:paraId="61073FAF" w14:textId="77777777" w:rsidR="00170C0E" w:rsidRPr="00170C0E" w:rsidRDefault="00170C0E" w:rsidP="00170C0E">
            <w:pPr>
              <w:jc w:val="both"/>
              <w:rPr>
                <w:rFonts w:ascii="Times New Roman" w:hAnsi="Times New Roman" w:cs="Times New Roman"/>
                <w:sz w:val="24"/>
                <w:szCs w:val="24"/>
                <w:lang w:val="en-HK"/>
              </w:rPr>
            </w:pPr>
            <w:r w:rsidRPr="00170C0E">
              <w:rPr>
                <w:rFonts w:ascii="Times New Roman" w:hAnsi="Times New Roman" w:cs="Times New Roman"/>
                <w:sz w:val="24"/>
                <w:szCs w:val="24"/>
                <w:lang w:val="en-HK"/>
              </w:rPr>
              <w:t xml:space="preserve">During the year, ordinary share dividends of $200,000 was declared and paid. Final dividend of $2 per share was to be declared in May 2021. </w:t>
            </w:r>
          </w:p>
        </w:tc>
      </w:tr>
    </w:tbl>
    <w:p w14:paraId="513F708E" w14:textId="77777777" w:rsidR="00170C0E" w:rsidRPr="00170C0E" w:rsidRDefault="00170C0E" w:rsidP="00170C0E">
      <w:pPr>
        <w:spacing w:after="0" w:line="240" w:lineRule="auto"/>
        <w:rPr>
          <w:rFonts w:ascii="Times New Roman" w:hAnsi="Times New Roman" w:cs="Times New Roman"/>
          <w:sz w:val="24"/>
          <w:szCs w:val="24"/>
          <w:lang w:val="en-HK"/>
        </w:rPr>
      </w:pPr>
    </w:p>
    <w:p w14:paraId="09CDD3D4" w14:textId="77777777" w:rsidR="00170C0E" w:rsidRPr="00170C0E" w:rsidRDefault="00170C0E" w:rsidP="00170C0E">
      <w:pPr>
        <w:spacing w:after="0" w:line="240" w:lineRule="auto"/>
        <w:ind w:firstLine="709"/>
        <w:rPr>
          <w:rFonts w:ascii="Times New Roman" w:hAnsi="Times New Roman" w:cs="Times New Roman"/>
          <w:b/>
          <w:sz w:val="24"/>
          <w:szCs w:val="24"/>
          <w:lang w:val="en-HK"/>
        </w:rPr>
      </w:pPr>
      <w:r w:rsidRPr="00170C0E">
        <w:rPr>
          <w:rFonts w:ascii="Times New Roman" w:hAnsi="Times New Roman" w:cs="Times New Roman"/>
          <w:b/>
          <w:sz w:val="24"/>
          <w:szCs w:val="24"/>
          <w:lang w:val="en-HK"/>
        </w:rPr>
        <w:t>REQUIRED:</w:t>
      </w:r>
    </w:p>
    <w:p w14:paraId="38441022" w14:textId="77777777" w:rsidR="00170C0E" w:rsidRPr="00170C0E" w:rsidRDefault="00170C0E" w:rsidP="00170C0E">
      <w:pPr>
        <w:spacing w:after="0" w:line="240" w:lineRule="auto"/>
        <w:ind w:firstLine="709"/>
        <w:rPr>
          <w:rFonts w:ascii="Times New Roman" w:hAnsi="Times New Roman" w:cs="Times New Roman"/>
          <w:sz w:val="24"/>
          <w:szCs w:val="24"/>
          <w:lang w:val="en-HK"/>
        </w:rPr>
      </w:pPr>
    </w:p>
    <w:tbl>
      <w:tblPr>
        <w:tblStyle w:val="TableGrid"/>
        <w:tblW w:w="9219"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8787"/>
      </w:tblGrid>
      <w:tr w:rsidR="00170C0E" w:rsidRPr="00170C0E" w14:paraId="75308137" w14:textId="77777777" w:rsidTr="00A13AF8">
        <w:tc>
          <w:tcPr>
            <w:tcW w:w="9219" w:type="dxa"/>
            <w:gridSpan w:val="2"/>
          </w:tcPr>
          <w:p w14:paraId="262BB0F5" w14:textId="77777777" w:rsidR="00170C0E" w:rsidRPr="00170C0E" w:rsidRDefault="00170C0E" w:rsidP="00170C0E">
            <w:pPr>
              <w:ind w:hanging="111"/>
              <w:rPr>
                <w:rFonts w:ascii="Times New Roman" w:hAnsi="Times New Roman" w:cs="Times New Roman"/>
                <w:sz w:val="24"/>
                <w:szCs w:val="24"/>
                <w:lang w:val="en-HK"/>
              </w:rPr>
            </w:pPr>
            <w:r w:rsidRPr="00170C0E">
              <w:rPr>
                <w:rFonts w:ascii="Times New Roman" w:hAnsi="Times New Roman" w:cs="Times New Roman"/>
                <w:sz w:val="24"/>
                <w:szCs w:val="24"/>
                <w:lang w:val="en-HK"/>
              </w:rPr>
              <w:t>Prepare for Alpha Limited,</w:t>
            </w:r>
          </w:p>
        </w:tc>
      </w:tr>
      <w:tr w:rsidR="00170C0E" w:rsidRPr="00170C0E" w14:paraId="272F05C7" w14:textId="77777777" w:rsidTr="00A13AF8">
        <w:tc>
          <w:tcPr>
            <w:tcW w:w="432" w:type="dxa"/>
          </w:tcPr>
          <w:p w14:paraId="60DA0F7E" w14:textId="77777777" w:rsidR="00170C0E" w:rsidRPr="00170C0E" w:rsidRDefault="00170C0E" w:rsidP="00170C0E">
            <w:pPr>
              <w:ind w:hanging="111"/>
              <w:rPr>
                <w:rFonts w:ascii="Times New Roman" w:hAnsi="Times New Roman" w:cs="Times New Roman"/>
                <w:sz w:val="24"/>
                <w:szCs w:val="24"/>
                <w:lang w:val="en-HK"/>
              </w:rPr>
            </w:pPr>
            <w:r w:rsidRPr="00170C0E">
              <w:rPr>
                <w:rFonts w:ascii="Times New Roman" w:hAnsi="Times New Roman" w:cs="Times New Roman"/>
                <w:sz w:val="24"/>
                <w:szCs w:val="24"/>
                <w:lang w:val="en-HK"/>
              </w:rPr>
              <w:t>(a)</w:t>
            </w:r>
          </w:p>
        </w:tc>
        <w:tc>
          <w:tcPr>
            <w:tcW w:w="8787" w:type="dxa"/>
          </w:tcPr>
          <w:p w14:paraId="28913FFF" w14:textId="77777777" w:rsidR="00170C0E" w:rsidRPr="00170C0E" w:rsidRDefault="00170C0E" w:rsidP="00170C0E">
            <w:pPr>
              <w:tabs>
                <w:tab w:val="right" w:pos="9728"/>
              </w:tabs>
              <w:rPr>
                <w:rFonts w:ascii="Times New Roman" w:hAnsi="Times New Roman" w:cs="Times New Roman"/>
                <w:sz w:val="24"/>
                <w:szCs w:val="24"/>
                <w:lang w:val="en-HK"/>
              </w:rPr>
            </w:pPr>
            <w:proofErr w:type="gramStart"/>
            <w:r w:rsidRPr="00170C0E">
              <w:rPr>
                <w:rFonts w:ascii="Times New Roman" w:hAnsi="Times New Roman" w:cs="Times New Roman"/>
                <w:sz w:val="24"/>
                <w:szCs w:val="24"/>
                <w:lang w:val="en-HK"/>
              </w:rPr>
              <w:t>an</w:t>
            </w:r>
            <w:proofErr w:type="gramEnd"/>
            <w:r w:rsidRPr="00170C0E">
              <w:rPr>
                <w:rFonts w:ascii="Times New Roman" w:hAnsi="Times New Roman" w:cs="Times New Roman"/>
                <w:sz w:val="24"/>
                <w:szCs w:val="24"/>
                <w:lang w:val="en-HK"/>
              </w:rPr>
              <w:t xml:space="preserve"> income statement for the year ended 31 March 2021, showing separately destroyed inventory value, profit before tax and profit after tax.                                          (6 marks)                                                                                          </w:t>
            </w:r>
          </w:p>
          <w:p w14:paraId="6750F0B4" w14:textId="77777777" w:rsidR="00170C0E" w:rsidRPr="00170C0E" w:rsidRDefault="00170C0E" w:rsidP="00170C0E">
            <w:pPr>
              <w:rPr>
                <w:rFonts w:ascii="Times New Roman" w:hAnsi="Times New Roman" w:cs="Times New Roman"/>
                <w:sz w:val="24"/>
                <w:szCs w:val="24"/>
                <w:lang w:val="en-HK"/>
              </w:rPr>
            </w:pPr>
          </w:p>
        </w:tc>
      </w:tr>
      <w:tr w:rsidR="00170C0E" w:rsidRPr="00170C0E" w14:paraId="763F4969" w14:textId="77777777" w:rsidTr="00A13AF8">
        <w:tc>
          <w:tcPr>
            <w:tcW w:w="432" w:type="dxa"/>
          </w:tcPr>
          <w:p w14:paraId="51FD7BB5" w14:textId="77777777" w:rsidR="00170C0E" w:rsidRPr="00170C0E" w:rsidRDefault="00170C0E" w:rsidP="00170C0E">
            <w:pPr>
              <w:ind w:hanging="111"/>
              <w:rPr>
                <w:rFonts w:ascii="Times New Roman" w:hAnsi="Times New Roman" w:cs="Times New Roman"/>
                <w:sz w:val="24"/>
                <w:szCs w:val="24"/>
                <w:lang w:val="en-HK"/>
              </w:rPr>
            </w:pPr>
            <w:r w:rsidRPr="00170C0E">
              <w:rPr>
                <w:rFonts w:ascii="Times New Roman" w:hAnsi="Times New Roman" w:cs="Times New Roman"/>
                <w:sz w:val="24"/>
                <w:szCs w:val="24"/>
                <w:lang w:val="en-HK"/>
              </w:rPr>
              <w:t>(b)</w:t>
            </w:r>
          </w:p>
        </w:tc>
        <w:tc>
          <w:tcPr>
            <w:tcW w:w="8787" w:type="dxa"/>
          </w:tcPr>
          <w:p w14:paraId="047FB57C" w14:textId="77777777" w:rsidR="00170C0E" w:rsidRPr="00170C0E" w:rsidRDefault="00170C0E" w:rsidP="00170C0E">
            <w:pPr>
              <w:tabs>
                <w:tab w:val="right" w:pos="9728"/>
              </w:tabs>
              <w:jc w:val="both"/>
              <w:rPr>
                <w:rFonts w:ascii="Times New Roman" w:hAnsi="Times New Roman" w:cs="Times New Roman"/>
                <w:sz w:val="24"/>
                <w:szCs w:val="24"/>
                <w:lang w:val="en-HK"/>
              </w:rPr>
            </w:pPr>
            <w:proofErr w:type="gramStart"/>
            <w:r w:rsidRPr="00170C0E">
              <w:rPr>
                <w:rFonts w:ascii="Times New Roman" w:hAnsi="Times New Roman" w:cs="Times New Roman"/>
                <w:sz w:val="24"/>
                <w:szCs w:val="24"/>
                <w:lang w:val="en-HK"/>
              </w:rPr>
              <w:t>a</w:t>
            </w:r>
            <w:proofErr w:type="gramEnd"/>
            <w:r w:rsidRPr="00170C0E">
              <w:rPr>
                <w:rFonts w:ascii="Times New Roman" w:hAnsi="Times New Roman" w:cs="Times New Roman"/>
                <w:sz w:val="24"/>
                <w:szCs w:val="24"/>
                <w:lang w:val="en-HK"/>
              </w:rPr>
              <w:t xml:space="preserve"> statement to calculate the retained profits as at 31 March 2021.                            (2 marks)</w:t>
            </w:r>
          </w:p>
          <w:p w14:paraId="32620AA6" w14:textId="77777777" w:rsidR="00170C0E" w:rsidRPr="00170C0E" w:rsidRDefault="00170C0E" w:rsidP="00170C0E">
            <w:pPr>
              <w:rPr>
                <w:rFonts w:ascii="Times New Roman" w:hAnsi="Times New Roman" w:cs="Times New Roman"/>
                <w:sz w:val="24"/>
                <w:szCs w:val="24"/>
                <w:lang w:val="en-HK"/>
              </w:rPr>
            </w:pPr>
          </w:p>
        </w:tc>
      </w:tr>
      <w:tr w:rsidR="00170C0E" w:rsidRPr="00170C0E" w14:paraId="1B5F9DB5" w14:textId="77777777" w:rsidTr="00A13AF8">
        <w:tc>
          <w:tcPr>
            <w:tcW w:w="432" w:type="dxa"/>
          </w:tcPr>
          <w:p w14:paraId="74F02971" w14:textId="77777777" w:rsidR="00170C0E" w:rsidRPr="00170C0E" w:rsidRDefault="00170C0E" w:rsidP="00170C0E">
            <w:pPr>
              <w:ind w:hanging="111"/>
              <w:rPr>
                <w:rFonts w:ascii="Times New Roman" w:hAnsi="Times New Roman" w:cs="Times New Roman"/>
                <w:sz w:val="24"/>
                <w:szCs w:val="24"/>
                <w:lang w:val="en-HK"/>
              </w:rPr>
            </w:pPr>
            <w:r w:rsidRPr="00170C0E">
              <w:rPr>
                <w:rFonts w:ascii="Times New Roman" w:hAnsi="Times New Roman" w:cs="Times New Roman"/>
                <w:sz w:val="24"/>
                <w:szCs w:val="24"/>
                <w:lang w:val="en-HK"/>
              </w:rPr>
              <w:t>(c)</w:t>
            </w:r>
          </w:p>
        </w:tc>
        <w:tc>
          <w:tcPr>
            <w:tcW w:w="8787" w:type="dxa"/>
          </w:tcPr>
          <w:p w14:paraId="3C72CE42" w14:textId="77777777" w:rsidR="00170C0E" w:rsidRPr="00170C0E" w:rsidRDefault="00170C0E" w:rsidP="00170C0E">
            <w:pPr>
              <w:tabs>
                <w:tab w:val="right" w:pos="9639"/>
              </w:tabs>
              <w:jc w:val="both"/>
              <w:rPr>
                <w:rFonts w:ascii="Times New Roman" w:hAnsi="Times New Roman" w:cs="Times New Roman"/>
                <w:sz w:val="24"/>
                <w:szCs w:val="24"/>
                <w:lang w:val="en-HK"/>
              </w:rPr>
            </w:pPr>
            <w:proofErr w:type="gramStart"/>
            <w:r w:rsidRPr="00170C0E">
              <w:rPr>
                <w:rFonts w:ascii="Times New Roman" w:hAnsi="Times New Roman" w:cs="Times New Roman"/>
                <w:sz w:val="24"/>
                <w:szCs w:val="24"/>
                <w:lang w:val="en-HK"/>
              </w:rPr>
              <w:t>a</w:t>
            </w:r>
            <w:proofErr w:type="gramEnd"/>
            <w:r w:rsidRPr="00170C0E">
              <w:rPr>
                <w:rFonts w:ascii="Times New Roman" w:hAnsi="Times New Roman" w:cs="Times New Roman"/>
                <w:sz w:val="24"/>
                <w:szCs w:val="24"/>
                <w:lang w:val="en-HK"/>
              </w:rPr>
              <w:t xml:space="preserve"> statement of financial position as at 31 March 2021.                                             (8 marks)                                                                                                    </w:t>
            </w:r>
          </w:p>
        </w:tc>
      </w:tr>
    </w:tbl>
    <w:p w14:paraId="3E31F987" w14:textId="77777777" w:rsidR="00170C0E" w:rsidRPr="00170C0E" w:rsidRDefault="00170C0E" w:rsidP="00170C0E">
      <w:pPr>
        <w:spacing w:after="0" w:line="240" w:lineRule="auto"/>
        <w:rPr>
          <w:lang w:val="en-HK"/>
        </w:rPr>
      </w:pPr>
      <w:r w:rsidRPr="00170C0E">
        <w:rPr>
          <w:lang w:val="en-HK"/>
        </w:rPr>
        <w:t xml:space="preserve">   </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219"/>
      </w:tblGrid>
      <w:tr w:rsidR="00170C0E" w:rsidRPr="00170C0E" w14:paraId="4E8A5C0B" w14:textId="77777777" w:rsidTr="00A13AF8">
        <w:trPr>
          <w:trHeight w:val="999"/>
        </w:trPr>
        <w:tc>
          <w:tcPr>
            <w:tcW w:w="704" w:type="dxa"/>
          </w:tcPr>
          <w:p w14:paraId="1E3E828B" w14:textId="7B86204B" w:rsidR="00170C0E" w:rsidRPr="00170C0E" w:rsidRDefault="00170C0E" w:rsidP="00170C0E">
            <w:pPr>
              <w:ind w:hanging="116"/>
              <w:rPr>
                <w:rFonts w:ascii="Times New Roman" w:hAnsi="Times New Roman" w:cs="Times New Roman"/>
                <w:sz w:val="24"/>
                <w:szCs w:val="24"/>
                <w:lang w:val="en-HK"/>
              </w:rPr>
            </w:pPr>
          </w:p>
        </w:tc>
        <w:tc>
          <w:tcPr>
            <w:tcW w:w="9219" w:type="dxa"/>
          </w:tcPr>
          <w:p w14:paraId="5F22C172" w14:textId="6CB8A43B" w:rsidR="00170C0E" w:rsidRPr="00170C0E" w:rsidRDefault="00170C0E" w:rsidP="00170C0E">
            <w:pPr>
              <w:tabs>
                <w:tab w:val="right" w:pos="9923"/>
              </w:tabs>
              <w:ind w:left="-101"/>
              <w:jc w:val="both"/>
              <w:rPr>
                <w:rFonts w:ascii="Times New Roman" w:hAnsi="Times New Roman" w:cs="Times New Roman"/>
                <w:sz w:val="24"/>
                <w:szCs w:val="24"/>
                <w:lang w:val="en-HK"/>
              </w:rPr>
            </w:pPr>
          </w:p>
          <w:p w14:paraId="53642009" w14:textId="77777777" w:rsidR="00170C0E" w:rsidRPr="00170C0E" w:rsidRDefault="00170C0E" w:rsidP="00170C0E">
            <w:pPr>
              <w:rPr>
                <w:rFonts w:ascii="Times New Roman" w:hAnsi="Times New Roman" w:cs="Times New Roman"/>
                <w:sz w:val="24"/>
                <w:szCs w:val="24"/>
                <w:lang w:val="en-HK"/>
              </w:rPr>
            </w:pPr>
          </w:p>
          <w:p w14:paraId="432DC925" w14:textId="02815AA2" w:rsidR="00170C0E" w:rsidRPr="00170C0E" w:rsidRDefault="00170C0E">
            <w:pPr>
              <w:jc w:val="right"/>
              <w:rPr>
                <w:rFonts w:ascii="Times New Roman" w:hAnsi="Times New Roman" w:cs="Times New Roman"/>
                <w:sz w:val="24"/>
                <w:szCs w:val="24"/>
                <w:lang w:val="en-HK"/>
              </w:rPr>
            </w:pPr>
            <w:r w:rsidRPr="00170C0E">
              <w:rPr>
                <w:rFonts w:ascii="Times New Roman" w:hAnsi="Times New Roman" w:cs="Times New Roman"/>
                <w:sz w:val="24"/>
                <w:szCs w:val="24"/>
                <w:lang w:val="en-HK"/>
              </w:rPr>
              <w:t xml:space="preserve">(Total: </w:t>
            </w:r>
            <w:r w:rsidR="00B63B9C" w:rsidRPr="00880D61">
              <w:rPr>
                <w:rFonts w:ascii="Times New Roman" w:hAnsi="Times New Roman" w:cs="Times New Roman"/>
                <w:sz w:val="24"/>
                <w:szCs w:val="24"/>
                <w:lang w:val="en-HK"/>
              </w:rPr>
              <w:t xml:space="preserve">18 </w:t>
            </w:r>
            <w:r w:rsidRPr="00880D61">
              <w:rPr>
                <w:rFonts w:ascii="Times New Roman" w:hAnsi="Times New Roman" w:cs="Times New Roman"/>
                <w:sz w:val="24"/>
                <w:szCs w:val="24"/>
                <w:lang w:val="en-HK"/>
              </w:rPr>
              <w:t>m</w:t>
            </w:r>
            <w:r w:rsidRPr="00170C0E">
              <w:rPr>
                <w:rFonts w:ascii="Times New Roman" w:hAnsi="Times New Roman" w:cs="Times New Roman"/>
                <w:sz w:val="24"/>
                <w:szCs w:val="24"/>
                <w:lang w:val="en-HK"/>
              </w:rPr>
              <w:t>arks)</w:t>
            </w:r>
          </w:p>
        </w:tc>
      </w:tr>
    </w:tbl>
    <w:p w14:paraId="2CF9F667" w14:textId="77777777" w:rsidR="00170C0E" w:rsidRPr="00170C0E" w:rsidRDefault="00170C0E" w:rsidP="00170C0E">
      <w:pPr>
        <w:rPr>
          <w:rFonts w:ascii="Times New Roman" w:hAnsi="Times New Roman" w:cs="Times New Roman"/>
          <w:sz w:val="24"/>
          <w:szCs w:val="24"/>
          <w:lang w:val="en-HK"/>
        </w:rPr>
      </w:pPr>
    </w:p>
    <w:p w14:paraId="0C6E902F" w14:textId="77777777" w:rsidR="00170C0E" w:rsidRPr="00170C0E" w:rsidRDefault="00170C0E" w:rsidP="00170C0E">
      <w:pPr>
        <w:jc w:val="center"/>
        <w:rPr>
          <w:rFonts w:ascii="Times New Roman" w:hAnsi="Times New Roman" w:cs="Times New Roman"/>
          <w:sz w:val="24"/>
          <w:szCs w:val="24"/>
          <w:lang w:val="en-HK"/>
        </w:rPr>
      </w:pPr>
    </w:p>
    <w:p w14:paraId="089E087C" w14:textId="77777777" w:rsidR="00170C0E" w:rsidRPr="00170C0E" w:rsidRDefault="00170C0E" w:rsidP="00170C0E">
      <w:pPr>
        <w:jc w:val="center"/>
        <w:rPr>
          <w:rFonts w:ascii="Times New Roman" w:hAnsi="Times New Roman" w:cs="Times New Roman"/>
          <w:sz w:val="24"/>
          <w:szCs w:val="24"/>
          <w:lang w:val="en-HK"/>
        </w:rPr>
      </w:pPr>
    </w:p>
    <w:p w14:paraId="31B8335F" w14:textId="77777777" w:rsidR="00170C0E" w:rsidRPr="00170C0E" w:rsidRDefault="00170C0E" w:rsidP="00170C0E">
      <w:pPr>
        <w:rPr>
          <w:rFonts w:ascii="Times New Roman" w:hAnsi="Times New Roman" w:cs="Times New Roman"/>
          <w:lang w:val="en-HK"/>
        </w:rPr>
      </w:pPr>
      <w:r w:rsidRPr="00170C0E">
        <w:rPr>
          <w:rFonts w:ascii="Times New Roman" w:hAnsi="Times New Roman" w:cs="Times New Roman"/>
          <w:lang w:val="en-HK"/>
        </w:rPr>
        <w:br w:type="page"/>
      </w:r>
    </w:p>
    <w:p w14:paraId="02979171" w14:textId="77777777" w:rsidR="00170C0E" w:rsidRPr="00170C0E" w:rsidRDefault="00170C0E" w:rsidP="00170C0E">
      <w:pPr>
        <w:jc w:val="center"/>
        <w:rPr>
          <w:rFonts w:ascii="Times New Roman" w:hAnsi="Times New Roman" w:cs="Times New Roman"/>
          <w:sz w:val="24"/>
          <w:szCs w:val="24"/>
          <w:lang w:val="en-HK"/>
        </w:rPr>
      </w:pPr>
      <w:r w:rsidRPr="00170C0E">
        <w:rPr>
          <w:rFonts w:ascii="Times New Roman" w:hAnsi="Times New Roman" w:cs="Times New Roman"/>
          <w:sz w:val="24"/>
          <w:szCs w:val="24"/>
          <w:lang w:val="en-HK"/>
        </w:rPr>
        <w:lastRenderedPageBreak/>
        <w:t xml:space="preserve">Graded Assignment: </w:t>
      </w:r>
      <w:r w:rsidRPr="00170C0E">
        <w:rPr>
          <w:rFonts w:ascii="Times New Roman" w:hAnsi="Times New Roman" w:cs="Times New Roman"/>
          <w:sz w:val="24"/>
          <w:szCs w:val="24"/>
        </w:rPr>
        <w:t>Accounting for Limited Company</w:t>
      </w:r>
    </w:p>
    <w:p w14:paraId="0BB34BEF" w14:textId="77777777" w:rsidR="00170C0E" w:rsidRPr="00170C0E" w:rsidRDefault="00170C0E" w:rsidP="00170C0E">
      <w:pPr>
        <w:jc w:val="center"/>
        <w:rPr>
          <w:rFonts w:ascii="Times New Roman" w:hAnsi="Times New Roman" w:cs="Times New Roman"/>
          <w:sz w:val="24"/>
          <w:szCs w:val="24"/>
          <w:lang w:val="en-HK"/>
        </w:rPr>
      </w:pPr>
      <w:r w:rsidRPr="00170C0E">
        <w:rPr>
          <w:rFonts w:ascii="Times New Roman" w:hAnsi="Times New Roman" w:cs="Times New Roman"/>
          <w:sz w:val="24"/>
          <w:szCs w:val="24"/>
          <w:lang w:val="en-HK"/>
        </w:rPr>
        <w:t>Standard Level – Student Worksheet</w:t>
      </w:r>
    </w:p>
    <w:p w14:paraId="7874C5EC" w14:textId="77777777" w:rsidR="00170C0E" w:rsidRPr="00170C0E" w:rsidRDefault="00170C0E" w:rsidP="003F0496">
      <w:pPr>
        <w:numPr>
          <w:ilvl w:val="0"/>
          <w:numId w:val="18"/>
        </w:numPr>
        <w:spacing w:after="0"/>
        <w:ind w:hanging="578"/>
        <w:contextualSpacing/>
        <w:jc w:val="both"/>
        <w:rPr>
          <w:rFonts w:ascii="Times New Roman" w:hAnsi="Times New Roman" w:cs="Times New Roman"/>
          <w:sz w:val="24"/>
          <w:szCs w:val="24"/>
          <w:lang w:val="en-HK"/>
        </w:rPr>
      </w:pPr>
      <w:r w:rsidRPr="00170C0E">
        <w:rPr>
          <w:rFonts w:ascii="Times New Roman" w:hAnsi="Times New Roman" w:cs="Times New Roman"/>
          <w:sz w:val="24"/>
          <w:szCs w:val="24"/>
          <w:lang w:val="en-HK"/>
        </w:rPr>
        <w:t xml:space="preserve">Differences between ordinary shares and debentures. Fill in the blanks for the following sentences. </w:t>
      </w:r>
    </w:p>
    <w:p w14:paraId="32D9E51D" w14:textId="77777777" w:rsidR="00170C0E" w:rsidRPr="00170C0E" w:rsidRDefault="00170C0E" w:rsidP="00170C0E">
      <w:pPr>
        <w:spacing w:after="0"/>
        <w:ind w:left="720"/>
        <w:contextualSpacing/>
        <w:jc w:val="both"/>
        <w:rPr>
          <w:rFonts w:ascii="Times New Roman" w:hAnsi="Times New Roman" w:cs="Times New Roman"/>
          <w:sz w:val="24"/>
          <w:szCs w:val="24"/>
          <w:lang w:val="en-HK"/>
        </w:rPr>
      </w:pPr>
    </w:p>
    <w:p w14:paraId="6C3753F0" w14:textId="77777777" w:rsidR="00170C0E" w:rsidRPr="00170C0E" w:rsidRDefault="00170C0E" w:rsidP="003F0496">
      <w:pPr>
        <w:numPr>
          <w:ilvl w:val="0"/>
          <w:numId w:val="11"/>
        </w:numPr>
        <w:spacing w:after="0" w:line="360" w:lineRule="auto"/>
        <w:ind w:hanging="589"/>
        <w:contextualSpacing/>
        <w:jc w:val="both"/>
        <w:rPr>
          <w:rFonts w:ascii="Times New Roman" w:hAnsi="Times New Roman" w:cs="Times New Roman"/>
          <w:sz w:val="24"/>
          <w:szCs w:val="24"/>
          <w:lang w:val="en-HK"/>
        </w:rPr>
      </w:pPr>
      <w:r w:rsidRPr="00170C0E">
        <w:rPr>
          <w:rFonts w:ascii="Times New Roman" w:hAnsi="Times New Roman" w:cs="Times New Roman"/>
          <w:sz w:val="24"/>
          <w:szCs w:val="24"/>
          <w:lang w:val="en-HK"/>
        </w:rPr>
        <w:t xml:space="preserve">Ordinary shares are (1) ____________ capital and are reported under the (2) ___________ part in the statement of financial position. </w:t>
      </w:r>
      <w:r w:rsidRPr="00170C0E">
        <w:rPr>
          <w:rFonts w:ascii="Times New Roman" w:hAnsi="Times New Roman" w:cs="Times New Roman" w:hint="eastAsia"/>
          <w:sz w:val="24"/>
          <w:szCs w:val="24"/>
          <w:lang w:val="en-HK" w:eastAsia="zh-TW"/>
        </w:rPr>
        <w:t>D</w:t>
      </w:r>
      <w:r w:rsidRPr="00170C0E">
        <w:rPr>
          <w:rFonts w:ascii="Times New Roman" w:hAnsi="Times New Roman" w:cs="Times New Roman"/>
          <w:sz w:val="24"/>
          <w:szCs w:val="24"/>
          <w:lang w:val="en-HK"/>
        </w:rPr>
        <w:t xml:space="preserve">ebentures are </w:t>
      </w:r>
      <w:r w:rsidRPr="00170C0E">
        <w:rPr>
          <w:rFonts w:ascii="Times New Roman" w:hAnsi="Times New Roman" w:cs="Times New Roman" w:hint="eastAsia"/>
          <w:sz w:val="24"/>
          <w:szCs w:val="24"/>
          <w:lang w:val="en-HK" w:eastAsia="zh-TW"/>
        </w:rPr>
        <w:t>(3)</w:t>
      </w:r>
      <w:r w:rsidRPr="00170C0E">
        <w:rPr>
          <w:rFonts w:ascii="Times New Roman" w:hAnsi="Times New Roman" w:cs="Times New Roman"/>
          <w:sz w:val="24"/>
          <w:szCs w:val="24"/>
          <w:lang w:val="en-HK"/>
        </w:rPr>
        <w:t xml:space="preserve"> ____________ capital and are </w:t>
      </w:r>
      <w:r w:rsidRPr="00170C0E">
        <w:rPr>
          <w:rFonts w:ascii="Times New Roman" w:hAnsi="Times New Roman" w:cs="Times New Roman" w:hint="eastAsia"/>
          <w:sz w:val="24"/>
          <w:szCs w:val="24"/>
          <w:lang w:val="en-HK" w:eastAsia="zh-HK"/>
        </w:rPr>
        <w:t xml:space="preserve">reported </w:t>
      </w:r>
      <w:r w:rsidRPr="00170C0E">
        <w:rPr>
          <w:rFonts w:ascii="Times New Roman" w:hAnsi="Times New Roman" w:cs="Times New Roman"/>
          <w:sz w:val="24"/>
          <w:szCs w:val="24"/>
          <w:lang w:val="en-HK"/>
        </w:rPr>
        <w:t>as (4) _____________ in the statement of financial position.</w:t>
      </w:r>
    </w:p>
    <w:p w14:paraId="219C0631" w14:textId="77777777" w:rsidR="00170C0E" w:rsidRPr="00170C0E" w:rsidRDefault="00170C0E" w:rsidP="00170C0E">
      <w:pPr>
        <w:spacing w:after="0" w:line="360" w:lineRule="auto"/>
        <w:ind w:left="1440"/>
        <w:contextualSpacing/>
        <w:jc w:val="both"/>
        <w:rPr>
          <w:rFonts w:ascii="Times New Roman" w:hAnsi="Times New Roman" w:cs="Times New Roman"/>
          <w:sz w:val="24"/>
          <w:szCs w:val="24"/>
          <w:lang w:val="en-HK"/>
        </w:rPr>
      </w:pPr>
    </w:p>
    <w:p w14:paraId="79A63DC5" w14:textId="77777777" w:rsidR="00170C0E" w:rsidRPr="00170C0E" w:rsidRDefault="00170C0E" w:rsidP="003F0496">
      <w:pPr>
        <w:numPr>
          <w:ilvl w:val="0"/>
          <w:numId w:val="11"/>
        </w:numPr>
        <w:spacing w:after="0" w:line="360" w:lineRule="auto"/>
        <w:ind w:hanging="589"/>
        <w:contextualSpacing/>
        <w:jc w:val="both"/>
        <w:rPr>
          <w:rFonts w:ascii="Times New Roman" w:hAnsi="Times New Roman" w:cs="Times New Roman"/>
          <w:sz w:val="24"/>
          <w:szCs w:val="24"/>
          <w:lang w:val="en-HK"/>
        </w:rPr>
      </w:pPr>
      <w:r w:rsidRPr="00170C0E">
        <w:rPr>
          <w:rFonts w:ascii="Times New Roman" w:hAnsi="Times New Roman" w:cs="Times New Roman"/>
          <w:sz w:val="24"/>
          <w:szCs w:val="24"/>
          <w:lang w:val="en-HK"/>
        </w:rPr>
        <w:t>The limited company pays ordinary shareholders (5) _____________ at a (6</w:t>
      </w:r>
      <w:proofErr w:type="gramStart"/>
      <w:r w:rsidRPr="00170C0E">
        <w:rPr>
          <w:rFonts w:ascii="Times New Roman" w:hAnsi="Times New Roman" w:cs="Times New Roman"/>
          <w:sz w:val="24"/>
          <w:szCs w:val="24"/>
          <w:lang w:val="en-HK"/>
        </w:rPr>
        <w:t>)_</w:t>
      </w:r>
      <w:proofErr w:type="gramEnd"/>
      <w:r w:rsidRPr="00170C0E">
        <w:rPr>
          <w:rFonts w:ascii="Times New Roman" w:hAnsi="Times New Roman" w:cs="Times New Roman"/>
          <w:sz w:val="24"/>
          <w:szCs w:val="24"/>
          <w:lang w:val="en-HK"/>
        </w:rPr>
        <w:t>___________ rate but pays debenture holders (7) ____________ at a (8) ____________ rate.</w:t>
      </w:r>
    </w:p>
    <w:p w14:paraId="799CA2B4" w14:textId="77777777" w:rsidR="00170C0E" w:rsidRPr="00170C0E" w:rsidRDefault="00170C0E" w:rsidP="00170C0E">
      <w:pPr>
        <w:spacing w:after="0" w:line="360" w:lineRule="auto"/>
        <w:jc w:val="both"/>
        <w:rPr>
          <w:rFonts w:ascii="Times New Roman" w:hAnsi="Times New Roman" w:cs="Times New Roman"/>
          <w:sz w:val="24"/>
          <w:szCs w:val="24"/>
          <w:lang w:val="en-HK"/>
        </w:rPr>
      </w:pPr>
    </w:p>
    <w:tbl>
      <w:tblPr>
        <w:tblStyle w:val="TableGrid"/>
        <w:tblW w:w="1071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5"/>
      </w:tblGrid>
      <w:tr w:rsidR="001F402D" w14:paraId="4DF56AFF" w14:textId="77777777" w:rsidTr="00E32CDD">
        <w:tc>
          <w:tcPr>
            <w:tcW w:w="9965" w:type="dxa"/>
          </w:tcPr>
          <w:p w14:paraId="7922FA9E" w14:textId="77777777" w:rsidR="001F402D" w:rsidRDefault="001F402D" w:rsidP="00E32CDD">
            <w:pPr>
              <w:pStyle w:val="ListParagraph"/>
              <w:ind w:left="599" w:hanging="709"/>
              <w:rPr>
                <w:rFonts w:ascii="Times New Roman" w:hAnsi="Times New Roman" w:cs="Times New Roman"/>
                <w:sz w:val="24"/>
                <w:szCs w:val="24"/>
                <w:lang w:val="en-HK"/>
              </w:rPr>
            </w:pPr>
            <w:r>
              <w:rPr>
                <w:rFonts w:ascii="Times New Roman" w:hAnsi="Times New Roman" w:cs="Times New Roman"/>
                <w:sz w:val="24"/>
                <w:szCs w:val="24"/>
                <w:lang w:val="en-HK"/>
              </w:rPr>
              <w:t xml:space="preserve">(B)(a)   </w:t>
            </w:r>
          </w:p>
        </w:tc>
      </w:tr>
    </w:tbl>
    <w:p w14:paraId="5B1699F8" w14:textId="77777777" w:rsidR="001F402D" w:rsidRDefault="001F402D" w:rsidP="001F402D">
      <w:pPr>
        <w:pStyle w:val="ListParagraph"/>
        <w:rPr>
          <w:rFonts w:ascii="Times New Roman" w:hAnsi="Times New Roman" w:cs="Times New Roman"/>
          <w:sz w:val="24"/>
          <w:szCs w:val="24"/>
          <w:lang w:val="en-HK"/>
        </w:rPr>
      </w:pPr>
      <w:r>
        <w:rPr>
          <w:rFonts w:ascii="Times New Roman" w:hAnsi="Times New Roman" w:cs="Times New Roman"/>
          <w:sz w:val="24"/>
          <w:szCs w:val="24"/>
          <w:lang w:val="en-HK"/>
        </w:rPr>
        <w:t xml:space="preserve"> </w:t>
      </w:r>
    </w:p>
    <w:tbl>
      <w:tblPr>
        <w:tblStyle w:val="TableGrid"/>
        <w:tblW w:w="9991" w:type="dxa"/>
        <w:tblInd w:w="719" w:type="dxa"/>
        <w:tblLook w:val="04A0" w:firstRow="1" w:lastRow="0" w:firstColumn="1" w:lastColumn="0" w:noHBand="0" w:noVBand="1"/>
      </w:tblPr>
      <w:tblGrid>
        <w:gridCol w:w="693"/>
        <w:gridCol w:w="30"/>
        <w:gridCol w:w="3467"/>
        <w:gridCol w:w="2110"/>
        <w:gridCol w:w="80"/>
        <w:gridCol w:w="1278"/>
        <w:gridCol w:w="1599"/>
        <w:gridCol w:w="734"/>
      </w:tblGrid>
      <w:tr w:rsidR="001F402D" w14:paraId="4338FDBB" w14:textId="77777777" w:rsidTr="00E32CDD">
        <w:trPr>
          <w:gridAfter w:val="1"/>
          <w:wAfter w:w="734" w:type="dxa"/>
        </w:trPr>
        <w:tc>
          <w:tcPr>
            <w:tcW w:w="9257" w:type="dxa"/>
            <w:gridSpan w:val="7"/>
            <w:tcBorders>
              <w:top w:val="nil"/>
              <w:left w:val="nil"/>
              <w:bottom w:val="nil"/>
              <w:right w:val="nil"/>
            </w:tcBorders>
          </w:tcPr>
          <w:p w14:paraId="0D1D9710" w14:textId="77777777" w:rsidR="001F402D" w:rsidRDefault="001F402D" w:rsidP="00E32CDD">
            <w:pPr>
              <w:pStyle w:val="ListParagraph"/>
              <w:ind w:left="0"/>
              <w:jc w:val="center"/>
              <w:rPr>
                <w:rFonts w:ascii="Times New Roman" w:hAnsi="Times New Roman" w:cs="Times New Roman"/>
                <w:sz w:val="24"/>
                <w:szCs w:val="24"/>
                <w:lang w:val="en-HK"/>
              </w:rPr>
            </w:pPr>
            <w:r w:rsidRPr="00C82F51">
              <w:rPr>
                <w:rFonts w:ascii="Times New Roman" w:hAnsi="Times New Roman" w:cs="Times New Roman"/>
                <w:sz w:val="24"/>
                <w:szCs w:val="24"/>
                <w:lang w:val="en-HK"/>
              </w:rPr>
              <w:t>Alpha Limited</w:t>
            </w:r>
          </w:p>
        </w:tc>
      </w:tr>
      <w:tr w:rsidR="001F402D" w14:paraId="25C51B33" w14:textId="77777777" w:rsidTr="00E32CDD">
        <w:trPr>
          <w:gridAfter w:val="1"/>
          <w:wAfter w:w="734" w:type="dxa"/>
        </w:trPr>
        <w:tc>
          <w:tcPr>
            <w:tcW w:w="9257" w:type="dxa"/>
            <w:gridSpan w:val="7"/>
            <w:tcBorders>
              <w:top w:val="nil"/>
              <w:left w:val="nil"/>
              <w:bottom w:val="single" w:sz="4" w:space="0" w:color="auto"/>
              <w:right w:val="nil"/>
            </w:tcBorders>
          </w:tcPr>
          <w:p w14:paraId="7C6ABC42" w14:textId="77777777" w:rsidR="001F402D" w:rsidRDefault="001F402D" w:rsidP="00E32CDD">
            <w:pPr>
              <w:pStyle w:val="ListParagraph"/>
              <w:ind w:left="0"/>
              <w:jc w:val="center"/>
              <w:rPr>
                <w:rFonts w:ascii="Times New Roman" w:hAnsi="Times New Roman" w:cs="Times New Roman"/>
                <w:sz w:val="24"/>
                <w:szCs w:val="24"/>
                <w:lang w:val="en-HK"/>
              </w:rPr>
            </w:pPr>
            <w:r>
              <w:rPr>
                <w:rFonts w:ascii="Times New Roman" w:hAnsi="Times New Roman" w:cs="Times New Roman"/>
                <w:sz w:val="24"/>
                <w:szCs w:val="24"/>
                <w:lang w:val="en-HK"/>
              </w:rPr>
              <w:t>I</w:t>
            </w:r>
            <w:r w:rsidRPr="00C82F51">
              <w:rPr>
                <w:rFonts w:ascii="Times New Roman" w:hAnsi="Times New Roman" w:cs="Times New Roman"/>
                <w:sz w:val="24"/>
                <w:szCs w:val="24"/>
                <w:lang w:val="en-HK"/>
              </w:rPr>
              <w:t>ncome statement for the year ended 31 March 2021</w:t>
            </w:r>
          </w:p>
        </w:tc>
      </w:tr>
      <w:tr w:rsidR="001F402D" w14:paraId="7CD3E722" w14:textId="77777777" w:rsidTr="00E32CDD">
        <w:trPr>
          <w:gridAfter w:val="1"/>
          <w:wAfter w:w="734" w:type="dxa"/>
        </w:trPr>
        <w:tc>
          <w:tcPr>
            <w:tcW w:w="6380" w:type="dxa"/>
            <w:gridSpan w:val="5"/>
            <w:tcBorders>
              <w:top w:val="single" w:sz="4" w:space="0" w:color="auto"/>
              <w:left w:val="nil"/>
              <w:bottom w:val="nil"/>
              <w:right w:val="nil"/>
            </w:tcBorders>
          </w:tcPr>
          <w:p w14:paraId="15B14AAC" w14:textId="77777777" w:rsidR="001F402D" w:rsidRDefault="001F402D" w:rsidP="00E32CDD">
            <w:pPr>
              <w:pStyle w:val="ListParagraph"/>
              <w:ind w:left="0"/>
              <w:rPr>
                <w:rFonts w:ascii="Times New Roman" w:hAnsi="Times New Roman" w:cs="Times New Roman"/>
                <w:sz w:val="24"/>
                <w:szCs w:val="24"/>
                <w:lang w:val="en-HK"/>
              </w:rPr>
            </w:pPr>
          </w:p>
        </w:tc>
        <w:tc>
          <w:tcPr>
            <w:tcW w:w="1278" w:type="dxa"/>
            <w:tcBorders>
              <w:top w:val="single" w:sz="4" w:space="0" w:color="auto"/>
              <w:left w:val="nil"/>
              <w:bottom w:val="nil"/>
              <w:right w:val="nil"/>
            </w:tcBorders>
          </w:tcPr>
          <w:p w14:paraId="4D8A657A" w14:textId="77777777" w:rsidR="001F402D" w:rsidRDefault="001F402D" w:rsidP="00E32CDD">
            <w:pPr>
              <w:pStyle w:val="ListParagraph"/>
              <w:ind w:left="0"/>
              <w:jc w:val="center"/>
              <w:rPr>
                <w:rFonts w:ascii="Times New Roman" w:hAnsi="Times New Roman" w:cs="Times New Roman"/>
                <w:sz w:val="24"/>
                <w:szCs w:val="24"/>
                <w:lang w:val="en-HK"/>
              </w:rPr>
            </w:pPr>
            <w:r>
              <w:rPr>
                <w:rFonts w:ascii="Times New Roman" w:hAnsi="Times New Roman" w:cs="Times New Roman"/>
                <w:sz w:val="24"/>
                <w:szCs w:val="24"/>
                <w:lang w:val="en-HK"/>
              </w:rPr>
              <w:t>$</w:t>
            </w:r>
          </w:p>
        </w:tc>
        <w:tc>
          <w:tcPr>
            <w:tcW w:w="1599" w:type="dxa"/>
            <w:tcBorders>
              <w:top w:val="single" w:sz="4" w:space="0" w:color="auto"/>
              <w:left w:val="nil"/>
              <w:bottom w:val="nil"/>
              <w:right w:val="nil"/>
            </w:tcBorders>
          </w:tcPr>
          <w:p w14:paraId="5163CD9D" w14:textId="77777777" w:rsidR="001F402D" w:rsidRDefault="001F402D" w:rsidP="00E32CDD">
            <w:pPr>
              <w:pStyle w:val="ListParagraph"/>
              <w:ind w:left="0"/>
              <w:jc w:val="center"/>
              <w:rPr>
                <w:rFonts w:ascii="Times New Roman" w:hAnsi="Times New Roman" w:cs="Times New Roman"/>
                <w:sz w:val="24"/>
                <w:szCs w:val="24"/>
                <w:lang w:val="en-HK"/>
              </w:rPr>
            </w:pPr>
            <w:r>
              <w:rPr>
                <w:rFonts w:ascii="Times New Roman" w:hAnsi="Times New Roman" w:cs="Times New Roman"/>
                <w:sz w:val="24"/>
                <w:szCs w:val="24"/>
                <w:lang w:val="en-HK"/>
              </w:rPr>
              <w:t>$</w:t>
            </w:r>
          </w:p>
        </w:tc>
      </w:tr>
      <w:tr w:rsidR="001F402D" w14:paraId="756DA0EC" w14:textId="77777777" w:rsidTr="00E32CDD">
        <w:trPr>
          <w:gridAfter w:val="1"/>
          <w:wAfter w:w="734" w:type="dxa"/>
        </w:trPr>
        <w:tc>
          <w:tcPr>
            <w:tcW w:w="6380" w:type="dxa"/>
            <w:gridSpan w:val="5"/>
            <w:tcBorders>
              <w:top w:val="nil"/>
              <w:left w:val="nil"/>
              <w:bottom w:val="nil"/>
              <w:right w:val="nil"/>
            </w:tcBorders>
          </w:tcPr>
          <w:p w14:paraId="68570127" w14:textId="77777777" w:rsidR="001F402D" w:rsidRDefault="001F402D" w:rsidP="00E32CDD">
            <w:pPr>
              <w:pStyle w:val="ListParagraph"/>
              <w:spacing w:line="480" w:lineRule="auto"/>
              <w:ind w:left="0"/>
              <w:rPr>
                <w:rFonts w:ascii="Times New Roman" w:hAnsi="Times New Roman" w:cs="Times New Roman"/>
                <w:sz w:val="24"/>
                <w:szCs w:val="24"/>
                <w:lang w:val="en-HK"/>
              </w:rPr>
            </w:pPr>
            <w:r>
              <w:rPr>
                <w:rFonts w:ascii="Times New Roman" w:hAnsi="Times New Roman" w:cs="Times New Roman"/>
                <w:sz w:val="24"/>
                <w:szCs w:val="24"/>
                <w:lang w:val="en-HK"/>
              </w:rPr>
              <w:t>Sales</w:t>
            </w:r>
          </w:p>
        </w:tc>
        <w:tc>
          <w:tcPr>
            <w:tcW w:w="1278" w:type="dxa"/>
            <w:tcBorders>
              <w:top w:val="nil"/>
              <w:left w:val="nil"/>
              <w:bottom w:val="nil"/>
              <w:right w:val="nil"/>
            </w:tcBorders>
          </w:tcPr>
          <w:p w14:paraId="6CD43478" w14:textId="77777777" w:rsidR="001F402D" w:rsidRDefault="001F402D" w:rsidP="00E32CDD">
            <w:pPr>
              <w:pStyle w:val="ListParagraph"/>
              <w:spacing w:line="480" w:lineRule="auto"/>
              <w:ind w:left="0"/>
              <w:rPr>
                <w:rFonts w:ascii="Times New Roman" w:hAnsi="Times New Roman" w:cs="Times New Roman"/>
                <w:sz w:val="24"/>
                <w:szCs w:val="24"/>
                <w:lang w:val="en-HK"/>
              </w:rPr>
            </w:pPr>
          </w:p>
        </w:tc>
        <w:tc>
          <w:tcPr>
            <w:tcW w:w="1599" w:type="dxa"/>
            <w:tcBorders>
              <w:top w:val="nil"/>
              <w:left w:val="nil"/>
              <w:bottom w:val="nil"/>
              <w:right w:val="nil"/>
            </w:tcBorders>
          </w:tcPr>
          <w:p w14:paraId="23EDD0BD" w14:textId="77777777" w:rsidR="001F402D" w:rsidRDefault="001F402D" w:rsidP="00E32CDD">
            <w:pPr>
              <w:pStyle w:val="ListParagraph"/>
              <w:spacing w:line="480" w:lineRule="auto"/>
              <w:ind w:left="0"/>
              <w:jc w:val="right"/>
              <w:rPr>
                <w:rFonts w:ascii="Times New Roman" w:hAnsi="Times New Roman" w:cs="Times New Roman"/>
                <w:sz w:val="24"/>
                <w:szCs w:val="24"/>
                <w:lang w:val="en-HK"/>
              </w:rPr>
            </w:pPr>
          </w:p>
        </w:tc>
      </w:tr>
      <w:tr w:rsidR="001F402D" w14:paraId="4B19EF30" w14:textId="77777777" w:rsidTr="00E32CDD">
        <w:trPr>
          <w:gridAfter w:val="1"/>
          <w:wAfter w:w="734" w:type="dxa"/>
        </w:trPr>
        <w:tc>
          <w:tcPr>
            <w:tcW w:w="723" w:type="dxa"/>
            <w:gridSpan w:val="2"/>
            <w:tcBorders>
              <w:top w:val="nil"/>
              <w:left w:val="nil"/>
              <w:bottom w:val="nil"/>
              <w:right w:val="nil"/>
            </w:tcBorders>
          </w:tcPr>
          <w:p w14:paraId="09C37BC4" w14:textId="77777777" w:rsidR="001F402D" w:rsidRDefault="001F402D" w:rsidP="00E32CDD">
            <w:pPr>
              <w:pStyle w:val="ListParagraph"/>
              <w:spacing w:line="480" w:lineRule="auto"/>
              <w:ind w:left="0"/>
              <w:rPr>
                <w:rFonts w:ascii="Times New Roman" w:hAnsi="Times New Roman" w:cs="Times New Roman"/>
                <w:sz w:val="24"/>
                <w:szCs w:val="24"/>
                <w:lang w:val="en-HK"/>
              </w:rPr>
            </w:pPr>
            <w:r>
              <w:rPr>
                <w:rFonts w:ascii="Times New Roman" w:hAnsi="Times New Roman" w:cs="Times New Roman"/>
                <w:sz w:val="24"/>
                <w:szCs w:val="24"/>
                <w:lang w:val="en-HK"/>
              </w:rPr>
              <w:t xml:space="preserve">Less: </w:t>
            </w:r>
          </w:p>
        </w:tc>
        <w:tc>
          <w:tcPr>
            <w:tcW w:w="6935" w:type="dxa"/>
            <w:gridSpan w:val="4"/>
            <w:tcBorders>
              <w:top w:val="nil"/>
              <w:left w:val="nil"/>
              <w:bottom w:val="nil"/>
              <w:right w:val="nil"/>
            </w:tcBorders>
          </w:tcPr>
          <w:p w14:paraId="2B6FD5C3" w14:textId="77777777" w:rsidR="001F402D" w:rsidRDefault="001F402D" w:rsidP="00E32CDD">
            <w:pPr>
              <w:pStyle w:val="ListParagraph"/>
              <w:spacing w:line="480" w:lineRule="auto"/>
              <w:ind w:left="0" w:right="-94"/>
              <w:rPr>
                <w:rFonts w:ascii="Times New Roman" w:hAnsi="Times New Roman" w:cs="Times New Roman"/>
                <w:sz w:val="24"/>
                <w:szCs w:val="24"/>
                <w:lang w:val="en-HK"/>
              </w:rPr>
            </w:pPr>
            <w:r w:rsidRPr="00185D00">
              <w:rPr>
                <w:rFonts w:ascii="Times New Roman" w:hAnsi="Times New Roman" w:cs="Times New Roman"/>
                <w:sz w:val="24"/>
                <w:szCs w:val="24"/>
                <w:u w:val="single"/>
                <w:lang w:val="en-HK"/>
              </w:rPr>
              <w:t>Cost of goods sold</w:t>
            </w:r>
            <w:r>
              <w:rPr>
                <w:rFonts w:ascii="Times New Roman" w:hAnsi="Times New Roman" w:cs="Times New Roman"/>
                <w:sz w:val="24"/>
                <w:szCs w:val="24"/>
                <w:lang w:val="en-HK"/>
              </w:rPr>
              <w:t xml:space="preserve"> </w:t>
            </w:r>
          </w:p>
        </w:tc>
        <w:tc>
          <w:tcPr>
            <w:tcW w:w="1599" w:type="dxa"/>
            <w:tcBorders>
              <w:top w:val="nil"/>
              <w:left w:val="nil"/>
              <w:bottom w:val="nil"/>
              <w:right w:val="nil"/>
            </w:tcBorders>
          </w:tcPr>
          <w:p w14:paraId="7C685F38" w14:textId="77777777" w:rsidR="001F402D" w:rsidRDefault="001F402D" w:rsidP="00E32CDD">
            <w:pPr>
              <w:pStyle w:val="ListParagraph"/>
              <w:spacing w:line="480" w:lineRule="auto"/>
              <w:ind w:left="0"/>
              <w:jc w:val="right"/>
              <w:rPr>
                <w:rFonts w:ascii="Times New Roman" w:hAnsi="Times New Roman" w:cs="Times New Roman"/>
                <w:sz w:val="24"/>
                <w:szCs w:val="24"/>
                <w:lang w:val="en-HK"/>
              </w:rPr>
            </w:pPr>
          </w:p>
        </w:tc>
      </w:tr>
      <w:tr w:rsidR="001F402D" w14:paraId="5B85CBD5" w14:textId="77777777" w:rsidTr="00E32CDD">
        <w:trPr>
          <w:gridAfter w:val="1"/>
          <w:wAfter w:w="734" w:type="dxa"/>
        </w:trPr>
        <w:tc>
          <w:tcPr>
            <w:tcW w:w="723" w:type="dxa"/>
            <w:gridSpan w:val="2"/>
            <w:tcBorders>
              <w:top w:val="nil"/>
              <w:left w:val="nil"/>
              <w:bottom w:val="nil"/>
              <w:right w:val="nil"/>
            </w:tcBorders>
          </w:tcPr>
          <w:p w14:paraId="3CF9EA6A" w14:textId="77777777" w:rsidR="001F402D" w:rsidRDefault="001F402D" w:rsidP="00E32CDD">
            <w:pPr>
              <w:pStyle w:val="ListParagraph"/>
              <w:spacing w:line="480" w:lineRule="auto"/>
              <w:ind w:left="0"/>
              <w:rPr>
                <w:rFonts w:ascii="Times New Roman" w:hAnsi="Times New Roman" w:cs="Times New Roman"/>
                <w:sz w:val="24"/>
                <w:szCs w:val="24"/>
                <w:lang w:val="en-HK"/>
              </w:rPr>
            </w:pPr>
          </w:p>
        </w:tc>
        <w:tc>
          <w:tcPr>
            <w:tcW w:w="6935" w:type="dxa"/>
            <w:gridSpan w:val="4"/>
            <w:tcBorders>
              <w:top w:val="nil"/>
              <w:left w:val="nil"/>
              <w:bottom w:val="nil"/>
              <w:right w:val="nil"/>
            </w:tcBorders>
          </w:tcPr>
          <w:p w14:paraId="5AA2C683" w14:textId="77777777" w:rsidR="001F402D" w:rsidRDefault="001F402D" w:rsidP="00E32CDD">
            <w:pPr>
              <w:pStyle w:val="ListParagraph"/>
              <w:spacing w:line="480" w:lineRule="auto"/>
              <w:ind w:left="0" w:right="-94"/>
              <w:rPr>
                <w:rFonts w:ascii="Times New Roman" w:hAnsi="Times New Roman" w:cs="Times New Roman"/>
                <w:sz w:val="24"/>
                <w:szCs w:val="24"/>
                <w:lang w:val="en-HK"/>
              </w:rPr>
            </w:pPr>
            <w:r>
              <w:rPr>
                <w:rFonts w:ascii="Times New Roman" w:hAnsi="Times New Roman" w:cs="Times New Roman"/>
                <w:sz w:val="24"/>
                <w:szCs w:val="24"/>
                <w:lang w:val="en-HK"/>
              </w:rPr>
              <w:t xml:space="preserve">Opening inventory </w:t>
            </w:r>
          </w:p>
        </w:tc>
        <w:tc>
          <w:tcPr>
            <w:tcW w:w="1599" w:type="dxa"/>
            <w:tcBorders>
              <w:top w:val="nil"/>
              <w:left w:val="nil"/>
              <w:bottom w:val="nil"/>
              <w:right w:val="nil"/>
            </w:tcBorders>
          </w:tcPr>
          <w:p w14:paraId="31A67FE9" w14:textId="77777777" w:rsidR="001F402D" w:rsidRDefault="001F402D" w:rsidP="00E32CDD">
            <w:pPr>
              <w:pStyle w:val="ListParagraph"/>
              <w:spacing w:line="480" w:lineRule="auto"/>
              <w:ind w:left="0"/>
              <w:jc w:val="right"/>
              <w:rPr>
                <w:rFonts w:ascii="Times New Roman" w:hAnsi="Times New Roman" w:cs="Times New Roman"/>
                <w:sz w:val="24"/>
                <w:szCs w:val="24"/>
                <w:lang w:val="en-HK"/>
              </w:rPr>
            </w:pPr>
          </w:p>
        </w:tc>
      </w:tr>
      <w:tr w:rsidR="001F402D" w14:paraId="127E6A70" w14:textId="77777777" w:rsidTr="00E32CDD">
        <w:trPr>
          <w:gridAfter w:val="1"/>
          <w:wAfter w:w="734" w:type="dxa"/>
        </w:trPr>
        <w:tc>
          <w:tcPr>
            <w:tcW w:w="723" w:type="dxa"/>
            <w:gridSpan w:val="2"/>
            <w:tcBorders>
              <w:top w:val="nil"/>
              <w:left w:val="nil"/>
              <w:bottom w:val="nil"/>
              <w:right w:val="nil"/>
            </w:tcBorders>
          </w:tcPr>
          <w:p w14:paraId="36E9A171" w14:textId="34E2818F" w:rsidR="001F402D" w:rsidRDefault="00F7523D" w:rsidP="00E32CDD">
            <w:pPr>
              <w:pStyle w:val="ListParagraph"/>
              <w:spacing w:line="480" w:lineRule="auto"/>
              <w:ind w:left="0"/>
              <w:rPr>
                <w:rFonts w:ascii="Times New Roman" w:hAnsi="Times New Roman" w:cs="Times New Roman"/>
                <w:sz w:val="24"/>
                <w:szCs w:val="24"/>
                <w:lang w:val="en-HK"/>
              </w:rPr>
            </w:pPr>
            <w:r w:rsidRPr="007E48C3">
              <w:rPr>
                <w:rFonts w:ascii="Times New Roman" w:hAnsi="Times New Roman" w:cs="Times New Roman"/>
                <w:noProof/>
                <w:sz w:val="24"/>
                <w:szCs w:val="24"/>
                <w:lang w:eastAsia="zh-TW"/>
              </w:rPr>
              <mc:AlternateContent>
                <mc:Choice Requires="wps">
                  <w:drawing>
                    <wp:anchor distT="45720" distB="45720" distL="114300" distR="114300" simplePos="0" relativeHeight="252161024" behindDoc="0" locked="0" layoutInCell="1" allowOverlap="1" wp14:anchorId="1E5FF6B9" wp14:editId="7BD1F2FA">
                      <wp:simplePos x="0" y="0"/>
                      <wp:positionH relativeFrom="column">
                        <wp:posOffset>-953770</wp:posOffset>
                      </wp:positionH>
                      <wp:positionV relativeFrom="paragraph">
                        <wp:posOffset>41275</wp:posOffset>
                      </wp:positionV>
                      <wp:extent cx="1244600" cy="857250"/>
                      <wp:effectExtent l="0" t="0" r="12700" b="1905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857250"/>
                              </a:xfrm>
                              <a:prstGeom prst="rect">
                                <a:avLst/>
                              </a:prstGeom>
                              <a:solidFill>
                                <a:srgbClr val="FFFFFF"/>
                              </a:solidFill>
                              <a:ln w="9525">
                                <a:solidFill>
                                  <a:srgbClr val="000000"/>
                                </a:solidFill>
                                <a:miter lim="800000"/>
                                <a:headEnd/>
                                <a:tailEnd/>
                              </a:ln>
                            </wps:spPr>
                            <wps:txbx>
                              <w:txbxContent>
                                <w:p w14:paraId="28348211" w14:textId="77777777" w:rsidR="00E32CDD" w:rsidRPr="007E48C3" w:rsidRDefault="00E32CDD" w:rsidP="001F402D">
                                  <w:pPr>
                                    <w:rPr>
                                      <w:color w:val="FF0000"/>
                                    </w:rPr>
                                  </w:pPr>
                                  <w:r w:rsidRPr="007E48C3">
                                    <w:rPr>
                                      <w:color w:val="FF0000"/>
                                    </w:rPr>
                                    <w:t xml:space="preserve">Inventory destroyed in a fire should be deducted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FF6B9" id="_x0000_s1052" type="#_x0000_t202" style="position:absolute;margin-left:-75.1pt;margin-top:3.25pt;width:98pt;height:67.5pt;z-index:252161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KlJwIAAE4EAAAOAAAAZHJzL2Uyb0RvYy54bWysVNtu2zAMfR+wfxD0vthxk6w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">
                      <v:textbox>
                        <w:txbxContent>
                          <w:p w14:paraId="28348211" w14:textId="77777777" w:rsidR="00E32CDD" w:rsidRPr="007E48C3" w:rsidRDefault="00E32CDD" w:rsidP="001F402D">
                            <w:pPr>
                              <w:rPr>
                                <w:color w:val="FF0000"/>
                              </w:rPr>
                            </w:pPr>
                            <w:r w:rsidRPr="007E48C3">
                              <w:rPr>
                                <w:color w:val="FF0000"/>
                              </w:rPr>
                              <w:t xml:space="preserve">Inventory destroyed in a fire should be deducted </w:t>
                            </w:r>
                          </w:p>
                        </w:txbxContent>
                      </v:textbox>
                    </v:shape>
                  </w:pict>
                </mc:Fallback>
              </mc:AlternateContent>
            </w:r>
            <w:r w:rsidR="001F402D">
              <w:rPr>
                <w:rFonts w:ascii="Times New Roman" w:hAnsi="Times New Roman" w:cs="Times New Roman"/>
                <w:noProof/>
                <w:sz w:val="24"/>
                <w:szCs w:val="24"/>
                <w:lang w:eastAsia="zh-TW"/>
              </w:rPr>
              <mc:AlternateContent>
                <mc:Choice Requires="wps">
                  <w:drawing>
                    <wp:anchor distT="0" distB="0" distL="114300" distR="114300" simplePos="0" relativeHeight="252162048" behindDoc="0" locked="0" layoutInCell="1" allowOverlap="1" wp14:anchorId="3F2D7E5D" wp14:editId="51263568">
                      <wp:simplePos x="0" y="0"/>
                      <wp:positionH relativeFrom="column">
                        <wp:posOffset>198120</wp:posOffset>
                      </wp:positionH>
                      <wp:positionV relativeFrom="paragraph">
                        <wp:posOffset>448310</wp:posOffset>
                      </wp:positionV>
                      <wp:extent cx="222250" cy="6350"/>
                      <wp:effectExtent l="0" t="57150" r="44450" b="88900"/>
                      <wp:wrapNone/>
                      <wp:docPr id="312" name="Straight Arrow Connector 312"/>
                      <wp:cNvGraphicFramePr/>
                      <a:graphic xmlns:a="http://schemas.openxmlformats.org/drawingml/2006/main">
                        <a:graphicData uri="http://schemas.microsoft.com/office/word/2010/wordprocessingShape">
                          <wps:wsp>
                            <wps:cNvCnPr/>
                            <wps:spPr>
                              <a:xfrm>
                                <a:off x="0" y="0"/>
                                <a:ext cx="222250" cy="6350"/>
                              </a:xfrm>
                              <a:prstGeom prst="straightConnector1">
                                <a:avLst/>
                              </a:prstGeom>
                              <a:noFill/>
                              <a:ln w="6350" cap="flat" cmpd="sng" algn="ctr">
                                <a:solidFill>
                                  <a:srgbClr val="FF0000"/>
                                </a:solidFill>
                                <a:prstDash val="solid"/>
                                <a:miter lim="800000"/>
                                <a:tailEnd type="triangle"/>
                              </a:ln>
                              <a:effectLst/>
                            </wps:spPr>
                            <wps:bodyPr/>
                          </wps:wsp>
                        </a:graphicData>
                      </a:graphic>
                    </wp:anchor>
                  </w:drawing>
                </mc:Choice>
                <mc:Fallback>
                  <w:pict>
                    <v:shapetype w14:anchorId="75AB28E5" id="_x0000_t32" coordsize="21600,21600" o:spt="32" o:oned="t" path="m,l21600,21600e" filled="f">
                      <v:path arrowok="t" fillok="f" o:connecttype="none"/>
                      <o:lock v:ext="edit" shapetype="t"/>
                    </v:shapetype>
                    <v:shape id="Straight Arrow Connector 312" o:spid="_x0000_s1026" type="#_x0000_t32" style="position:absolute;margin-left:15.6pt;margin-top:35.3pt;width:17.5pt;height:.5pt;z-index:252162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" strokecolor="red" strokeweight=".5pt">
                      <v:stroke endarrow="block" joinstyle="miter"/>
                    </v:shape>
                  </w:pict>
                </mc:Fallback>
              </mc:AlternateContent>
            </w:r>
          </w:p>
        </w:tc>
        <w:tc>
          <w:tcPr>
            <w:tcW w:w="3467" w:type="dxa"/>
            <w:tcBorders>
              <w:top w:val="nil"/>
              <w:left w:val="nil"/>
              <w:bottom w:val="nil"/>
              <w:right w:val="nil"/>
            </w:tcBorders>
          </w:tcPr>
          <w:p w14:paraId="3BE33794" w14:textId="77777777" w:rsidR="001F402D" w:rsidRDefault="001F402D" w:rsidP="00E32CDD">
            <w:pPr>
              <w:pStyle w:val="ListParagraph"/>
              <w:spacing w:line="480" w:lineRule="auto"/>
              <w:ind w:left="0" w:right="-94"/>
              <w:rPr>
                <w:rFonts w:ascii="Times New Roman" w:hAnsi="Times New Roman" w:cs="Times New Roman"/>
                <w:sz w:val="24"/>
                <w:szCs w:val="24"/>
                <w:lang w:val="en-HK"/>
              </w:rPr>
            </w:pPr>
            <w:r>
              <w:rPr>
                <w:rFonts w:ascii="Times New Roman" w:hAnsi="Times New Roman" w:cs="Times New Roman"/>
                <w:sz w:val="24"/>
                <w:szCs w:val="24"/>
                <w:lang w:val="en-HK"/>
              </w:rPr>
              <w:t>Add: Purchases</w:t>
            </w:r>
          </w:p>
          <w:p w14:paraId="16D80634" w14:textId="77777777" w:rsidR="001F402D" w:rsidRDefault="001F402D" w:rsidP="00E32CDD">
            <w:pPr>
              <w:pStyle w:val="ListParagraph"/>
              <w:spacing w:line="480" w:lineRule="auto"/>
              <w:ind w:left="0" w:right="-94"/>
              <w:rPr>
                <w:rFonts w:ascii="Times New Roman" w:hAnsi="Times New Roman" w:cs="Times New Roman"/>
                <w:sz w:val="24"/>
                <w:szCs w:val="24"/>
                <w:lang w:val="en-HK"/>
              </w:rPr>
            </w:pPr>
            <w:r>
              <w:rPr>
                <w:rFonts w:ascii="Times New Roman" w:hAnsi="Times New Roman" w:cs="Times New Roman"/>
                <w:sz w:val="24"/>
                <w:szCs w:val="24"/>
                <w:lang w:val="en-HK"/>
              </w:rPr>
              <w:t xml:space="preserve">Less: </w:t>
            </w:r>
            <w:r>
              <w:rPr>
                <w:rFonts w:ascii="Times New Roman" w:hAnsi="Times New Roman" w:cs="Times New Roman" w:hint="eastAsia"/>
                <w:sz w:val="24"/>
                <w:szCs w:val="24"/>
                <w:lang w:val="en-HK" w:eastAsia="zh-TW"/>
              </w:rPr>
              <w:t>D</w:t>
            </w:r>
            <w:r>
              <w:rPr>
                <w:rFonts w:ascii="Times New Roman" w:hAnsi="Times New Roman" w:cs="Times New Roman" w:hint="eastAsia"/>
                <w:sz w:val="24"/>
                <w:szCs w:val="24"/>
                <w:lang w:val="en-HK" w:eastAsia="zh-HK"/>
              </w:rPr>
              <w:t xml:space="preserve">estroyed </w:t>
            </w:r>
            <w:r>
              <w:rPr>
                <w:rFonts w:ascii="Times New Roman" w:hAnsi="Times New Roman" w:cs="Times New Roman"/>
                <w:sz w:val="24"/>
                <w:szCs w:val="24"/>
                <w:lang w:val="en-HK" w:eastAsia="zh-HK"/>
              </w:rPr>
              <w:t>inventory</w:t>
            </w:r>
            <w:r>
              <w:rPr>
                <w:rFonts w:ascii="Times New Roman" w:hAnsi="Times New Roman" w:cs="Times New Roman"/>
                <w:sz w:val="24"/>
                <w:szCs w:val="24"/>
                <w:lang w:val="en-HK"/>
              </w:rPr>
              <w:t xml:space="preserve"> </w:t>
            </w:r>
            <w:r w:rsidRPr="00034299">
              <w:rPr>
                <w:rFonts w:ascii="Times New Roman" w:hAnsi="Times New Roman" w:cs="Times New Roman"/>
                <w:i/>
                <w:iCs/>
                <w:sz w:val="20"/>
                <w:szCs w:val="20"/>
                <w:lang w:val="en-HK"/>
              </w:rPr>
              <w:t>(item vi)</w:t>
            </w:r>
          </w:p>
        </w:tc>
        <w:tc>
          <w:tcPr>
            <w:tcW w:w="3468" w:type="dxa"/>
            <w:gridSpan w:val="3"/>
            <w:tcBorders>
              <w:top w:val="nil"/>
              <w:left w:val="nil"/>
              <w:bottom w:val="nil"/>
              <w:right w:val="nil"/>
            </w:tcBorders>
          </w:tcPr>
          <w:p w14:paraId="7872BFC5" w14:textId="77777777" w:rsidR="001F402D" w:rsidRDefault="001F402D" w:rsidP="00E32CDD">
            <w:pPr>
              <w:pStyle w:val="ListParagraph"/>
              <w:spacing w:line="480" w:lineRule="auto"/>
              <w:ind w:left="0" w:right="-94"/>
              <w:rPr>
                <w:rFonts w:ascii="Times New Roman" w:hAnsi="Times New Roman" w:cs="Times New Roman"/>
                <w:sz w:val="24"/>
                <w:szCs w:val="24"/>
                <w:lang w:val="en-HK"/>
              </w:rPr>
            </w:pPr>
          </w:p>
        </w:tc>
        <w:tc>
          <w:tcPr>
            <w:tcW w:w="1599" w:type="dxa"/>
            <w:tcBorders>
              <w:top w:val="nil"/>
              <w:left w:val="nil"/>
              <w:bottom w:val="nil"/>
              <w:right w:val="nil"/>
            </w:tcBorders>
          </w:tcPr>
          <w:p w14:paraId="6533E253" w14:textId="77777777" w:rsidR="001F402D" w:rsidRDefault="001F402D" w:rsidP="00E32CDD">
            <w:pPr>
              <w:pStyle w:val="ListParagraph"/>
              <w:spacing w:line="480" w:lineRule="auto"/>
              <w:ind w:left="0"/>
              <w:jc w:val="right"/>
              <w:rPr>
                <w:rFonts w:ascii="Times New Roman" w:hAnsi="Times New Roman" w:cs="Times New Roman"/>
                <w:sz w:val="24"/>
                <w:szCs w:val="24"/>
                <w:lang w:val="en-HK"/>
              </w:rPr>
            </w:pPr>
          </w:p>
        </w:tc>
      </w:tr>
      <w:tr w:rsidR="001F402D" w14:paraId="14CB891C" w14:textId="77777777" w:rsidTr="00E32CDD">
        <w:trPr>
          <w:gridAfter w:val="1"/>
          <w:wAfter w:w="734" w:type="dxa"/>
        </w:trPr>
        <w:tc>
          <w:tcPr>
            <w:tcW w:w="723" w:type="dxa"/>
            <w:gridSpan w:val="2"/>
            <w:tcBorders>
              <w:top w:val="nil"/>
              <w:left w:val="nil"/>
              <w:bottom w:val="nil"/>
              <w:right w:val="nil"/>
            </w:tcBorders>
          </w:tcPr>
          <w:p w14:paraId="16C60DD3" w14:textId="77777777" w:rsidR="001F402D" w:rsidRDefault="001F402D" w:rsidP="00E32CDD">
            <w:pPr>
              <w:pStyle w:val="ListParagraph"/>
              <w:spacing w:line="480" w:lineRule="auto"/>
              <w:ind w:left="0"/>
              <w:rPr>
                <w:rFonts w:ascii="Times New Roman" w:hAnsi="Times New Roman" w:cs="Times New Roman"/>
                <w:sz w:val="24"/>
                <w:szCs w:val="24"/>
                <w:lang w:val="en-HK"/>
              </w:rPr>
            </w:pPr>
          </w:p>
        </w:tc>
        <w:tc>
          <w:tcPr>
            <w:tcW w:w="5577" w:type="dxa"/>
            <w:gridSpan w:val="2"/>
            <w:tcBorders>
              <w:top w:val="nil"/>
              <w:left w:val="nil"/>
              <w:bottom w:val="nil"/>
              <w:right w:val="nil"/>
            </w:tcBorders>
          </w:tcPr>
          <w:p w14:paraId="470D27E7" w14:textId="77777777" w:rsidR="001F402D" w:rsidRDefault="001F402D" w:rsidP="00E32CDD">
            <w:pPr>
              <w:pStyle w:val="ListParagraph"/>
              <w:spacing w:line="480" w:lineRule="auto"/>
              <w:ind w:left="0" w:right="-94"/>
              <w:rPr>
                <w:rFonts w:ascii="Times New Roman" w:hAnsi="Times New Roman" w:cs="Times New Roman"/>
                <w:sz w:val="24"/>
                <w:szCs w:val="24"/>
                <w:lang w:val="en-HK"/>
              </w:rPr>
            </w:pPr>
            <w:r>
              <w:rPr>
                <w:rFonts w:ascii="Times New Roman" w:hAnsi="Times New Roman" w:cs="Times New Roman"/>
                <w:sz w:val="24"/>
                <w:szCs w:val="24"/>
                <w:lang w:val="en-HK"/>
              </w:rPr>
              <w:t xml:space="preserve">Less: Closing inventory </w:t>
            </w:r>
            <w:r w:rsidRPr="007529D0">
              <w:rPr>
                <w:rFonts w:ascii="Times New Roman" w:hAnsi="Times New Roman" w:cs="Times New Roman"/>
                <w:i/>
                <w:iCs/>
                <w:sz w:val="20"/>
                <w:szCs w:val="20"/>
                <w:lang w:val="en-HK"/>
              </w:rPr>
              <w:t>(W1)</w:t>
            </w:r>
          </w:p>
        </w:tc>
        <w:tc>
          <w:tcPr>
            <w:tcW w:w="1358" w:type="dxa"/>
            <w:gridSpan w:val="2"/>
            <w:tcBorders>
              <w:top w:val="nil"/>
              <w:left w:val="nil"/>
              <w:bottom w:val="single" w:sz="4" w:space="0" w:color="auto"/>
              <w:right w:val="nil"/>
            </w:tcBorders>
          </w:tcPr>
          <w:p w14:paraId="5EC090FF" w14:textId="77777777" w:rsidR="001F402D" w:rsidRDefault="001F402D" w:rsidP="00E32CDD">
            <w:pPr>
              <w:pStyle w:val="ListParagraph"/>
              <w:spacing w:line="480" w:lineRule="auto"/>
              <w:ind w:left="0" w:right="-94"/>
              <w:rPr>
                <w:rFonts w:ascii="Times New Roman" w:hAnsi="Times New Roman" w:cs="Times New Roman"/>
                <w:sz w:val="24"/>
                <w:szCs w:val="24"/>
                <w:lang w:val="en-HK"/>
              </w:rPr>
            </w:pPr>
            <w:r>
              <w:rPr>
                <w:rFonts w:ascii="Times New Roman" w:hAnsi="Times New Roman" w:cs="Times New Roman"/>
                <w:sz w:val="24"/>
                <w:szCs w:val="24"/>
                <w:lang w:val="en-HK"/>
              </w:rPr>
              <w:tab/>
            </w:r>
          </w:p>
        </w:tc>
        <w:tc>
          <w:tcPr>
            <w:tcW w:w="1599" w:type="dxa"/>
            <w:tcBorders>
              <w:top w:val="nil"/>
              <w:left w:val="nil"/>
              <w:bottom w:val="nil"/>
              <w:right w:val="nil"/>
            </w:tcBorders>
          </w:tcPr>
          <w:p w14:paraId="1C877CCD" w14:textId="77777777" w:rsidR="001F402D" w:rsidRDefault="001F402D" w:rsidP="00E32CDD">
            <w:pPr>
              <w:pStyle w:val="ListParagraph"/>
              <w:spacing w:line="480" w:lineRule="auto"/>
              <w:ind w:left="0"/>
              <w:jc w:val="right"/>
              <w:rPr>
                <w:rFonts w:ascii="Times New Roman" w:hAnsi="Times New Roman" w:cs="Times New Roman"/>
                <w:sz w:val="24"/>
                <w:szCs w:val="24"/>
                <w:lang w:val="en-HK"/>
              </w:rPr>
            </w:pPr>
          </w:p>
        </w:tc>
      </w:tr>
      <w:tr w:rsidR="001F402D" w14:paraId="2574A896" w14:textId="77777777" w:rsidTr="00E32CDD">
        <w:trPr>
          <w:gridAfter w:val="1"/>
          <w:wAfter w:w="734" w:type="dxa"/>
        </w:trPr>
        <w:tc>
          <w:tcPr>
            <w:tcW w:w="6380" w:type="dxa"/>
            <w:gridSpan w:val="5"/>
            <w:tcBorders>
              <w:top w:val="nil"/>
              <w:left w:val="nil"/>
              <w:bottom w:val="nil"/>
              <w:right w:val="nil"/>
            </w:tcBorders>
          </w:tcPr>
          <w:p w14:paraId="5F57B955" w14:textId="77777777" w:rsidR="001F402D" w:rsidRDefault="001F402D" w:rsidP="00E32CDD">
            <w:pPr>
              <w:pStyle w:val="ListParagraph"/>
              <w:spacing w:line="480" w:lineRule="auto"/>
              <w:ind w:left="0"/>
              <w:rPr>
                <w:rFonts w:ascii="Times New Roman" w:hAnsi="Times New Roman" w:cs="Times New Roman"/>
                <w:sz w:val="24"/>
                <w:szCs w:val="24"/>
                <w:lang w:val="en-HK"/>
              </w:rPr>
            </w:pPr>
            <w:r>
              <w:rPr>
                <w:rFonts w:ascii="Times New Roman" w:hAnsi="Times New Roman" w:cs="Times New Roman"/>
                <w:sz w:val="24"/>
                <w:szCs w:val="24"/>
                <w:lang w:val="en-HK"/>
              </w:rPr>
              <w:t>Gross profit</w:t>
            </w:r>
          </w:p>
        </w:tc>
        <w:tc>
          <w:tcPr>
            <w:tcW w:w="1278" w:type="dxa"/>
            <w:tcBorders>
              <w:top w:val="nil"/>
              <w:left w:val="nil"/>
              <w:bottom w:val="nil"/>
              <w:right w:val="nil"/>
            </w:tcBorders>
          </w:tcPr>
          <w:p w14:paraId="436DDAA1" w14:textId="77777777" w:rsidR="001F402D" w:rsidRDefault="001F402D" w:rsidP="00E32CDD">
            <w:pPr>
              <w:pStyle w:val="ListParagraph"/>
              <w:spacing w:line="480" w:lineRule="auto"/>
              <w:ind w:left="0"/>
              <w:rPr>
                <w:rFonts w:ascii="Times New Roman" w:hAnsi="Times New Roman" w:cs="Times New Roman"/>
                <w:sz w:val="24"/>
                <w:szCs w:val="24"/>
                <w:lang w:val="en-HK"/>
              </w:rPr>
            </w:pPr>
          </w:p>
        </w:tc>
        <w:tc>
          <w:tcPr>
            <w:tcW w:w="1599" w:type="dxa"/>
            <w:tcBorders>
              <w:top w:val="single" w:sz="4" w:space="0" w:color="auto"/>
              <w:left w:val="nil"/>
              <w:bottom w:val="nil"/>
              <w:right w:val="nil"/>
            </w:tcBorders>
          </w:tcPr>
          <w:p w14:paraId="686929C7" w14:textId="77777777" w:rsidR="001F402D" w:rsidRDefault="001F402D" w:rsidP="00E32CDD">
            <w:pPr>
              <w:pStyle w:val="ListParagraph"/>
              <w:spacing w:line="480" w:lineRule="auto"/>
              <w:ind w:left="0"/>
              <w:jc w:val="right"/>
              <w:rPr>
                <w:rFonts w:ascii="Times New Roman" w:hAnsi="Times New Roman" w:cs="Times New Roman"/>
                <w:sz w:val="24"/>
                <w:szCs w:val="24"/>
                <w:lang w:val="en-HK"/>
              </w:rPr>
            </w:pPr>
          </w:p>
        </w:tc>
      </w:tr>
      <w:tr w:rsidR="001F402D" w14:paraId="70FF1732" w14:textId="77777777" w:rsidTr="00E32CDD">
        <w:trPr>
          <w:gridAfter w:val="1"/>
          <w:wAfter w:w="734" w:type="dxa"/>
        </w:trPr>
        <w:tc>
          <w:tcPr>
            <w:tcW w:w="723" w:type="dxa"/>
            <w:gridSpan w:val="2"/>
            <w:tcBorders>
              <w:top w:val="nil"/>
              <w:left w:val="nil"/>
              <w:bottom w:val="nil"/>
              <w:right w:val="nil"/>
            </w:tcBorders>
          </w:tcPr>
          <w:p w14:paraId="07744E8C" w14:textId="77777777" w:rsidR="001F402D" w:rsidRDefault="001F402D" w:rsidP="00E32CDD">
            <w:pPr>
              <w:pStyle w:val="ListParagraph"/>
              <w:spacing w:line="480" w:lineRule="auto"/>
              <w:ind w:left="0"/>
              <w:rPr>
                <w:rFonts w:ascii="Times New Roman" w:hAnsi="Times New Roman" w:cs="Times New Roman"/>
                <w:sz w:val="24"/>
                <w:szCs w:val="24"/>
                <w:lang w:val="en-HK"/>
              </w:rPr>
            </w:pPr>
            <w:r>
              <w:rPr>
                <w:rFonts w:ascii="Times New Roman" w:hAnsi="Times New Roman" w:cs="Times New Roman"/>
                <w:sz w:val="24"/>
                <w:szCs w:val="24"/>
                <w:lang w:val="en-HK"/>
              </w:rPr>
              <w:t xml:space="preserve">Less: </w:t>
            </w:r>
          </w:p>
        </w:tc>
        <w:tc>
          <w:tcPr>
            <w:tcW w:w="5657" w:type="dxa"/>
            <w:gridSpan w:val="3"/>
            <w:tcBorders>
              <w:top w:val="nil"/>
              <w:left w:val="nil"/>
              <w:bottom w:val="nil"/>
              <w:right w:val="nil"/>
            </w:tcBorders>
          </w:tcPr>
          <w:p w14:paraId="13F6125A" w14:textId="77777777" w:rsidR="001F402D" w:rsidRPr="00435A10" w:rsidRDefault="001F402D" w:rsidP="00E32CDD">
            <w:pPr>
              <w:pStyle w:val="ListParagraph"/>
              <w:spacing w:line="480" w:lineRule="auto"/>
              <w:ind w:left="0"/>
              <w:rPr>
                <w:rFonts w:ascii="Times New Roman" w:hAnsi="Times New Roman" w:cs="Times New Roman"/>
                <w:sz w:val="24"/>
                <w:szCs w:val="24"/>
                <w:u w:val="single"/>
                <w:lang w:val="en-HK"/>
              </w:rPr>
            </w:pPr>
            <w:r w:rsidRPr="00435A10">
              <w:rPr>
                <w:rFonts w:ascii="Times New Roman" w:hAnsi="Times New Roman" w:cs="Times New Roman"/>
                <w:sz w:val="24"/>
                <w:szCs w:val="24"/>
                <w:u w:val="single"/>
                <w:lang w:val="en-HK"/>
              </w:rPr>
              <w:t>Expenses</w:t>
            </w:r>
          </w:p>
        </w:tc>
        <w:tc>
          <w:tcPr>
            <w:tcW w:w="1278" w:type="dxa"/>
            <w:tcBorders>
              <w:top w:val="nil"/>
              <w:left w:val="nil"/>
              <w:bottom w:val="nil"/>
              <w:right w:val="nil"/>
            </w:tcBorders>
          </w:tcPr>
          <w:p w14:paraId="622AB0BA" w14:textId="77777777" w:rsidR="001F402D" w:rsidRDefault="001F402D" w:rsidP="00E32CDD">
            <w:pPr>
              <w:pStyle w:val="ListParagraph"/>
              <w:spacing w:line="480" w:lineRule="auto"/>
              <w:ind w:left="0"/>
              <w:rPr>
                <w:rFonts w:ascii="Times New Roman" w:hAnsi="Times New Roman" w:cs="Times New Roman"/>
                <w:sz w:val="24"/>
                <w:szCs w:val="24"/>
                <w:lang w:val="en-HK"/>
              </w:rPr>
            </w:pPr>
          </w:p>
        </w:tc>
        <w:tc>
          <w:tcPr>
            <w:tcW w:w="1599" w:type="dxa"/>
            <w:tcBorders>
              <w:top w:val="nil"/>
              <w:left w:val="nil"/>
              <w:bottom w:val="nil"/>
              <w:right w:val="nil"/>
            </w:tcBorders>
          </w:tcPr>
          <w:p w14:paraId="1ACACBF4" w14:textId="77777777" w:rsidR="001F402D" w:rsidRDefault="001F402D" w:rsidP="00E32CDD">
            <w:pPr>
              <w:pStyle w:val="ListParagraph"/>
              <w:spacing w:line="480" w:lineRule="auto"/>
              <w:ind w:left="0"/>
              <w:jc w:val="right"/>
              <w:rPr>
                <w:rFonts w:ascii="Times New Roman" w:hAnsi="Times New Roman" w:cs="Times New Roman"/>
                <w:sz w:val="24"/>
                <w:szCs w:val="24"/>
                <w:lang w:val="en-HK"/>
              </w:rPr>
            </w:pPr>
          </w:p>
        </w:tc>
      </w:tr>
      <w:tr w:rsidR="001F402D" w14:paraId="4DC68B1C" w14:textId="77777777" w:rsidTr="00E32CDD">
        <w:trPr>
          <w:gridAfter w:val="1"/>
          <w:wAfter w:w="734" w:type="dxa"/>
        </w:trPr>
        <w:tc>
          <w:tcPr>
            <w:tcW w:w="723" w:type="dxa"/>
            <w:gridSpan w:val="2"/>
            <w:tcBorders>
              <w:top w:val="nil"/>
              <w:left w:val="nil"/>
              <w:bottom w:val="nil"/>
              <w:right w:val="nil"/>
            </w:tcBorders>
          </w:tcPr>
          <w:p w14:paraId="0529C4EA" w14:textId="77777777" w:rsidR="001F402D" w:rsidRDefault="001F402D" w:rsidP="00E32CDD">
            <w:pPr>
              <w:pStyle w:val="ListParagraph"/>
              <w:spacing w:line="480" w:lineRule="auto"/>
              <w:ind w:left="0"/>
              <w:rPr>
                <w:rFonts w:ascii="Times New Roman" w:hAnsi="Times New Roman" w:cs="Times New Roman"/>
                <w:sz w:val="24"/>
                <w:szCs w:val="24"/>
                <w:lang w:val="en-HK"/>
              </w:rPr>
            </w:pPr>
          </w:p>
        </w:tc>
        <w:tc>
          <w:tcPr>
            <w:tcW w:w="5657" w:type="dxa"/>
            <w:gridSpan w:val="3"/>
            <w:tcBorders>
              <w:top w:val="nil"/>
              <w:left w:val="nil"/>
              <w:bottom w:val="nil"/>
              <w:right w:val="nil"/>
            </w:tcBorders>
          </w:tcPr>
          <w:p w14:paraId="2E740047" w14:textId="77777777" w:rsidR="001F402D" w:rsidRDefault="001F402D" w:rsidP="00E32CDD">
            <w:pPr>
              <w:pStyle w:val="ListParagraph"/>
              <w:spacing w:line="480" w:lineRule="auto"/>
              <w:ind w:left="0"/>
              <w:rPr>
                <w:rFonts w:ascii="Times New Roman" w:hAnsi="Times New Roman" w:cs="Times New Roman"/>
                <w:sz w:val="24"/>
                <w:szCs w:val="24"/>
                <w:lang w:val="en-HK"/>
              </w:rPr>
            </w:pPr>
            <w:r w:rsidRPr="0005691A">
              <w:rPr>
                <w:rFonts w:ascii="Times New Roman" w:hAnsi="Times New Roman" w:cs="Times New Roman"/>
                <w:sz w:val="24"/>
                <w:szCs w:val="24"/>
                <w:lang w:val="en-HK"/>
              </w:rPr>
              <w:t>Administrative, selling and distribution</w:t>
            </w:r>
            <w:r>
              <w:rPr>
                <w:rFonts w:ascii="Times New Roman" w:hAnsi="Times New Roman" w:cs="Times New Roman"/>
                <w:sz w:val="24"/>
                <w:szCs w:val="24"/>
                <w:lang w:val="en-HK"/>
              </w:rPr>
              <w:t xml:space="preserve"> expenses </w:t>
            </w:r>
            <w:r w:rsidRPr="00D51D27">
              <w:rPr>
                <w:rFonts w:ascii="Times New Roman" w:hAnsi="Times New Roman" w:cs="Times New Roman"/>
                <w:i/>
                <w:iCs/>
                <w:sz w:val="20"/>
                <w:szCs w:val="20"/>
                <w:lang w:val="en-HK"/>
              </w:rPr>
              <w:t>(W</w:t>
            </w:r>
            <w:r>
              <w:rPr>
                <w:rFonts w:ascii="Times New Roman" w:hAnsi="Times New Roman" w:cs="Times New Roman"/>
                <w:i/>
                <w:iCs/>
                <w:sz w:val="20"/>
                <w:szCs w:val="20"/>
                <w:lang w:val="en-HK"/>
              </w:rPr>
              <w:t>2</w:t>
            </w:r>
            <w:r w:rsidRPr="00D51D27">
              <w:rPr>
                <w:rFonts w:ascii="Times New Roman" w:hAnsi="Times New Roman" w:cs="Times New Roman"/>
                <w:i/>
                <w:iCs/>
                <w:sz w:val="20"/>
                <w:szCs w:val="20"/>
                <w:lang w:val="en-HK"/>
              </w:rPr>
              <w:t>)</w:t>
            </w:r>
          </w:p>
        </w:tc>
        <w:tc>
          <w:tcPr>
            <w:tcW w:w="1278" w:type="dxa"/>
            <w:tcBorders>
              <w:top w:val="nil"/>
              <w:left w:val="nil"/>
              <w:bottom w:val="nil"/>
              <w:right w:val="nil"/>
            </w:tcBorders>
          </w:tcPr>
          <w:p w14:paraId="333B7145" w14:textId="77777777" w:rsidR="001F402D" w:rsidRDefault="001F402D" w:rsidP="00E32CDD">
            <w:pPr>
              <w:pStyle w:val="ListParagraph"/>
              <w:spacing w:line="480" w:lineRule="auto"/>
              <w:ind w:left="0"/>
              <w:jc w:val="right"/>
              <w:rPr>
                <w:rFonts w:ascii="Times New Roman" w:hAnsi="Times New Roman" w:cs="Times New Roman"/>
                <w:sz w:val="24"/>
                <w:szCs w:val="24"/>
                <w:lang w:val="en-HK"/>
              </w:rPr>
            </w:pPr>
          </w:p>
        </w:tc>
        <w:tc>
          <w:tcPr>
            <w:tcW w:w="1599" w:type="dxa"/>
            <w:tcBorders>
              <w:top w:val="nil"/>
              <w:left w:val="nil"/>
              <w:bottom w:val="nil"/>
              <w:right w:val="nil"/>
            </w:tcBorders>
          </w:tcPr>
          <w:p w14:paraId="0A7536DE" w14:textId="77777777" w:rsidR="001F402D" w:rsidRDefault="001F402D" w:rsidP="00E32CDD">
            <w:pPr>
              <w:pStyle w:val="ListParagraph"/>
              <w:spacing w:line="480" w:lineRule="auto"/>
              <w:ind w:left="0"/>
              <w:jc w:val="right"/>
              <w:rPr>
                <w:rFonts w:ascii="Times New Roman" w:hAnsi="Times New Roman" w:cs="Times New Roman"/>
                <w:sz w:val="24"/>
                <w:szCs w:val="24"/>
                <w:lang w:val="en-HK"/>
              </w:rPr>
            </w:pPr>
          </w:p>
        </w:tc>
      </w:tr>
      <w:tr w:rsidR="001F402D" w14:paraId="4B7C0562" w14:textId="77777777" w:rsidTr="00E32CDD">
        <w:trPr>
          <w:gridAfter w:val="1"/>
          <w:wAfter w:w="734" w:type="dxa"/>
        </w:trPr>
        <w:tc>
          <w:tcPr>
            <w:tcW w:w="723" w:type="dxa"/>
            <w:gridSpan w:val="2"/>
            <w:tcBorders>
              <w:top w:val="nil"/>
              <w:left w:val="nil"/>
              <w:bottom w:val="nil"/>
              <w:right w:val="nil"/>
            </w:tcBorders>
          </w:tcPr>
          <w:p w14:paraId="54D38E4F" w14:textId="77777777" w:rsidR="001F402D" w:rsidRDefault="001F402D" w:rsidP="00E32CDD">
            <w:pPr>
              <w:pStyle w:val="ListParagraph"/>
              <w:spacing w:line="480" w:lineRule="auto"/>
              <w:ind w:left="0"/>
              <w:rPr>
                <w:rFonts w:ascii="Times New Roman" w:hAnsi="Times New Roman" w:cs="Times New Roman"/>
                <w:sz w:val="24"/>
                <w:szCs w:val="24"/>
                <w:lang w:val="en-HK"/>
              </w:rPr>
            </w:pPr>
          </w:p>
        </w:tc>
        <w:tc>
          <w:tcPr>
            <w:tcW w:w="5657" w:type="dxa"/>
            <w:gridSpan w:val="3"/>
            <w:tcBorders>
              <w:top w:val="nil"/>
              <w:left w:val="nil"/>
              <w:bottom w:val="nil"/>
              <w:right w:val="nil"/>
            </w:tcBorders>
          </w:tcPr>
          <w:p w14:paraId="53073E12" w14:textId="77777777" w:rsidR="001F402D" w:rsidRPr="0005691A" w:rsidRDefault="001F402D" w:rsidP="00E32CDD">
            <w:pPr>
              <w:pStyle w:val="ListParagraph"/>
              <w:spacing w:line="480" w:lineRule="auto"/>
              <w:ind w:left="0"/>
              <w:rPr>
                <w:rFonts w:ascii="Times New Roman" w:hAnsi="Times New Roman" w:cs="Times New Roman"/>
                <w:sz w:val="24"/>
                <w:szCs w:val="24"/>
                <w:lang w:val="en-HK"/>
              </w:rPr>
            </w:pPr>
            <w:r>
              <w:rPr>
                <w:rFonts w:ascii="Times New Roman" w:hAnsi="Times New Roman" w:cs="Times New Roman"/>
                <w:sz w:val="24"/>
                <w:szCs w:val="24"/>
                <w:lang w:val="en-HK"/>
              </w:rPr>
              <w:t xml:space="preserve">Inventory </w:t>
            </w:r>
            <w:r w:rsidRPr="00097EFB">
              <w:rPr>
                <w:rFonts w:ascii="Times New Roman" w:hAnsi="Times New Roman" w:cs="Times New Roman"/>
                <w:sz w:val="24"/>
                <w:szCs w:val="24"/>
                <w:lang w:val="en-HK"/>
              </w:rPr>
              <w:t>loss</w:t>
            </w:r>
            <w:r w:rsidRPr="00097EFB">
              <w:rPr>
                <w:rFonts w:ascii="Times New Roman" w:hAnsi="Times New Roman" w:cs="Times New Roman"/>
                <w:i/>
                <w:iCs/>
                <w:sz w:val="20"/>
                <w:szCs w:val="20"/>
                <w:lang w:val="en-HK"/>
              </w:rPr>
              <w:t xml:space="preserve"> (W</w:t>
            </w:r>
            <w:r>
              <w:rPr>
                <w:rFonts w:ascii="Times New Roman" w:hAnsi="Times New Roman" w:cs="Times New Roman"/>
                <w:i/>
                <w:iCs/>
                <w:sz w:val="20"/>
                <w:szCs w:val="20"/>
                <w:lang w:val="en-HK"/>
              </w:rPr>
              <w:t>4</w:t>
            </w:r>
            <w:r w:rsidRPr="00097EFB">
              <w:rPr>
                <w:rFonts w:ascii="Times New Roman" w:hAnsi="Times New Roman" w:cs="Times New Roman"/>
                <w:i/>
                <w:iCs/>
                <w:sz w:val="20"/>
                <w:szCs w:val="20"/>
                <w:lang w:val="en-HK"/>
              </w:rPr>
              <w:t>)</w:t>
            </w:r>
          </w:p>
        </w:tc>
        <w:tc>
          <w:tcPr>
            <w:tcW w:w="1278" w:type="dxa"/>
            <w:tcBorders>
              <w:top w:val="nil"/>
              <w:left w:val="nil"/>
              <w:bottom w:val="nil"/>
              <w:right w:val="nil"/>
            </w:tcBorders>
          </w:tcPr>
          <w:p w14:paraId="57E51C6B" w14:textId="77777777" w:rsidR="001F402D" w:rsidRDefault="001F402D" w:rsidP="00E32CDD">
            <w:pPr>
              <w:pStyle w:val="ListParagraph"/>
              <w:spacing w:line="480" w:lineRule="auto"/>
              <w:ind w:left="0"/>
              <w:jc w:val="right"/>
              <w:rPr>
                <w:rFonts w:ascii="Times New Roman" w:hAnsi="Times New Roman" w:cs="Times New Roman"/>
                <w:sz w:val="24"/>
                <w:szCs w:val="24"/>
                <w:lang w:val="en-HK"/>
              </w:rPr>
            </w:pPr>
          </w:p>
        </w:tc>
        <w:tc>
          <w:tcPr>
            <w:tcW w:w="1599" w:type="dxa"/>
            <w:tcBorders>
              <w:top w:val="nil"/>
              <w:left w:val="nil"/>
              <w:bottom w:val="nil"/>
              <w:right w:val="nil"/>
            </w:tcBorders>
          </w:tcPr>
          <w:p w14:paraId="0B801395" w14:textId="77777777" w:rsidR="001F402D" w:rsidRDefault="001F402D" w:rsidP="00E32CDD">
            <w:pPr>
              <w:pStyle w:val="ListParagraph"/>
              <w:spacing w:line="480" w:lineRule="auto"/>
              <w:ind w:left="0"/>
              <w:jc w:val="right"/>
              <w:rPr>
                <w:rFonts w:ascii="Times New Roman" w:hAnsi="Times New Roman" w:cs="Times New Roman"/>
                <w:sz w:val="24"/>
                <w:szCs w:val="24"/>
                <w:lang w:val="en-HK"/>
              </w:rPr>
            </w:pPr>
          </w:p>
        </w:tc>
      </w:tr>
      <w:tr w:rsidR="001F402D" w14:paraId="32618BF3" w14:textId="77777777" w:rsidTr="00E32CDD">
        <w:trPr>
          <w:gridAfter w:val="1"/>
          <w:wAfter w:w="734" w:type="dxa"/>
        </w:trPr>
        <w:tc>
          <w:tcPr>
            <w:tcW w:w="723" w:type="dxa"/>
            <w:gridSpan w:val="2"/>
            <w:tcBorders>
              <w:top w:val="nil"/>
              <w:left w:val="nil"/>
              <w:bottom w:val="nil"/>
              <w:right w:val="nil"/>
            </w:tcBorders>
          </w:tcPr>
          <w:p w14:paraId="6FE75AAA" w14:textId="77777777" w:rsidR="001F402D" w:rsidRDefault="001F402D" w:rsidP="00E32CDD">
            <w:pPr>
              <w:pStyle w:val="ListParagraph"/>
              <w:spacing w:line="480" w:lineRule="auto"/>
              <w:ind w:left="0"/>
              <w:rPr>
                <w:rFonts w:ascii="Times New Roman" w:hAnsi="Times New Roman" w:cs="Times New Roman"/>
                <w:sz w:val="24"/>
                <w:szCs w:val="24"/>
                <w:lang w:val="en-HK"/>
              </w:rPr>
            </w:pPr>
          </w:p>
        </w:tc>
        <w:tc>
          <w:tcPr>
            <w:tcW w:w="5657" w:type="dxa"/>
            <w:gridSpan w:val="3"/>
            <w:tcBorders>
              <w:top w:val="nil"/>
              <w:left w:val="nil"/>
              <w:bottom w:val="nil"/>
              <w:right w:val="nil"/>
            </w:tcBorders>
          </w:tcPr>
          <w:p w14:paraId="198E1256" w14:textId="77777777" w:rsidR="001F402D" w:rsidRDefault="001F402D" w:rsidP="00E32CDD">
            <w:pPr>
              <w:pStyle w:val="ListParagraph"/>
              <w:spacing w:line="480" w:lineRule="auto"/>
              <w:ind w:left="0"/>
              <w:rPr>
                <w:rFonts w:ascii="Times New Roman" w:hAnsi="Times New Roman" w:cs="Times New Roman"/>
                <w:sz w:val="24"/>
                <w:szCs w:val="24"/>
                <w:lang w:val="en-HK"/>
              </w:rPr>
            </w:pPr>
            <w:r>
              <w:rPr>
                <w:rFonts w:ascii="Times New Roman" w:hAnsi="Times New Roman" w:cs="Times New Roman"/>
                <w:sz w:val="24"/>
                <w:szCs w:val="24"/>
                <w:lang w:val="en-HK"/>
              </w:rPr>
              <w:t xml:space="preserve">Debenture interest </w:t>
            </w:r>
            <w:r>
              <w:rPr>
                <w:rFonts w:ascii="Times New Roman" w:hAnsi="Times New Roman" w:cs="Times New Roman"/>
                <w:i/>
                <w:iCs/>
                <w:sz w:val="20"/>
                <w:szCs w:val="20"/>
                <w:lang w:val="en-HK"/>
              </w:rPr>
              <w:t>(W5</w:t>
            </w:r>
            <w:r w:rsidRPr="00D51D27">
              <w:rPr>
                <w:rFonts w:ascii="Times New Roman" w:hAnsi="Times New Roman" w:cs="Times New Roman"/>
                <w:i/>
                <w:iCs/>
                <w:sz w:val="20"/>
                <w:szCs w:val="20"/>
                <w:lang w:val="en-HK"/>
              </w:rPr>
              <w:t>)</w:t>
            </w:r>
          </w:p>
        </w:tc>
        <w:tc>
          <w:tcPr>
            <w:tcW w:w="1278" w:type="dxa"/>
            <w:tcBorders>
              <w:top w:val="nil"/>
              <w:left w:val="nil"/>
              <w:bottom w:val="single" w:sz="4" w:space="0" w:color="auto"/>
              <w:right w:val="nil"/>
            </w:tcBorders>
          </w:tcPr>
          <w:p w14:paraId="7A623A57" w14:textId="77777777" w:rsidR="001F402D" w:rsidRDefault="001F402D" w:rsidP="00E32CDD">
            <w:pPr>
              <w:pStyle w:val="ListParagraph"/>
              <w:spacing w:line="480" w:lineRule="auto"/>
              <w:ind w:left="0"/>
              <w:jc w:val="right"/>
              <w:rPr>
                <w:rFonts w:ascii="Times New Roman" w:hAnsi="Times New Roman" w:cs="Times New Roman"/>
                <w:sz w:val="24"/>
                <w:szCs w:val="24"/>
                <w:lang w:val="en-HK"/>
              </w:rPr>
            </w:pPr>
          </w:p>
        </w:tc>
        <w:tc>
          <w:tcPr>
            <w:tcW w:w="1599" w:type="dxa"/>
            <w:tcBorders>
              <w:top w:val="nil"/>
              <w:left w:val="nil"/>
              <w:bottom w:val="single" w:sz="4" w:space="0" w:color="auto"/>
              <w:right w:val="nil"/>
            </w:tcBorders>
          </w:tcPr>
          <w:p w14:paraId="2565184A" w14:textId="77777777" w:rsidR="001F402D" w:rsidRDefault="001F402D" w:rsidP="00E32CDD">
            <w:pPr>
              <w:pStyle w:val="ListParagraph"/>
              <w:spacing w:line="480" w:lineRule="auto"/>
              <w:ind w:left="0"/>
              <w:jc w:val="right"/>
              <w:rPr>
                <w:rFonts w:ascii="Times New Roman" w:hAnsi="Times New Roman" w:cs="Times New Roman"/>
                <w:sz w:val="24"/>
                <w:szCs w:val="24"/>
                <w:lang w:val="en-HK"/>
              </w:rPr>
            </w:pPr>
          </w:p>
        </w:tc>
      </w:tr>
      <w:tr w:rsidR="001F402D" w14:paraId="674E6F09" w14:textId="77777777" w:rsidTr="00E32CDD">
        <w:trPr>
          <w:gridAfter w:val="1"/>
          <w:wAfter w:w="734" w:type="dxa"/>
        </w:trPr>
        <w:tc>
          <w:tcPr>
            <w:tcW w:w="6380" w:type="dxa"/>
            <w:gridSpan w:val="5"/>
            <w:tcBorders>
              <w:top w:val="nil"/>
              <w:left w:val="nil"/>
              <w:bottom w:val="nil"/>
              <w:right w:val="nil"/>
            </w:tcBorders>
          </w:tcPr>
          <w:p w14:paraId="6342C48A" w14:textId="77777777" w:rsidR="001F402D" w:rsidRDefault="001F402D" w:rsidP="00E32CDD">
            <w:pPr>
              <w:pStyle w:val="ListParagraph"/>
              <w:spacing w:line="480" w:lineRule="auto"/>
              <w:ind w:left="0"/>
              <w:rPr>
                <w:rFonts w:ascii="Times New Roman" w:hAnsi="Times New Roman" w:cs="Times New Roman"/>
                <w:sz w:val="24"/>
                <w:szCs w:val="24"/>
                <w:lang w:val="en-HK"/>
              </w:rPr>
            </w:pPr>
            <w:r>
              <w:rPr>
                <w:rFonts w:ascii="Times New Roman" w:hAnsi="Times New Roman" w:cs="Times New Roman"/>
                <w:sz w:val="24"/>
                <w:szCs w:val="24"/>
                <w:lang w:val="en-HK"/>
              </w:rPr>
              <w:t>Profit before tax</w:t>
            </w:r>
          </w:p>
        </w:tc>
        <w:tc>
          <w:tcPr>
            <w:tcW w:w="1278" w:type="dxa"/>
            <w:tcBorders>
              <w:top w:val="single" w:sz="4" w:space="0" w:color="auto"/>
              <w:left w:val="nil"/>
              <w:bottom w:val="nil"/>
              <w:right w:val="nil"/>
            </w:tcBorders>
          </w:tcPr>
          <w:p w14:paraId="137AC51E" w14:textId="77777777" w:rsidR="001F402D" w:rsidRDefault="001F402D" w:rsidP="00E32CDD">
            <w:pPr>
              <w:pStyle w:val="ListParagraph"/>
              <w:spacing w:line="480" w:lineRule="auto"/>
              <w:ind w:left="0"/>
              <w:jc w:val="right"/>
              <w:rPr>
                <w:rFonts w:ascii="Times New Roman" w:hAnsi="Times New Roman" w:cs="Times New Roman"/>
                <w:sz w:val="24"/>
                <w:szCs w:val="24"/>
                <w:lang w:val="en-HK"/>
              </w:rPr>
            </w:pPr>
          </w:p>
        </w:tc>
        <w:tc>
          <w:tcPr>
            <w:tcW w:w="1599" w:type="dxa"/>
            <w:tcBorders>
              <w:top w:val="single" w:sz="4" w:space="0" w:color="auto"/>
              <w:left w:val="nil"/>
              <w:bottom w:val="nil"/>
              <w:right w:val="nil"/>
            </w:tcBorders>
          </w:tcPr>
          <w:p w14:paraId="67E8C159" w14:textId="77777777" w:rsidR="001F402D" w:rsidRDefault="001F402D" w:rsidP="00E32CDD">
            <w:pPr>
              <w:pStyle w:val="ListParagraph"/>
              <w:spacing w:line="480" w:lineRule="auto"/>
              <w:ind w:left="0"/>
              <w:jc w:val="right"/>
              <w:rPr>
                <w:rFonts w:ascii="Times New Roman" w:hAnsi="Times New Roman" w:cs="Times New Roman"/>
                <w:sz w:val="24"/>
                <w:szCs w:val="24"/>
                <w:lang w:val="en-HK"/>
              </w:rPr>
            </w:pPr>
          </w:p>
        </w:tc>
      </w:tr>
      <w:tr w:rsidR="001F402D" w14:paraId="75FBD872" w14:textId="77777777" w:rsidTr="00E32CDD">
        <w:trPr>
          <w:gridAfter w:val="1"/>
          <w:wAfter w:w="734" w:type="dxa"/>
        </w:trPr>
        <w:tc>
          <w:tcPr>
            <w:tcW w:w="723" w:type="dxa"/>
            <w:gridSpan w:val="2"/>
            <w:tcBorders>
              <w:top w:val="nil"/>
              <w:left w:val="nil"/>
              <w:bottom w:val="nil"/>
              <w:right w:val="nil"/>
            </w:tcBorders>
          </w:tcPr>
          <w:p w14:paraId="4706A833" w14:textId="77777777" w:rsidR="001F402D" w:rsidRDefault="001F402D" w:rsidP="00E32CDD">
            <w:pPr>
              <w:pStyle w:val="ListParagraph"/>
              <w:spacing w:line="480" w:lineRule="auto"/>
              <w:ind w:left="0"/>
              <w:rPr>
                <w:rFonts w:ascii="Times New Roman" w:hAnsi="Times New Roman" w:cs="Times New Roman"/>
                <w:sz w:val="24"/>
                <w:szCs w:val="24"/>
                <w:lang w:val="en-HK"/>
              </w:rPr>
            </w:pPr>
            <w:r>
              <w:rPr>
                <w:rFonts w:ascii="Times New Roman" w:hAnsi="Times New Roman" w:cs="Times New Roman"/>
                <w:sz w:val="24"/>
                <w:szCs w:val="24"/>
                <w:lang w:val="en-HK"/>
              </w:rPr>
              <w:t>Less:</w:t>
            </w:r>
          </w:p>
        </w:tc>
        <w:tc>
          <w:tcPr>
            <w:tcW w:w="5657" w:type="dxa"/>
            <w:gridSpan w:val="3"/>
            <w:tcBorders>
              <w:top w:val="nil"/>
              <w:left w:val="nil"/>
              <w:bottom w:val="nil"/>
              <w:right w:val="nil"/>
            </w:tcBorders>
          </w:tcPr>
          <w:p w14:paraId="656F9700" w14:textId="77777777" w:rsidR="001F402D" w:rsidRDefault="001F402D" w:rsidP="00E32CDD">
            <w:pPr>
              <w:pStyle w:val="ListParagraph"/>
              <w:spacing w:line="480" w:lineRule="auto"/>
              <w:ind w:left="0"/>
              <w:rPr>
                <w:rFonts w:ascii="Times New Roman" w:hAnsi="Times New Roman" w:cs="Times New Roman"/>
                <w:sz w:val="24"/>
                <w:szCs w:val="24"/>
                <w:lang w:val="en-HK"/>
              </w:rPr>
            </w:pPr>
            <w:r>
              <w:rPr>
                <w:rFonts w:ascii="Times New Roman" w:hAnsi="Times New Roman" w:cs="Times New Roman"/>
                <w:sz w:val="24"/>
                <w:szCs w:val="24"/>
                <w:lang w:val="en-HK"/>
              </w:rPr>
              <w:t>Profits tax</w:t>
            </w:r>
          </w:p>
        </w:tc>
        <w:tc>
          <w:tcPr>
            <w:tcW w:w="1278" w:type="dxa"/>
            <w:tcBorders>
              <w:top w:val="nil"/>
              <w:left w:val="nil"/>
              <w:bottom w:val="nil"/>
              <w:right w:val="nil"/>
            </w:tcBorders>
          </w:tcPr>
          <w:p w14:paraId="0500B91D" w14:textId="77777777" w:rsidR="001F402D" w:rsidRDefault="001F402D" w:rsidP="00E32CDD">
            <w:pPr>
              <w:pStyle w:val="ListParagraph"/>
              <w:spacing w:line="480" w:lineRule="auto"/>
              <w:ind w:left="0"/>
              <w:jc w:val="right"/>
              <w:rPr>
                <w:rFonts w:ascii="Times New Roman" w:hAnsi="Times New Roman" w:cs="Times New Roman"/>
                <w:sz w:val="24"/>
                <w:szCs w:val="24"/>
                <w:lang w:val="en-HK"/>
              </w:rPr>
            </w:pPr>
          </w:p>
        </w:tc>
        <w:tc>
          <w:tcPr>
            <w:tcW w:w="1599" w:type="dxa"/>
            <w:tcBorders>
              <w:top w:val="nil"/>
              <w:left w:val="nil"/>
              <w:bottom w:val="single" w:sz="4" w:space="0" w:color="auto"/>
              <w:right w:val="nil"/>
            </w:tcBorders>
          </w:tcPr>
          <w:p w14:paraId="07CA4669" w14:textId="77777777" w:rsidR="001F402D" w:rsidRDefault="001F402D" w:rsidP="00E32CDD">
            <w:pPr>
              <w:pStyle w:val="ListParagraph"/>
              <w:spacing w:line="480" w:lineRule="auto"/>
              <w:ind w:left="0"/>
              <w:jc w:val="right"/>
              <w:rPr>
                <w:rFonts w:ascii="Times New Roman" w:hAnsi="Times New Roman" w:cs="Times New Roman"/>
                <w:sz w:val="24"/>
                <w:szCs w:val="24"/>
                <w:lang w:val="en-HK"/>
              </w:rPr>
            </w:pPr>
          </w:p>
        </w:tc>
      </w:tr>
      <w:tr w:rsidR="001F402D" w14:paraId="596B93EF" w14:textId="77777777" w:rsidTr="00E32CDD">
        <w:trPr>
          <w:gridAfter w:val="1"/>
          <w:wAfter w:w="734" w:type="dxa"/>
        </w:trPr>
        <w:tc>
          <w:tcPr>
            <w:tcW w:w="6380" w:type="dxa"/>
            <w:gridSpan w:val="5"/>
            <w:tcBorders>
              <w:top w:val="nil"/>
              <w:left w:val="nil"/>
              <w:bottom w:val="nil"/>
              <w:right w:val="nil"/>
            </w:tcBorders>
          </w:tcPr>
          <w:p w14:paraId="59AB975B" w14:textId="77777777" w:rsidR="001F402D" w:rsidRDefault="001F402D" w:rsidP="00E32CDD">
            <w:pPr>
              <w:pStyle w:val="ListParagraph"/>
              <w:spacing w:line="480" w:lineRule="auto"/>
              <w:ind w:left="0"/>
              <w:rPr>
                <w:rFonts w:ascii="Times New Roman" w:hAnsi="Times New Roman" w:cs="Times New Roman"/>
                <w:sz w:val="24"/>
                <w:szCs w:val="24"/>
                <w:lang w:val="en-HK"/>
              </w:rPr>
            </w:pPr>
            <w:r>
              <w:rPr>
                <w:rFonts w:ascii="Times New Roman" w:hAnsi="Times New Roman" w:cs="Times New Roman"/>
                <w:sz w:val="24"/>
                <w:szCs w:val="24"/>
                <w:lang w:val="en-HK"/>
              </w:rPr>
              <w:lastRenderedPageBreak/>
              <w:t>Profit after tax</w:t>
            </w:r>
          </w:p>
        </w:tc>
        <w:tc>
          <w:tcPr>
            <w:tcW w:w="1278" w:type="dxa"/>
            <w:tcBorders>
              <w:top w:val="nil"/>
              <w:left w:val="nil"/>
              <w:bottom w:val="nil"/>
              <w:right w:val="nil"/>
            </w:tcBorders>
          </w:tcPr>
          <w:p w14:paraId="26DA6756" w14:textId="77777777" w:rsidR="001F402D" w:rsidRDefault="001F402D" w:rsidP="00E32CDD">
            <w:pPr>
              <w:pStyle w:val="ListParagraph"/>
              <w:spacing w:line="480" w:lineRule="auto"/>
              <w:ind w:left="0"/>
              <w:jc w:val="right"/>
              <w:rPr>
                <w:rFonts w:ascii="Times New Roman" w:hAnsi="Times New Roman" w:cs="Times New Roman"/>
                <w:sz w:val="24"/>
                <w:szCs w:val="24"/>
                <w:lang w:val="en-HK"/>
              </w:rPr>
            </w:pPr>
          </w:p>
        </w:tc>
        <w:tc>
          <w:tcPr>
            <w:tcW w:w="1599" w:type="dxa"/>
            <w:tcBorders>
              <w:top w:val="single" w:sz="4" w:space="0" w:color="auto"/>
              <w:left w:val="nil"/>
              <w:bottom w:val="double" w:sz="4" w:space="0" w:color="auto"/>
              <w:right w:val="nil"/>
            </w:tcBorders>
          </w:tcPr>
          <w:p w14:paraId="23BB0996" w14:textId="77777777" w:rsidR="001F402D" w:rsidRDefault="001F402D" w:rsidP="00E32CDD">
            <w:pPr>
              <w:pStyle w:val="ListParagraph"/>
              <w:spacing w:line="480" w:lineRule="auto"/>
              <w:ind w:left="0"/>
              <w:jc w:val="right"/>
              <w:rPr>
                <w:rFonts w:ascii="Times New Roman" w:hAnsi="Times New Roman" w:cs="Times New Roman"/>
                <w:sz w:val="24"/>
                <w:szCs w:val="24"/>
                <w:lang w:val="en-HK"/>
              </w:rPr>
            </w:pPr>
          </w:p>
        </w:tc>
      </w:tr>
      <w:tr w:rsidR="001F402D" w14:paraId="5BC11D86" w14:textId="77777777" w:rsidTr="00E32CDD">
        <w:trPr>
          <w:gridAfter w:val="1"/>
          <w:wAfter w:w="734" w:type="dxa"/>
        </w:trPr>
        <w:tc>
          <w:tcPr>
            <w:tcW w:w="6380" w:type="dxa"/>
            <w:gridSpan w:val="5"/>
            <w:tcBorders>
              <w:top w:val="nil"/>
              <w:left w:val="nil"/>
              <w:bottom w:val="nil"/>
              <w:right w:val="nil"/>
            </w:tcBorders>
          </w:tcPr>
          <w:p w14:paraId="0F172CDE" w14:textId="77777777" w:rsidR="001F402D" w:rsidRDefault="001F402D" w:rsidP="00E32CDD">
            <w:pPr>
              <w:pStyle w:val="ListParagraph"/>
              <w:spacing w:line="480" w:lineRule="auto"/>
              <w:ind w:left="0"/>
              <w:rPr>
                <w:rFonts w:ascii="Times New Roman" w:hAnsi="Times New Roman" w:cs="Times New Roman"/>
                <w:sz w:val="24"/>
                <w:szCs w:val="24"/>
                <w:lang w:val="en-HK"/>
              </w:rPr>
            </w:pPr>
          </w:p>
        </w:tc>
        <w:tc>
          <w:tcPr>
            <w:tcW w:w="1278" w:type="dxa"/>
            <w:tcBorders>
              <w:top w:val="nil"/>
              <w:left w:val="nil"/>
              <w:bottom w:val="nil"/>
              <w:right w:val="nil"/>
            </w:tcBorders>
          </w:tcPr>
          <w:p w14:paraId="0720E97D" w14:textId="77777777" w:rsidR="001F402D" w:rsidRDefault="001F402D" w:rsidP="00E32CDD">
            <w:pPr>
              <w:pStyle w:val="ListParagraph"/>
              <w:spacing w:line="480" w:lineRule="auto"/>
              <w:ind w:left="0"/>
              <w:jc w:val="right"/>
              <w:rPr>
                <w:rFonts w:ascii="Times New Roman" w:hAnsi="Times New Roman" w:cs="Times New Roman"/>
                <w:sz w:val="24"/>
                <w:szCs w:val="24"/>
                <w:lang w:val="en-HK"/>
              </w:rPr>
            </w:pPr>
          </w:p>
        </w:tc>
        <w:tc>
          <w:tcPr>
            <w:tcW w:w="1599" w:type="dxa"/>
            <w:tcBorders>
              <w:top w:val="double" w:sz="4" w:space="0" w:color="auto"/>
              <w:left w:val="nil"/>
              <w:bottom w:val="nil"/>
              <w:right w:val="nil"/>
            </w:tcBorders>
          </w:tcPr>
          <w:p w14:paraId="14AA13AA" w14:textId="77777777" w:rsidR="001F402D" w:rsidRDefault="001F402D" w:rsidP="00E32CDD">
            <w:pPr>
              <w:pStyle w:val="ListParagraph"/>
              <w:spacing w:line="480" w:lineRule="auto"/>
              <w:ind w:left="0"/>
              <w:jc w:val="right"/>
              <w:rPr>
                <w:rFonts w:ascii="Times New Roman" w:hAnsi="Times New Roman" w:cs="Times New Roman"/>
                <w:sz w:val="24"/>
                <w:szCs w:val="24"/>
                <w:lang w:val="en-HK"/>
              </w:rPr>
            </w:pPr>
          </w:p>
        </w:tc>
      </w:tr>
      <w:tr w:rsidR="001F402D" w14:paraId="6573E0EC" w14:textId="77777777" w:rsidTr="00E32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3" w:type="dxa"/>
          </w:tcPr>
          <w:p w14:paraId="1A96836F" w14:textId="77777777" w:rsidR="001F402D" w:rsidRPr="00EF2CD6" w:rsidRDefault="001F402D" w:rsidP="00E32CDD">
            <w:pPr>
              <w:pStyle w:val="ListParagraph"/>
              <w:ind w:left="0"/>
              <w:rPr>
                <w:rFonts w:ascii="Times New Roman" w:hAnsi="Times New Roman" w:cs="Times New Roman"/>
                <w:i/>
                <w:iCs/>
                <w:sz w:val="24"/>
                <w:szCs w:val="24"/>
                <w:lang w:val="en-HK"/>
              </w:rPr>
            </w:pPr>
            <w:r w:rsidRPr="00EF2CD6">
              <w:rPr>
                <w:rFonts w:ascii="Times New Roman" w:hAnsi="Times New Roman" w:cs="Times New Roman"/>
                <w:i/>
                <w:iCs/>
                <w:sz w:val="24"/>
                <w:szCs w:val="24"/>
                <w:lang w:val="en-HK"/>
              </w:rPr>
              <w:t>W1</w:t>
            </w:r>
            <w:r>
              <w:rPr>
                <w:rFonts w:ascii="Times New Roman" w:hAnsi="Times New Roman" w:cs="Times New Roman"/>
                <w:i/>
                <w:iCs/>
                <w:sz w:val="24"/>
                <w:szCs w:val="24"/>
                <w:lang w:val="en-HK"/>
              </w:rPr>
              <w:t>:</w:t>
            </w:r>
          </w:p>
        </w:tc>
        <w:tc>
          <w:tcPr>
            <w:tcW w:w="9298" w:type="dxa"/>
            <w:gridSpan w:val="7"/>
          </w:tcPr>
          <w:p w14:paraId="1B3D066E" w14:textId="77777777" w:rsidR="001F402D" w:rsidRPr="00034299" w:rsidRDefault="001F402D" w:rsidP="00E32CDD">
            <w:pPr>
              <w:jc w:val="both"/>
              <w:rPr>
                <w:rFonts w:ascii="Times New Roman" w:hAnsi="Times New Roman" w:cs="Times New Roman"/>
                <w:i/>
                <w:iCs/>
                <w:color w:val="000000" w:themeColor="text1"/>
                <w:sz w:val="24"/>
                <w:szCs w:val="24"/>
                <w:u w:val="single"/>
              </w:rPr>
            </w:pPr>
            <w:r w:rsidRPr="00034299">
              <w:rPr>
                <w:rFonts w:ascii="Times New Roman" w:hAnsi="Times New Roman" w:cs="Times New Roman"/>
                <w:i/>
                <w:iCs/>
                <w:color w:val="000000" w:themeColor="text1"/>
                <w:sz w:val="24"/>
                <w:szCs w:val="24"/>
                <w:u w:val="single"/>
              </w:rPr>
              <w:t xml:space="preserve">The application of lower of cost and net </w:t>
            </w:r>
            <w:proofErr w:type="spellStart"/>
            <w:r w:rsidRPr="00034299">
              <w:rPr>
                <w:rFonts w:ascii="Times New Roman" w:hAnsi="Times New Roman" w:cs="Times New Roman"/>
                <w:i/>
                <w:iCs/>
                <w:color w:val="000000" w:themeColor="text1"/>
                <w:sz w:val="24"/>
                <w:szCs w:val="24"/>
                <w:u w:val="single"/>
              </w:rPr>
              <w:t>realisable</w:t>
            </w:r>
            <w:proofErr w:type="spellEnd"/>
            <w:r w:rsidRPr="00034299">
              <w:rPr>
                <w:rFonts w:ascii="Times New Roman" w:hAnsi="Times New Roman" w:cs="Times New Roman"/>
                <w:i/>
                <w:iCs/>
                <w:color w:val="000000" w:themeColor="text1"/>
                <w:sz w:val="24"/>
                <w:szCs w:val="24"/>
                <w:u w:val="single"/>
              </w:rPr>
              <w:t xml:space="preserve"> value (NRV):</w:t>
            </w:r>
          </w:p>
          <w:p w14:paraId="0F2C59EB" w14:textId="77777777" w:rsidR="001F402D" w:rsidRPr="006F6F38" w:rsidRDefault="001F402D" w:rsidP="00E32CDD">
            <w:pPr>
              <w:jc w:val="both"/>
              <w:rPr>
                <w:rFonts w:ascii="Times New Roman" w:hAnsi="Times New Roman" w:cs="Times New Roman"/>
                <w:i/>
                <w:iCs/>
                <w:color w:val="000000" w:themeColor="text1"/>
                <w:sz w:val="24"/>
                <w:szCs w:val="24"/>
              </w:rPr>
            </w:pPr>
          </w:p>
          <w:p w14:paraId="33824970" w14:textId="77777777" w:rsidR="001F402D" w:rsidRDefault="001F402D" w:rsidP="00E32CDD">
            <w:pPr>
              <w:jc w:val="both"/>
              <w:rPr>
                <w:rFonts w:ascii="Times New Roman" w:hAnsi="Times New Roman" w:cs="Times New Roman"/>
                <w:i/>
                <w:iCs/>
                <w:color w:val="FF0000"/>
                <w:sz w:val="24"/>
                <w:szCs w:val="24"/>
              </w:rPr>
            </w:pPr>
            <w:r w:rsidRPr="006F6F38">
              <w:rPr>
                <w:rFonts w:ascii="Times New Roman" w:hAnsi="Times New Roman" w:cs="Times New Roman"/>
                <w:i/>
                <w:iCs/>
                <w:color w:val="FF0000"/>
                <w:sz w:val="24"/>
                <w:szCs w:val="24"/>
              </w:rPr>
              <w:t>If NRV &gt; Cost, inventory is valued at cost.</w:t>
            </w:r>
            <w:r>
              <w:rPr>
                <w:rFonts w:ascii="Times New Roman" w:hAnsi="Times New Roman" w:cs="Times New Roman"/>
                <w:i/>
                <w:iCs/>
                <w:color w:val="FF0000"/>
                <w:sz w:val="24"/>
                <w:szCs w:val="24"/>
              </w:rPr>
              <w:t xml:space="preserve"> No adjustment is required.</w:t>
            </w:r>
          </w:p>
          <w:p w14:paraId="284828F4" w14:textId="77777777" w:rsidR="001F402D" w:rsidRPr="006F6F38" w:rsidRDefault="001F402D" w:rsidP="00E32CDD">
            <w:pPr>
              <w:jc w:val="both"/>
              <w:rPr>
                <w:rFonts w:ascii="Comic Sans MS" w:hAnsi="Comic Sans MS"/>
                <w:i/>
                <w:iCs/>
                <w:color w:val="FF0000"/>
                <w:sz w:val="24"/>
                <w:szCs w:val="24"/>
              </w:rPr>
            </w:pPr>
          </w:p>
          <w:p w14:paraId="7357D541" w14:textId="77777777" w:rsidR="001F402D" w:rsidRDefault="001F402D" w:rsidP="00E32CDD">
            <w:pPr>
              <w:rPr>
                <w:rFonts w:ascii="Times New Roman" w:hAnsi="Times New Roman" w:cs="Times New Roman"/>
                <w:i/>
                <w:iCs/>
                <w:color w:val="FF0000"/>
                <w:sz w:val="24"/>
                <w:szCs w:val="24"/>
              </w:rPr>
            </w:pPr>
            <w:r w:rsidRPr="006F6F38">
              <w:rPr>
                <w:rFonts w:ascii="Times New Roman" w:hAnsi="Times New Roman" w:cs="Times New Roman"/>
                <w:i/>
                <w:iCs/>
                <w:color w:val="FF0000"/>
                <w:sz w:val="24"/>
                <w:szCs w:val="24"/>
              </w:rPr>
              <w:t>If Cost &gt; NRV, inventory is valued at NRV.</w:t>
            </w:r>
            <w:r>
              <w:rPr>
                <w:rFonts w:ascii="Times New Roman" w:hAnsi="Times New Roman" w:cs="Times New Roman"/>
                <w:i/>
                <w:iCs/>
                <w:color w:val="FF0000"/>
                <w:sz w:val="24"/>
                <w:szCs w:val="24"/>
              </w:rPr>
              <w:t xml:space="preserve"> Inventory value should be written down.</w:t>
            </w:r>
          </w:p>
          <w:p w14:paraId="0B9D1CCC" w14:textId="77777777" w:rsidR="001F402D" w:rsidRDefault="001F402D" w:rsidP="00E32CDD">
            <w:pPr>
              <w:rPr>
                <w:rFonts w:ascii="Times New Roman" w:hAnsi="Times New Roman" w:cs="Times New Roman"/>
                <w:i/>
                <w:iCs/>
                <w:color w:val="FF0000"/>
                <w:sz w:val="24"/>
                <w:szCs w:val="24"/>
              </w:rPr>
            </w:pPr>
          </w:p>
          <w:p w14:paraId="25666D17" w14:textId="77777777" w:rsidR="001F402D" w:rsidRPr="006F6F38" w:rsidRDefault="001F402D" w:rsidP="00E32CDD">
            <w:pPr>
              <w:rPr>
                <w:rFonts w:ascii="Times New Roman" w:hAnsi="Times New Roman" w:cs="Times New Roman"/>
                <w:i/>
                <w:iCs/>
                <w:color w:val="FF0000"/>
                <w:sz w:val="24"/>
                <w:szCs w:val="24"/>
              </w:rPr>
            </w:pPr>
          </w:p>
        </w:tc>
      </w:tr>
      <w:tr w:rsidR="001F402D" w14:paraId="0A999690" w14:textId="77777777" w:rsidTr="00E32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3" w:type="dxa"/>
          </w:tcPr>
          <w:p w14:paraId="2988A836" w14:textId="77777777" w:rsidR="001F402D" w:rsidRDefault="001F402D" w:rsidP="00E32CDD">
            <w:pPr>
              <w:pStyle w:val="ListParagraph"/>
              <w:spacing w:line="360" w:lineRule="auto"/>
              <w:ind w:left="0"/>
              <w:rPr>
                <w:rFonts w:ascii="Times New Roman" w:hAnsi="Times New Roman" w:cs="Times New Roman"/>
                <w:sz w:val="24"/>
                <w:szCs w:val="24"/>
                <w:u w:val="single"/>
                <w:lang w:val="en-HK"/>
              </w:rPr>
            </w:pPr>
          </w:p>
        </w:tc>
        <w:tc>
          <w:tcPr>
            <w:tcW w:w="9298" w:type="dxa"/>
            <w:gridSpan w:val="7"/>
          </w:tcPr>
          <w:p w14:paraId="7AA9D75C" w14:textId="77777777" w:rsidR="001F402D" w:rsidRPr="00034299" w:rsidRDefault="001F402D" w:rsidP="00E32CDD">
            <w:pPr>
              <w:pStyle w:val="ListParagraph"/>
              <w:spacing w:line="360" w:lineRule="auto"/>
              <w:ind w:left="0"/>
              <w:rPr>
                <w:rFonts w:ascii="Times New Roman" w:hAnsi="Times New Roman" w:cs="Times New Roman"/>
                <w:i/>
                <w:iCs/>
                <w:sz w:val="24"/>
                <w:szCs w:val="24"/>
                <w:bdr w:val="single" w:sz="4" w:space="0" w:color="auto"/>
                <w:lang w:val="en-HK"/>
              </w:rPr>
            </w:pPr>
            <w:r w:rsidRPr="00034299">
              <w:rPr>
                <w:rFonts w:ascii="Times New Roman" w:hAnsi="Times New Roman" w:cs="Times New Roman"/>
                <w:i/>
                <w:iCs/>
                <w:sz w:val="24"/>
                <w:szCs w:val="24"/>
                <w:bdr w:val="single" w:sz="4" w:space="0" w:color="auto"/>
                <w:lang w:val="en-HK"/>
              </w:rPr>
              <w:t>Step 1: Find out the cost and the NRV of the inventory slightly damaged</w:t>
            </w:r>
          </w:p>
          <w:p w14:paraId="60B7EA04" w14:textId="77777777" w:rsidR="001F402D" w:rsidRPr="006F6F38" w:rsidRDefault="001F402D" w:rsidP="00E32CDD">
            <w:pPr>
              <w:pStyle w:val="ListParagraph"/>
              <w:numPr>
                <w:ilvl w:val="0"/>
                <w:numId w:val="6"/>
              </w:numPr>
              <w:spacing w:line="360" w:lineRule="auto"/>
              <w:ind w:left="481" w:hanging="441"/>
              <w:rPr>
                <w:rFonts w:ascii="Times New Roman" w:hAnsi="Times New Roman" w:cs="Times New Roman"/>
                <w:i/>
                <w:iCs/>
                <w:sz w:val="24"/>
                <w:szCs w:val="24"/>
                <w:lang w:val="en-HK"/>
              </w:rPr>
            </w:pPr>
            <w:r w:rsidRPr="006F6F38">
              <w:rPr>
                <w:rFonts w:ascii="Times New Roman" w:hAnsi="Times New Roman" w:cs="Times New Roman"/>
                <w:i/>
                <w:iCs/>
                <w:sz w:val="24"/>
                <w:szCs w:val="24"/>
                <w:lang w:val="en-HK"/>
              </w:rPr>
              <w:t xml:space="preserve">Cost = </w:t>
            </w:r>
            <w:r>
              <w:rPr>
                <w:rFonts w:ascii="Times New Roman" w:hAnsi="Times New Roman" w:cs="Times New Roman"/>
                <w:i/>
                <w:iCs/>
                <w:sz w:val="24"/>
                <w:szCs w:val="24"/>
                <w:lang w:val="en-HK"/>
              </w:rPr>
              <w:t>$15,000</w:t>
            </w:r>
          </w:p>
        </w:tc>
      </w:tr>
      <w:tr w:rsidR="001F402D" w14:paraId="57FB3818" w14:textId="77777777" w:rsidTr="00E32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3" w:type="dxa"/>
          </w:tcPr>
          <w:p w14:paraId="4131D67F" w14:textId="77777777" w:rsidR="001F402D" w:rsidRDefault="001F402D" w:rsidP="00E32CDD">
            <w:pPr>
              <w:pStyle w:val="ListParagraph"/>
              <w:spacing w:line="360" w:lineRule="auto"/>
              <w:ind w:left="0"/>
              <w:rPr>
                <w:rFonts w:ascii="Times New Roman" w:hAnsi="Times New Roman" w:cs="Times New Roman"/>
                <w:sz w:val="24"/>
                <w:szCs w:val="24"/>
                <w:u w:val="single"/>
                <w:lang w:val="en-HK"/>
              </w:rPr>
            </w:pPr>
          </w:p>
        </w:tc>
        <w:tc>
          <w:tcPr>
            <w:tcW w:w="9298" w:type="dxa"/>
            <w:gridSpan w:val="7"/>
          </w:tcPr>
          <w:p w14:paraId="2FFEAB37" w14:textId="77777777" w:rsidR="001F402D" w:rsidRPr="006F6F38" w:rsidRDefault="001F402D" w:rsidP="00E32CDD">
            <w:pPr>
              <w:pStyle w:val="ListParagraph"/>
              <w:numPr>
                <w:ilvl w:val="0"/>
                <w:numId w:val="6"/>
              </w:numPr>
              <w:spacing w:line="360" w:lineRule="auto"/>
              <w:ind w:left="454" w:hanging="414"/>
              <w:rPr>
                <w:rFonts w:ascii="Times New Roman" w:hAnsi="Times New Roman" w:cs="Times New Roman"/>
                <w:i/>
                <w:iCs/>
                <w:sz w:val="24"/>
                <w:szCs w:val="24"/>
                <w:u w:val="single"/>
                <w:lang w:val="en-HK"/>
              </w:rPr>
            </w:pPr>
            <w:r w:rsidRPr="006F6F38">
              <w:rPr>
                <w:rFonts w:ascii="Times New Roman" w:hAnsi="Times New Roman" w:cs="Times New Roman"/>
                <w:i/>
                <w:iCs/>
                <w:sz w:val="24"/>
                <w:szCs w:val="24"/>
                <w:lang w:val="en-HK"/>
              </w:rPr>
              <w:t xml:space="preserve">NRV = Estimated selling price – Estimated </w:t>
            </w:r>
            <w:r>
              <w:rPr>
                <w:rFonts w:ascii="Times New Roman" w:hAnsi="Times New Roman" w:cs="Times New Roman"/>
                <w:i/>
                <w:iCs/>
                <w:sz w:val="24"/>
                <w:szCs w:val="24"/>
                <w:lang w:val="en-HK"/>
              </w:rPr>
              <w:t xml:space="preserve">necessary </w:t>
            </w:r>
            <w:r w:rsidRPr="006F6F38">
              <w:rPr>
                <w:rFonts w:ascii="Times New Roman" w:hAnsi="Times New Roman" w:cs="Times New Roman"/>
                <w:i/>
                <w:iCs/>
                <w:sz w:val="24"/>
                <w:szCs w:val="24"/>
                <w:lang w:val="en-HK"/>
              </w:rPr>
              <w:t xml:space="preserve">costs </w:t>
            </w:r>
            <w:r>
              <w:rPr>
                <w:rFonts w:ascii="Times New Roman" w:hAnsi="Times New Roman" w:cs="Times New Roman"/>
                <w:i/>
                <w:iCs/>
                <w:sz w:val="24"/>
                <w:szCs w:val="24"/>
                <w:lang w:val="en-HK"/>
              </w:rPr>
              <w:t>to complete</w:t>
            </w:r>
            <w:r w:rsidRPr="006F6F38">
              <w:rPr>
                <w:rFonts w:ascii="Times New Roman" w:hAnsi="Times New Roman" w:cs="Times New Roman"/>
                <w:i/>
                <w:iCs/>
                <w:sz w:val="24"/>
                <w:szCs w:val="24"/>
                <w:lang w:val="en-HK"/>
              </w:rPr>
              <w:t xml:space="preserve"> and </w:t>
            </w:r>
            <w:r>
              <w:rPr>
                <w:rFonts w:ascii="Times New Roman" w:hAnsi="Times New Roman" w:cs="Times New Roman"/>
                <w:i/>
                <w:iCs/>
                <w:sz w:val="24"/>
                <w:szCs w:val="24"/>
                <w:lang w:val="en-HK"/>
              </w:rPr>
              <w:t>make the sales</w:t>
            </w:r>
          </w:p>
        </w:tc>
      </w:tr>
      <w:tr w:rsidR="001F402D" w14:paraId="30B65ED4" w14:textId="77777777" w:rsidTr="00E32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3" w:type="dxa"/>
          </w:tcPr>
          <w:p w14:paraId="5BA3C5C3" w14:textId="77777777" w:rsidR="001F402D" w:rsidRDefault="001F402D" w:rsidP="00E32CDD">
            <w:pPr>
              <w:pStyle w:val="ListParagraph"/>
              <w:spacing w:line="360" w:lineRule="auto"/>
              <w:ind w:left="0"/>
              <w:rPr>
                <w:rFonts w:ascii="Times New Roman" w:hAnsi="Times New Roman" w:cs="Times New Roman"/>
                <w:sz w:val="24"/>
                <w:szCs w:val="24"/>
                <w:u w:val="single"/>
                <w:lang w:val="en-HK"/>
              </w:rPr>
            </w:pPr>
          </w:p>
        </w:tc>
        <w:tc>
          <w:tcPr>
            <w:tcW w:w="9298" w:type="dxa"/>
            <w:gridSpan w:val="7"/>
          </w:tcPr>
          <w:p w14:paraId="34E6A9E6" w14:textId="77777777" w:rsidR="001F402D" w:rsidRDefault="001F402D" w:rsidP="00E32CDD">
            <w:pPr>
              <w:spacing w:line="360" w:lineRule="auto"/>
              <w:rPr>
                <w:rFonts w:ascii="Times New Roman" w:hAnsi="Times New Roman" w:cs="Times New Roman"/>
                <w:i/>
                <w:iCs/>
                <w:sz w:val="24"/>
                <w:szCs w:val="24"/>
                <w:lang w:val="en-HK"/>
              </w:rPr>
            </w:pPr>
            <w:r>
              <w:rPr>
                <w:rFonts w:ascii="Times New Roman" w:hAnsi="Times New Roman" w:cs="Times New Roman"/>
                <w:i/>
                <w:iCs/>
                <w:sz w:val="24"/>
                <w:szCs w:val="24"/>
                <w:lang w:val="en-HK"/>
              </w:rPr>
              <w:t xml:space="preserve">        </w:t>
            </w:r>
            <w:r w:rsidRPr="00E95E20">
              <w:rPr>
                <w:rFonts w:ascii="Times New Roman" w:hAnsi="Times New Roman" w:cs="Times New Roman"/>
                <w:i/>
                <w:iCs/>
                <w:sz w:val="24"/>
                <w:szCs w:val="24"/>
                <w:lang w:val="en-HK"/>
              </w:rPr>
              <w:t>= $</w:t>
            </w:r>
            <w:r>
              <w:rPr>
                <w:rFonts w:ascii="Times New Roman" w:hAnsi="Times New Roman" w:cs="Times New Roman"/>
                <w:i/>
                <w:iCs/>
                <w:sz w:val="24"/>
                <w:szCs w:val="24"/>
                <w:lang w:val="en-HK"/>
              </w:rPr>
              <w:t>__________</w:t>
            </w:r>
            <w:r w:rsidRPr="00E95E20">
              <w:rPr>
                <w:rFonts w:ascii="Times New Roman" w:hAnsi="Times New Roman" w:cs="Times New Roman"/>
                <w:i/>
                <w:iCs/>
                <w:sz w:val="24"/>
                <w:szCs w:val="24"/>
                <w:lang w:val="en-HK"/>
              </w:rPr>
              <w:t xml:space="preserve"> -</w:t>
            </w:r>
            <w:r>
              <w:rPr>
                <w:rFonts w:ascii="Times New Roman" w:hAnsi="Times New Roman" w:cs="Times New Roman"/>
                <w:i/>
                <w:iCs/>
                <w:sz w:val="24"/>
                <w:szCs w:val="24"/>
                <w:lang w:val="en-HK"/>
              </w:rPr>
              <w:t xml:space="preserve"> $__________</w:t>
            </w:r>
            <w:r w:rsidRPr="00E95E20">
              <w:rPr>
                <w:rFonts w:ascii="Times New Roman" w:hAnsi="Times New Roman" w:cs="Times New Roman"/>
                <w:i/>
                <w:iCs/>
                <w:sz w:val="24"/>
                <w:szCs w:val="24"/>
                <w:lang w:val="en-HK"/>
              </w:rPr>
              <w:t xml:space="preserve"> = </w:t>
            </w:r>
            <w:r w:rsidRPr="00086300">
              <w:rPr>
                <w:rFonts w:ascii="Times New Roman" w:hAnsi="Times New Roman" w:cs="Times New Roman"/>
                <w:i/>
                <w:iCs/>
                <w:sz w:val="24"/>
                <w:szCs w:val="24"/>
                <w:lang w:val="en-HK"/>
              </w:rPr>
              <w:t>$__________</w:t>
            </w:r>
          </w:p>
          <w:p w14:paraId="1010B127" w14:textId="77777777" w:rsidR="001F402D" w:rsidRDefault="001F402D" w:rsidP="00E32CDD">
            <w:pPr>
              <w:spacing w:line="360" w:lineRule="auto"/>
              <w:rPr>
                <w:rFonts w:ascii="Times New Roman" w:hAnsi="Times New Roman" w:cs="Times New Roman"/>
                <w:i/>
                <w:iCs/>
                <w:sz w:val="24"/>
                <w:szCs w:val="24"/>
                <w:u w:val="single"/>
                <w:lang w:val="en-HK"/>
              </w:rPr>
            </w:pPr>
          </w:p>
          <w:p w14:paraId="6B68DB6A" w14:textId="77777777" w:rsidR="001F402D" w:rsidRPr="00034299" w:rsidRDefault="001F402D" w:rsidP="00E32CDD">
            <w:pPr>
              <w:spacing w:line="360" w:lineRule="auto"/>
              <w:rPr>
                <w:rFonts w:ascii="Times New Roman" w:hAnsi="Times New Roman" w:cs="Times New Roman"/>
                <w:i/>
                <w:iCs/>
                <w:sz w:val="24"/>
                <w:szCs w:val="24"/>
                <w:lang w:val="en-HK"/>
              </w:rPr>
            </w:pPr>
            <w:r w:rsidRPr="00034299">
              <w:rPr>
                <w:rFonts w:ascii="Times New Roman" w:hAnsi="Times New Roman" w:cs="Times New Roman"/>
                <w:i/>
                <w:iCs/>
                <w:sz w:val="24"/>
                <w:szCs w:val="24"/>
                <w:bdr w:val="single" w:sz="4" w:space="0" w:color="auto"/>
                <w:lang w:val="en-HK"/>
              </w:rPr>
              <w:t>Step 2: Compare cost and NRV</w:t>
            </w:r>
          </w:p>
        </w:tc>
      </w:tr>
      <w:tr w:rsidR="001F402D" w:rsidRPr="00E95E20" w14:paraId="42BD1AF3" w14:textId="77777777" w:rsidTr="00E32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3" w:type="dxa"/>
            <w:shd w:val="clear" w:color="auto" w:fill="auto"/>
          </w:tcPr>
          <w:p w14:paraId="5F60C574" w14:textId="77777777" w:rsidR="001F402D" w:rsidRDefault="001F402D" w:rsidP="00E32CDD">
            <w:pPr>
              <w:pStyle w:val="ListParagraph"/>
              <w:spacing w:line="360" w:lineRule="auto"/>
              <w:ind w:left="0"/>
              <w:rPr>
                <w:rFonts w:ascii="Times New Roman" w:hAnsi="Times New Roman" w:cs="Times New Roman"/>
                <w:sz w:val="24"/>
                <w:szCs w:val="24"/>
                <w:u w:val="single"/>
                <w:lang w:val="en-HK"/>
              </w:rPr>
            </w:pPr>
          </w:p>
        </w:tc>
        <w:tc>
          <w:tcPr>
            <w:tcW w:w="9298" w:type="dxa"/>
            <w:gridSpan w:val="7"/>
            <w:shd w:val="clear" w:color="auto" w:fill="auto"/>
          </w:tcPr>
          <w:p w14:paraId="1E83D633" w14:textId="77777777" w:rsidR="001F402D" w:rsidRPr="006F6F38" w:rsidRDefault="001F402D" w:rsidP="00E32CDD">
            <w:pPr>
              <w:spacing w:line="360" w:lineRule="auto"/>
              <w:rPr>
                <w:rFonts w:ascii="Times New Roman" w:hAnsi="Times New Roman" w:cs="Times New Roman"/>
                <w:i/>
                <w:iCs/>
                <w:sz w:val="24"/>
                <w:szCs w:val="24"/>
                <w:lang w:val="en-HK"/>
              </w:rPr>
            </w:pPr>
            <w:r>
              <w:rPr>
                <w:rFonts w:ascii="Times New Roman" w:hAnsi="Times New Roman" w:cs="Times New Roman"/>
                <w:i/>
                <w:iCs/>
                <w:sz w:val="24"/>
                <w:szCs w:val="24"/>
                <w:lang w:val="en-HK"/>
              </w:rPr>
              <w:t xml:space="preserve">As Cost &gt; NRV, </w:t>
            </w:r>
            <w:r w:rsidRPr="006F6F38">
              <w:rPr>
                <w:rFonts w:ascii="Times New Roman" w:hAnsi="Times New Roman" w:cs="Times New Roman"/>
                <w:i/>
                <w:iCs/>
                <w:sz w:val="24"/>
                <w:szCs w:val="24"/>
                <w:lang w:val="en-HK"/>
              </w:rPr>
              <w:t>inventory is valued at $</w:t>
            </w:r>
            <w:r>
              <w:rPr>
                <w:rFonts w:ascii="Times New Roman" w:hAnsi="Times New Roman" w:cs="Times New Roman"/>
                <w:i/>
                <w:iCs/>
                <w:sz w:val="24"/>
                <w:szCs w:val="24"/>
                <w:lang w:val="en-HK"/>
              </w:rPr>
              <w:t>__________</w:t>
            </w:r>
          </w:p>
        </w:tc>
      </w:tr>
      <w:tr w:rsidR="001F402D" w14:paraId="3768B6C8" w14:textId="77777777" w:rsidTr="00E32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61"/>
        </w:trPr>
        <w:tc>
          <w:tcPr>
            <w:tcW w:w="693" w:type="dxa"/>
            <w:shd w:val="clear" w:color="auto" w:fill="auto"/>
          </w:tcPr>
          <w:p w14:paraId="6BBFAD7F" w14:textId="77777777" w:rsidR="001F402D" w:rsidRDefault="001F402D" w:rsidP="00E32CDD">
            <w:pPr>
              <w:pStyle w:val="ListParagraph"/>
              <w:spacing w:line="360" w:lineRule="auto"/>
              <w:ind w:left="0"/>
              <w:rPr>
                <w:rFonts w:ascii="Times New Roman" w:hAnsi="Times New Roman" w:cs="Times New Roman"/>
                <w:sz w:val="24"/>
                <w:szCs w:val="24"/>
                <w:u w:val="single"/>
                <w:lang w:val="en-HK"/>
              </w:rPr>
            </w:pPr>
          </w:p>
        </w:tc>
        <w:tc>
          <w:tcPr>
            <w:tcW w:w="9298" w:type="dxa"/>
            <w:gridSpan w:val="7"/>
            <w:shd w:val="clear" w:color="auto" w:fill="auto"/>
          </w:tcPr>
          <w:p w14:paraId="336FDD72" w14:textId="77777777" w:rsidR="001F402D" w:rsidRDefault="001F402D" w:rsidP="00E32CDD">
            <w:pPr>
              <w:spacing w:line="360" w:lineRule="auto"/>
              <w:rPr>
                <w:rFonts w:ascii="Times New Roman" w:hAnsi="Times New Roman" w:cs="Times New Roman"/>
                <w:i/>
                <w:iCs/>
                <w:sz w:val="24"/>
                <w:szCs w:val="24"/>
                <w:lang w:val="en-HK"/>
              </w:rPr>
            </w:pPr>
          </w:p>
          <w:p w14:paraId="658F1F13" w14:textId="77777777" w:rsidR="001F402D" w:rsidRPr="00034299" w:rsidRDefault="001F402D" w:rsidP="00E32CDD">
            <w:pPr>
              <w:spacing w:line="360" w:lineRule="auto"/>
              <w:rPr>
                <w:rFonts w:ascii="Times New Roman" w:hAnsi="Times New Roman" w:cs="Times New Roman"/>
                <w:i/>
                <w:iCs/>
                <w:sz w:val="24"/>
                <w:szCs w:val="24"/>
                <w:bdr w:val="single" w:sz="4" w:space="0" w:color="auto"/>
                <w:lang w:val="en-HK"/>
              </w:rPr>
            </w:pPr>
            <w:r w:rsidRPr="00034299">
              <w:rPr>
                <w:rFonts w:ascii="Times New Roman" w:hAnsi="Times New Roman" w:cs="Times New Roman"/>
                <w:i/>
                <w:iCs/>
                <w:sz w:val="24"/>
                <w:szCs w:val="24"/>
                <w:bdr w:val="single" w:sz="4" w:space="0" w:color="auto"/>
                <w:lang w:val="en-HK"/>
              </w:rPr>
              <w:t>Step 3: Write down the inventory value</w:t>
            </w:r>
          </w:p>
          <w:p w14:paraId="3EA812BD" w14:textId="77777777" w:rsidR="001F402D" w:rsidRDefault="001F402D" w:rsidP="00E32CDD">
            <w:pPr>
              <w:spacing w:line="360" w:lineRule="auto"/>
              <w:rPr>
                <w:rFonts w:ascii="Times New Roman" w:hAnsi="Times New Roman" w:cs="Times New Roman"/>
                <w:i/>
                <w:iCs/>
                <w:sz w:val="24"/>
                <w:szCs w:val="24"/>
                <w:lang w:val="en-HK"/>
              </w:rPr>
            </w:pPr>
            <w:r>
              <w:rPr>
                <w:rFonts w:ascii="Times New Roman" w:hAnsi="Times New Roman" w:cs="Times New Roman"/>
                <w:i/>
                <w:iCs/>
                <w:sz w:val="24"/>
                <w:szCs w:val="24"/>
                <w:lang w:val="en-HK"/>
              </w:rPr>
              <w:t xml:space="preserve">Inventory value would be written down by $__________ – $__________ = </w:t>
            </w:r>
            <w:r w:rsidRPr="00086300">
              <w:rPr>
                <w:rFonts w:ascii="Times New Roman" w:hAnsi="Times New Roman" w:cs="Times New Roman"/>
                <w:i/>
                <w:iCs/>
                <w:sz w:val="24"/>
                <w:szCs w:val="24"/>
                <w:lang w:val="en-HK"/>
              </w:rPr>
              <w:t>$__________</w:t>
            </w:r>
          </w:p>
          <w:p w14:paraId="50E3B9A5" w14:textId="77777777" w:rsidR="001F402D" w:rsidRDefault="001F402D" w:rsidP="00E32CDD">
            <w:pPr>
              <w:rPr>
                <w:rFonts w:ascii="Times New Roman" w:hAnsi="Times New Roman" w:cs="Times New Roman"/>
                <w:i/>
                <w:iCs/>
                <w:sz w:val="24"/>
                <w:szCs w:val="24"/>
                <w:lang w:val="en-HK"/>
              </w:rPr>
            </w:pPr>
          </w:p>
          <w:p w14:paraId="4B55D8BD" w14:textId="77777777" w:rsidR="001F402D" w:rsidRPr="006F6F38" w:rsidRDefault="001F402D" w:rsidP="00E32CDD">
            <w:pPr>
              <w:spacing w:line="360" w:lineRule="auto"/>
              <w:rPr>
                <w:rFonts w:ascii="Times New Roman" w:hAnsi="Times New Roman" w:cs="Times New Roman"/>
                <w:i/>
                <w:iCs/>
                <w:sz w:val="24"/>
                <w:szCs w:val="24"/>
                <w:lang w:val="en-HK"/>
              </w:rPr>
            </w:pPr>
            <w:r>
              <w:rPr>
                <w:rFonts w:ascii="Times New Roman" w:hAnsi="Times New Roman" w:cs="Times New Roman"/>
                <w:i/>
                <w:iCs/>
                <w:sz w:val="24"/>
                <w:szCs w:val="24"/>
                <w:lang w:val="en-HK"/>
              </w:rPr>
              <w:t xml:space="preserve">Closing inventory value = $100,000  – $__________ = </w:t>
            </w:r>
            <w:r w:rsidRPr="00086300">
              <w:rPr>
                <w:rFonts w:ascii="Times New Roman" w:hAnsi="Times New Roman" w:cs="Times New Roman"/>
                <w:i/>
                <w:iCs/>
                <w:sz w:val="24"/>
                <w:szCs w:val="24"/>
                <w:lang w:val="en-HK"/>
              </w:rPr>
              <w:t>$__________</w:t>
            </w:r>
          </w:p>
        </w:tc>
      </w:tr>
    </w:tbl>
    <w:p w14:paraId="4738F49E" w14:textId="77777777" w:rsidR="001F402D" w:rsidRDefault="001F402D" w:rsidP="001F402D"/>
    <w:tbl>
      <w:tblPr>
        <w:tblStyle w:val="TableGrid"/>
        <w:tblW w:w="9359" w:type="dxa"/>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
        <w:gridCol w:w="683"/>
        <w:gridCol w:w="6728"/>
        <w:gridCol w:w="16"/>
        <w:gridCol w:w="1302"/>
        <w:gridCol w:w="13"/>
      </w:tblGrid>
      <w:tr w:rsidR="001F402D" w:rsidRPr="00775AB6" w14:paraId="183F613C" w14:textId="77777777" w:rsidTr="00E32CDD">
        <w:tc>
          <w:tcPr>
            <w:tcW w:w="617" w:type="dxa"/>
          </w:tcPr>
          <w:p w14:paraId="6F0D22B1" w14:textId="77777777" w:rsidR="001F402D" w:rsidRPr="00840B3E" w:rsidRDefault="001F402D" w:rsidP="00E32CDD">
            <w:pPr>
              <w:pStyle w:val="ListParagraph"/>
              <w:ind w:left="0"/>
              <w:rPr>
                <w:rFonts w:ascii="Times New Roman" w:hAnsi="Times New Roman" w:cs="Times New Roman"/>
                <w:i/>
                <w:iCs/>
                <w:sz w:val="24"/>
                <w:szCs w:val="24"/>
                <w:u w:val="single"/>
                <w:lang w:val="en-HK"/>
              </w:rPr>
            </w:pPr>
            <w:r w:rsidRPr="00840B3E">
              <w:rPr>
                <w:rFonts w:ascii="Times New Roman" w:hAnsi="Times New Roman" w:cs="Times New Roman"/>
                <w:i/>
                <w:iCs/>
                <w:sz w:val="24"/>
                <w:szCs w:val="24"/>
                <w:lang w:val="en-HK"/>
              </w:rPr>
              <w:t>W</w:t>
            </w:r>
            <w:r>
              <w:rPr>
                <w:rFonts w:ascii="Times New Roman" w:hAnsi="Times New Roman" w:cs="Times New Roman"/>
                <w:i/>
                <w:iCs/>
                <w:sz w:val="24"/>
                <w:szCs w:val="24"/>
                <w:lang w:val="en-HK"/>
              </w:rPr>
              <w:t>2:</w:t>
            </w:r>
          </w:p>
        </w:tc>
        <w:tc>
          <w:tcPr>
            <w:tcW w:w="8742" w:type="dxa"/>
            <w:gridSpan w:val="5"/>
          </w:tcPr>
          <w:p w14:paraId="65F8E393" w14:textId="77777777" w:rsidR="001F402D" w:rsidRPr="00775AB6" w:rsidRDefault="001F402D" w:rsidP="00E32CDD">
            <w:pPr>
              <w:pStyle w:val="ListParagraph"/>
              <w:ind w:left="0"/>
              <w:jc w:val="both"/>
              <w:rPr>
                <w:rFonts w:ascii="Times New Roman" w:hAnsi="Times New Roman" w:cs="Times New Roman"/>
                <w:i/>
                <w:iCs/>
                <w:sz w:val="24"/>
                <w:szCs w:val="24"/>
                <w:u w:val="single"/>
                <w:lang w:val="en-HK"/>
              </w:rPr>
            </w:pPr>
            <w:r w:rsidRPr="00775AB6">
              <w:rPr>
                <w:rFonts w:ascii="Times New Roman" w:hAnsi="Times New Roman" w:cs="Times New Roman"/>
                <w:i/>
                <w:iCs/>
                <w:sz w:val="24"/>
                <w:szCs w:val="24"/>
                <w:u w:val="single"/>
                <w:lang w:val="en-HK"/>
              </w:rPr>
              <w:t xml:space="preserve">Calculation of administrative, selling and distribution expenses </w:t>
            </w:r>
          </w:p>
        </w:tc>
      </w:tr>
      <w:tr w:rsidR="001F402D" w:rsidRPr="00840B3E" w14:paraId="7AB13F97" w14:textId="77777777" w:rsidTr="00E32CDD">
        <w:trPr>
          <w:trHeight w:val="261"/>
        </w:trPr>
        <w:tc>
          <w:tcPr>
            <w:tcW w:w="617" w:type="dxa"/>
            <w:shd w:val="clear" w:color="auto" w:fill="auto"/>
          </w:tcPr>
          <w:p w14:paraId="528204AD" w14:textId="77777777" w:rsidR="001F402D" w:rsidRPr="00840B3E" w:rsidRDefault="001F402D" w:rsidP="00E32CDD">
            <w:pPr>
              <w:pStyle w:val="ListParagraph"/>
              <w:ind w:left="0"/>
              <w:rPr>
                <w:rFonts w:ascii="Times New Roman" w:hAnsi="Times New Roman" w:cs="Times New Roman"/>
                <w:i/>
                <w:iCs/>
                <w:sz w:val="24"/>
                <w:szCs w:val="24"/>
                <w:lang w:val="en-HK"/>
              </w:rPr>
            </w:pPr>
          </w:p>
        </w:tc>
        <w:tc>
          <w:tcPr>
            <w:tcW w:w="7427" w:type="dxa"/>
            <w:gridSpan w:val="3"/>
            <w:shd w:val="clear" w:color="auto" w:fill="auto"/>
          </w:tcPr>
          <w:p w14:paraId="60FA3E6E" w14:textId="77777777" w:rsidR="001F402D" w:rsidRPr="006A3C30" w:rsidRDefault="001F402D" w:rsidP="00E32CDD">
            <w:pPr>
              <w:pStyle w:val="ListParagraph"/>
              <w:ind w:left="0"/>
              <w:rPr>
                <w:rFonts w:ascii="Times New Roman" w:hAnsi="Times New Roman" w:cs="Times New Roman"/>
                <w:i/>
                <w:iCs/>
                <w:sz w:val="20"/>
                <w:szCs w:val="24"/>
                <w:u w:val="single"/>
                <w:lang w:val="en-HK"/>
              </w:rPr>
            </w:pPr>
          </w:p>
        </w:tc>
        <w:tc>
          <w:tcPr>
            <w:tcW w:w="1315" w:type="dxa"/>
            <w:gridSpan w:val="2"/>
            <w:shd w:val="clear" w:color="auto" w:fill="auto"/>
          </w:tcPr>
          <w:p w14:paraId="7B39FD24" w14:textId="77777777" w:rsidR="001F402D" w:rsidRPr="00840B3E" w:rsidRDefault="001F402D" w:rsidP="00E32CDD">
            <w:pPr>
              <w:pStyle w:val="ListParagraph"/>
              <w:ind w:left="0"/>
              <w:jc w:val="center"/>
              <w:rPr>
                <w:rFonts w:ascii="Times New Roman" w:hAnsi="Times New Roman" w:cs="Times New Roman"/>
                <w:i/>
                <w:iCs/>
                <w:sz w:val="24"/>
                <w:szCs w:val="24"/>
                <w:lang w:val="en-HK"/>
              </w:rPr>
            </w:pPr>
            <w:r w:rsidRPr="00840B3E">
              <w:rPr>
                <w:rFonts w:ascii="Times New Roman" w:hAnsi="Times New Roman" w:cs="Times New Roman"/>
                <w:i/>
                <w:iCs/>
                <w:sz w:val="24"/>
                <w:szCs w:val="24"/>
                <w:lang w:val="en-HK"/>
              </w:rPr>
              <w:t>$</w:t>
            </w:r>
          </w:p>
        </w:tc>
      </w:tr>
      <w:tr w:rsidR="001F402D" w:rsidRPr="00840B3E" w14:paraId="2D04E532" w14:textId="77777777" w:rsidTr="00E32CDD">
        <w:tc>
          <w:tcPr>
            <w:tcW w:w="617" w:type="dxa"/>
          </w:tcPr>
          <w:p w14:paraId="7CE18B3F" w14:textId="77777777" w:rsidR="001F402D" w:rsidRPr="00840B3E" w:rsidRDefault="001F402D" w:rsidP="00E32CDD">
            <w:pPr>
              <w:pStyle w:val="ListParagraph"/>
              <w:spacing w:line="480" w:lineRule="auto"/>
              <w:ind w:left="0"/>
              <w:rPr>
                <w:rFonts w:ascii="Times New Roman" w:hAnsi="Times New Roman" w:cs="Times New Roman"/>
                <w:i/>
                <w:iCs/>
                <w:sz w:val="24"/>
                <w:szCs w:val="24"/>
                <w:lang w:val="en-HK"/>
              </w:rPr>
            </w:pPr>
          </w:p>
        </w:tc>
        <w:tc>
          <w:tcPr>
            <w:tcW w:w="7427" w:type="dxa"/>
            <w:gridSpan w:val="3"/>
          </w:tcPr>
          <w:p w14:paraId="73A7F8C7" w14:textId="77777777" w:rsidR="001F402D" w:rsidRPr="00840B3E" w:rsidRDefault="001F402D" w:rsidP="00E32CDD">
            <w:pPr>
              <w:pStyle w:val="ListParagraph"/>
              <w:spacing w:line="480" w:lineRule="auto"/>
              <w:ind w:left="0"/>
              <w:rPr>
                <w:rFonts w:ascii="Times New Roman" w:hAnsi="Times New Roman" w:cs="Times New Roman"/>
                <w:i/>
                <w:iCs/>
                <w:sz w:val="24"/>
                <w:szCs w:val="24"/>
                <w:lang w:val="en-HK"/>
              </w:rPr>
            </w:pPr>
            <w:r w:rsidRPr="00840B3E">
              <w:rPr>
                <w:rFonts w:ascii="Times New Roman" w:hAnsi="Times New Roman" w:cs="Times New Roman"/>
                <w:i/>
                <w:iCs/>
                <w:sz w:val="24"/>
                <w:szCs w:val="24"/>
                <w:lang w:val="en-HK"/>
              </w:rPr>
              <w:t>As per trial balance</w:t>
            </w:r>
          </w:p>
        </w:tc>
        <w:tc>
          <w:tcPr>
            <w:tcW w:w="1315" w:type="dxa"/>
            <w:gridSpan w:val="2"/>
          </w:tcPr>
          <w:p w14:paraId="0DFFE51B" w14:textId="77777777" w:rsidR="001F402D" w:rsidRPr="00840B3E" w:rsidRDefault="001F402D" w:rsidP="00E32CDD">
            <w:pPr>
              <w:pStyle w:val="ListParagraph"/>
              <w:spacing w:line="480" w:lineRule="auto"/>
              <w:ind w:left="-220" w:right="150" w:firstLine="220"/>
              <w:jc w:val="right"/>
              <w:rPr>
                <w:rFonts w:ascii="Times New Roman" w:hAnsi="Times New Roman" w:cs="Times New Roman"/>
                <w:i/>
                <w:iCs/>
                <w:sz w:val="24"/>
                <w:szCs w:val="24"/>
                <w:lang w:val="en-HK"/>
              </w:rPr>
            </w:pPr>
            <w:r>
              <w:rPr>
                <w:rFonts w:ascii="Times New Roman" w:hAnsi="Times New Roman" w:cs="Times New Roman"/>
                <w:i/>
                <w:iCs/>
                <w:sz w:val="24"/>
                <w:szCs w:val="24"/>
                <w:lang w:val="en-HK"/>
              </w:rPr>
              <w:t>415,8</w:t>
            </w:r>
            <w:r w:rsidRPr="00840B3E">
              <w:rPr>
                <w:rFonts w:ascii="Times New Roman" w:hAnsi="Times New Roman" w:cs="Times New Roman"/>
                <w:i/>
                <w:iCs/>
                <w:sz w:val="24"/>
                <w:szCs w:val="24"/>
                <w:lang w:val="en-HK"/>
              </w:rPr>
              <w:t>00</w:t>
            </w:r>
          </w:p>
        </w:tc>
      </w:tr>
      <w:tr w:rsidR="001F402D" w:rsidRPr="00840B3E" w14:paraId="2AE3566F" w14:textId="77777777" w:rsidTr="00E32CDD">
        <w:tc>
          <w:tcPr>
            <w:tcW w:w="617" w:type="dxa"/>
          </w:tcPr>
          <w:p w14:paraId="2FD98555" w14:textId="77777777" w:rsidR="001F402D" w:rsidRPr="00840B3E" w:rsidRDefault="001F402D" w:rsidP="00E32CDD">
            <w:pPr>
              <w:pStyle w:val="ListParagraph"/>
              <w:spacing w:line="480" w:lineRule="auto"/>
              <w:ind w:left="0"/>
              <w:rPr>
                <w:rFonts w:ascii="Times New Roman" w:hAnsi="Times New Roman" w:cs="Times New Roman"/>
                <w:i/>
                <w:iCs/>
                <w:sz w:val="24"/>
                <w:szCs w:val="24"/>
                <w:lang w:val="en-HK"/>
              </w:rPr>
            </w:pPr>
          </w:p>
        </w:tc>
        <w:tc>
          <w:tcPr>
            <w:tcW w:w="683" w:type="dxa"/>
          </w:tcPr>
          <w:p w14:paraId="46DCE35F" w14:textId="77777777" w:rsidR="001F402D" w:rsidRPr="00840B3E" w:rsidRDefault="001F402D" w:rsidP="00E32CDD">
            <w:pPr>
              <w:pStyle w:val="ListParagraph"/>
              <w:spacing w:line="480" w:lineRule="auto"/>
              <w:ind w:left="0"/>
              <w:rPr>
                <w:rFonts w:ascii="Times New Roman" w:hAnsi="Times New Roman" w:cs="Times New Roman"/>
                <w:i/>
                <w:iCs/>
                <w:sz w:val="24"/>
                <w:szCs w:val="24"/>
                <w:lang w:val="en-HK"/>
              </w:rPr>
            </w:pPr>
            <w:r w:rsidRPr="00840B3E">
              <w:rPr>
                <w:rFonts w:ascii="Times New Roman" w:hAnsi="Times New Roman" w:cs="Times New Roman"/>
                <w:i/>
                <w:iCs/>
                <w:sz w:val="24"/>
                <w:szCs w:val="24"/>
                <w:lang w:val="en-HK"/>
              </w:rPr>
              <w:t>Add:</w:t>
            </w:r>
          </w:p>
        </w:tc>
        <w:tc>
          <w:tcPr>
            <w:tcW w:w="6744" w:type="dxa"/>
            <w:gridSpan w:val="2"/>
          </w:tcPr>
          <w:p w14:paraId="230B9705" w14:textId="77777777" w:rsidR="001F402D" w:rsidRPr="00840B3E" w:rsidRDefault="001F402D" w:rsidP="00E32CDD">
            <w:pPr>
              <w:pStyle w:val="ListParagraph"/>
              <w:spacing w:line="480" w:lineRule="auto"/>
              <w:ind w:left="0"/>
              <w:rPr>
                <w:rFonts w:ascii="Times New Roman" w:hAnsi="Times New Roman" w:cs="Times New Roman"/>
                <w:i/>
                <w:iCs/>
                <w:sz w:val="24"/>
                <w:szCs w:val="24"/>
                <w:lang w:val="en-HK"/>
              </w:rPr>
            </w:pPr>
            <w:r>
              <w:rPr>
                <w:rFonts w:ascii="Times New Roman" w:hAnsi="Times New Roman" w:cs="Times New Roman"/>
                <w:i/>
                <w:iCs/>
                <w:sz w:val="24"/>
                <w:szCs w:val="24"/>
                <w:lang w:val="en-HK"/>
              </w:rPr>
              <w:t>D</w:t>
            </w:r>
            <w:r w:rsidRPr="00840B3E">
              <w:rPr>
                <w:rFonts w:ascii="Times New Roman" w:hAnsi="Times New Roman" w:cs="Times New Roman"/>
                <w:i/>
                <w:iCs/>
                <w:sz w:val="24"/>
                <w:szCs w:val="24"/>
                <w:lang w:val="en-HK"/>
              </w:rPr>
              <w:t>irectors’ fees (item ii)</w:t>
            </w:r>
          </w:p>
        </w:tc>
        <w:tc>
          <w:tcPr>
            <w:tcW w:w="1315" w:type="dxa"/>
            <w:gridSpan w:val="2"/>
          </w:tcPr>
          <w:p w14:paraId="0EAD56B0" w14:textId="77777777" w:rsidR="001F402D" w:rsidRPr="00840B3E" w:rsidRDefault="001F402D" w:rsidP="00E32CDD">
            <w:pPr>
              <w:pStyle w:val="ListParagraph"/>
              <w:spacing w:line="480" w:lineRule="auto"/>
              <w:ind w:left="0"/>
              <w:jc w:val="right"/>
              <w:rPr>
                <w:rFonts w:ascii="Times New Roman" w:hAnsi="Times New Roman" w:cs="Times New Roman"/>
                <w:i/>
                <w:iCs/>
                <w:sz w:val="24"/>
                <w:szCs w:val="24"/>
                <w:lang w:val="en-HK"/>
              </w:rPr>
            </w:pPr>
          </w:p>
        </w:tc>
      </w:tr>
      <w:tr w:rsidR="001F402D" w:rsidRPr="00840B3E" w14:paraId="3467C5DF" w14:textId="77777777" w:rsidTr="00E32CDD">
        <w:tc>
          <w:tcPr>
            <w:tcW w:w="617" w:type="dxa"/>
          </w:tcPr>
          <w:p w14:paraId="6E77B883" w14:textId="77777777" w:rsidR="001F402D" w:rsidRPr="00840B3E" w:rsidRDefault="001F402D" w:rsidP="00E32CDD">
            <w:pPr>
              <w:pStyle w:val="ListParagraph"/>
              <w:spacing w:line="480" w:lineRule="auto"/>
              <w:ind w:left="0"/>
              <w:rPr>
                <w:rFonts w:ascii="Times New Roman" w:hAnsi="Times New Roman" w:cs="Times New Roman"/>
                <w:i/>
                <w:iCs/>
                <w:sz w:val="24"/>
                <w:szCs w:val="24"/>
                <w:lang w:val="en-HK"/>
              </w:rPr>
            </w:pPr>
          </w:p>
        </w:tc>
        <w:tc>
          <w:tcPr>
            <w:tcW w:w="683" w:type="dxa"/>
          </w:tcPr>
          <w:p w14:paraId="01EE71C7" w14:textId="77777777" w:rsidR="001F402D" w:rsidRPr="00840B3E" w:rsidRDefault="001F402D" w:rsidP="00E32CDD">
            <w:pPr>
              <w:pStyle w:val="ListParagraph"/>
              <w:spacing w:line="480" w:lineRule="auto"/>
              <w:ind w:left="0"/>
              <w:rPr>
                <w:rFonts w:ascii="Times New Roman" w:hAnsi="Times New Roman" w:cs="Times New Roman"/>
                <w:i/>
                <w:iCs/>
                <w:sz w:val="24"/>
                <w:szCs w:val="24"/>
                <w:lang w:val="en-HK"/>
              </w:rPr>
            </w:pPr>
          </w:p>
        </w:tc>
        <w:tc>
          <w:tcPr>
            <w:tcW w:w="6744" w:type="dxa"/>
            <w:gridSpan w:val="2"/>
          </w:tcPr>
          <w:p w14:paraId="338FA042" w14:textId="77777777" w:rsidR="001F402D" w:rsidRPr="00840B3E" w:rsidRDefault="001F402D" w:rsidP="00E32CDD">
            <w:pPr>
              <w:pStyle w:val="ListParagraph"/>
              <w:spacing w:line="480" w:lineRule="auto"/>
              <w:ind w:left="0"/>
              <w:rPr>
                <w:rFonts w:ascii="Times New Roman" w:hAnsi="Times New Roman" w:cs="Times New Roman"/>
                <w:i/>
                <w:iCs/>
                <w:sz w:val="24"/>
                <w:szCs w:val="24"/>
                <w:lang w:val="en-HK"/>
              </w:rPr>
            </w:pPr>
            <w:r>
              <w:rPr>
                <w:rFonts w:ascii="Times New Roman" w:hAnsi="Times New Roman" w:cs="Times New Roman"/>
                <w:i/>
                <w:iCs/>
                <w:sz w:val="24"/>
                <w:szCs w:val="24"/>
                <w:lang w:val="en-HK"/>
              </w:rPr>
              <w:t>A</w:t>
            </w:r>
            <w:r w:rsidRPr="00840B3E">
              <w:rPr>
                <w:rFonts w:ascii="Times New Roman" w:hAnsi="Times New Roman" w:cs="Times New Roman"/>
                <w:i/>
                <w:iCs/>
                <w:sz w:val="24"/>
                <w:szCs w:val="24"/>
                <w:lang w:val="en-HK"/>
              </w:rPr>
              <w:t>udit fees (item ii)</w:t>
            </w:r>
          </w:p>
        </w:tc>
        <w:tc>
          <w:tcPr>
            <w:tcW w:w="1315" w:type="dxa"/>
            <w:gridSpan w:val="2"/>
          </w:tcPr>
          <w:p w14:paraId="2803C9F7" w14:textId="77777777" w:rsidR="001F402D" w:rsidRPr="00840B3E" w:rsidRDefault="001F402D" w:rsidP="00E32CDD">
            <w:pPr>
              <w:pStyle w:val="ListParagraph"/>
              <w:spacing w:line="480" w:lineRule="auto"/>
              <w:ind w:left="0"/>
              <w:jc w:val="right"/>
              <w:rPr>
                <w:rFonts w:ascii="Times New Roman" w:hAnsi="Times New Roman" w:cs="Times New Roman"/>
                <w:i/>
                <w:iCs/>
                <w:sz w:val="24"/>
                <w:szCs w:val="24"/>
                <w:lang w:val="en-HK"/>
              </w:rPr>
            </w:pPr>
          </w:p>
        </w:tc>
      </w:tr>
      <w:tr w:rsidR="001F402D" w:rsidRPr="00840B3E" w14:paraId="15EACF92" w14:textId="77777777" w:rsidTr="00E32CDD">
        <w:tc>
          <w:tcPr>
            <w:tcW w:w="617" w:type="dxa"/>
          </w:tcPr>
          <w:p w14:paraId="0C1EDE3F" w14:textId="77777777" w:rsidR="001F402D" w:rsidRPr="00840B3E" w:rsidRDefault="001F402D" w:rsidP="00E32CDD">
            <w:pPr>
              <w:pStyle w:val="ListParagraph"/>
              <w:spacing w:line="480" w:lineRule="auto"/>
              <w:ind w:left="0"/>
              <w:rPr>
                <w:rFonts w:ascii="Times New Roman" w:hAnsi="Times New Roman" w:cs="Times New Roman"/>
                <w:i/>
                <w:iCs/>
                <w:sz w:val="24"/>
                <w:szCs w:val="24"/>
                <w:lang w:val="en-HK"/>
              </w:rPr>
            </w:pPr>
          </w:p>
        </w:tc>
        <w:tc>
          <w:tcPr>
            <w:tcW w:w="683" w:type="dxa"/>
          </w:tcPr>
          <w:p w14:paraId="1740CF63" w14:textId="77777777" w:rsidR="001F402D" w:rsidRPr="00840B3E" w:rsidRDefault="001F402D" w:rsidP="00E32CDD">
            <w:pPr>
              <w:pStyle w:val="ListParagraph"/>
              <w:spacing w:line="480" w:lineRule="auto"/>
              <w:ind w:left="0"/>
              <w:rPr>
                <w:rFonts w:ascii="Times New Roman" w:hAnsi="Times New Roman" w:cs="Times New Roman"/>
                <w:i/>
                <w:iCs/>
                <w:sz w:val="24"/>
                <w:szCs w:val="24"/>
                <w:lang w:val="en-HK"/>
              </w:rPr>
            </w:pPr>
          </w:p>
        </w:tc>
        <w:tc>
          <w:tcPr>
            <w:tcW w:w="8059" w:type="dxa"/>
            <w:gridSpan w:val="4"/>
          </w:tcPr>
          <w:p w14:paraId="2C60BACB" w14:textId="77777777" w:rsidR="001F402D" w:rsidRPr="00840B3E" w:rsidRDefault="001F402D" w:rsidP="00E32CDD">
            <w:pPr>
              <w:pStyle w:val="ListParagraph"/>
              <w:spacing w:line="480" w:lineRule="auto"/>
              <w:ind w:left="0"/>
              <w:rPr>
                <w:rFonts w:ascii="Times New Roman" w:hAnsi="Times New Roman" w:cs="Times New Roman"/>
                <w:i/>
                <w:iCs/>
                <w:sz w:val="24"/>
                <w:szCs w:val="24"/>
                <w:lang w:val="en-HK"/>
              </w:rPr>
            </w:pPr>
            <w:r w:rsidRPr="00840B3E">
              <w:rPr>
                <w:rFonts w:ascii="Times New Roman" w:hAnsi="Times New Roman" w:cs="Times New Roman"/>
                <w:i/>
                <w:iCs/>
                <w:sz w:val="24"/>
                <w:szCs w:val="24"/>
                <w:lang w:val="en-HK"/>
              </w:rPr>
              <w:t xml:space="preserve">Depreciation expenses </w:t>
            </w:r>
            <w:r>
              <w:rPr>
                <w:rFonts w:ascii="Times New Roman" w:hAnsi="Times New Roman" w:cs="Times New Roman"/>
                <w:i/>
                <w:iCs/>
                <w:sz w:val="24"/>
                <w:szCs w:val="24"/>
                <w:lang w:val="en-HK"/>
              </w:rPr>
              <w:t xml:space="preserve">$(__________ – __________) ×___% </w:t>
            </w:r>
            <w:r w:rsidRPr="00840B3E">
              <w:rPr>
                <w:rFonts w:ascii="Times New Roman" w:hAnsi="Times New Roman" w:cs="Times New Roman"/>
                <w:i/>
                <w:iCs/>
                <w:sz w:val="24"/>
                <w:szCs w:val="24"/>
                <w:lang w:val="en-HK"/>
              </w:rPr>
              <w:t xml:space="preserve">(item iv) </w:t>
            </w:r>
          </w:p>
        </w:tc>
      </w:tr>
      <w:tr w:rsidR="001F402D" w:rsidRPr="00840B3E" w14:paraId="55DA8FAA" w14:textId="77777777" w:rsidTr="00E32CDD">
        <w:tc>
          <w:tcPr>
            <w:tcW w:w="617" w:type="dxa"/>
          </w:tcPr>
          <w:p w14:paraId="6C29D500" w14:textId="77777777" w:rsidR="001F402D" w:rsidRPr="00840B3E" w:rsidRDefault="001F402D" w:rsidP="00E32CDD">
            <w:pPr>
              <w:pStyle w:val="ListParagraph"/>
              <w:spacing w:line="480" w:lineRule="auto"/>
              <w:ind w:left="0"/>
              <w:rPr>
                <w:rFonts w:ascii="Times New Roman" w:hAnsi="Times New Roman" w:cs="Times New Roman"/>
                <w:i/>
                <w:iCs/>
                <w:sz w:val="24"/>
                <w:szCs w:val="24"/>
                <w:lang w:val="en-HK"/>
              </w:rPr>
            </w:pPr>
          </w:p>
        </w:tc>
        <w:tc>
          <w:tcPr>
            <w:tcW w:w="683" w:type="dxa"/>
          </w:tcPr>
          <w:p w14:paraId="1BDD4D59" w14:textId="77777777" w:rsidR="001F402D" w:rsidRPr="00840B3E" w:rsidRDefault="001F402D" w:rsidP="00E32CDD">
            <w:pPr>
              <w:pStyle w:val="ListParagraph"/>
              <w:spacing w:line="480" w:lineRule="auto"/>
              <w:ind w:left="0"/>
              <w:rPr>
                <w:rFonts w:ascii="Times New Roman" w:hAnsi="Times New Roman" w:cs="Times New Roman"/>
                <w:i/>
                <w:iCs/>
                <w:sz w:val="24"/>
                <w:szCs w:val="24"/>
                <w:lang w:val="en-HK"/>
              </w:rPr>
            </w:pPr>
          </w:p>
        </w:tc>
        <w:tc>
          <w:tcPr>
            <w:tcW w:w="6744" w:type="dxa"/>
            <w:gridSpan w:val="2"/>
          </w:tcPr>
          <w:p w14:paraId="13ED1BFD" w14:textId="77777777" w:rsidR="001F402D" w:rsidRPr="00EA2347" w:rsidRDefault="001F402D" w:rsidP="00E32CDD">
            <w:pPr>
              <w:pStyle w:val="ListParagraph"/>
              <w:spacing w:line="480" w:lineRule="auto"/>
              <w:ind w:left="0"/>
              <w:rPr>
                <w:rFonts w:ascii="Times New Roman" w:hAnsi="Times New Roman" w:cs="Times New Roman"/>
                <w:i/>
                <w:iCs/>
                <w:sz w:val="24"/>
                <w:szCs w:val="24"/>
                <w:lang w:val="en-HK"/>
              </w:rPr>
            </w:pPr>
            <w:r w:rsidRPr="00EA2347">
              <w:rPr>
                <w:rFonts w:ascii="Times New Roman" w:hAnsi="Times New Roman" w:cs="Times New Roman"/>
                <w:i/>
                <w:iCs/>
                <w:sz w:val="24"/>
                <w:szCs w:val="24"/>
                <w:lang w:val="en-HK"/>
              </w:rPr>
              <w:t>Bad debts (item vii)</w:t>
            </w:r>
            <w:r w:rsidRPr="00EA2347">
              <w:rPr>
                <w:rFonts w:ascii="Times New Roman" w:hAnsi="Times New Roman" w:cs="Times New Roman"/>
                <w:i/>
                <w:iCs/>
                <w:noProof/>
                <w:sz w:val="24"/>
                <w:szCs w:val="24"/>
                <w:lang w:val="en-HK"/>
              </w:rPr>
              <w:t xml:space="preserve"> </w:t>
            </w:r>
            <w:r w:rsidRPr="00EA2347">
              <w:rPr>
                <w:rFonts w:ascii="Times New Roman" w:hAnsi="Times New Roman" w:cs="Times New Roman"/>
                <w:i/>
                <w:sz w:val="24"/>
                <w:szCs w:val="24"/>
                <w:lang w:val="en-HK"/>
              </w:rPr>
              <w:t>(W3)</w:t>
            </w:r>
          </w:p>
        </w:tc>
        <w:tc>
          <w:tcPr>
            <w:tcW w:w="1315" w:type="dxa"/>
            <w:gridSpan w:val="2"/>
          </w:tcPr>
          <w:p w14:paraId="0A57656C" w14:textId="77777777" w:rsidR="001F402D" w:rsidRPr="00840B3E" w:rsidRDefault="001F402D" w:rsidP="00E32CDD">
            <w:pPr>
              <w:pStyle w:val="ListParagraph"/>
              <w:spacing w:line="480" w:lineRule="auto"/>
              <w:ind w:left="0"/>
              <w:jc w:val="right"/>
              <w:rPr>
                <w:rFonts w:ascii="Times New Roman" w:hAnsi="Times New Roman" w:cs="Times New Roman"/>
                <w:i/>
                <w:iCs/>
                <w:sz w:val="24"/>
                <w:szCs w:val="24"/>
                <w:lang w:val="en-HK"/>
              </w:rPr>
            </w:pPr>
          </w:p>
        </w:tc>
      </w:tr>
      <w:tr w:rsidR="001F402D" w:rsidRPr="00840B3E" w14:paraId="33523F8D" w14:textId="77777777" w:rsidTr="00E32CDD">
        <w:tc>
          <w:tcPr>
            <w:tcW w:w="617" w:type="dxa"/>
          </w:tcPr>
          <w:p w14:paraId="3CC645C6" w14:textId="77777777" w:rsidR="001F402D" w:rsidRDefault="001F402D" w:rsidP="00E32CDD">
            <w:pPr>
              <w:pStyle w:val="ListParagraph"/>
              <w:spacing w:line="480" w:lineRule="auto"/>
              <w:ind w:left="0"/>
              <w:rPr>
                <w:rFonts w:ascii="Times New Roman" w:hAnsi="Times New Roman" w:cs="Times New Roman"/>
                <w:noProof/>
                <w:sz w:val="24"/>
                <w:szCs w:val="24"/>
                <w:lang w:eastAsia="zh-TW"/>
              </w:rPr>
            </w:pPr>
          </w:p>
        </w:tc>
        <w:tc>
          <w:tcPr>
            <w:tcW w:w="683" w:type="dxa"/>
          </w:tcPr>
          <w:p w14:paraId="1D6F8EAE" w14:textId="77777777" w:rsidR="001F402D" w:rsidRPr="00840B3E" w:rsidRDefault="001F402D" w:rsidP="00E32CDD">
            <w:pPr>
              <w:pStyle w:val="ListParagraph"/>
              <w:spacing w:line="480" w:lineRule="auto"/>
              <w:ind w:left="0"/>
              <w:rPr>
                <w:rFonts w:ascii="Times New Roman" w:hAnsi="Times New Roman" w:cs="Times New Roman"/>
                <w:i/>
                <w:iCs/>
                <w:sz w:val="24"/>
                <w:szCs w:val="24"/>
                <w:lang w:val="en-HK"/>
              </w:rPr>
            </w:pPr>
          </w:p>
        </w:tc>
        <w:tc>
          <w:tcPr>
            <w:tcW w:w="6744" w:type="dxa"/>
            <w:gridSpan w:val="2"/>
          </w:tcPr>
          <w:p w14:paraId="5BC16334" w14:textId="6F7DE337" w:rsidR="001F402D" w:rsidRDefault="00B04DFB" w:rsidP="00E32CDD">
            <w:pPr>
              <w:pStyle w:val="ListParagraph"/>
              <w:spacing w:line="480" w:lineRule="auto"/>
              <w:ind w:left="0"/>
              <w:rPr>
                <w:rFonts w:ascii="Times New Roman" w:hAnsi="Times New Roman" w:cs="Times New Roman"/>
                <w:noProof/>
                <w:sz w:val="24"/>
                <w:szCs w:val="24"/>
                <w:lang w:eastAsia="zh-TW"/>
              </w:rPr>
            </w:pPr>
            <w:r>
              <w:rPr>
                <w:rFonts w:ascii="Times New Roman" w:hAnsi="Times New Roman" w:cs="Times New Roman"/>
                <w:noProof/>
                <w:sz w:val="24"/>
                <w:szCs w:val="24"/>
                <w:lang w:eastAsia="zh-TW"/>
              </w:rPr>
              <mc:AlternateContent>
                <mc:Choice Requires="wps">
                  <w:drawing>
                    <wp:anchor distT="0" distB="0" distL="114300" distR="114300" simplePos="0" relativeHeight="252176384" behindDoc="0" locked="0" layoutInCell="1" allowOverlap="1" wp14:anchorId="4B82951D" wp14:editId="2ACE625C">
                      <wp:simplePos x="0" y="0"/>
                      <wp:positionH relativeFrom="column">
                        <wp:posOffset>792479</wp:posOffset>
                      </wp:positionH>
                      <wp:positionV relativeFrom="paragraph">
                        <wp:posOffset>-500380</wp:posOffset>
                      </wp:positionV>
                      <wp:extent cx="606425" cy="993775"/>
                      <wp:effectExtent l="38100" t="38100" r="22225" b="15875"/>
                      <wp:wrapNone/>
                      <wp:docPr id="18" name="Straight Arrow Connector 18"/>
                      <wp:cNvGraphicFramePr/>
                      <a:graphic xmlns:a="http://schemas.openxmlformats.org/drawingml/2006/main">
                        <a:graphicData uri="http://schemas.microsoft.com/office/word/2010/wordprocessingShape">
                          <wps:wsp>
                            <wps:cNvCnPr/>
                            <wps:spPr>
                              <a:xfrm flipH="1" flipV="1">
                                <a:off x="0" y="0"/>
                                <a:ext cx="606425" cy="99377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AD85A38" id="_x0000_t32" coordsize="21600,21600" o:spt="32" o:oned="t" path="m,l21600,21600e" filled="f">
                      <v:path arrowok="t" fillok="f" o:connecttype="none"/>
                      <o:lock v:ext="edit" shapetype="t"/>
                    </v:shapetype>
                    <v:shape id="Straight Arrow Connector 18" o:spid="_x0000_s1026" type="#_x0000_t32" style="position:absolute;margin-left:62.4pt;margin-top:-39.4pt;width:47.75pt;height:78.25pt;flip:x y;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" strokecolor="red" strokeweight=".5pt">
                      <v:stroke endarrow="block" joinstyle="miter"/>
                    </v:shape>
                  </w:pict>
                </mc:Fallback>
              </mc:AlternateContent>
            </w:r>
          </w:p>
        </w:tc>
        <w:tc>
          <w:tcPr>
            <w:tcW w:w="1315" w:type="dxa"/>
            <w:gridSpan w:val="2"/>
            <w:tcBorders>
              <w:top w:val="single" w:sz="4" w:space="0" w:color="auto"/>
              <w:bottom w:val="double" w:sz="4" w:space="0" w:color="auto"/>
            </w:tcBorders>
          </w:tcPr>
          <w:p w14:paraId="2507B25C" w14:textId="77777777" w:rsidR="001F402D" w:rsidRPr="00840B3E" w:rsidRDefault="001F402D" w:rsidP="00E32CDD">
            <w:pPr>
              <w:pStyle w:val="ListParagraph"/>
              <w:spacing w:line="480" w:lineRule="auto"/>
              <w:ind w:left="0"/>
              <w:jc w:val="right"/>
              <w:rPr>
                <w:rFonts w:ascii="Times New Roman" w:hAnsi="Times New Roman" w:cs="Times New Roman"/>
                <w:i/>
                <w:iCs/>
                <w:sz w:val="24"/>
                <w:szCs w:val="24"/>
                <w:lang w:val="en-HK"/>
              </w:rPr>
            </w:pPr>
          </w:p>
        </w:tc>
      </w:tr>
      <w:tr w:rsidR="001F402D" w:rsidRPr="00840B3E" w14:paraId="19D0C0F4" w14:textId="77777777" w:rsidTr="00E32CDD">
        <w:trPr>
          <w:gridAfter w:val="1"/>
          <w:wAfter w:w="13" w:type="dxa"/>
        </w:trPr>
        <w:tc>
          <w:tcPr>
            <w:tcW w:w="9346" w:type="dxa"/>
            <w:gridSpan w:val="5"/>
          </w:tcPr>
          <w:p w14:paraId="05F52737" w14:textId="38F39A6F" w:rsidR="001F402D" w:rsidRDefault="00B04DFB" w:rsidP="00E32CDD">
            <w:pPr>
              <w:pStyle w:val="ListParagraph"/>
              <w:spacing w:before="240"/>
              <w:ind w:left="0"/>
              <w:rPr>
                <w:rFonts w:ascii="Times New Roman" w:hAnsi="Times New Roman" w:cs="Times New Roman"/>
                <w:i/>
                <w:iCs/>
                <w:sz w:val="24"/>
                <w:szCs w:val="24"/>
                <w:lang w:val="en-HK"/>
              </w:rPr>
            </w:pPr>
            <w:r w:rsidRPr="00170C0E">
              <w:rPr>
                <w:rFonts w:ascii="Times New Roman" w:hAnsi="Times New Roman" w:cs="Times New Roman"/>
                <w:noProof/>
                <w:sz w:val="24"/>
                <w:szCs w:val="24"/>
                <w:lang w:eastAsia="zh-TW"/>
              </w:rPr>
              <mc:AlternateContent>
                <mc:Choice Requires="wps">
                  <w:drawing>
                    <wp:anchor distT="45720" distB="45720" distL="114300" distR="114300" simplePos="0" relativeHeight="252174336" behindDoc="0" locked="0" layoutInCell="1" allowOverlap="1" wp14:anchorId="747868FE" wp14:editId="088843FC">
                      <wp:simplePos x="0" y="0"/>
                      <wp:positionH relativeFrom="column">
                        <wp:posOffset>-551815</wp:posOffset>
                      </wp:positionH>
                      <wp:positionV relativeFrom="paragraph">
                        <wp:posOffset>48260</wp:posOffset>
                      </wp:positionV>
                      <wp:extent cx="6482686" cy="552735"/>
                      <wp:effectExtent l="0" t="0" r="13970" b="19050"/>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686" cy="552735"/>
                              </a:xfrm>
                              <a:prstGeom prst="rect">
                                <a:avLst/>
                              </a:prstGeom>
                              <a:solidFill>
                                <a:srgbClr val="FFFFFF"/>
                              </a:solidFill>
                              <a:ln w="9525">
                                <a:solidFill>
                                  <a:srgbClr val="000000"/>
                                </a:solidFill>
                                <a:miter lim="800000"/>
                                <a:headEnd/>
                                <a:tailEnd/>
                              </a:ln>
                            </wps:spPr>
                            <wps:txbx>
                              <w:txbxContent>
                                <w:p w14:paraId="5433EB9D" w14:textId="77777777" w:rsidR="00E32CDD" w:rsidRPr="008F1B6D" w:rsidRDefault="00E32CDD" w:rsidP="00B04DFB">
                                  <w:pPr>
                                    <w:spacing w:after="0"/>
                                    <w:rPr>
                                      <w:rFonts w:ascii="Comic Sans MS" w:hAnsi="Comic Sans MS" w:cs="Times New Roman"/>
                                      <w:color w:val="FF0000"/>
                                      <w:sz w:val="24"/>
                                      <w:szCs w:val="24"/>
                                    </w:rPr>
                                  </w:pPr>
                                  <w:r>
                                    <w:rPr>
                                      <w:rFonts w:ascii="Comic Sans MS" w:hAnsi="Comic Sans MS" w:cs="Times New Roman"/>
                                      <w:color w:val="FF0000"/>
                                      <w:sz w:val="24"/>
                                      <w:szCs w:val="24"/>
                                    </w:rPr>
                                    <w:t xml:space="preserve">Calculate the depreciation expenses based on reducing balance method as stated in the company’s policy. </w:t>
                                  </w:r>
                                </w:p>
                                <w:p w14:paraId="66E2BB60" w14:textId="77777777" w:rsidR="00E32CDD" w:rsidRDefault="00E32CDD" w:rsidP="00B04DFB">
                                  <w:pPr>
                                    <w:rPr>
                                      <w:rFonts w:ascii="Times New Roman" w:hAnsi="Times New Roman" w:cs="Times New Roman"/>
                                      <w:sz w:val="24"/>
                                      <w:szCs w:val="24"/>
                                    </w:rPr>
                                  </w:pPr>
                                </w:p>
                                <w:p w14:paraId="233B4DCF" w14:textId="77777777" w:rsidR="00E32CDD" w:rsidRDefault="00E32CDD" w:rsidP="00B04DFB">
                                  <w:pPr>
                                    <w:rPr>
                                      <w:rFonts w:ascii="Times New Roman" w:hAnsi="Times New Roman" w:cs="Times New Roman"/>
                                      <w:sz w:val="24"/>
                                      <w:szCs w:val="24"/>
                                    </w:rPr>
                                  </w:pPr>
                                </w:p>
                                <w:p w14:paraId="3524C24F" w14:textId="77777777" w:rsidR="00E32CDD" w:rsidRPr="00035B50" w:rsidRDefault="00E32CDD" w:rsidP="00B04DFB">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868FE" id="_x0000_s1053" type="#_x0000_t202" style="position:absolute;margin-left:-43.45pt;margin-top:3.8pt;width:510.45pt;height:43.5pt;z-index:252174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">
                      <v:textbox>
                        <w:txbxContent>
                          <w:p w14:paraId="5433EB9D" w14:textId="77777777" w:rsidR="00E32CDD" w:rsidRPr="008F1B6D" w:rsidRDefault="00E32CDD" w:rsidP="00B04DFB">
                            <w:pPr>
                              <w:spacing w:after="0"/>
                              <w:rPr>
                                <w:rFonts w:ascii="Comic Sans MS" w:hAnsi="Comic Sans MS" w:cs="Times New Roman"/>
                                <w:color w:val="FF0000"/>
                                <w:sz w:val="24"/>
                                <w:szCs w:val="24"/>
                              </w:rPr>
                            </w:pPr>
                            <w:r>
                              <w:rPr>
                                <w:rFonts w:ascii="Comic Sans MS" w:hAnsi="Comic Sans MS" w:cs="Times New Roman"/>
                                <w:color w:val="FF0000"/>
                                <w:sz w:val="24"/>
                                <w:szCs w:val="24"/>
                              </w:rPr>
                              <w:t xml:space="preserve">Calculate the depreciation expenses based on reducing balance method as stated in the company’s policy. </w:t>
                            </w:r>
                          </w:p>
                          <w:p w14:paraId="66E2BB60" w14:textId="77777777" w:rsidR="00E32CDD" w:rsidRDefault="00E32CDD" w:rsidP="00B04DFB">
                            <w:pPr>
                              <w:rPr>
                                <w:rFonts w:ascii="Times New Roman" w:hAnsi="Times New Roman" w:cs="Times New Roman"/>
                                <w:sz w:val="24"/>
                                <w:szCs w:val="24"/>
                              </w:rPr>
                            </w:pPr>
                          </w:p>
                          <w:p w14:paraId="233B4DCF" w14:textId="77777777" w:rsidR="00E32CDD" w:rsidRDefault="00E32CDD" w:rsidP="00B04DFB">
                            <w:pPr>
                              <w:rPr>
                                <w:rFonts w:ascii="Times New Roman" w:hAnsi="Times New Roman" w:cs="Times New Roman"/>
                                <w:sz w:val="24"/>
                                <w:szCs w:val="24"/>
                              </w:rPr>
                            </w:pPr>
                          </w:p>
                          <w:p w14:paraId="3524C24F" w14:textId="77777777" w:rsidR="00E32CDD" w:rsidRPr="00035B50" w:rsidRDefault="00E32CDD" w:rsidP="00B04DFB">
                            <w:pPr>
                              <w:rPr>
                                <w:rFonts w:ascii="Times New Roman" w:hAnsi="Times New Roman" w:cs="Times New Roman"/>
                                <w:sz w:val="24"/>
                                <w:szCs w:val="24"/>
                              </w:rPr>
                            </w:pPr>
                          </w:p>
                        </w:txbxContent>
                      </v:textbox>
                    </v:shape>
                  </w:pict>
                </mc:Fallback>
              </mc:AlternateContent>
            </w:r>
          </w:p>
          <w:p w14:paraId="323AD32A" w14:textId="77777777" w:rsidR="001F402D" w:rsidRDefault="001F402D" w:rsidP="00E32CDD">
            <w:pPr>
              <w:pStyle w:val="ListParagraph"/>
              <w:spacing w:before="240"/>
              <w:ind w:left="0"/>
              <w:rPr>
                <w:rFonts w:ascii="Times New Roman" w:hAnsi="Times New Roman" w:cs="Times New Roman"/>
                <w:i/>
                <w:iCs/>
                <w:sz w:val="24"/>
                <w:szCs w:val="24"/>
                <w:lang w:val="en-HK"/>
              </w:rPr>
            </w:pPr>
          </w:p>
          <w:p w14:paraId="7A1FBC89" w14:textId="77777777" w:rsidR="001F402D" w:rsidRDefault="001F402D" w:rsidP="00E32CDD">
            <w:pPr>
              <w:pStyle w:val="ListParagraph"/>
              <w:spacing w:before="240"/>
              <w:ind w:left="0"/>
              <w:rPr>
                <w:rFonts w:ascii="Times New Roman" w:hAnsi="Times New Roman" w:cs="Times New Roman"/>
                <w:i/>
                <w:iCs/>
                <w:sz w:val="24"/>
                <w:szCs w:val="24"/>
                <w:lang w:val="en-HK"/>
              </w:rPr>
            </w:pPr>
          </w:p>
          <w:p w14:paraId="755CCCAD" w14:textId="714B8AFB" w:rsidR="001F402D" w:rsidRPr="00EA2347" w:rsidRDefault="001F402D" w:rsidP="00E32CDD">
            <w:pPr>
              <w:pStyle w:val="ListParagraph"/>
              <w:spacing w:before="240"/>
              <w:ind w:left="0"/>
              <w:rPr>
                <w:rFonts w:ascii="Times New Roman" w:hAnsi="Times New Roman" w:cs="Times New Roman"/>
                <w:i/>
                <w:iCs/>
                <w:sz w:val="24"/>
                <w:szCs w:val="24"/>
                <w:u w:val="single"/>
                <w:lang w:val="en-HK"/>
              </w:rPr>
            </w:pPr>
            <w:r w:rsidRPr="00EA2347">
              <w:rPr>
                <w:rFonts w:ascii="Times New Roman" w:hAnsi="Times New Roman" w:cs="Times New Roman"/>
                <w:i/>
                <w:iCs/>
                <w:sz w:val="24"/>
                <w:szCs w:val="24"/>
                <w:lang w:val="en-HK"/>
              </w:rPr>
              <w:lastRenderedPageBreak/>
              <w:t xml:space="preserve">W3: </w:t>
            </w:r>
            <w:r w:rsidRPr="00EA2347">
              <w:rPr>
                <w:rFonts w:ascii="Times New Roman" w:hAnsi="Times New Roman" w:cs="Times New Roman"/>
                <w:i/>
                <w:iCs/>
                <w:sz w:val="24"/>
                <w:szCs w:val="24"/>
                <w:u w:val="single"/>
                <w:lang w:val="en-HK"/>
              </w:rPr>
              <w:t>Preparation of allowance for doubtful accounts</w:t>
            </w:r>
          </w:p>
          <w:p w14:paraId="0424FB7E" w14:textId="77777777" w:rsidR="001F402D" w:rsidRPr="00B81C15" w:rsidRDefault="001F402D" w:rsidP="00E32CDD">
            <w:pPr>
              <w:pStyle w:val="ListParagraph"/>
              <w:spacing w:before="240"/>
              <w:ind w:left="0"/>
              <w:rPr>
                <w:rFonts w:ascii="Times New Roman" w:hAnsi="Times New Roman" w:cs="Times New Roman"/>
                <w:i/>
                <w:iCs/>
                <w:color w:val="FF0000"/>
                <w:sz w:val="24"/>
                <w:szCs w:val="24"/>
                <w:lang w:val="en-HK"/>
              </w:rPr>
            </w:pPr>
            <w:r>
              <w:rPr>
                <w:rFonts w:ascii="Times New Roman" w:hAnsi="Times New Roman" w:cs="Times New Roman"/>
                <w:noProof/>
                <w:sz w:val="24"/>
                <w:szCs w:val="24"/>
                <w:lang w:eastAsia="zh-TW"/>
              </w:rPr>
              <mc:AlternateContent>
                <mc:Choice Requires="wps">
                  <w:drawing>
                    <wp:anchor distT="0" distB="0" distL="114300" distR="114300" simplePos="0" relativeHeight="252156928" behindDoc="0" locked="0" layoutInCell="1" allowOverlap="1" wp14:anchorId="39C81437" wp14:editId="4BBC4D0F">
                      <wp:simplePos x="0" y="0"/>
                      <wp:positionH relativeFrom="column">
                        <wp:posOffset>-525145</wp:posOffset>
                      </wp:positionH>
                      <wp:positionV relativeFrom="paragraph">
                        <wp:posOffset>157480</wp:posOffset>
                      </wp:positionV>
                      <wp:extent cx="2051050" cy="457200"/>
                      <wp:effectExtent l="0" t="0" r="25400" b="19050"/>
                      <wp:wrapNone/>
                      <wp:docPr id="314" name="Rectangle 314"/>
                      <wp:cNvGraphicFramePr/>
                      <a:graphic xmlns:a="http://schemas.openxmlformats.org/drawingml/2006/main">
                        <a:graphicData uri="http://schemas.microsoft.com/office/word/2010/wordprocessingShape">
                          <wps:wsp>
                            <wps:cNvSpPr/>
                            <wps:spPr>
                              <a:xfrm>
                                <a:off x="0" y="0"/>
                                <a:ext cx="2051050" cy="457200"/>
                              </a:xfrm>
                              <a:prstGeom prst="rect">
                                <a:avLst/>
                              </a:prstGeom>
                              <a:solidFill>
                                <a:sysClr val="window" lastClr="FFFFFF"/>
                              </a:solidFill>
                              <a:ln w="12700" cap="flat" cmpd="sng" algn="ctr">
                                <a:solidFill>
                                  <a:srgbClr val="70AD47"/>
                                </a:solidFill>
                                <a:prstDash val="solid"/>
                                <a:miter lim="800000"/>
                              </a:ln>
                              <a:effectLst/>
                            </wps:spPr>
                            <wps:txbx>
                              <w:txbxContent>
                                <w:p w14:paraId="016E892A" w14:textId="77777777" w:rsidR="00E32CDD" w:rsidRPr="0048417E" w:rsidRDefault="00E32CDD" w:rsidP="001F402D">
                                  <w:pPr>
                                    <w:spacing w:after="0" w:line="240" w:lineRule="auto"/>
                                    <w:jc w:val="center"/>
                                    <w:rPr>
                                      <w:lang w:val="en-HK"/>
                                    </w:rPr>
                                  </w:pPr>
                                  <w:r>
                                    <w:rPr>
                                      <w:lang w:val="en-HK"/>
                                    </w:rPr>
                                    <w:t>Uncollectible amount written off on 29 March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81437" id="Rectangle 314" o:spid="_x0000_s1054" style="position:absolute;margin-left:-41.35pt;margin-top:12.4pt;width:161.5pt;height:36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" fillcolor="window" strokecolor="#70ad47" strokeweight="1pt">
                      <v:textbox>
                        <w:txbxContent>
                          <w:p w14:paraId="016E892A" w14:textId="77777777" w:rsidR="00E32CDD" w:rsidRPr="0048417E" w:rsidRDefault="00E32CDD" w:rsidP="001F402D">
                            <w:pPr>
                              <w:spacing w:after="0" w:line="240" w:lineRule="auto"/>
                              <w:jc w:val="center"/>
                              <w:rPr>
                                <w:lang w:val="en-HK"/>
                              </w:rPr>
                            </w:pPr>
                            <w:r>
                              <w:rPr>
                                <w:lang w:val="en-HK"/>
                              </w:rPr>
                              <w:t>Uncollectible amount written off on 29 March 2021</w:t>
                            </w:r>
                          </w:p>
                        </w:txbxContent>
                      </v:textbox>
                    </v:rect>
                  </w:pict>
                </mc:Fallback>
              </mc:AlternateContent>
            </w:r>
          </w:p>
        </w:tc>
      </w:tr>
      <w:tr w:rsidR="001F402D" w:rsidRPr="00840B3E" w14:paraId="371822A9" w14:textId="77777777" w:rsidTr="00E32CDD">
        <w:trPr>
          <w:gridAfter w:val="1"/>
          <w:wAfter w:w="13" w:type="dxa"/>
        </w:trPr>
        <w:tc>
          <w:tcPr>
            <w:tcW w:w="617" w:type="dxa"/>
          </w:tcPr>
          <w:p w14:paraId="7887229C" w14:textId="77777777" w:rsidR="001F402D" w:rsidRPr="00840B3E" w:rsidRDefault="001F402D" w:rsidP="00E32CDD">
            <w:pPr>
              <w:pStyle w:val="ListParagraph"/>
              <w:ind w:left="0"/>
              <w:rPr>
                <w:rFonts w:ascii="Times New Roman" w:hAnsi="Times New Roman" w:cs="Times New Roman"/>
                <w:i/>
                <w:iCs/>
                <w:sz w:val="24"/>
                <w:szCs w:val="24"/>
                <w:lang w:val="en-HK"/>
              </w:rPr>
            </w:pPr>
          </w:p>
        </w:tc>
        <w:tc>
          <w:tcPr>
            <w:tcW w:w="7411" w:type="dxa"/>
            <w:gridSpan w:val="2"/>
          </w:tcPr>
          <w:p w14:paraId="7347AFEF" w14:textId="77777777" w:rsidR="001F402D" w:rsidRPr="00840B3E" w:rsidRDefault="001F402D" w:rsidP="00E32CDD">
            <w:pPr>
              <w:pStyle w:val="ListParagraph"/>
              <w:ind w:left="0"/>
              <w:rPr>
                <w:rFonts w:ascii="Times New Roman" w:hAnsi="Times New Roman" w:cs="Times New Roman"/>
                <w:i/>
                <w:iCs/>
                <w:sz w:val="24"/>
                <w:szCs w:val="24"/>
                <w:lang w:val="en-HK"/>
              </w:rPr>
            </w:pPr>
          </w:p>
        </w:tc>
        <w:tc>
          <w:tcPr>
            <w:tcW w:w="1318" w:type="dxa"/>
            <w:gridSpan w:val="2"/>
          </w:tcPr>
          <w:p w14:paraId="20354801" w14:textId="77777777" w:rsidR="001F402D" w:rsidRPr="00B81C15" w:rsidRDefault="001F402D" w:rsidP="00E32CDD">
            <w:pPr>
              <w:pStyle w:val="ListParagraph"/>
              <w:ind w:left="0"/>
              <w:jc w:val="right"/>
              <w:rPr>
                <w:rFonts w:ascii="Times New Roman" w:hAnsi="Times New Roman" w:cs="Times New Roman"/>
                <w:i/>
                <w:iCs/>
                <w:color w:val="FF0000"/>
                <w:sz w:val="24"/>
                <w:szCs w:val="24"/>
                <w:lang w:val="en-HK"/>
              </w:rPr>
            </w:pPr>
          </w:p>
        </w:tc>
      </w:tr>
    </w:tbl>
    <w:p w14:paraId="33F66E22" w14:textId="77777777" w:rsidR="001F402D" w:rsidRPr="00965C92" w:rsidRDefault="001F402D" w:rsidP="001F402D">
      <w:pPr>
        <w:pStyle w:val="ListParagraph"/>
        <w:spacing w:after="0"/>
        <w:rPr>
          <w:rFonts w:ascii="Times New Roman" w:hAnsi="Times New Roman" w:cs="Times New Roman"/>
          <w:sz w:val="24"/>
          <w:szCs w:val="24"/>
        </w:rPr>
      </w:pPr>
    </w:p>
    <w:tbl>
      <w:tblPr>
        <w:tblStyle w:val="TableGrid"/>
        <w:tblW w:w="9356" w:type="dxa"/>
        <w:tblInd w:w="709" w:type="dxa"/>
        <w:tblLayout w:type="fixed"/>
        <w:tblLook w:val="04A0" w:firstRow="1" w:lastRow="0" w:firstColumn="1" w:lastColumn="0" w:noHBand="0" w:noVBand="1"/>
      </w:tblPr>
      <w:tblGrid>
        <w:gridCol w:w="3969"/>
        <w:gridCol w:w="1134"/>
        <w:gridCol w:w="3119"/>
        <w:gridCol w:w="1134"/>
      </w:tblGrid>
      <w:tr w:rsidR="001F402D" w:rsidRPr="00540D80" w14:paraId="67DB759C" w14:textId="77777777" w:rsidTr="00E32CDD">
        <w:trPr>
          <w:trHeight w:val="86"/>
        </w:trPr>
        <w:tc>
          <w:tcPr>
            <w:tcW w:w="9356" w:type="dxa"/>
            <w:gridSpan w:val="4"/>
            <w:tcBorders>
              <w:top w:val="nil"/>
              <w:left w:val="nil"/>
              <w:bottom w:val="nil"/>
              <w:right w:val="nil"/>
            </w:tcBorders>
          </w:tcPr>
          <w:p w14:paraId="0FEBE5CC" w14:textId="77777777" w:rsidR="001F402D" w:rsidRPr="00540D80" w:rsidRDefault="001F402D" w:rsidP="00E32CDD">
            <w:pPr>
              <w:pStyle w:val="ListParagraph"/>
              <w:tabs>
                <w:tab w:val="right" w:pos="9746"/>
              </w:tabs>
              <w:snapToGrid w:val="0"/>
              <w:ind w:left="0"/>
              <w:jc w:val="center"/>
              <w:rPr>
                <w:rFonts w:ascii="Times New Roman" w:hAnsi="Times New Roman" w:cs="Times New Roman"/>
                <w:sz w:val="24"/>
                <w:szCs w:val="24"/>
                <w:lang w:val="en-HK"/>
              </w:rPr>
            </w:pPr>
            <w:r w:rsidRPr="00540D80">
              <w:rPr>
                <w:rFonts w:ascii="Times New Roman" w:hAnsi="Times New Roman" w:cs="Times New Roman"/>
                <w:sz w:val="24"/>
                <w:szCs w:val="24"/>
                <w:lang w:val="en-HK"/>
              </w:rPr>
              <w:t xml:space="preserve">           </w:t>
            </w:r>
            <w:r>
              <w:rPr>
                <w:rFonts w:ascii="Times New Roman" w:hAnsi="Times New Roman" w:cs="Times New Roman"/>
                <w:sz w:val="24"/>
                <w:szCs w:val="24"/>
                <w:lang w:val="en-HK"/>
              </w:rPr>
              <w:t>Allowance for doubtful accounts</w:t>
            </w:r>
          </w:p>
        </w:tc>
      </w:tr>
      <w:tr w:rsidR="001F402D" w:rsidRPr="00540D80" w14:paraId="3161803D" w14:textId="77777777" w:rsidTr="00E32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
        </w:trPr>
        <w:tc>
          <w:tcPr>
            <w:tcW w:w="3969" w:type="dxa"/>
            <w:tcBorders>
              <w:top w:val="single" w:sz="4" w:space="0" w:color="auto"/>
            </w:tcBorders>
          </w:tcPr>
          <w:p w14:paraId="693BCBD8" w14:textId="77777777" w:rsidR="001F402D" w:rsidRPr="00540D80" w:rsidRDefault="001F402D" w:rsidP="00E32CDD">
            <w:pPr>
              <w:pStyle w:val="ListParagraph"/>
              <w:tabs>
                <w:tab w:val="right" w:pos="9746"/>
              </w:tabs>
              <w:snapToGrid w:val="0"/>
              <w:ind w:left="0"/>
              <w:contextualSpacing w:val="0"/>
              <w:jc w:val="both"/>
              <w:rPr>
                <w:rFonts w:ascii="Times New Roman" w:hAnsi="Times New Roman" w:cs="Times New Roman"/>
                <w:sz w:val="24"/>
                <w:szCs w:val="24"/>
                <w:lang w:val="en-HK"/>
              </w:rPr>
            </w:pPr>
            <w:r>
              <w:rPr>
                <w:rFonts w:ascii="Times New Roman" w:hAnsi="Times New Roman" w:cs="Times New Roman"/>
                <w:i/>
                <w:iCs/>
                <w:noProof/>
                <w:sz w:val="24"/>
                <w:szCs w:val="24"/>
                <w:lang w:eastAsia="zh-TW"/>
              </w:rPr>
              <mc:AlternateContent>
                <mc:Choice Requires="wps">
                  <w:drawing>
                    <wp:anchor distT="0" distB="0" distL="114300" distR="114300" simplePos="0" relativeHeight="252157952" behindDoc="0" locked="0" layoutInCell="1" allowOverlap="1" wp14:anchorId="11E51271" wp14:editId="1C01324C">
                      <wp:simplePos x="0" y="0"/>
                      <wp:positionH relativeFrom="column">
                        <wp:posOffset>1449705</wp:posOffset>
                      </wp:positionH>
                      <wp:positionV relativeFrom="paragraph">
                        <wp:posOffset>-68580</wp:posOffset>
                      </wp:positionV>
                      <wp:extent cx="812800" cy="374650"/>
                      <wp:effectExtent l="0" t="0" r="63500" b="63500"/>
                      <wp:wrapNone/>
                      <wp:docPr id="315" name="Straight Arrow Connector 315"/>
                      <wp:cNvGraphicFramePr/>
                      <a:graphic xmlns:a="http://schemas.openxmlformats.org/drawingml/2006/main">
                        <a:graphicData uri="http://schemas.microsoft.com/office/word/2010/wordprocessingShape">
                          <wps:wsp>
                            <wps:cNvCnPr/>
                            <wps:spPr>
                              <a:xfrm>
                                <a:off x="0" y="0"/>
                                <a:ext cx="812800" cy="3746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9BE320" id="Straight Arrow Connector 315" o:spid="_x0000_s1026" type="#_x0000_t32" style="position:absolute;margin-left:114.15pt;margin-top:-5.4pt;width:64pt;height:29.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" strokecolor="#4472c4" strokeweight=".5pt">
                      <v:stroke endarrow="block" joinstyle="miter"/>
                    </v:shape>
                  </w:pict>
                </mc:Fallback>
              </mc:AlternateContent>
            </w:r>
          </w:p>
        </w:tc>
        <w:tc>
          <w:tcPr>
            <w:tcW w:w="1134" w:type="dxa"/>
            <w:tcBorders>
              <w:top w:val="single" w:sz="4" w:space="0" w:color="auto"/>
              <w:right w:val="single" w:sz="4" w:space="0" w:color="auto"/>
            </w:tcBorders>
          </w:tcPr>
          <w:p w14:paraId="36080612" w14:textId="77777777" w:rsidR="001F402D" w:rsidRPr="00540D80" w:rsidRDefault="001F402D" w:rsidP="00E32CDD">
            <w:pPr>
              <w:pStyle w:val="ListParagraph"/>
              <w:tabs>
                <w:tab w:val="right" w:pos="9746"/>
              </w:tabs>
              <w:snapToGrid w:val="0"/>
              <w:ind w:left="0"/>
              <w:contextualSpacing w:val="0"/>
              <w:jc w:val="center"/>
              <w:rPr>
                <w:rFonts w:ascii="Times New Roman" w:hAnsi="Times New Roman" w:cs="Times New Roman"/>
                <w:sz w:val="24"/>
                <w:szCs w:val="24"/>
                <w:lang w:val="en-HK"/>
              </w:rPr>
            </w:pPr>
            <w:r w:rsidRPr="000B6667">
              <w:rPr>
                <w:rFonts w:ascii="Times New Roman" w:hAnsi="Times New Roman" w:cs="Times New Roman"/>
                <w:noProof/>
                <w:sz w:val="24"/>
                <w:szCs w:val="24"/>
                <w:lang w:eastAsia="zh-TW"/>
              </w:rPr>
              <mc:AlternateContent>
                <mc:Choice Requires="wps">
                  <w:drawing>
                    <wp:anchor distT="0" distB="0" distL="114300" distR="114300" simplePos="0" relativeHeight="252163072" behindDoc="0" locked="0" layoutInCell="1" allowOverlap="1" wp14:anchorId="74F35EC1" wp14:editId="37870774">
                      <wp:simplePos x="0" y="0"/>
                      <wp:positionH relativeFrom="column">
                        <wp:posOffset>-111760</wp:posOffset>
                      </wp:positionH>
                      <wp:positionV relativeFrom="paragraph">
                        <wp:posOffset>177800</wp:posOffset>
                      </wp:positionV>
                      <wp:extent cx="730250" cy="304800"/>
                      <wp:effectExtent l="0" t="0" r="12700" b="19050"/>
                      <wp:wrapNone/>
                      <wp:docPr id="316" name="Rectangle 316"/>
                      <wp:cNvGraphicFramePr/>
                      <a:graphic xmlns:a="http://schemas.openxmlformats.org/drawingml/2006/main">
                        <a:graphicData uri="http://schemas.microsoft.com/office/word/2010/wordprocessingShape">
                          <wps:wsp>
                            <wps:cNvSpPr/>
                            <wps:spPr>
                              <a:xfrm>
                                <a:off x="0" y="0"/>
                                <a:ext cx="730250" cy="304800"/>
                              </a:xfrm>
                              <a:prstGeom prst="rect">
                                <a:avLst/>
                              </a:prstGeom>
                              <a:solidFill>
                                <a:sysClr val="window" lastClr="FFFFFF"/>
                              </a:solidFill>
                              <a:ln w="12700" cap="flat" cmpd="sng" algn="ctr">
                                <a:solidFill>
                                  <a:srgbClr val="70AD47"/>
                                </a:solidFill>
                                <a:prstDash val="solid"/>
                                <a:miter lim="800000"/>
                              </a:ln>
                              <a:effectLst/>
                            </wps:spPr>
                            <wps:txbx>
                              <w:txbxContent>
                                <w:p w14:paraId="0890D293" w14:textId="77777777" w:rsidR="00E32CDD" w:rsidRDefault="00E32CDD" w:rsidP="001F402D">
                                  <w:pPr>
                                    <w:spacing w:after="0" w:line="240" w:lineRule="auto"/>
                                    <w:jc w:val="center"/>
                                    <w:rPr>
                                      <w:lang w:val="en-H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35EC1" id="Rectangle 316" o:spid="_x0000_s1055" style="position:absolute;left:0;text-align:left;margin-left:-8.8pt;margin-top:14pt;width:57.5pt;height:24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" fillcolor="window" strokecolor="#70ad47" strokeweight="1pt">
                      <v:textbox>
                        <w:txbxContent>
                          <w:p w14:paraId="0890D293" w14:textId="77777777" w:rsidR="00E32CDD" w:rsidRDefault="00E32CDD" w:rsidP="001F402D">
                            <w:pPr>
                              <w:spacing w:after="0" w:line="240" w:lineRule="auto"/>
                              <w:jc w:val="center"/>
                              <w:rPr>
                                <w:lang w:val="en-HK"/>
                              </w:rPr>
                            </w:pPr>
                          </w:p>
                        </w:txbxContent>
                      </v:textbox>
                    </v:rect>
                  </w:pict>
                </mc:Fallback>
              </mc:AlternateContent>
            </w:r>
            <w:r w:rsidRPr="00540D80">
              <w:rPr>
                <w:rFonts w:ascii="Times New Roman" w:hAnsi="Times New Roman" w:cs="Times New Roman"/>
                <w:sz w:val="24"/>
                <w:szCs w:val="24"/>
                <w:lang w:val="en-HK"/>
              </w:rPr>
              <w:t>$</w:t>
            </w:r>
          </w:p>
        </w:tc>
        <w:tc>
          <w:tcPr>
            <w:tcW w:w="3119" w:type="dxa"/>
            <w:tcBorders>
              <w:top w:val="single" w:sz="4" w:space="0" w:color="auto"/>
              <w:left w:val="single" w:sz="4" w:space="0" w:color="auto"/>
            </w:tcBorders>
          </w:tcPr>
          <w:p w14:paraId="6CDDA9E4" w14:textId="77777777" w:rsidR="001F402D" w:rsidRPr="00540D80" w:rsidRDefault="001F402D" w:rsidP="00E32CDD">
            <w:pPr>
              <w:pStyle w:val="ListParagraph"/>
              <w:tabs>
                <w:tab w:val="right" w:pos="9746"/>
              </w:tabs>
              <w:snapToGrid w:val="0"/>
              <w:ind w:left="0"/>
              <w:contextualSpacing w:val="0"/>
              <w:jc w:val="center"/>
              <w:rPr>
                <w:rFonts w:ascii="Times New Roman" w:hAnsi="Times New Roman" w:cs="Times New Roman"/>
                <w:sz w:val="24"/>
                <w:szCs w:val="24"/>
                <w:lang w:val="en-HK"/>
              </w:rPr>
            </w:pPr>
          </w:p>
        </w:tc>
        <w:tc>
          <w:tcPr>
            <w:tcW w:w="1134" w:type="dxa"/>
            <w:tcBorders>
              <w:top w:val="single" w:sz="4" w:space="0" w:color="auto"/>
            </w:tcBorders>
          </w:tcPr>
          <w:p w14:paraId="0ECB895D" w14:textId="77777777" w:rsidR="001F402D" w:rsidRPr="00540D80" w:rsidRDefault="001F402D" w:rsidP="00E32CDD">
            <w:pPr>
              <w:pStyle w:val="ListParagraph"/>
              <w:tabs>
                <w:tab w:val="right" w:pos="9746"/>
              </w:tabs>
              <w:snapToGrid w:val="0"/>
              <w:ind w:left="0"/>
              <w:contextualSpacing w:val="0"/>
              <w:jc w:val="center"/>
              <w:rPr>
                <w:rFonts w:ascii="Times New Roman" w:hAnsi="Times New Roman" w:cs="Times New Roman"/>
                <w:sz w:val="24"/>
                <w:szCs w:val="24"/>
                <w:lang w:val="en-HK"/>
              </w:rPr>
            </w:pPr>
            <w:r w:rsidRPr="00540D80">
              <w:rPr>
                <w:rFonts w:ascii="Times New Roman" w:hAnsi="Times New Roman" w:cs="Times New Roman"/>
                <w:sz w:val="24"/>
                <w:szCs w:val="24"/>
                <w:lang w:val="en-HK"/>
              </w:rPr>
              <w:t>$</w:t>
            </w:r>
          </w:p>
        </w:tc>
      </w:tr>
      <w:tr w:rsidR="001F402D" w:rsidRPr="00540D80" w14:paraId="7D785117" w14:textId="77777777" w:rsidTr="00E32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969" w:type="dxa"/>
          </w:tcPr>
          <w:p w14:paraId="04817AA2" w14:textId="77777777" w:rsidR="001F402D" w:rsidRPr="00540D80" w:rsidRDefault="001F402D" w:rsidP="00E32CDD">
            <w:pPr>
              <w:pStyle w:val="ListParagraph"/>
              <w:tabs>
                <w:tab w:val="right" w:pos="9746"/>
              </w:tabs>
              <w:snapToGrid w:val="0"/>
              <w:spacing w:line="360" w:lineRule="auto"/>
              <w:ind w:left="0" w:firstLine="31"/>
              <w:contextualSpacing w:val="0"/>
              <w:jc w:val="both"/>
              <w:rPr>
                <w:rFonts w:ascii="Times New Roman" w:hAnsi="Times New Roman" w:cs="Times New Roman"/>
                <w:sz w:val="24"/>
                <w:szCs w:val="24"/>
                <w:lang w:val="en-HK" w:eastAsia="zh-TW"/>
              </w:rPr>
            </w:pPr>
            <w:r>
              <w:rPr>
                <w:rFonts w:ascii="Times New Roman" w:hAnsi="Times New Roman" w:cs="Times New Roman"/>
                <w:sz w:val="24"/>
                <w:szCs w:val="24"/>
                <w:lang w:val="en-HK"/>
              </w:rPr>
              <w:t xml:space="preserve">Trade receivables </w:t>
            </w:r>
            <w:r w:rsidRPr="00C0307F">
              <w:rPr>
                <w:rFonts w:ascii="Times New Roman" w:hAnsi="Times New Roman" w:cs="Times New Roman"/>
                <w:i/>
                <w:iCs/>
                <w:color w:val="FF0000"/>
                <w:lang w:val="en-HK"/>
              </w:rPr>
              <w:t xml:space="preserve">Step </w:t>
            </w:r>
            <w:r>
              <w:rPr>
                <w:rFonts w:ascii="Times New Roman" w:hAnsi="Times New Roman" w:cs="Times New Roman"/>
                <w:i/>
                <w:iCs/>
                <w:color w:val="FF0000"/>
                <w:lang w:val="en-HK"/>
              </w:rPr>
              <w:t>2</w:t>
            </w:r>
          </w:p>
        </w:tc>
        <w:tc>
          <w:tcPr>
            <w:tcW w:w="1134" w:type="dxa"/>
            <w:tcBorders>
              <w:right w:val="single" w:sz="4" w:space="0" w:color="auto"/>
            </w:tcBorders>
          </w:tcPr>
          <w:p w14:paraId="764A3D7D" w14:textId="77777777" w:rsidR="001F402D" w:rsidRPr="00540D80" w:rsidRDefault="001F402D" w:rsidP="00E32CDD">
            <w:pPr>
              <w:pStyle w:val="ListParagraph"/>
              <w:tabs>
                <w:tab w:val="right" w:pos="9746"/>
              </w:tabs>
              <w:snapToGrid w:val="0"/>
              <w:spacing w:line="360" w:lineRule="auto"/>
              <w:ind w:left="0"/>
              <w:contextualSpacing w:val="0"/>
              <w:jc w:val="right"/>
              <w:rPr>
                <w:rFonts w:ascii="Times New Roman" w:hAnsi="Times New Roman" w:cs="Times New Roman"/>
                <w:sz w:val="24"/>
                <w:szCs w:val="24"/>
                <w:lang w:val="en-HK"/>
              </w:rPr>
            </w:pPr>
          </w:p>
        </w:tc>
        <w:tc>
          <w:tcPr>
            <w:tcW w:w="3119" w:type="dxa"/>
            <w:tcBorders>
              <w:left w:val="single" w:sz="4" w:space="0" w:color="auto"/>
            </w:tcBorders>
          </w:tcPr>
          <w:p w14:paraId="1925DDCC" w14:textId="77777777" w:rsidR="001F402D" w:rsidRPr="00540D80" w:rsidRDefault="001F402D" w:rsidP="00E32CDD">
            <w:pPr>
              <w:pStyle w:val="ListParagraph"/>
              <w:tabs>
                <w:tab w:val="right" w:pos="9746"/>
              </w:tabs>
              <w:snapToGrid w:val="0"/>
              <w:spacing w:line="360" w:lineRule="auto"/>
              <w:ind w:left="0"/>
              <w:contextualSpacing w:val="0"/>
              <w:rPr>
                <w:rFonts w:ascii="Times New Roman" w:hAnsi="Times New Roman" w:cs="Times New Roman"/>
                <w:sz w:val="24"/>
                <w:szCs w:val="24"/>
                <w:lang w:val="en-HK"/>
              </w:rPr>
            </w:pPr>
            <w:r>
              <w:rPr>
                <w:rFonts w:ascii="Times New Roman" w:hAnsi="Times New Roman" w:cs="Times New Roman"/>
                <w:sz w:val="24"/>
                <w:szCs w:val="24"/>
                <w:lang w:val="en-HK"/>
              </w:rPr>
              <w:t xml:space="preserve">Balance b/d </w:t>
            </w:r>
            <w:r w:rsidRPr="00C0307F">
              <w:rPr>
                <w:rFonts w:ascii="Times New Roman" w:hAnsi="Times New Roman" w:cs="Times New Roman"/>
                <w:i/>
                <w:iCs/>
                <w:color w:val="FF0000"/>
                <w:lang w:val="en-HK"/>
              </w:rPr>
              <w:t>Step 1</w:t>
            </w:r>
          </w:p>
        </w:tc>
        <w:tc>
          <w:tcPr>
            <w:tcW w:w="1134" w:type="dxa"/>
          </w:tcPr>
          <w:p w14:paraId="5CBA9879" w14:textId="77777777" w:rsidR="001F402D" w:rsidRPr="00540D80" w:rsidRDefault="001F402D" w:rsidP="00E32CDD">
            <w:pPr>
              <w:pStyle w:val="ListParagraph"/>
              <w:tabs>
                <w:tab w:val="right" w:pos="9746"/>
              </w:tabs>
              <w:snapToGrid w:val="0"/>
              <w:spacing w:line="360" w:lineRule="auto"/>
              <w:ind w:left="0"/>
              <w:contextualSpacing w:val="0"/>
              <w:jc w:val="right"/>
              <w:rPr>
                <w:rFonts w:ascii="Times New Roman" w:hAnsi="Times New Roman" w:cs="Times New Roman"/>
                <w:sz w:val="24"/>
                <w:szCs w:val="24"/>
                <w:lang w:val="en-HK"/>
              </w:rPr>
            </w:pPr>
            <w:r w:rsidRPr="000B6667">
              <w:rPr>
                <w:rFonts w:ascii="Times New Roman" w:hAnsi="Times New Roman" w:cs="Times New Roman"/>
                <w:noProof/>
                <w:sz w:val="24"/>
                <w:szCs w:val="24"/>
                <w:lang w:eastAsia="zh-TW"/>
              </w:rPr>
              <mc:AlternateContent>
                <mc:Choice Requires="wps">
                  <w:drawing>
                    <wp:anchor distT="0" distB="0" distL="114300" distR="114300" simplePos="0" relativeHeight="252165120" behindDoc="0" locked="0" layoutInCell="1" allowOverlap="1" wp14:anchorId="5235B200" wp14:editId="70FA8110">
                      <wp:simplePos x="0" y="0"/>
                      <wp:positionH relativeFrom="column">
                        <wp:posOffset>-64135</wp:posOffset>
                      </wp:positionH>
                      <wp:positionV relativeFrom="paragraph">
                        <wp:posOffset>246380</wp:posOffset>
                      </wp:positionV>
                      <wp:extent cx="730250" cy="304800"/>
                      <wp:effectExtent l="0" t="0" r="12700" b="19050"/>
                      <wp:wrapNone/>
                      <wp:docPr id="317" name="Rectangle 317"/>
                      <wp:cNvGraphicFramePr/>
                      <a:graphic xmlns:a="http://schemas.openxmlformats.org/drawingml/2006/main">
                        <a:graphicData uri="http://schemas.microsoft.com/office/word/2010/wordprocessingShape">
                          <wps:wsp>
                            <wps:cNvSpPr/>
                            <wps:spPr>
                              <a:xfrm>
                                <a:off x="0" y="0"/>
                                <a:ext cx="730250" cy="304800"/>
                              </a:xfrm>
                              <a:prstGeom prst="rect">
                                <a:avLst/>
                              </a:prstGeom>
                              <a:solidFill>
                                <a:sysClr val="window" lastClr="FFFFFF"/>
                              </a:solidFill>
                              <a:ln w="12700" cap="flat" cmpd="sng" algn="ctr">
                                <a:solidFill>
                                  <a:srgbClr val="70AD47"/>
                                </a:solidFill>
                                <a:prstDash val="solid"/>
                                <a:miter lim="800000"/>
                              </a:ln>
                              <a:effectLst/>
                            </wps:spPr>
                            <wps:txbx>
                              <w:txbxContent>
                                <w:p w14:paraId="36EAFB5D" w14:textId="77777777" w:rsidR="00E32CDD" w:rsidRDefault="00E32CDD" w:rsidP="001F402D">
                                  <w:pPr>
                                    <w:spacing w:after="0" w:line="240" w:lineRule="auto"/>
                                    <w:jc w:val="center"/>
                                    <w:rPr>
                                      <w:lang w:val="en-H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5B200" id="Rectangle 317" o:spid="_x0000_s1056" style="position:absolute;left:0;text-align:left;margin-left:-5.05pt;margin-top:19.4pt;width:57.5pt;height:24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" fillcolor="window" strokecolor="#70ad47" strokeweight="1pt">
                      <v:textbox>
                        <w:txbxContent>
                          <w:p w14:paraId="36EAFB5D" w14:textId="77777777" w:rsidR="00E32CDD" w:rsidRDefault="00E32CDD" w:rsidP="001F402D">
                            <w:pPr>
                              <w:spacing w:after="0" w:line="240" w:lineRule="auto"/>
                              <w:jc w:val="center"/>
                              <w:rPr>
                                <w:lang w:val="en-HK"/>
                              </w:rPr>
                            </w:pPr>
                          </w:p>
                        </w:txbxContent>
                      </v:textbox>
                    </v:rect>
                  </w:pict>
                </mc:Fallback>
              </mc:AlternateContent>
            </w:r>
            <w:r>
              <w:rPr>
                <w:rFonts w:ascii="Times New Roman" w:hAnsi="Times New Roman" w:cs="Times New Roman"/>
                <w:sz w:val="24"/>
                <w:szCs w:val="24"/>
                <w:lang w:val="en-HK"/>
              </w:rPr>
              <w:t>50,000</w:t>
            </w:r>
          </w:p>
        </w:tc>
      </w:tr>
      <w:tr w:rsidR="001F402D" w:rsidRPr="00540D80" w14:paraId="63D2398F" w14:textId="77777777" w:rsidTr="00E32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
        </w:trPr>
        <w:tc>
          <w:tcPr>
            <w:tcW w:w="5103" w:type="dxa"/>
            <w:gridSpan w:val="2"/>
            <w:tcBorders>
              <w:right w:val="single" w:sz="4" w:space="0" w:color="auto"/>
            </w:tcBorders>
          </w:tcPr>
          <w:p w14:paraId="0BCBD838" w14:textId="77777777" w:rsidR="001F402D" w:rsidRDefault="001F402D" w:rsidP="00E32CDD">
            <w:pPr>
              <w:pStyle w:val="ListParagraph"/>
              <w:tabs>
                <w:tab w:val="right" w:pos="9746"/>
              </w:tabs>
              <w:snapToGrid w:val="0"/>
              <w:spacing w:line="360" w:lineRule="auto"/>
              <w:ind w:left="0" w:firstLine="31"/>
              <w:contextualSpacing w:val="0"/>
              <w:jc w:val="both"/>
              <w:rPr>
                <w:rFonts w:ascii="Times New Roman" w:hAnsi="Times New Roman" w:cs="Times New Roman"/>
                <w:sz w:val="24"/>
                <w:szCs w:val="24"/>
                <w:lang w:val="en-HK"/>
              </w:rPr>
            </w:pPr>
            <w:r w:rsidRPr="000B6667">
              <w:rPr>
                <w:rFonts w:ascii="Times New Roman" w:hAnsi="Times New Roman" w:cs="Times New Roman"/>
                <w:noProof/>
                <w:sz w:val="24"/>
                <w:szCs w:val="24"/>
                <w:lang w:eastAsia="zh-TW"/>
              </w:rPr>
              <mc:AlternateContent>
                <mc:Choice Requires="wps">
                  <w:drawing>
                    <wp:anchor distT="0" distB="0" distL="114300" distR="114300" simplePos="0" relativeHeight="252164096" behindDoc="0" locked="0" layoutInCell="1" allowOverlap="1" wp14:anchorId="55364590" wp14:editId="1E177DCE">
                      <wp:simplePos x="0" y="0"/>
                      <wp:positionH relativeFrom="column">
                        <wp:posOffset>2413635</wp:posOffset>
                      </wp:positionH>
                      <wp:positionV relativeFrom="paragraph">
                        <wp:posOffset>154940</wp:posOffset>
                      </wp:positionV>
                      <wp:extent cx="730250" cy="304800"/>
                      <wp:effectExtent l="0" t="0" r="12700" b="19050"/>
                      <wp:wrapNone/>
                      <wp:docPr id="318" name="Rectangle 318"/>
                      <wp:cNvGraphicFramePr/>
                      <a:graphic xmlns:a="http://schemas.openxmlformats.org/drawingml/2006/main">
                        <a:graphicData uri="http://schemas.microsoft.com/office/word/2010/wordprocessingShape">
                          <wps:wsp>
                            <wps:cNvSpPr/>
                            <wps:spPr>
                              <a:xfrm>
                                <a:off x="0" y="0"/>
                                <a:ext cx="730250" cy="304800"/>
                              </a:xfrm>
                              <a:prstGeom prst="rect">
                                <a:avLst/>
                              </a:prstGeom>
                              <a:solidFill>
                                <a:sysClr val="window" lastClr="FFFFFF"/>
                              </a:solidFill>
                              <a:ln w="12700" cap="flat" cmpd="sng" algn="ctr">
                                <a:solidFill>
                                  <a:srgbClr val="70AD47"/>
                                </a:solidFill>
                                <a:prstDash val="solid"/>
                                <a:miter lim="800000"/>
                              </a:ln>
                              <a:effectLst/>
                            </wps:spPr>
                            <wps:txbx>
                              <w:txbxContent>
                                <w:p w14:paraId="6FB9F955" w14:textId="77777777" w:rsidR="00E32CDD" w:rsidRDefault="00E32CDD" w:rsidP="001F402D">
                                  <w:pPr>
                                    <w:spacing w:after="0" w:line="240" w:lineRule="auto"/>
                                    <w:jc w:val="center"/>
                                    <w:rPr>
                                      <w:lang w:val="en-H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64590" id="Rectangle 318" o:spid="_x0000_s1057" style="position:absolute;left:0;text-align:left;margin-left:190.05pt;margin-top:12.2pt;width:57.5pt;height:24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" fillcolor="window" strokecolor="#70ad47" strokeweight="1pt">
                      <v:textbox>
                        <w:txbxContent>
                          <w:p w14:paraId="6FB9F955" w14:textId="77777777" w:rsidR="00E32CDD" w:rsidRDefault="00E32CDD" w:rsidP="001F402D">
                            <w:pPr>
                              <w:spacing w:after="0" w:line="240" w:lineRule="auto"/>
                              <w:jc w:val="center"/>
                              <w:rPr>
                                <w:lang w:val="en-HK"/>
                              </w:rPr>
                            </w:pPr>
                          </w:p>
                        </w:txbxContent>
                      </v:textbox>
                    </v:rect>
                  </w:pict>
                </mc:Fallback>
              </mc:AlternateContent>
            </w:r>
            <w:r>
              <w:rPr>
                <w:rFonts w:ascii="Times New Roman" w:hAnsi="Times New Roman" w:cs="Times New Roman"/>
                <w:sz w:val="24"/>
                <w:szCs w:val="24"/>
                <w:lang w:val="en-HK"/>
              </w:rPr>
              <w:t xml:space="preserve">Balance c/d </w:t>
            </w:r>
            <w:r w:rsidRPr="00C0307F">
              <w:rPr>
                <w:rFonts w:ascii="Times New Roman" w:hAnsi="Times New Roman" w:cs="Times New Roman"/>
                <w:i/>
                <w:iCs/>
                <w:color w:val="FF0000"/>
                <w:lang w:val="en-HK"/>
              </w:rPr>
              <w:t xml:space="preserve">Step </w:t>
            </w:r>
            <w:r>
              <w:rPr>
                <w:rFonts w:ascii="Times New Roman" w:hAnsi="Times New Roman" w:cs="Times New Roman"/>
                <w:i/>
                <w:iCs/>
                <w:color w:val="FF0000"/>
                <w:lang w:val="en-HK"/>
              </w:rPr>
              <w:t>3</w:t>
            </w:r>
          </w:p>
          <w:p w14:paraId="26328F5F" w14:textId="77777777" w:rsidR="001F402D" w:rsidRPr="00540D80" w:rsidRDefault="001F402D" w:rsidP="00E32CDD">
            <w:pPr>
              <w:pStyle w:val="ListParagraph"/>
              <w:tabs>
                <w:tab w:val="right" w:pos="9746"/>
              </w:tabs>
              <w:snapToGrid w:val="0"/>
              <w:spacing w:line="360" w:lineRule="auto"/>
              <w:ind w:left="0"/>
              <w:contextualSpacing w:val="0"/>
              <w:rPr>
                <w:rFonts w:ascii="Times New Roman" w:hAnsi="Times New Roman" w:cs="Times New Roman"/>
                <w:sz w:val="24"/>
                <w:szCs w:val="24"/>
                <w:lang w:val="en-HK"/>
              </w:rPr>
            </w:pPr>
            <w:r>
              <w:rPr>
                <w:rFonts w:ascii="Times New Roman" w:hAnsi="Times New Roman" w:cs="Times New Roman"/>
                <w:sz w:val="24"/>
                <w:szCs w:val="24"/>
                <w:lang w:val="en-HK"/>
              </w:rPr>
              <w:t>$(__________ – __________) ×____%</w:t>
            </w:r>
          </w:p>
        </w:tc>
        <w:tc>
          <w:tcPr>
            <w:tcW w:w="3119" w:type="dxa"/>
            <w:tcBorders>
              <w:left w:val="single" w:sz="4" w:space="0" w:color="auto"/>
            </w:tcBorders>
          </w:tcPr>
          <w:p w14:paraId="7CB2FDBC" w14:textId="77777777" w:rsidR="001F402D" w:rsidRPr="00540D80" w:rsidRDefault="001F402D" w:rsidP="00E32CDD">
            <w:pPr>
              <w:pStyle w:val="ListParagraph"/>
              <w:tabs>
                <w:tab w:val="right" w:pos="9746"/>
              </w:tabs>
              <w:snapToGrid w:val="0"/>
              <w:spacing w:line="360" w:lineRule="auto"/>
              <w:ind w:left="0"/>
              <w:contextualSpacing w:val="0"/>
              <w:rPr>
                <w:rFonts w:ascii="Times New Roman" w:hAnsi="Times New Roman" w:cs="Times New Roman"/>
                <w:sz w:val="24"/>
                <w:szCs w:val="24"/>
                <w:lang w:val="en-HK"/>
              </w:rPr>
            </w:pPr>
            <w:r w:rsidRPr="005C7BF7">
              <w:rPr>
                <w:rFonts w:ascii="Times New Roman" w:hAnsi="Times New Roman" w:cs="Times New Roman"/>
                <w:color w:val="4472C4" w:themeColor="accent1"/>
                <w:sz w:val="24"/>
                <w:szCs w:val="24"/>
                <w:lang w:val="en-HK"/>
              </w:rPr>
              <w:t xml:space="preserve">Bad debts </w:t>
            </w:r>
            <w:r w:rsidRPr="00C0307F">
              <w:rPr>
                <w:rFonts w:ascii="Times New Roman" w:hAnsi="Times New Roman" w:cs="Times New Roman"/>
                <w:i/>
                <w:iCs/>
                <w:color w:val="FF0000"/>
                <w:lang w:val="en-HK"/>
              </w:rPr>
              <w:t xml:space="preserve">Step </w:t>
            </w:r>
            <w:r>
              <w:rPr>
                <w:rFonts w:ascii="Times New Roman" w:hAnsi="Times New Roman" w:cs="Times New Roman"/>
                <w:i/>
                <w:iCs/>
                <w:color w:val="FF0000"/>
                <w:lang w:val="en-HK"/>
              </w:rPr>
              <w:t>4</w:t>
            </w:r>
          </w:p>
        </w:tc>
        <w:tc>
          <w:tcPr>
            <w:tcW w:w="1134" w:type="dxa"/>
            <w:tcBorders>
              <w:bottom w:val="single" w:sz="4" w:space="0" w:color="auto"/>
            </w:tcBorders>
          </w:tcPr>
          <w:p w14:paraId="79BD0769" w14:textId="77777777" w:rsidR="001F402D" w:rsidRPr="00540D80" w:rsidRDefault="001F402D" w:rsidP="00E32CDD">
            <w:pPr>
              <w:pStyle w:val="ListParagraph"/>
              <w:tabs>
                <w:tab w:val="right" w:pos="9746"/>
              </w:tabs>
              <w:snapToGrid w:val="0"/>
              <w:spacing w:line="360" w:lineRule="auto"/>
              <w:ind w:left="0"/>
              <w:contextualSpacing w:val="0"/>
              <w:jc w:val="right"/>
              <w:rPr>
                <w:rFonts w:ascii="Times New Roman" w:hAnsi="Times New Roman" w:cs="Times New Roman"/>
                <w:sz w:val="24"/>
                <w:szCs w:val="24"/>
                <w:lang w:val="en-HK"/>
              </w:rPr>
            </w:pPr>
          </w:p>
        </w:tc>
      </w:tr>
      <w:tr w:rsidR="001F402D" w:rsidRPr="00540D80" w14:paraId="480C1EFC" w14:textId="77777777" w:rsidTr="00E32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
        </w:trPr>
        <w:tc>
          <w:tcPr>
            <w:tcW w:w="3969" w:type="dxa"/>
          </w:tcPr>
          <w:p w14:paraId="12F70AE1" w14:textId="77777777" w:rsidR="001F402D" w:rsidRDefault="001F402D" w:rsidP="00E32CDD">
            <w:pPr>
              <w:pStyle w:val="ListParagraph"/>
              <w:tabs>
                <w:tab w:val="right" w:pos="9746"/>
              </w:tabs>
              <w:snapToGrid w:val="0"/>
              <w:spacing w:line="360" w:lineRule="auto"/>
              <w:ind w:left="0" w:firstLine="31"/>
              <w:contextualSpacing w:val="0"/>
              <w:jc w:val="both"/>
              <w:rPr>
                <w:rFonts w:ascii="Times New Roman" w:hAnsi="Times New Roman" w:cs="Times New Roman"/>
                <w:sz w:val="24"/>
                <w:szCs w:val="24"/>
                <w:lang w:val="en-HK"/>
              </w:rPr>
            </w:pPr>
          </w:p>
        </w:tc>
        <w:tc>
          <w:tcPr>
            <w:tcW w:w="1134" w:type="dxa"/>
            <w:tcBorders>
              <w:top w:val="single" w:sz="4" w:space="0" w:color="auto"/>
              <w:bottom w:val="double" w:sz="4" w:space="0" w:color="auto"/>
              <w:right w:val="single" w:sz="4" w:space="0" w:color="auto"/>
            </w:tcBorders>
          </w:tcPr>
          <w:p w14:paraId="2A690ABE" w14:textId="77777777" w:rsidR="001F402D" w:rsidRDefault="001F402D" w:rsidP="00E32CDD">
            <w:pPr>
              <w:pStyle w:val="ListParagraph"/>
              <w:tabs>
                <w:tab w:val="right" w:pos="9746"/>
              </w:tabs>
              <w:snapToGrid w:val="0"/>
              <w:spacing w:line="360" w:lineRule="auto"/>
              <w:ind w:left="0"/>
              <w:contextualSpacing w:val="0"/>
              <w:jc w:val="right"/>
              <w:rPr>
                <w:rFonts w:ascii="Times New Roman" w:hAnsi="Times New Roman" w:cs="Times New Roman"/>
                <w:sz w:val="24"/>
                <w:szCs w:val="24"/>
                <w:lang w:val="en-HK"/>
              </w:rPr>
            </w:pPr>
          </w:p>
        </w:tc>
        <w:tc>
          <w:tcPr>
            <w:tcW w:w="3119" w:type="dxa"/>
            <w:tcBorders>
              <w:left w:val="single" w:sz="4" w:space="0" w:color="auto"/>
            </w:tcBorders>
          </w:tcPr>
          <w:p w14:paraId="1ACDECEC" w14:textId="77777777" w:rsidR="001F402D" w:rsidRDefault="001F402D" w:rsidP="00E32CDD">
            <w:pPr>
              <w:pStyle w:val="ListParagraph"/>
              <w:tabs>
                <w:tab w:val="right" w:pos="9746"/>
              </w:tabs>
              <w:snapToGrid w:val="0"/>
              <w:spacing w:line="360" w:lineRule="auto"/>
              <w:ind w:left="0"/>
              <w:contextualSpacing w:val="0"/>
              <w:rPr>
                <w:rFonts w:ascii="Times New Roman" w:hAnsi="Times New Roman" w:cs="Times New Roman"/>
                <w:sz w:val="24"/>
                <w:szCs w:val="24"/>
                <w:lang w:val="en-HK"/>
              </w:rPr>
            </w:pPr>
          </w:p>
        </w:tc>
        <w:tc>
          <w:tcPr>
            <w:tcW w:w="1134" w:type="dxa"/>
            <w:tcBorders>
              <w:top w:val="single" w:sz="4" w:space="0" w:color="auto"/>
              <w:bottom w:val="double" w:sz="4" w:space="0" w:color="auto"/>
            </w:tcBorders>
          </w:tcPr>
          <w:p w14:paraId="6906E1AA" w14:textId="77777777" w:rsidR="001F402D" w:rsidRDefault="001F402D" w:rsidP="00E32CDD">
            <w:pPr>
              <w:pStyle w:val="ListParagraph"/>
              <w:tabs>
                <w:tab w:val="right" w:pos="9746"/>
              </w:tabs>
              <w:snapToGrid w:val="0"/>
              <w:spacing w:line="360" w:lineRule="auto"/>
              <w:ind w:left="0"/>
              <w:contextualSpacing w:val="0"/>
              <w:jc w:val="right"/>
              <w:rPr>
                <w:rFonts w:ascii="Times New Roman" w:hAnsi="Times New Roman" w:cs="Times New Roman"/>
                <w:sz w:val="24"/>
                <w:szCs w:val="24"/>
                <w:lang w:val="en-HK"/>
              </w:rPr>
            </w:pPr>
          </w:p>
        </w:tc>
      </w:tr>
    </w:tbl>
    <w:p w14:paraId="140D766D" w14:textId="77777777" w:rsidR="001F402D" w:rsidRDefault="001F402D" w:rsidP="001F402D">
      <w:pPr>
        <w:pStyle w:val="ListParagraph"/>
        <w:spacing w:after="0"/>
        <w:rPr>
          <w:rFonts w:ascii="Times New Roman" w:hAnsi="Times New Roman" w:cs="Times New Roman"/>
          <w:sz w:val="24"/>
          <w:szCs w:val="24"/>
          <w:lang w:val="en-HK"/>
        </w:rPr>
      </w:pPr>
    </w:p>
    <w:p w14:paraId="1EF21F37" w14:textId="77777777" w:rsidR="001F402D" w:rsidRDefault="001F402D" w:rsidP="001F402D">
      <w:pPr>
        <w:rPr>
          <w:rFonts w:ascii="Times New Roman" w:hAnsi="Times New Roman" w:cs="Times New Roman"/>
          <w:sz w:val="24"/>
          <w:szCs w:val="24"/>
          <w:lang w:val="en-HK"/>
        </w:rPr>
      </w:pPr>
    </w:p>
    <w:tbl>
      <w:tblPr>
        <w:tblStyle w:val="TableGrid"/>
        <w:tblW w:w="9359" w:type="dxa"/>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405"/>
        <w:gridCol w:w="8418"/>
      </w:tblGrid>
      <w:tr w:rsidR="001F402D" w:rsidRPr="00840B3E" w14:paraId="4A9BFE4A" w14:textId="77777777" w:rsidTr="00E32CDD">
        <w:tc>
          <w:tcPr>
            <w:tcW w:w="451" w:type="dxa"/>
          </w:tcPr>
          <w:p w14:paraId="49A43DAC" w14:textId="77777777" w:rsidR="001F402D" w:rsidRPr="00840B3E" w:rsidRDefault="001F402D" w:rsidP="00E32CDD">
            <w:pPr>
              <w:pStyle w:val="ListParagraph"/>
              <w:spacing w:line="480" w:lineRule="auto"/>
              <w:ind w:left="0"/>
              <w:rPr>
                <w:rFonts w:ascii="Times New Roman" w:hAnsi="Times New Roman" w:cs="Times New Roman"/>
                <w:i/>
                <w:iCs/>
                <w:sz w:val="24"/>
                <w:szCs w:val="24"/>
                <w:lang w:val="en-HK"/>
              </w:rPr>
            </w:pPr>
            <w:r>
              <w:rPr>
                <w:rFonts w:ascii="Times New Roman" w:hAnsi="Times New Roman" w:cs="Times New Roman"/>
                <w:i/>
                <w:iCs/>
                <w:sz w:val="24"/>
                <w:szCs w:val="24"/>
                <w:lang w:val="en-HK"/>
              </w:rPr>
              <w:t>W4</w:t>
            </w:r>
          </w:p>
        </w:tc>
        <w:tc>
          <w:tcPr>
            <w:tcW w:w="8908" w:type="dxa"/>
            <w:gridSpan w:val="2"/>
          </w:tcPr>
          <w:p w14:paraId="3CDECE45" w14:textId="77777777" w:rsidR="001F402D" w:rsidRPr="00840B3E" w:rsidRDefault="001F402D" w:rsidP="00E32CDD">
            <w:pPr>
              <w:pStyle w:val="ListParagraph"/>
              <w:spacing w:line="480" w:lineRule="auto"/>
              <w:ind w:left="0"/>
              <w:rPr>
                <w:rFonts w:ascii="Times New Roman" w:hAnsi="Times New Roman" w:cs="Times New Roman"/>
                <w:i/>
                <w:iCs/>
                <w:sz w:val="24"/>
                <w:szCs w:val="24"/>
                <w:lang w:val="en-HK"/>
              </w:rPr>
            </w:pPr>
            <w:r>
              <w:rPr>
                <w:rFonts w:ascii="Times New Roman" w:hAnsi="Times New Roman" w:cs="Times New Roman"/>
                <w:i/>
                <w:iCs/>
                <w:sz w:val="24"/>
                <w:szCs w:val="24"/>
                <w:u w:val="single"/>
                <w:lang w:val="en-HK"/>
              </w:rPr>
              <w:t>I</w:t>
            </w:r>
            <w:r w:rsidRPr="00767981">
              <w:rPr>
                <w:rFonts w:ascii="Times New Roman" w:hAnsi="Times New Roman" w:cs="Times New Roman"/>
                <w:i/>
                <w:iCs/>
                <w:sz w:val="24"/>
                <w:szCs w:val="24"/>
                <w:u w:val="single"/>
                <w:lang w:val="en-HK"/>
              </w:rPr>
              <w:t>tem (vi</w:t>
            </w:r>
            <w:r>
              <w:rPr>
                <w:rFonts w:ascii="Times New Roman" w:hAnsi="Times New Roman" w:cs="Times New Roman"/>
                <w:i/>
                <w:iCs/>
                <w:sz w:val="24"/>
                <w:szCs w:val="24"/>
                <w:u w:val="single"/>
                <w:lang w:val="en-HK"/>
              </w:rPr>
              <w:t>):</w:t>
            </w:r>
            <w:r w:rsidRPr="00767981">
              <w:rPr>
                <w:rFonts w:ascii="Times New Roman" w:hAnsi="Times New Roman" w:cs="Times New Roman"/>
                <w:i/>
                <w:iCs/>
                <w:sz w:val="24"/>
                <w:szCs w:val="24"/>
                <w:u w:val="single"/>
                <w:lang w:val="en-HK"/>
              </w:rPr>
              <w:t xml:space="preserve"> </w:t>
            </w:r>
            <w:r>
              <w:rPr>
                <w:rFonts w:ascii="Times New Roman" w:hAnsi="Times New Roman" w:cs="Times New Roman"/>
                <w:i/>
                <w:iCs/>
                <w:sz w:val="24"/>
                <w:szCs w:val="24"/>
                <w:u w:val="single"/>
                <w:lang w:val="en-HK"/>
              </w:rPr>
              <w:t>I</w:t>
            </w:r>
            <w:r w:rsidRPr="00767981">
              <w:rPr>
                <w:rFonts w:ascii="Times New Roman" w:hAnsi="Times New Roman" w:cs="Times New Roman"/>
                <w:i/>
                <w:iCs/>
                <w:sz w:val="24"/>
                <w:szCs w:val="24"/>
                <w:u w:val="single"/>
                <w:lang w:val="en-HK"/>
              </w:rPr>
              <w:t>nventory costing $30,000 was destroyed in a fire</w:t>
            </w:r>
          </w:p>
        </w:tc>
      </w:tr>
      <w:tr w:rsidR="001F402D" w14:paraId="468E96D0" w14:textId="77777777" w:rsidTr="00E32CDD">
        <w:tc>
          <w:tcPr>
            <w:tcW w:w="861" w:type="dxa"/>
            <w:gridSpan w:val="2"/>
          </w:tcPr>
          <w:p w14:paraId="5D7732D3" w14:textId="77777777" w:rsidR="001F402D" w:rsidRPr="00840B3E" w:rsidRDefault="001F402D" w:rsidP="00E32CDD">
            <w:pPr>
              <w:pStyle w:val="ListParagraph"/>
              <w:spacing w:line="360" w:lineRule="auto"/>
              <w:ind w:left="0"/>
              <w:rPr>
                <w:rFonts w:ascii="Times New Roman" w:hAnsi="Times New Roman" w:cs="Times New Roman"/>
                <w:i/>
                <w:iCs/>
                <w:sz w:val="24"/>
                <w:szCs w:val="24"/>
                <w:lang w:val="en-HK"/>
              </w:rPr>
            </w:pPr>
          </w:p>
        </w:tc>
        <w:tc>
          <w:tcPr>
            <w:tcW w:w="8498" w:type="dxa"/>
          </w:tcPr>
          <w:p w14:paraId="40E5AF9B" w14:textId="77777777" w:rsidR="001F402D" w:rsidRDefault="001F402D" w:rsidP="00E32CDD">
            <w:pPr>
              <w:pStyle w:val="ListParagraph"/>
              <w:spacing w:line="360" w:lineRule="auto"/>
              <w:ind w:left="0"/>
              <w:rPr>
                <w:rFonts w:ascii="Times New Roman" w:hAnsi="Times New Roman" w:cs="Times New Roman"/>
                <w:i/>
                <w:iCs/>
                <w:sz w:val="24"/>
                <w:szCs w:val="24"/>
                <w:lang w:val="en-HK"/>
              </w:rPr>
            </w:pPr>
          </w:p>
        </w:tc>
      </w:tr>
      <w:tr w:rsidR="001F402D" w:rsidRPr="00EA2347" w14:paraId="66DF7347" w14:textId="77777777" w:rsidTr="00E32CDD">
        <w:tc>
          <w:tcPr>
            <w:tcW w:w="861" w:type="dxa"/>
            <w:gridSpan w:val="2"/>
          </w:tcPr>
          <w:p w14:paraId="673C8AAB" w14:textId="77777777" w:rsidR="001F402D" w:rsidRPr="00840B3E" w:rsidRDefault="001F402D" w:rsidP="00E32CDD">
            <w:pPr>
              <w:pStyle w:val="ListParagraph"/>
              <w:spacing w:line="480" w:lineRule="auto"/>
              <w:ind w:left="0"/>
              <w:rPr>
                <w:rFonts w:ascii="Times New Roman" w:hAnsi="Times New Roman" w:cs="Times New Roman"/>
                <w:i/>
                <w:iCs/>
                <w:sz w:val="24"/>
                <w:szCs w:val="24"/>
                <w:lang w:val="en-HK"/>
              </w:rPr>
            </w:pPr>
          </w:p>
        </w:tc>
        <w:tc>
          <w:tcPr>
            <w:tcW w:w="8498" w:type="dxa"/>
          </w:tcPr>
          <w:p w14:paraId="18A0AB8C" w14:textId="77777777" w:rsidR="001F402D" w:rsidRPr="00EA2347" w:rsidRDefault="001F402D" w:rsidP="00E32CDD">
            <w:pPr>
              <w:pStyle w:val="ListParagraph"/>
              <w:spacing w:line="480" w:lineRule="auto"/>
              <w:ind w:left="0"/>
              <w:rPr>
                <w:rFonts w:ascii="Times New Roman" w:hAnsi="Times New Roman" w:cs="Times New Roman"/>
                <w:i/>
                <w:iCs/>
                <w:sz w:val="24"/>
                <w:szCs w:val="24"/>
                <w:lang w:val="en-HK"/>
              </w:rPr>
            </w:pPr>
            <w:r w:rsidRPr="00EA2347">
              <w:rPr>
                <w:rFonts w:ascii="Times New Roman" w:hAnsi="Times New Roman" w:cs="Times New Roman"/>
                <w:noProof/>
                <w:sz w:val="24"/>
                <w:szCs w:val="24"/>
                <w:lang w:eastAsia="zh-TW"/>
              </w:rPr>
              <mc:AlternateContent>
                <mc:Choice Requires="wps">
                  <w:drawing>
                    <wp:anchor distT="0" distB="0" distL="114300" distR="114300" simplePos="0" relativeHeight="252168192" behindDoc="0" locked="0" layoutInCell="1" allowOverlap="1" wp14:anchorId="06420F2C" wp14:editId="2F4CBB77">
                      <wp:simplePos x="0" y="0"/>
                      <wp:positionH relativeFrom="margin">
                        <wp:posOffset>-855914</wp:posOffset>
                      </wp:positionH>
                      <wp:positionV relativeFrom="paragraph">
                        <wp:posOffset>-43047</wp:posOffset>
                      </wp:positionV>
                      <wp:extent cx="2679132" cy="476250"/>
                      <wp:effectExtent l="0" t="0" r="26035" b="19050"/>
                      <wp:wrapNone/>
                      <wp:docPr id="319" name="Rectangle 319"/>
                      <wp:cNvGraphicFramePr/>
                      <a:graphic xmlns:a="http://schemas.openxmlformats.org/drawingml/2006/main">
                        <a:graphicData uri="http://schemas.microsoft.com/office/word/2010/wordprocessingShape">
                          <wps:wsp>
                            <wps:cNvSpPr/>
                            <wps:spPr>
                              <a:xfrm>
                                <a:off x="0" y="0"/>
                                <a:ext cx="2679132" cy="476250"/>
                              </a:xfrm>
                              <a:prstGeom prst="rect">
                                <a:avLst/>
                              </a:prstGeom>
                              <a:solidFill>
                                <a:sysClr val="window" lastClr="FFFFFF"/>
                              </a:solidFill>
                              <a:ln w="12700" cap="flat" cmpd="sng" algn="ctr">
                                <a:solidFill>
                                  <a:srgbClr val="70AD47"/>
                                </a:solidFill>
                                <a:prstDash val="solid"/>
                                <a:miter lim="800000"/>
                              </a:ln>
                              <a:effectLst/>
                            </wps:spPr>
                            <wps:txbx>
                              <w:txbxContent>
                                <w:p w14:paraId="4C9F329B" w14:textId="77777777" w:rsidR="00E32CDD" w:rsidRDefault="00E32CDD" w:rsidP="001F402D">
                                  <w:pPr>
                                    <w:spacing w:after="0" w:line="240" w:lineRule="auto"/>
                                    <w:jc w:val="center"/>
                                  </w:pPr>
                                  <w:r>
                                    <w:t>Inventory value destroyed in a fire</w:t>
                                  </w:r>
                                </w:p>
                                <w:p w14:paraId="1265408C" w14:textId="77777777" w:rsidR="00E32CDD" w:rsidRPr="00EF2CD6" w:rsidRDefault="00E32CDD" w:rsidP="001F402D">
                                  <w:pPr>
                                    <w:spacing w:after="0" w:line="240" w:lineRule="auto"/>
                                    <w:jc w:val="center"/>
                                    <w:rPr>
                                      <w:i/>
                                      <w:iCs/>
                                      <w:color w:val="FF0000"/>
                                    </w:rPr>
                                  </w:pPr>
                                  <w:r w:rsidRPr="00EF2CD6">
                                    <w:rPr>
                                      <w:i/>
                                      <w:iCs/>
                                      <w:color w:val="FF0000"/>
                                    </w:rPr>
                                    <w:t xml:space="preserve">(Deduct from </w:t>
                                  </w:r>
                                  <w:r>
                                    <w:rPr>
                                      <w:i/>
                                      <w:iCs/>
                                      <w:color w:val="FF0000"/>
                                    </w:rPr>
                                    <w:t>purchases</w:t>
                                  </w:r>
                                  <w:r w:rsidRPr="00EF2CD6">
                                    <w:rPr>
                                      <w:i/>
                                      <w:iCs/>
                                      <w:color w:val="FF0000"/>
                                    </w:rPr>
                                    <w:t>)</w:t>
                                  </w:r>
                                </w:p>
                                <w:p w14:paraId="516A0556" w14:textId="77777777" w:rsidR="00E32CDD" w:rsidRDefault="00E32CDD" w:rsidP="001F402D">
                                  <w:pPr>
                                    <w:jc w:val="center"/>
                                  </w:pPr>
                                </w:p>
                                <w:p w14:paraId="6B5BA335" w14:textId="77777777" w:rsidR="00E32CDD" w:rsidRDefault="00E32CDD" w:rsidP="001F40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20F2C" id="Rectangle 319" o:spid="_x0000_s1058" style="position:absolute;margin-left:-67.4pt;margin-top:-3.4pt;width:210.95pt;height:37.5pt;z-index:252168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" fillcolor="window" strokecolor="#70ad47" strokeweight="1pt">
                      <v:textbox>
                        <w:txbxContent>
                          <w:p w14:paraId="4C9F329B" w14:textId="77777777" w:rsidR="00E32CDD" w:rsidRDefault="00E32CDD" w:rsidP="001F402D">
                            <w:pPr>
                              <w:spacing w:after="0" w:line="240" w:lineRule="auto"/>
                              <w:jc w:val="center"/>
                            </w:pPr>
                            <w:r>
                              <w:t>Inventory value destroyed in a fire</w:t>
                            </w:r>
                          </w:p>
                          <w:p w14:paraId="1265408C" w14:textId="77777777" w:rsidR="00E32CDD" w:rsidRPr="00EF2CD6" w:rsidRDefault="00E32CDD" w:rsidP="001F402D">
                            <w:pPr>
                              <w:spacing w:after="0" w:line="240" w:lineRule="auto"/>
                              <w:jc w:val="center"/>
                              <w:rPr>
                                <w:i/>
                                <w:iCs/>
                                <w:color w:val="FF0000"/>
                              </w:rPr>
                            </w:pPr>
                            <w:r w:rsidRPr="00EF2CD6">
                              <w:rPr>
                                <w:i/>
                                <w:iCs/>
                                <w:color w:val="FF0000"/>
                              </w:rPr>
                              <w:t xml:space="preserve">(Deduct from </w:t>
                            </w:r>
                            <w:r>
                              <w:rPr>
                                <w:i/>
                                <w:iCs/>
                                <w:color w:val="FF0000"/>
                              </w:rPr>
                              <w:t>purchases</w:t>
                            </w:r>
                            <w:r w:rsidRPr="00EF2CD6">
                              <w:rPr>
                                <w:i/>
                                <w:iCs/>
                                <w:color w:val="FF0000"/>
                              </w:rPr>
                              <w:t>)</w:t>
                            </w:r>
                          </w:p>
                          <w:p w14:paraId="516A0556" w14:textId="77777777" w:rsidR="00E32CDD" w:rsidRDefault="00E32CDD" w:rsidP="001F402D">
                            <w:pPr>
                              <w:jc w:val="center"/>
                            </w:pPr>
                          </w:p>
                          <w:p w14:paraId="6B5BA335" w14:textId="77777777" w:rsidR="00E32CDD" w:rsidRDefault="00E32CDD" w:rsidP="001F402D">
                            <w:pPr>
                              <w:jc w:val="center"/>
                            </w:pPr>
                          </w:p>
                        </w:txbxContent>
                      </v:textbox>
                      <w10:wrap anchorx="margin"/>
                    </v:rect>
                  </w:pict>
                </mc:Fallback>
              </mc:AlternateContent>
            </w:r>
            <w:r w:rsidRPr="00EA2347">
              <w:rPr>
                <w:rFonts w:ascii="Times New Roman" w:hAnsi="Times New Roman" w:cs="Times New Roman"/>
                <w:noProof/>
                <w:sz w:val="24"/>
                <w:szCs w:val="24"/>
                <w:lang w:eastAsia="zh-TW"/>
              </w:rPr>
              <mc:AlternateContent>
                <mc:Choice Requires="wps">
                  <w:drawing>
                    <wp:anchor distT="0" distB="0" distL="114300" distR="114300" simplePos="0" relativeHeight="252172288" behindDoc="0" locked="0" layoutInCell="1" allowOverlap="1" wp14:anchorId="2DC08BB7" wp14:editId="4EBCA9E5">
                      <wp:simplePos x="0" y="0"/>
                      <wp:positionH relativeFrom="column">
                        <wp:posOffset>1989455</wp:posOffset>
                      </wp:positionH>
                      <wp:positionV relativeFrom="paragraph">
                        <wp:posOffset>-82550</wp:posOffset>
                      </wp:positionV>
                      <wp:extent cx="215900" cy="120650"/>
                      <wp:effectExtent l="0" t="38100" r="50800" b="31750"/>
                      <wp:wrapNone/>
                      <wp:docPr id="320" name="Straight Arrow Connector 320"/>
                      <wp:cNvGraphicFramePr/>
                      <a:graphic xmlns:a="http://schemas.openxmlformats.org/drawingml/2006/main">
                        <a:graphicData uri="http://schemas.microsoft.com/office/word/2010/wordprocessingShape">
                          <wps:wsp>
                            <wps:cNvCnPr/>
                            <wps:spPr>
                              <a:xfrm flipV="1">
                                <a:off x="0" y="0"/>
                                <a:ext cx="215900" cy="1206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6D00E6" id="Straight Arrow Connector 320" o:spid="_x0000_s1026" type="#_x0000_t32" style="position:absolute;margin-left:156.65pt;margin-top:-6.5pt;width:17pt;height:9.5pt;flip:y;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" strokecolor="#4472c4" strokeweight=".5pt">
                      <v:stroke endarrow="block" joinstyle="miter"/>
                    </v:shape>
                  </w:pict>
                </mc:Fallback>
              </mc:AlternateContent>
            </w:r>
            <w:r w:rsidRPr="00EA2347">
              <w:rPr>
                <w:rFonts w:ascii="Times New Roman" w:hAnsi="Times New Roman" w:cs="Times New Roman"/>
                <w:noProof/>
                <w:sz w:val="24"/>
                <w:szCs w:val="24"/>
                <w:lang w:eastAsia="zh-TW"/>
              </w:rPr>
              <mc:AlternateContent>
                <mc:Choice Requires="wps">
                  <w:drawing>
                    <wp:anchor distT="0" distB="0" distL="114300" distR="114300" simplePos="0" relativeHeight="252170240" behindDoc="0" locked="0" layoutInCell="1" allowOverlap="1" wp14:anchorId="36CE9BCC" wp14:editId="2F3BA046">
                      <wp:simplePos x="0" y="0"/>
                      <wp:positionH relativeFrom="column">
                        <wp:posOffset>2279650</wp:posOffset>
                      </wp:positionH>
                      <wp:positionV relativeFrom="paragraph">
                        <wp:posOffset>-276860</wp:posOffset>
                      </wp:positionV>
                      <wp:extent cx="2692400" cy="438150"/>
                      <wp:effectExtent l="0" t="0" r="12700" b="19050"/>
                      <wp:wrapNone/>
                      <wp:docPr id="321" name="Rectangle 321"/>
                      <wp:cNvGraphicFramePr/>
                      <a:graphic xmlns:a="http://schemas.openxmlformats.org/drawingml/2006/main">
                        <a:graphicData uri="http://schemas.microsoft.com/office/word/2010/wordprocessingShape">
                          <wps:wsp>
                            <wps:cNvSpPr/>
                            <wps:spPr>
                              <a:xfrm>
                                <a:off x="0" y="0"/>
                                <a:ext cx="2692400" cy="438150"/>
                              </a:xfrm>
                              <a:prstGeom prst="rect">
                                <a:avLst/>
                              </a:prstGeom>
                              <a:solidFill>
                                <a:sysClr val="window" lastClr="FFFFFF"/>
                              </a:solidFill>
                              <a:ln w="12700" cap="flat" cmpd="sng" algn="ctr">
                                <a:solidFill>
                                  <a:srgbClr val="70AD47"/>
                                </a:solidFill>
                                <a:prstDash val="solid"/>
                                <a:miter lim="800000"/>
                              </a:ln>
                              <a:effectLst/>
                            </wps:spPr>
                            <wps:txbx>
                              <w:txbxContent>
                                <w:p w14:paraId="359128D5" w14:textId="77777777" w:rsidR="00E32CDD" w:rsidRDefault="00E32CDD" w:rsidP="001F402D">
                                  <w:pPr>
                                    <w:spacing w:after="0" w:line="240" w:lineRule="auto"/>
                                    <w:jc w:val="center"/>
                                  </w:pPr>
                                  <w:r>
                                    <w:t>Amount not covered by insurance (i.e. 40%)</w:t>
                                  </w:r>
                                </w:p>
                                <w:p w14:paraId="1CD84188" w14:textId="77777777" w:rsidR="00E32CDD" w:rsidRPr="00EF2CD6" w:rsidRDefault="00E32CDD" w:rsidP="001F402D">
                                  <w:pPr>
                                    <w:spacing w:after="0" w:line="240" w:lineRule="auto"/>
                                    <w:jc w:val="center"/>
                                    <w:rPr>
                                      <w:i/>
                                      <w:iCs/>
                                      <w:color w:val="FF0000"/>
                                    </w:rPr>
                                  </w:pPr>
                                  <w:r w:rsidRPr="00EF2CD6">
                                    <w:rPr>
                                      <w:i/>
                                      <w:iCs/>
                                      <w:color w:val="FF0000"/>
                                    </w:rPr>
                                    <w:t>(</w:t>
                                  </w:r>
                                  <w:r>
                                    <w:rPr>
                                      <w:i/>
                                      <w:iCs/>
                                      <w:color w:val="FF0000"/>
                                    </w:rPr>
                                    <w:t>Income statement</w:t>
                                  </w:r>
                                  <w:r w:rsidRPr="00EF2CD6">
                                    <w:rPr>
                                      <w:i/>
                                      <w:iCs/>
                                      <w:color w:val="FF0000"/>
                                    </w:rPr>
                                    <w:t>: expense</w:t>
                                  </w:r>
                                  <w:r>
                                    <w:rPr>
                                      <w:i/>
                                      <w:iCs/>
                                      <w:color w:val="FF0000"/>
                                    </w:rPr>
                                    <w:t>s</w:t>
                                  </w:r>
                                  <w:r w:rsidRPr="00EF2CD6">
                                    <w:rPr>
                                      <w:i/>
                                      <w:iCs/>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E9BCC" id="Rectangle 321" o:spid="_x0000_s1059" style="position:absolute;margin-left:179.5pt;margin-top:-21.8pt;width:212pt;height:34.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" fillcolor="window" strokecolor="#70ad47" strokeweight="1pt">
                      <v:textbox>
                        <w:txbxContent>
                          <w:p w14:paraId="359128D5" w14:textId="77777777" w:rsidR="00E32CDD" w:rsidRDefault="00E32CDD" w:rsidP="001F402D">
                            <w:pPr>
                              <w:spacing w:after="0" w:line="240" w:lineRule="auto"/>
                              <w:jc w:val="center"/>
                            </w:pPr>
                            <w:r>
                              <w:t>Amount not covered by insurance (i.e. 40%)</w:t>
                            </w:r>
                          </w:p>
                          <w:p w14:paraId="1CD84188" w14:textId="77777777" w:rsidR="00E32CDD" w:rsidRPr="00EF2CD6" w:rsidRDefault="00E32CDD" w:rsidP="001F402D">
                            <w:pPr>
                              <w:spacing w:after="0" w:line="240" w:lineRule="auto"/>
                              <w:jc w:val="center"/>
                              <w:rPr>
                                <w:i/>
                                <w:iCs/>
                                <w:color w:val="FF0000"/>
                              </w:rPr>
                            </w:pPr>
                            <w:r w:rsidRPr="00EF2CD6">
                              <w:rPr>
                                <w:i/>
                                <w:iCs/>
                                <w:color w:val="FF0000"/>
                              </w:rPr>
                              <w:t>(</w:t>
                            </w:r>
                            <w:r>
                              <w:rPr>
                                <w:i/>
                                <w:iCs/>
                                <w:color w:val="FF0000"/>
                              </w:rPr>
                              <w:t>Income statement</w:t>
                            </w:r>
                            <w:r w:rsidRPr="00EF2CD6">
                              <w:rPr>
                                <w:i/>
                                <w:iCs/>
                                <w:color w:val="FF0000"/>
                              </w:rPr>
                              <w:t>: expense</w:t>
                            </w:r>
                            <w:r>
                              <w:rPr>
                                <w:i/>
                                <w:iCs/>
                                <w:color w:val="FF0000"/>
                              </w:rPr>
                              <w:t>s</w:t>
                            </w:r>
                            <w:r w:rsidRPr="00EF2CD6">
                              <w:rPr>
                                <w:i/>
                                <w:iCs/>
                                <w:color w:val="FF0000"/>
                              </w:rPr>
                              <w:t>)</w:t>
                            </w:r>
                          </w:p>
                        </w:txbxContent>
                      </v:textbox>
                    </v:rect>
                  </w:pict>
                </mc:Fallback>
              </mc:AlternateContent>
            </w:r>
          </w:p>
          <w:p w14:paraId="66E1E323" w14:textId="77777777" w:rsidR="001F402D" w:rsidRPr="00EA2347" w:rsidRDefault="001F402D" w:rsidP="00E32CDD">
            <w:pPr>
              <w:pStyle w:val="ListParagraph"/>
              <w:spacing w:line="480" w:lineRule="auto"/>
              <w:ind w:left="0"/>
              <w:rPr>
                <w:rFonts w:ascii="Times New Roman" w:hAnsi="Times New Roman" w:cs="Times New Roman"/>
                <w:i/>
                <w:iCs/>
                <w:sz w:val="24"/>
                <w:szCs w:val="24"/>
                <w:lang w:val="en-HK"/>
              </w:rPr>
            </w:pPr>
            <w:r w:rsidRPr="00EA2347">
              <w:rPr>
                <w:rFonts w:ascii="Times New Roman" w:hAnsi="Times New Roman" w:cs="Times New Roman"/>
                <w:noProof/>
                <w:sz w:val="24"/>
                <w:szCs w:val="24"/>
                <w:lang w:eastAsia="zh-TW"/>
              </w:rPr>
              <mc:AlternateContent>
                <mc:Choice Requires="wps">
                  <w:drawing>
                    <wp:anchor distT="0" distB="0" distL="114300" distR="114300" simplePos="0" relativeHeight="252171264" behindDoc="0" locked="0" layoutInCell="1" allowOverlap="1" wp14:anchorId="1D807BFE" wp14:editId="65217B97">
                      <wp:simplePos x="0" y="0"/>
                      <wp:positionH relativeFrom="column">
                        <wp:posOffset>1970405</wp:posOffset>
                      </wp:positionH>
                      <wp:positionV relativeFrom="paragraph">
                        <wp:posOffset>123825</wp:posOffset>
                      </wp:positionV>
                      <wp:extent cx="203200" cy="177800"/>
                      <wp:effectExtent l="0" t="0" r="63500" b="50800"/>
                      <wp:wrapNone/>
                      <wp:docPr id="322" name="Straight Arrow Connector 322"/>
                      <wp:cNvGraphicFramePr/>
                      <a:graphic xmlns:a="http://schemas.openxmlformats.org/drawingml/2006/main">
                        <a:graphicData uri="http://schemas.microsoft.com/office/word/2010/wordprocessingShape">
                          <wps:wsp>
                            <wps:cNvCnPr/>
                            <wps:spPr>
                              <a:xfrm>
                                <a:off x="0" y="0"/>
                                <a:ext cx="203200" cy="1778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B04776" id="Straight Arrow Connector 322" o:spid="_x0000_s1026" type="#_x0000_t32" style="position:absolute;margin-left:155.15pt;margin-top:9.75pt;width:16pt;height:14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" strokecolor="#4472c4" strokeweight=".5pt">
                      <v:stroke endarrow="block" joinstyle="miter"/>
                    </v:shape>
                  </w:pict>
                </mc:Fallback>
              </mc:AlternateContent>
            </w:r>
            <w:r w:rsidRPr="00EA2347">
              <w:rPr>
                <w:rFonts w:ascii="Times New Roman" w:hAnsi="Times New Roman" w:cs="Times New Roman"/>
                <w:noProof/>
                <w:sz w:val="24"/>
                <w:szCs w:val="24"/>
                <w:lang w:eastAsia="zh-TW"/>
              </w:rPr>
              <mc:AlternateContent>
                <mc:Choice Requires="wps">
                  <w:drawing>
                    <wp:anchor distT="0" distB="0" distL="114300" distR="114300" simplePos="0" relativeHeight="252169216" behindDoc="0" locked="0" layoutInCell="1" allowOverlap="1" wp14:anchorId="508F3229" wp14:editId="208434B9">
                      <wp:simplePos x="0" y="0"/>
                      <wp:positionH relativeFrom="column">
                        <wp:posOffset>2311400</wp:posOffset>
                      </wp:positionH>
                      <wp:positionV relativeFrom="paragraph">
                        <wp:posOffset>24765</wp:posOffset>
                      </wp:positionV>
                      <wp:extent cx="2565400" cy="431800"/>
                      <wp:effectExtent l="0" t="0" r="25400" b="25400"/>
                      <wp:wrapNone/>
                      <wp:docPr id="323" name="Rectangle 323"/>
                      <wp:cNvGraphicFramePr/>
                      <a:graphic xmlns:a="http://schemas.openxmlformats.org/drawingml/2006/main">
                        <a:graphicData uri="http://schemas.microsoft.com/office/word/2010/wordprocessingShape">
                          <wps:wsp>
                            <wps:cNvSpPr/>
                            <wps:spPr>
                              <a:xfrm>
                                <a:off x="0" y="0"/>
                                <a:ext cx="2565400" cy="431800"/>
                              </a:xfrm>
                              <a:prstGeom prst="rect">
                                <a:avLst/>
                              </a:prstGeom>
                              <a:solidFill>
                                <a:sysClr val="window" lastClr="FFFFFF"/>
                              </a:solidFill>
                              <a:ln w="12700" cap="flat" cmpd="sng" algn="ctr">
                                <a:solidFill>
                                  <a:srgbClr val="70AD47"/>
                                </a:solidFill>
                                <a:prstDash val="solid"/>
                                <a:miter lim="800000"/>
                              </a:ln>
                              <a:effectLst/>
                            </wps:spPr>
                            <wps:txbx>
                              <w:txbxContent>
                                <w:p w14:paraId="2F56C331" w14:textId="77777777" w:rsidR="00E32CDD" w:rsidRDefault="00E32CDD" w:rsidP="001F402D">
                                  <w:pPr>
                                    <w:spacing w:after="0" w:line="240" w:lineRule="auto"/>
                                    <w:jc w:val="center"/>
                                  </w:pPr>
                                  <w:r>
                                    <w:t>Amount covered by insurance (i.e. 60%)</w:t>
                                  </w:r>
                                </w:p>
                                <w:p w14:paraId="2E8AFEE7" w14:textId="77777777" w:rsidR="00E32CDD" w:rsidRPr="00EF2CD6" w:rsidRDefault="00E32CDD" w:rsidP="001F402D">
                                  <w:pPr>
                                    <w:spacing w:after="0" w:line="240" w:lineRule="auto"/>
                                    <w:jc w:val="center"/>
                                    <w:rPr>
                                      <w:i/>
                                      <w:iCs/>
                                      <w:color w:val="FF0000"/>
                                    </w:rPr>
                                  </w:pPr>
                                  <w:r w:rsidRPr="00EF2CD6">
                                    <w:rPr>
                                      <w:i/>
                                      <w:iCs/>
                                      <w:color w:val="FF0000"/>
                                    </w:rPr>
                                    <w:t xml:space="preserve">(Current assets: receivables)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F3229" id="Rectangle 323" o:spid="_x0000_s1060" style="position:absolute;margin-left:182pt;margin-top:1.95pt;width:202pt;height:34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" fillcolor="window" strokecolor="#70ad47" strokeweight="1pt">
                      <v:textbox>
                        <w:txbxContent>
                          <w:p w14:paraId="2F56C331" w14:textId="77777777" w:rsidR="00E32CDD" w:rsidRDefault="00E32CDD" w:rsidP="001F402D">
                            <w:pPr>
                              <w:spacing w:after="0" w:line="240" w:lineRule="auto"/>
                              <w:jc w:val="center"/>
                            </w:pPr>
                            <w:r>
                              <w:t>Amount covered by insurance (i.e. 60%)</w:t>
                            </w:r>
                          </w:p>
                          <w:p w14:paraId="2E8AFEE7" w14:textId="77777777" w:rsidR="00E32CDD" w:rsidRPr="00EF2CD6" w:rsidRDefault="00E32CDD" w:rsidP="001F402D">
                            <w:pPr>
                              <w:spacing w:after="0" w:line="240" w:lineRule="auto"/>
                              <w:jc w:val="center"/>
                              <w:rPr>
                                <w:i/>
                                <w:iCs/>
                                <w:color w:val="FF0000"/>
                              </w:rPr>
                            </w:pPr>
                            <w:r w:rsidRPr="00EF2CD6">
                              <w:rPr>
                                <w:i/>
                                <w:iCs/>
                                <w:color w:val="FF0000"/>
                              </w:rPr>
                              <w:t xml:space="preserve">(Current assets: receivables) </w:t>
                            </w:r>
                          </w:p>
                        </w:txbxContent>
                      </v:textbox>
                    </v:rect>
                  </w:pict>
                </mc:Fallback>
              </mc:AlternateContent>
            </w:r>
          </w:p>
          <w:p w14:paraId="02D3A849" w14:textId="77777777" w:rsidR="001F402D" w:rsidRDefault="001F402D" w:rsidP="00E32CDD">
            <w:pPr>
              <w:pStyle w:val="ListParagraph"/>
              <w:spacing w:line="480" w:lineRule="auto"/>
              <w:ind w:left="0"/>
              <w:rPr>
                <w:rFonts w:ascii="Times New Roman" w:hAnsi="Times New Roman" w:cs="Times New Roman"/>
                <w:i/>
                <w:iCs/>
                <w:sz w:val="24"/>
                <w:szCs w:val="24"/>
                <w:lang w:val="en-HK"/>
              </w:rPr>
            </w:pPr>
          </w:p>
          <w:p w14:paraId="0CEBA195" w14:textId="77777777" w:rsidR="001F402D" w:rsidRDefault="001F402D" w:rsidP="00E32CDD">
            <w:pPr>
              <w:pStyle w:val="ListParagraph"/>
              <w:spacing w:line="480" w:lineRule="auto"/>
              <w:ind w:left="0"/>
              <w:rPr>
                <w:rFonts w:ascii="Times New Roman" w:hAnsi="Times New Roman" w:cs="Times New Roman"/>
                <w:i/>
                <w:iCs/>
                <w:sz w:val="24"/>
                <w:szCs w:val="24"/>
                <w:lang w:val="en-HK"/>
              </w:rPr>
            </w:pPr>
            <w:r>
              <w:rPr>
                <w:rFonts w:ascii="Times New Roman" w:hAnsi="Times New Roman" w:cs="Times New Roman"/>
                <w:i/>
                <w:iCs/>
                <w:sz w:val="24"/>
                <w:szCs w:val="24"/>
                <w:lang w:val="en-HK"/>
              </w:rPr>
              <w:t>Inventory loss to be included as expenses in the income statement:</w:t>
            </w:r>
          </w:p>
          <w:p w14:paraId="46A2994A" w14:textId="77777777" w:rsidR="001F402D" w:rsidRPr="00EA2347" w:rsidRDefault="001F402D" w:rsidP="00E32CDD">
            <w:pPr>
              <w:pStyle w:val="ListParagraph"/>
              <w:spacing w:line="480" w:lineRule="auto"/>
              <w:ind w:left="0"/>
              <w:rPr>
                <w:rFonts w:ascii="Times New Roman" w:hAnsi="Times New Roman" w:cs="Times New Roman"/>
                <w:i/>
                <w:iCs/>
                <w:sz w:val="24"/>
                <w:szCs w:val="24"/>
                <w:lang w:val="en-HK"/>
              </w:rPr>
            </w:pPr>
            <w:r>
              <w:rPr>
                <w:rFonts w:ascii="Times New Roman" w:hAnsi="Times New Roman" w:cs="Times New Roman"/>
                <w:i/>
                <w:iCs/>
                <w:sz w:val="24"/>
                <w:szCs w:val="24"/>
                <w:lang w:val="en-HK"/>
              </w:rPr>
              <w:t>$_____________ × _____% = $_____________</w:t>
            </w:r>
          </w:p>
        </w:tc>
      </w:tr>
    </w:tbl>
    <w:p w14:paraId="25565FAF" w14:textId="77777777" w:rsidR="001F402D" w:rsidRDefault="001F402D" w:rsidP="001F402D">
      <w:pPr>
        <w:rPr>
          <w:rFonts w:ascii="Times New Roman" w:hAnsi="Times New Roman" w:cs="Times New Roman"/>
          <w:sz w:val="24"/>
          <w:szCs w:val="24"/>
          <w:lang w:val="en-HK"/>
        </w:rPr>
      </w:pPr>
    </w:p>
    <w:tbl>
      <w:tblPr>
        <w:tblStyle w:val="TableGrid"/>
        <w:tblW w:w="914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7649"/>
        <w:gridCol w:w="876"/>
      </w:tblGrid>
      <w:tr w:rsidR="001F402D" w:rsidRPr="00840B3E" w14:paraId="469E3C1D" w14:textId="77777777" w:rsidTr="00E32CDD">
        <w:trPr>
          <w:trHeight w:val="639"/>
        </w:trPr>
        <w:tc>
          <w:tcPr>
            <w:tcW w:w="616" w:type="dxa"/>
          </w:tcPr>
          <w:p w14:paraId="7DA17DD5" w14:textId="77777777" w:rsidR="001F402D" w:rsidRPr="00840B3E" w:rsidRDefault="001F402D" w:rsidP="00E32CDD">
            <w:pPr>
              <w:pStyle w:val="ListParagraph"/>
              <w:ind w:left="0"/>
              <w:rPr>
                <w:rFonts w:ascii="Times New Roman" w:hAnsi="Times New Roman" w:cs="Times New Roman"/>
                <w:i/>
                <w:iCs/>
                <w:sz w:val="24"/>
                <w:szCs w:val="24"/>
                <w:u w:val="single"/>
                <w:lang w:val="en-HK"/>
              </w:rPr>
            </w:pPr>
            <w:r>
              <w:rPr>
                <w:rFonts w:ascii="Times New Roman" w:hAnsi="Times New Roman" w:cs="Times New Roman"/>
                <w:i/>
                <w:iCs/>
                <w:sz w:val="24"/>
                <w:szCs w:val="24"/>
                <w:lang w:val="en-HK"/>
              </w:rPr>
              <w:t>W5:</w:t>
            </w:r>
          </w:p>
        </w:tc>
        <w:tc>
          <w:tcPr>
            <w:tcW w:w="8525" w:type="dxa"/>
            <w:gridSpan w:val="2"/>
          </w:tcPr>
          <w:p w14:paraId="37655C99" w14:textId="77777777" w:rsidR="001F402D" w:rsidRPr="00D233FC" w:rsidRDefault="001F402D" w:rsidP="00E32CDD">
            <w:pPr>
              <w:pStyle w:val="ListParagraph"/>
              <w:ind w:left="0"/>
              <w:rPr>
                <w:rFonts w:ascii="Times New Roman" w:hAnsi="Times New Roman" w:cs="Times New Roman"/>
                <w:i/>
                <w:iCs/>
                <w:sz w:val="24"/>
                <w:szCs w:val="24"/>
                <w:lang w:val="en-HK"/>
              </w:rPr>
            </w:pPr>
            <w:r w:rsidRPr="00034299">
              <w:rPr>
                <w:rFonts w:ascii="Times New Roman" w:hAnsi="Times New Roman" w:cs="Times New Roman"/>
                <w:i/>
                <w:iCs/>
                <w:noProof/>
                <w:sz w:val="24"/>
                <w:szCs w:val="24"/>
                <w:u w:val="single"/>
                <w:lang w:eastAsia="zh-TW"/>
              </w:rPr>
              <mc:AlternateContent>
                <mc:Choice Requires="wps">
                  <w:drawing>
                    <wp:anchor distT="0" distB="0" distL="114300" distR="114300" simplePos="0" relativeHeight="252160000" behindDoc="0" locked="0" layoutInCell="1" allowOverlap="1" wp14:anchorId="0AE77148" wp14:editId="6BF182FD">
                      <wp:simplePos x="0" y="0"/>
                      <wp:positionH relativeFrom="column">
                        <wp:posOffset>2893060</wp:posOffset>
                      </wp:positionH>
                      <wp:positionV relativeFrom="paragraph">
                        <wp:posOffset>289560</wp:posOffset>
                      </wp:positionV>
                      <wp:extent cx="133350" cy="127000"/>
                      <wp:effectExtent l="38100" t="0" r="19050" b="63500"/>
                      <wp:wrapNone/>
                      <wp:docPr id="324" name="Straight Arrow Connector 324"/>
                      <wp:cNvGraphicFramePr/>
                      <a:graphic xmlns:a="http://schemas.openxmlformats.org/drawingml/2006/main">
                        <a:graphicData uri="http://schemas.microsoft.com/office/word/2010/wordprocessingShape">
                          <wps:wsp>
                            <wps:cNvCnPr/>
                            <wps:spPr>
                              <a:xfrm flipH="1">
                                <a:off x="0" y="0"/>
                                <a:ext cx="133350" cy="12700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707FE47" id="Straight Arrow Connector 324" o:spid="_x0000_s1026" type="#_x0000_t32" style="position:absolute;margin-left:227.8pt;margin-top:22.8pt;width:10.5pt;height:10pt;flip:x;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" strokecolor="red" strokeweight=".5pt">
                      <v:stroke endarrow="block" joinstyle="miter"/>
                    </v:shape>
                  </w:pict>
                </mc:Fallback>
              </mc:AlternateContent>
            </w:r>
            <w:r w:rsidRPr="00034299">
              <w:rPr>
                <w:rFonts w:ascii="Times New Roman" w:hAnsi="Times New Roman" w:cs="Times New Roman"/>
                <w:i/>
                <w:iCs/>
                <w:sz w:val="24"/>
                <w:szCs w:val="24"/>
                <w:u w:val="single"/>
                <w:lang w:val="en-HK"/>
              </w:rPr>
              <w:t>Calculation of debenture interest for the year ended 31 March 2021</w:t>
            </w:r>
            <w:r w:rsidRPr="00D233FC">
              <w:rPr>
                <w:rFonts w:ascii="Times New Roman" w:hAnsi="Times New Roman" w:cs="Times New Roman"/>
                <w:i/>
                <w:iCs/>
                <w:sz w:val="24"/>
                <w:szCs w:val="24"/>
                <w:lang w:val="en-HK"/>
              </w:rPr>
              <w:tab/>
            </w:r>
            <w:r w:rsidRPr="00D233FC">
              <w:rPr>
                <w:rFonts w:ascii="Times New Roman" w:hAnsi="Times New Roman" w:cs="Times New Roman"/>
                <w:i/>
                <w:iCs/>
                <w:sz w:val="24"/>
                <w:szCs w:val="24"/>
                <w:lang w:val="en-HK"/>
              </w:rPr>
              <w:tab/>
            </w:r>
            <w:r w:rsidRPr="00D233FC">
              <w:rPr>
                <w:rFonts w:ascii="Times New Roman" w:hAnsi="Times New Roman" w:cs="Times New Roman" w:hint="eastAsia"/>
                <w:i/>
                <w:iCs/>
                <w:sz w:val="24"/>
                <w:szCs w:val="24"/>
                <w:lang w:val="en-HK" w:eastAsia="zh-TW"/>
              </w:rPr>
              <w:t>$</w:t>
            </w:r>
          </w:p>
        </w:tc>
      </w:tr>
      <w:tr w:rsidR="001F402D" w:rsidRPr="00840B3E" w14:paraId="328E54AD" w14:textId="77777777" w:rsidTr="00E32CDD">
        <w:trPr>
          <w:trHeight w:val="484"/>
        </w:trPr>
        <w:tc>
          <w:tcPr>
            <w:tcW w:w="616" w:type="dxa"/>
          </w:tcPr>
          <w:p w14:paraId="3F74F8E8" w14:textId="77777777" w:rsidR="001F402D" w:rsidRPr="00840B3E" w:rsidRDefault="001F402D" w:rsidP="00E32CDD">
            <w:pPr>
              <w:pStyle w:val="ListParagraph"/>
              <w:spacing w:before="240" w:line="360" w:lineRule="auto"/>
              <w:ind w:left="0"/>
              <w:rPr>
                <w:rFonts w:ascii="Times New Roman" w:hAnsi="Times New Roman" w:cs="Times New Roman"/>
                <w:i/>
                <w:iCs/>
                <w:sz w:val="24"/>
                <w:szCs w:val="24"/>
                <w:lang w:val="en-HK"/>
              </w:rPr>
            </w:pPr>
          </w:p>
        </w:tc>
        <w:tc>
          <w:tcPr>
            <w:tcW w:w="7649" w:type="dxa"/>
          </w:tcPr>
          <w:p w14:paraId="057DA3FE" w14:textId="77777777" w:rsidR="001F402D" w:rsidRPr="00840B3E" w:rsidRDefault="001F402D" w:rsidP="00E32CDD">
            <w:pPr>
              <w:pStyle w:val="ListParagraph"/>
              <w:spacing w:before="240" w:line="360" w:lineRule="auto"/>
              <w:ind w:left="0"/>
              <w:rPr>
                <w:rFonts w:ascii="Times New Roman" w:hAnsi="Times New Roman" w:cs="Times New Roman"/>
                <w:i/>
                <w:iCs/>
                <w:sz w:val="24"/>
                <w:szCs w:val="24"/>
                <w:u w:val="single"/>
                <w:lang w:val="en-HK"/>
              </w:rPr>
            </w:pPr>
            <w:r w:rsidRPr="00641991">
              <w:rPr>
                <w:rFonts w:ascii="Times New Roman" w:eastAsia="Times New Roman" w:hAnsi="Times New Roman" w:cs="Times New Roman"/>
                <w:noProof/>
                <w:sz w:val="24"/>
                <w:szCs w:val="24"/>
                <w:lang w:eastAsia="zh-TW"/>
              </w:rPr>
              <mc:AlternateContent>
                <mc:Choice Requires="wps">
                  <w:drawing>
                    <wp:anchor distT="45720" distB="45720" distL="114300" distR="114300" simplePos="0" relativeHeight="252158976" behindDoc="0" locked="0" layoutInCell="1" allowOverlap="1" wp14:anchorId="2B3B07B7" wp14:editId="12A3CF39">
                      <wp:simplePos x="0" y="0"/>
                      <wp:positionH relativeFrom="column">
                        <wp:posOffset>3020060</wp:posOffset>
                      </wp:positionH>
                      <wp:positionV relativeFrom="paragraph">
                        <wp:posOffset>-249555</wp:posOffset>
                      </wp:positionV>
                      <wp:extent cx="1617378" cy="241300"/>
                      <wp:effectExtent l="0" t="0" r="20955" b="2540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78" cy="241300"/>
                              </a:xfrm>
                              <a:prstGeom prst="rect">
                                <a:avLst/>
                              </a:prstGeom>
                              <a:solidFill>
                                <a:srgbClr val="FFFFFF"/>
                              </a:solidFill>
                              <a:ln w="9525">
                                <a:solidFill>
                                  <a:srgbClr val="000000"/>
                                </a:solidFill>
                                <a:miter lim="800000"/>
                                <a:headEnd/>
                                <a:tailEnd/>
                              </a:ln>
                            </wps:spPr>
                            <wps:txbx>
                              <w:txbxContent>
                                <w:p w14:paraId="25619E10" w14:textId="77777777" w:rsidR="00E32CDD" w:rsidRPr="00641991" w:rsidRDefault="00E32CDD" w:rsidP="001F402D">
                                  <w:pPr>
                                    <w:jc w:val="both"/>
                                    <w:rPr>
                                      <w:rFonts w:ascii="Comic Sans MS" w:hAnsi="Comic Sans MS"/>
                                      <w:color w:val="FF0000"/>
                                      <w:sz w:val="20"/>
                                      <w:szCs w:val="20"/>
                                      <w:lang w:val="en-HK"/>
                                    </w:rPr>
                                  </w:pPr>
                                  <w:r>
                                    <w:rPr>
                                      <w:rFonts w:cstheme="minorHAnsi"/>
                                      <w:i/>
                                      <w:iCs/>
                                      <w:color w:val="FF0000"/>
                                      <w:lang w:val="en-HK"/>
                                    </w:rPr>
                                    <w:t>1 Jul 2020 – 31 Dec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B07B7" id="_x0000_s1061" type="#_x0000_t202" style="position:absolute;margin-left:237.8pt;margin-top:-19.65pt;width:127.35pt;height:19pt;z-index:252158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">
                      <v:textbox>
                        <w:txbxContent>
                          <w:p w14:paraId="25619E10" w14:textId="77777777" w:rsidR="00E32CDD" w:rsidRPr="00641991" w:rsidRDefault="00E32CDD" w:rsidP="001F402D">
                            <w:pPr>
                              <w:jc w:val="both"/>
                              <w:rPr>
                                <w:rFonts w:ascii="Comic Sans MS" w:hAnsi="Comic Sans MS"/>
                                <w:color w:val="FF0000"/>
                                <w:sz w:val="20"/>
                                <w:szCs w:val="20"/>
                                <w:lang w:val="en-HK"/>
                              </w:rPr>
                            </w:pPr>
                            <w:r>
                              <w:rPr>
                                <w:rFonts w:cstheme="minorHAnsi"/>
                                <w:i/>
                                <w:iCs/>
                                <w:color w:val="FF0000"/>
                                <w:lang w:val="en-HK"/>
                              </w:rPr>
                              <w:t>1 Jul 2020 – 31 Dec 2020</w:t>
                            </w:r>
                          </w:p>
                        </w:txbxContent>
                      </v:textbox>
                    </v:shape>
                  </w:pict>
                </mc:Fallback>
              </mc:AlternateContent>
            </w:r>
            <w:r w:rsidRPr="00840B3E">
              <w:rPr>
                <w:rFonts w:ascii="Times New Roman" w:hAnsi="Times New Roman" w:cs="Times New Roman"/>
                <w:i/>
                <w:iCs/>
                <w:sz w:val="24"/>
                <w:szCs w:val="24"/>
                <w:lang w:val="en-HK"/>
              </w:rPr>
              <w:t xml:space="preserve">As per trial </w:t>
            </w:r>
            <w:r>
              <w:rPr>
                <w:rFonts w:ascii="Times New Roman" w:hAnsi="Times New Roman" w:cs="Times New Roman"/>
                <w:i/>
                <w:iCs/>
                <w:sz w:val="24"/>
                <w:szCs w:val="24"/>
                <w:lang w:val="en-HK"/>
              </w:rPr>
              <w:t xml:space="preserve">balance – </w:t>
            </w:r>
            <w:r w:rsidRPr="00840B3E">
              <w:rPr>
                <w:rFonts w:ascii="Times New Roman" w:hAnsi="Times New Roman" w:cs="Times New Roman"/>
                <w:i/>
                <w:iCs/>
                <w:sz w:val="24"/>
                <w:szCs w:val="24"/>
                <w:lang w:val="en-HK"/>
              </w:rPr>
              <w:t xml:space="preserve"> Debenture interest for </w:t>
            </w:r>
            <w:r w:rsidRPr="00D35672">
              <w:rPr>
                <w:rFonts w:ascii="Times New Roman" w:hAnsi="Times New Roman" w:cs="Times New Roman"/>
                <w:i/>
                <w:iCs/>
                <w:color w:val="FF0000"/>
                <w:sz w:val="24"/>
                <w:szCs w:val="24"/>
                <w:lang w:val="en-HK"/>
              </w:rPr>
              <w:t xml:space="preserve">6 months </w:t>
            </w:r>
          </w:p>
        </w:tc>
        <w:tc>
          <w:tcPr>
            <w:tcW w:w="876" w:type="dxa"/>
          </w:tcPr>
          <w:p w14:paraId="4008F43B" w14:textId="77777777" w:rsidR="001F402D" w:rsidRPr="00840B3E" w:rsidRDefault="001F402D" w:rsidP="00E32CDD">
            <w:pPr>
              <w:pStyle w:val="ListParagraph"/>
              <w:spacing w:before="240" w:line="360" w:lineRule="auto"/>
              <w:ind w:left="0"/>
              <w:jc w:val="right"/>
              <w:rPr>
                <w:rFonts w:ascii="Times New Roman" w:hAnsi="Times New Roman" w:cs="Times New Roman"/>
                <w:i/>
                <w:iCs/>
                <w:sz w:val="24"/>
                <w:szCs w:val="24"/>
                <w:lang w:val="en-HK"/>
              </w:rPr>
            </w:pPr>
            <w:r w:rsidRPr="00840B3E">
              <w:rPr>
                <w:rFonts w:ascii="Times New Roman" w:hAnsi="Times New Roman" w:cs="Times New Roman"/>
                <w:i/>
                <w:iCs/>
                <w:sz w:val="24"/>
                <w:szCs w:val="24"/>
                <w:lang w:val="en-HK"/>
              </w:rPr>
              <w:t>18,000</w:t>
            </w:r>
          </w:p>
        </w:tc>
      </w:tr>
      <w:tr w:rsidR="001F402D" w:rsidRPr="00840B3E" w14:paraId="51905BE5" w14:textId="77777777" w:rsidTr="00E32CDD">
        <w:trPr>
          <w:trHeight w:val="484"/>
        </w:trPr>
        <w:tc>
          <w:tcPr>
            <w:tcW w:w="616" w:type="dxa"/>
          </w:tcPr>
          <w:p w14:paraId="19533124" w14:textId="77777777" w:rsidR="001F402D" w:rsidRPr="00840B3E" w:rsidRDefault="001F402D" w:rsidP="00E32CDD">
            <w:pPr>
              <w:pStyle w:val="ListParagraph"/>
              <w:spacing w:line="360" w:lineRule="auto"/>
              <w:ind w:left="0"/>
              <w:rPr>
                <w:rFonts w:ascii="Times New Roman" w:hAnsi="Times New Roman" w:cs="Times New Roman"/>
                <w:i/>
                <w:iCs/>
                <w:sz w:val="24"/>
                <w:szCs w:val="24"/>
                <w:lang w:val="en-HK"/>
              </w:rPr>
            </w:pPr>
          </w:p>
        </w:tc>
        <w:tc>
          <w:tcPr>
            <w:tcW w:w="7649" w:type="dxa"/>
          </w:tcPr>
          <w:p w14:paraId="2790DFB6" w14:textId="77777777" w:rsidR="001F402D" w:rsidRPr="00840B3E" w:rsidRDefault="001F402D" w:rsidP="00E32CDD">
            <w:pPr>
              <w:pStyle w:val="ListParagraph"/>
              <w:spacing w:line="360" w:lineRule="auto"/>
              <w:ind w:left="0"/>
              <w:rPr>
                <w:rFonts w:ascii="Times New Roman" w:hAnsi="Times New Roman" w:cs="Times New Roman"/>
                <w:i/>
                <w:iCs/>
                <w:sz w:val="24"/>
                <w:szCs w:val="24"/>
                <w:lang w:val="en-HK"/>
              </w:rPr>
            </w:pPr>
            <w:r>
              <w:rPr>
                <w:rFonts w:ascii="Times New Roman" w:hAnsi="Times New Roman" w:cs="Times New Roman"/>
                <w:i/>
                <w:iCs/>
                <w:noProof/>
                <w:sz w:val="24"/>
                <w:szCs w:val="24"/>
                <w:lang w:eastAsia="zh-TW"/>
              </w:rPr>
              <mc:AlternateContent>
                <mc:Choice Requires="wps">
                  <w:drawing>
                    <wp:anchor distT="0" distB="0" distL="114300" distR="114300" simplePos="0" relativeHeight="252167168" behindDoc="0" locked="0" layoutInCell="1" allowOverlap="1" wp14:anchorId="31518C15" wp14:editId="2077DB52">
                      <wp:simplePos x="0" y="0"/>
                      <wp:positionH relativeFrom="column">
                        <wp:posOffset>327660</wp:posOffset>
                      </wp:positionH>
                      <wp:positionV relativeFrom="paragraph">
                        <wp:posOffset>179705</wp:posOffset>
                      </wp:positionV>
                      <wp:extent cx="228600" cy="184150"/>
                      <wp:effectExtent l="0" t="38100" r="57150" b="25400"/>
                      <wp:wrapNone/>
                      <wp:docPr id="326" name="Straight Arrow Connector 326"/>
                      <wp:cNvGraphicFramePr/>
                      <a:graphic xmlns:a="http://schemas.openxmlformats.org/drawingml/2006/main">
                        <a:graphicData uri="http://schemas.microsoft.com/office/word/2010/wordprocessingShape">
                          <wps:wsp>
                            <wps:cNvCnPr/>
                            <wps:spPr>
                              <a:xfrm flipV="1">
                                <a:off x="0" y="0"/>
                                <a:ext cx="228600" cy="1841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B9E951B" id="Straight Arrow Connector 326" o:spid="_x0000_s1026" type="#_x0000_t32" style="position:absolute;margin-left:25.8pt;margin-top:14.15pt;width:18pt;height:14.5pt;flip:y;z-index:252167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" strokecolor="#4472c4" strokeweight=".5pt">
                      <v:stroke endarrow="block" joinstyle="miter"/>
                    </v:shape>
                  </w:pict>
                </mc:Fallback>
              </mc:AlternateContent>
            </w:r>
            <w:r>
              <w:rPr>
                <w:rFonts w:ascii="Times New Roman" w:hAnsi="Times New Roman" w:cs="Times New Roman"/>
                <w:i/>
                <w:iCs/>
                <w:sz w:val="24"/>
                <w:szCs w:val="24"/>
                <w:lang w:val="en-HK"/>
              </w:rPr>
              <w:t xml:space="preserve">Add: </w:t>
            </w:r>
            <w:r w:rsidRPr="007651D8">
              <w:rPr>
                <w:rFonts w:ascii="Times New Roman" w:hAnsi="Times New Roman" w:cs="Times New Roman"/>
                <w:i/>
                <w:iCs/>
                <w:sz w:val="24"/>
                <w:szCs w:val="24"/>
                <w:bdr w:val="single" w:sz="4" w:space="0" w:color="auto"/>
                <w:lang w:val="en-HK"/>
              </w:rPr>
              <w:t>Accrued interest</w:t>
            </w:r>
            <w:r w:rsidRPr="00840B3E">
              <w:rPr>
                <w:rFonts w:ascii="Times New Roman" w:hAnsi="Times New Roman" w:cs="Times New Roman"/>
                <w:i/>
                <w:iCs/>
                <w:sz w:val="24"/>
                <w:szCs w:val="24"/>
                <w:lang w:val="en-HK"/>
              </w:rPr>
              <w:t xml:space="preserve"> for 3 months $900,000 </w:t>
            </w:r>
            <w:r>
              <w:rPr>
                <w:rFonts w:ascii="Times New Roman" w:hAnsi="Times New Roman" w:cs="Times New Roman"/>
                <w:i/>
                <w:iCs/>
                <w:sz w:val="24"/>
                <w:szCs w:val="24"/>
                <w:lang w:val="en-HK"/>
              </w:rPr>
              <w:t>× 4%</w:t>
            </w:r>
            <w:r w:rsidRPr="00840B3E">
              <w:rPr>
                <w:rFonts w:ascii="Times New Roman" w:hAnsi="Times New Roman" w:cs="Times New Roman"/>
                <w:i/>
                <w:iCs/>
                <w:sz w:val="24"/>
                <w:szCs w:val="24"/>
                <w:lang w:val="en-HK"/>
              </w:rPr>
              <w:t xml:space="preserve"> </w:t>
            </w:r>
            <w:r>
              <w:rPr>
                <w:rFonts w:ascii="Times New Roman" w:hAnsi="Times New Roman" w:cs="Times New Roman"/>
                <w:i/>
                <w:iCs/>
                <w:sz w:val="24"/>
                <w:szCs w:val="24"/>
                <w:lang w:val="en-HK"/>
              </w:rPr>
              <w:t>× _________</w:t>
            </w:r>
          </w:p>
        </w:tc>
        <w:tc>
          <w:tcPr>
            <w:tcW w:w="876" w:type="dxa"/>
          </w:tcPr>
          <w:p w14:paraId="7BE31458" w14:textId="77777777" w:rsidR="001F402D" w:rsidRPr="00840B3E" w:rsidRDefault="001F402D" w:rsidP="00E32CDD">
            <w:pPr>
              <w:pStyle w:val="ListParagraph"/>
              <w:spacing w:line="360" w:lineRule="auto"/>
              <w:ind w:left="0"/>
              <w:jc w:val="right"/>
              <w:rPr>
                <w:rFonts w:ascii="Times New Roman" w:hAnsi="Times New Roman" w:cs="Times New Roman"/>
                <w:i/>
                <w:iCs/>
                <w:sz w:val="24"/>
                <w:szCs w:val="24"/>
                <w:lang w:val="en-HK"/>
              </w:rPr>
            </w:pPr>
          </w:p>
        </w:tc>
      </w:tr>
      <w:tr w:rsidR="001F402D" w:rsidRPr="00840B3E" w14:paraId="313C9758" w14:textId="77777777" w:rsidTr="00E32CDD">
        <w:trPr>
          <w:trHeight w:val="499"/>
        </w:trPr>
        <w:tc>
          <w:tcPr>
            <w:tcW w:w="616" w:type="dxa"/>
          </w:tcPr>
          <w:p w14:paraId="2A2237A2" w14:textId="77777777" w:rsidR="001F402D" w:rsidRPr="00840B3E" w:rsidRDefault="001F402D" w:rsidP="00E32CDD">
            <w:pPr>
              <w:pStyle w:val="ListParagraph"/>
              <w:spacing w:line="360" w:lineRule="auto"/>
              <w:ind w:left="0"/>
              <w:rPr>
                <w:rFonts w:ascii="Times New Roman" w:hAnsi="Times New Roman" w:cs="Times New Roman"/>
                <w:i/>
                <w:iCs/>
                <w:sz w:val="24"/>
                <w:szCs w:val="24"/>
                <w:lang w:val="en-HK"/>
              </w:rPr>
            </w:pPr>
          </w:p>
        </w:tc>
        <w:tc>
          <w:tcPr>
            <w:tcW w:w="7649" w:type="dxa"/>
          </w:tcPr>
          <w:p w14:paraId="7DBD1AB7" w14:textId="77777777" w:rsidR="001F402D" w:rsidRPr="00840B3E" w:rsidRDefault="001F402D" w:rsidP="00E32CDD">
            <w:pPr>
              <w:pStyle w:val="ListParagraph"/>
              <w:spacing w:line="360" w:lineRule="auto"/>
              <w:ind w:left="0"/>
              <w:rPr>
                <w:rFonts w:ascii="Times New Roman" w:hAnsi="Times New Roman" w:cs="Times New Roman"/>
                <w:i/>
                <w:iCs/>
                <w:sz w:val="24"/>
                <w:szCs w:val="24"/>
                <w:u w:val="single"/>
                <w:lang w:val="en-HK"/>
              </w:rPr>
            </w:pPr>
            <w:r w:rsidRPr="00840B3E">
              <w:rPr>
                <w:rFonts w:ascii="Times New Roman" w:hAnsi="Times New Roman" w:cs="Times New Roman"/>
                <w:i/>
                <w:iCs/>
                <w:noProof/>
                <w:sz w:val="24"/>
                <w:szCs w:val="24"/>
                <w:lang w:eastAsia="zh-TW"/>
              </w:rPr>
              <mc:AlternateContent>
                <mc:Choice Requires="wps">
                  <w:drawing>
                    <wp:anchor distT="0" distB="0" distL="114300" distR="114300" simplePos="0" relativeHeight="252154880" behindDoc="0" locked="0" layoutInCell="1" allowOverlap="1" wp14:anchorId="31259C87" wp14:editId="0AF2A251">
                      <wp:simplePos x="0" y="0"/>
                      <wp:positionH relativeFrom="column">
                        <wp:posOffset>3674110</wp:posOffset>
                      </wp:positionH>
                      <wp:positionV relativeFrom="paragraph">
                        <wp:posOffset>-38100</wp:posOffset>
                      </wp:positionV>
                      <wp:extent cx="107950" cy="247650"/>
                      <wp:effectExtent l="38100" t="38100" r="25400" b="19050"/>
                      <wp:wrapNone/>
                      <wp:docPr id="327" name="Straight Arrow Connector 327"/>
                      <wp:cNvGraphicFramePr/>
                      <a:graphic xmlns:a="http://schemas.openxmlformats.org/drawingml/2006/main">
                        <a:graphicData uri="http://schemas.microsoft.com/office/word/2010/wordprocessingShape">
                          <wps:wsp>
                            <wps:cNvCnPr/>
                            <wps:spPr>
                              <a:xfrm flipH="1" flipV="1">
                                <a:off x="0" y="0"/>
                                <a:ext cx="107950" cy="24765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14C27BC" id="Straight Arrow Connector 327" o:spid="_x0000_s1026" type="#_x0000_t32" style="position:absolute;margin-left:289.3pt;margin-top:-3pt;width:8.5pt;height:19.5pt;flip:x y;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" strokecolor="red" strokeweight=".5pt">
                      <v:stroke endarrow="block" joinstyle="miter"/>
                    </v:shape>
                  </w:pict>
                </mc:Fallback>
              </mc:AlternateContent>
            </w:r>
            <w:r w:rsidRPr="00641991">
              <w:rPr>
                <w:rFonts w:ascii="Times New Roman" w:eastAsia="Times New Roman" w:hAnsi="Times New Roman" w:cs="Times New Roman"/>
                <w:noProof/>
                <w:sz w:val="24"/>
                <w:szCs w:val="24"/>
                <w:lang w:eastAsia="zh-TW"/>
              </w:rPr>
              <mc:AlternateContent>
                <mc:Choice Requires="wps">
                  <w:drawing>
                    <wp:anchor distT="45720" distB="45720" distL="114300" distR="114300" simplePos="0" relativeHeight="252166144" behindDoc="0" locked="0" layoutInCell="1" allowOverlap="1" wp14:anchorId="1949A48B" wp14:editId="393A14EE">
                      <wp:simplePos x="0" y="0"/>
                      <wp:positionH relativeFrom="column">
                        <wp:posOffset>-574040</wp:posOffset>
                      </wp:positionH>
                      <wp:positionV relativeFrom="paragraph">
                        <wp:posOffset>107315</wp:posOffset>
                      </wp:positionV>
                      <wp:extent cx="1909445" cy="477520"/>
                      <wp:effectExtent l="0" t="0" r="14605" b="17780"/>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477520"/>
                              </a:xfrm>
                              <a:prstGeom prst="rect">
                                <a:avLst/>
                              </a:prstGeom>
                              <a:solidFill>
                                <a:srgbClr val="FFFFFF"/>
                              </a:solidFill>
                              <a:ln w="9525">
                                <a:solidFill>
                                  <a:srgbClr val="000000"/>
                                </a:solidFill>
                                <a:miter lim="800000"/>
                                <a:headEnd/>
                                <a:tailEnd/>
                              </a:ln>
                            </wps:spPr>
                            <wps:txbx>
                              <w:txbxContent>
                                <w:p w14:paraId="2CF9A3DB" w14:textId="77777777" w:rsidR="00E32CDD" w:rsidRPr="00641991" w:rsidRDefault="00E32CDD" w:rsidP="001F402D">
                                  <w:pPr>
                                    <w:jc w:val="both"/>
                                    <w:rPr>
                                      <w:rFonts w:ascii="Comic Sans MS" w:hAnsi="Comic Sans MS"/>
                                      <w:color w:val="FF0000"/>
                                      <w:sz w:val="20"/>
                                      <w:szCs w:val="20"/>
                                      <w:lang w:val="en-HK"/>
                                    </w:rPr>
                                  </w:pPr>
                                  <w:r>
                                    <w:rPr>
                                      <w:rFonts w:cstheme="minorHAnsi"/>
                                      <w:i/>
                                      <w:iCs/>
                                      <w:color w:val="FF0000"/>
                                      <w:lang w:val="en-HK"/>
                                    </w:rPr>
                                    <w:t>Reported as Liabilities in the statement of financial position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9A48B" id="_x0000_s1062" type="#_x0000_t202" style="position:absolute;margin-left:-45.2pt;margin-top:8.45pt;width:150.35pt;height:37.6pt;z-index:252166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">
                      <v:textbox>
                        <w:txbxContent>
                          <w:p w14:paraId="2CF9A3DB" w14:textId="77777777" w:rsidR="00E32CDD" w:rsidRPr="00641991" w:rsidRDefault="00E32CDD" w:rsidP="001F402D">
                            <w:pPr>
                              <w:jc w:val="both"/>
                              <w:rPr>
                                <w:rFonts w:ascii="Comic Sans MS" w:hAnsi="Comic Sans MS"/>
                                <w:color w:val="FF0000"/>
                                <w:sz w:val="20"/>
                                <w:szCs w:val="20"/>
                                <w:lang w:val="en-HK"/>
                              </w:rPr>
                            </w:pPr>
                            <w:r>
                              <w:rPr>
                                <w:rFonts w:cstheme="minorHAnsi"/>
                                <w:i/>
                                <w:iCs/>
                                <w:color w:val="FF0000"/>
                                <w:lang w:val="en-HK"/>
                              </w:rPr>
                              <w:t>Reported as Liabilities in the statement of financial position</w:t>
                            </w:r>
                          </w:p>
                        </w:txbxContent>
                      </v:textbox>
                    </v:shape>
                  </w:pict>
                </mc:Fallback>
              </mc:AlternateContent>
            </w:r>
          </w:p>
        </w:tc>
        <w:tc>
          <w:tcPr>
            <w:tcW w:w="876" w:type="dxa"/>
            <w:tcBorders>
              <w:top w:val="single" w:sz="4" w:space="0" w:color="auto"/>
              <w:bottom w:val="double" w:sz="4" w:space="0" w:color="auto"/>
            </w:tcBorders>
          </w:tcPr>
          <w:p w14:paraId="5AB6C8A7" w14:textId="77777777" w:rsidR="001F402D" w:rsidRPr="00840B3E" w:rsidRDefault="001F402D" w:rsidP="00E32CDD">
            <w:pPr>
              <w:pStyle w:val="ListParagraph"/>
              <w:spacing w:line="360" w:lineRule="auto"/>
              <w:ind w:left="0"/>
              <w:jc w:val="right"/>
              <w:rPr>
                <w:rFonts w:ascii="Times New Roman" w:hAnsi="Times New Roman" w:cs="Times New Roman"/>
                <w:i/>
                <w:iCs/>
                <w:sz w:val="24"/>
                <w:szCs w:val="24"/>
                <w:lang w:val="en-HK"/>
              </w:rPr>
            </w:pPr>
          </w:p>
        </w:tc>
      </w:tr>
    </w:tbl>
    <w:p w14:paraId="7C86DB4A" w14:textId="77777777" w:rsidR="001F402D" w:rsidRDefault="001F402D" w:rsidP="001F402D">
      <w:pPr>
        <w:pStyle w:val="ListParagraph"/>
        <w:rPr>
          <w:rFonts w:ascii="Times New Roman" w:hAnsi="Times New Roman" w:cs="Times New Roman"/>
          <w:sz w:val="24"/>
          <w:szCs w:val="24"/>
          <w:lang w:val="en-HK"/>
        </w:rPr>
      </w:pPr>
      <w:r w:rsidRPr="00641991">
        <w:rPr>
          <w:rFonts w:ascii="Times New Roman" w:eastAsia="Times New Roman" w:hAnsi="Times New Roman" w:cs="Times New Roman"/>
          <w:noProof/>
          <w:sz w:val="24"/>
          <w:szCs w:val="24"/>
          <w:lang w:eastAsia="zh-TW"/>
        </w:rPr>
        <mc:AlternateContent>
          <mc:Choice Requires="wps">
            <w:drawing>
              <wp:anchor distT="45720" distB="45720" distL="114300" distR="114300" simplePos="0" relativeHeight="252155904" behindDoc="0" locked="0" layoutInCell="1" allowOverlap="1" wp14:anchorId="0441BD4A" wp14:editId="690776A7">
                <wp:simplePos x="0" y="0"/>
                <wp:positionH relativeFrom="column">
                  <wp:posOffset>3959398</wp:posOffset>
                </wp:positionH>
                <wp:positionV relativeFrom="paragraph">
                  <wp:posOffset>31481</wp:posOffset>
                </wp:positionV>
                <wp:extent cx="1617378" cy="274849"/>
                <wp:effectExtent l="0" t="0" r="20955" b="1143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78" cy="274849"/>
                        </a:xfrm>
                        <a:prstGeom prst="rect">
                          <a:avLst/>
                        </a:prstGeom>
                        <a:solidFill>
                          <a:srgbClr val="FFFFFF"/>
                        </a:solidFill>
                        <a:ln w="9525">
                          <a:solidFill>
                            <a:srgbClr val="000000"/>
                          </a:solidFill>
                          <a:miter lim="800000"/>
                          <a:headEnd/>
                          <a:tailEnd/>
                        </a:ln>
                      </wps:spPr>
                      <wps:txbx>
                        <w:txbxContent>
                          <w:p w14:paraId="000FCC73" w14:textId="77777777" w:rsidR="00E32CDD" w:rsidRPr="00641991" w:rsidRDefault="00E32CDD" w:rsidP="001F402D">
                            <w:pPr>
                              <w:jc w:val="both"/>
                              <w:rPr>
                                <w:rFonts w:ascii="Comic Sans MS" w:hAnsi="Comic Sans MS"/>
                                <w:color w:val="FF0000"/>
                                <w:sz w:val="20"/>
                                <w:szCs w:val="20"/>
                                <w:lang w:val="en-HK"/>
                              </w:rPr>
                            </w:pPr>
                            <w:r>
                              <w:rPr>
                                <w:rFonts w:cstheme="minorHAnsi"/>
                                <w:i/>
                                <w:iCs/>
                                <w:color w:val="FF0000"/>
                                <w:lang w:val="en-HK"/>
                              </w:rPr>
                              <w:t>1 Jan 2021 – 31 Mar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1BD4A" id="_x0000_s1063" type="#_x0000_t202" style="position:absolute;left:0;text-align:left;margin-left:311.75pt;margin-top:2.5pt;width:127.35pt;height:21.65pt;z-index:252155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S+iKAIAAE4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">
                <v:textbox>
                  <w:txbxContent>
                    <w:p w14:paraId="000FCC73" w14:textId="77777777" w:rsidR="00E32CDD" w:rsidRPr="00641991" w:rsidRDefault="00E32CDD" w:rsidP="001F402D">
                      <w:pPr>
                        <w:jc w:val="both"/>
                        <w:rPr>
                          <w:rFonts w:ascii="Comic Sans MS" w:hAnsi="Comic Sans MS"/>
                          <w:color w:val="FF0000"/>
                          <w:sz w:val="20"/>
                          <w:szCs w:val="20"/>
                          <w:lang w:val="en-HK"/>
                        </w:rPr>
                      </w:pPr>
                      <w:r>
                        <w:rPr>
                          <w:rFonts w:cstheme="minorHAnsi"/>
                          <w:i/>
                          <w:iCs/>
                          <w:color w:val="FF0000"/>
                          <w:lang w:val="en-HK"/>
                        </w:rPr>
                        <w:t>1 Jan 2021 – 31 Mar 2021</w:t>
                      </w:r>
                    </w:p>
                  </w:txbxContent>
                </v:textbox>
              </v:shape>
            </w:pict>
          </mc:Fallback>
        </mc:AlternateContent>
      </w:r>
      <w:r>
        <w:rPr>
          <w:rFonts w:ascii="Times New Roman" w:hAnsi="Times New Roman" w:cs="Times New Roman"/>
          <w:sz w:val="24"/>
          <w:szCs w:val="24"/>
          <w:lang w:val="en-HK"/>
        </w:rPr>
        <w:t xml:space="preserve"> </w:t>
      </w:r>
    </w:p>
    <w:p w14:paraId="5C979B4B" w14:textId="77777777" w:rsidR="001F402D" w:rsidRDefault="001F402D" w:rsidP="001F402D">
      <w:pPr>
        <w:pStyle w:val="ListParagraph"/>
        <w:rPr>
          <w:rFonts w:ascii="Times New Roman" w:hAnsi="Times New Roman" w:cs="Times New Roman"/>
          <w:sz w:val="24"/>
          <w:szCs w:val="24"/>
          <w:lang w:val="en-HK"/>
        </w:rPr>
      </w:pPr>
    </w:p>
    <w:p w14:paraId="091AC237" w14:textId="789CA5FC" w:rsidR="00170C0E" w:rsidRDefault="00170C0E" w:rsidP="00170C0E">
      <w:pPr>
        <w:spacing w:after="0" w:line="360" w:lineRule="auto"/>
        <w:jc w:val="both"/>
        <w:rPr>
          <w:rFonts w:ascii="Times New Roman" w:eastAsia="DengXian" w:hAnsi="Times New Roman" w:cs="Times New Roman"/>
          <w:sz w:val="24"/>
          <w:szCs w:val="24"/>
          <w:lang w:val="en-HK"/>
        </w:rPr>
      </w:pPr>
    </w:p>
    <w:p w14:paraId="2C98B892" w14:textId="78898D99" w:rsidR="00A0606D" w:rsidRDefault="00A0606D" w:rsidP="00170C0E">
      <w:pPr>
        <w:spacing w:after="0" w:line="360" w:lineRule="auto"/>
        <w:jc w:val="both"/>
        <w:rPr>
          <w:rFonts w:ascii="Times New Roman" w:eastAsia="DengXian" w:hAnsi="Times New Roman" w:cs="Times New Roman"/>
          <w:sz w:val="24"/>
          <w:szCs w:val="24"/>
          <w:lang w:val="en-HK"/>
        </w:rPr>
      </w:pPr>
    </w:p>
    <w:p w14:paraId="500A1327" w14:textId="31E73E10" w:rsidR="00A0606D" w:rsidRDefault="00A0606D" w:rsidP="00170C0E">
      <w:pPr>
        <w:spacing w:after="0" w:line="360" w:lineRule="auto"/>
        <w:jc w:val="both"/>
        <w:rPr>
          <w:rFonts w:ascii="Times New Roman" w:eastAsia="DengXian" w:hAnsi="Times New Roman" w:cs="Times New Roman"/>
          <w:sz w:val="24"/>
          <w:szCs w:val="24"/>
          <w:lang w:val="en-HK"/>
        </w:rPr>
      </w:pPr>
    </w:p>
    <w:p w14:paraId="0F44B326" w14:textId="1872B004" w:rsidR="00A0606D" w:rsidRDefault="00A0606D" w:rsidP="00170C0E">
      <w:pPr>
        <w:spacing w:after="0" w:line="360" w:lineRule="auto"/>
        <w:jc w:val="both"/>
        <w:rPr>
          <w:rFonts w:ascii="Times New Roman" w:eastAsia="DengXian" w:hAnsi="Times New Roman" w:cs="Times New Roman"/>
          <w:sz w:val="24"/>
          <w:szCs w:val="24"/>
          <w:lang w:val="en-HK"/>
        </w:rPr>
      </w:pPr>
    </w:p>
    <w:p w14:paraId="02D74DA4" w14:textId="0277F267" w:rsidR="00A0606D" w:rsidRDefault="00A0606D" w:rsidP="00170C0E">
      <w:pPr>
        <w:spacing w:after="0" w:line="360" w:lineRule="auto"/>
        <w:jc w:val="both"/>
        <w:rPr>
          <w:rFonts w:ascii="Times New Roman" w:eastAsia="DengXian" w:hAnsi="Times New Roman" w:cs="Times New Roman"/>
          <w:sz w:val="24"/>
          <w:szCs w:val="24"/>
          <w:lang w:val="en-HK"/>
        </w:rPr>
      </w:pPr>
    </w:p>
    <w:p w14:paraId="4E9AFA16" w14:textId="77777777" w:rsidR="00A0606D" w:rsidRPr="00F53F1F" w:rsidRDefault="00A0606D" w:rsidP="00170C0E">
      <w:pPr>
        <w:spacing w:after="0" w:line="360" w:lineRule="auto"/>
        <w:jc w:val="both"/>
        <w:rPr>
          <w:rFonts w:ascii="Times New Roman" w:eastAsia="DengXian" w:hAnsi="Times New Roman" w:cs="Times New Roman"/>
          <w:sz w:val="24"/>
          <w:szCs w:val="24"/>
          <w:lang w:val="en-HK"/>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
        <w:gridCol w:w="9962"/>
      </w:tblGrid>
      <w:tr w:rsidR="00170C0E" w:rsidRPr="00170C0E" w14:paraId="40C1C442" w14:textId="77777777" w:rsidTr="00A13AF8">
        <w:tc>
          <w:tcPr>
            <w:tcW w:w="9751" w:type="dxa"/>
            <w:gridSpan w:val="2"/>
          </w:tcPr>
          <w:p w14:paraId="1B76167B" w14:textId="354189DC" w:rsidR="00170C0E" w:rsidRPr="00170C0E" w:rsidRDefault="00170C0E" w:rsidP="00170C0E">
            <w:pPr>
              <w:tabs>
                <w:tab w:val="left" w:pos="1513"/>
                <w:tab w:val="left" w:pos="1989"/>
                <w:tab w:val="left" w:pos="3592"/>
              </w:tabs>
              <w:ind w:left="599" w:hanging="709"/>
              <w:contextualSpacing/>
              <w:rPr>
                <w:rFonts w:ascii="Times New Roman" w:hAnsi="Times New Roman" w:cs="Times New Roman"/>
                <w:sz w:val="24"/>
                <w:szCs w:val="24"/>
                <w:lang w:val="en-HK"/>
              </w:rPr>
            </w:pPr>
            <w:r w:rsidRPr="00170C0E">
              <w:rPr>
                <w:rFonts w:ascii="Times New Roman" w:hAnsi="Times New Roman" w:cs="Times New Roman"/>
                <w:sz w:val="24"/>
                <w:szCs w:val="24"/>
                <w:lang w:val="en-HK"/>
              </w:rPr>
              <w:lastRenderedPageBreak/>
              <w:t xml:space="preserve">(B)(b)    </w:t>
            </w:r>
          </w:p>
          <w:p w14:paraId="1C493D4F" w14:textId="77777777" w:rsidR="00170C0E" w:rsidRPr="00170C0E" w:rsidRDefault="00170C0E" w:rsidP="00170C0E">
            <w:pPr>
              <w:ind w:left="599" w:hanging="709"/>
              <w:contextualSpacing/>
              <w:rPr>
                <w:rFonts w:ascii="Times New Roman" w:hAnsi="Times New Roman" w:cs="Times New Roman"/>
                <w:sz w:val="24"/>
                <w:szCs w:val="24"/>
                <w:lang w:val="en-HK"/>
              </w:rPr>
            </w:pPr>
          </w:p>
        </w:tc>
      </w:tr>
      <w:tr w:rsidR="00170C0E" w:rsidRPr="00170C0E" w14:paraId="145D710F" w14:textId="77777777" w:rsidTr="00A1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0" w:type="dxa"/>
        </w:trPr>
        <w:tc>
          <w:tcPr>
            <w:tcW w:w="9141" w:type="dxa"/>
            <w:tcBorders>
              <w:top w:val="nil"/>
              <w:left w:val="nil"/>
              <w:bottom w:val="nil"/>
              <w:right w:val="nil"/>
            </w:tcBorders>
          </w:tcPr>
          <w:tbl>
            <w:tblPr>
              <w:tblStyle w:val="TableGrid"/>
              <w:tblW w:w="9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714"/>
              <w:gridCol w:w="18"/>
              <w:gridCol w:w="3666"/>
              <w:gridCol w:w="1162"/>
              <w:gridCol w:w="1359"/>
              <w:gridCol w:w="85"/>
              <w:gridCol w:w="1021"/>
              <w:gridCol w:w="875"/>
              <w:gridCol w:w="562"/>
            </w:tblGrid>
            <w:tr w:rsidR="00170C0E" w:rsidRPr="00170C0E" w14:paraId="0B50FC2A" w14:textId="77777777" w:rsidTr="00A13AF8">
              <w:trPr>
                <w:gridAfter w:val="1"/>
                <w:wAfter w:w="562" w:type="dxa"/>
              </w:trPr>
              <w:tc>
                <w:tcPr>
                  <w:tcW w:w="9184" w:type="dxa"/>
                  <w:gridSpan w:val="9"/>
                </w:tcPr>
                <w:p w14:paraId="10B5877F" w14:textId="261CA731" w:rsidR="00170C0E" w:rsidRPr="00170C0E" w:rsidRDefault="00170C0E" w:rsidP="00170C0E">
                  <w:pPr>
                    <w:tabs>
                      <w:tab w:val="left" w:pos="1513"/>
                      <w:tab w:val="left" w:pos="1989"/>
                      <w:tab w:val="left" w:pos="3592"/>
                    </w:tabs>
                    <w:ind w:left="599" w:hanging="709"/>
                    <w:contextualSpacing/>
                    <w:rPr>
                      <w:rFonts w:ascii="Times New Roman" w:hAnsi="Times New Roman" w:cs="Times New Roman"/>
                      <w:sz w:val="24"/>
                      <w:szCs w:val="24"/>
                      <w:lang w:val="en-HK"/>
                    </w:rPr>
                  </w:pPr>
                  <w:r w:rsidRPr="00170C0E">
                    <w:rPr>
                      <w:rFonts w:ascii="Times New Roman" w:hAnsi="Times New Roman" w:cs="Times New Roman"/>
                      <w:sz w:val="24"/>
                      <w:szCs w:val="24"/>
                      <w:lang w:val="en-HK"/>
                    </w:rPr>
                    <w:t xml:space="preserve"> Hint: Formula of calculating retained profit at the </w:t>
                  </w:r>
                  <w:proofErr w:type="spellStart"/>
                  <w:r w:rsidRPr="00170C0E">
                    <w:rPr>
                      <w:rFonts w:ascii="Times New Roman" w:hAnsi="Times New Roman" w:cs="Times New Roman"/>
                      <w:sz w:val="24"/>
                      <w:szCs w:val="24"/>
                      <w:lang w:val="en-HK"/>
                    </w:rPr>
                    <w:t>year end</w:t>
                  </w:r>
                  <w:proofErr w:type="spellEnd"/>
                  <w:r w:rsidRPr="00170C0E">
                    <w:rPr>
                      <w:rFonts w:ascii="Times New Roman" w:hAnsi="Times New Roman" w:cs="Times New Roman"/>
                      <w:sz w:val="24"/>
                      <w:szCs w:val="24"/>
                      <w:lang w:val="en-HK"/>
                    </w:rPr>
                    <w:t xml:space="preserve">: </w:t>
                  </w:r>
                </w:p>
                <w:p w14:paraId="1F1BDF44" w14:textId="77777777" w:rsidR="00170C0E" w:rsidRPr="009963CD" w:rsidRDefault="00170C0E" w:rsidP="00170C0E">
                  <w:pPr>
                    <w:contextualSpacing/>
                    <w:rPr>
                      <w:rFonts w:ascii="Times New Roman" w:hAnsi="Times New Roman" w:cs="Times New Roman"/>
                      <w:sz w:val="24"/>
                      <w:szCs w:val="24"/>
                      <w:lang w:val="en-HK"/>
                    </w:rPr>
                  </w:pPr>
                </w:p>
              </w:tc>
            </w:tr>
            <w:tr w:rsidR="00170C0E" w:rsidRPr="00170C0E" w14:paraId="77101C91" w14:textId="77777777" w:rsidTr="00A13AF8">
              <w:trPr>
                <w:gridAfter w:val="1"/>
                <w:wAfter w:w="562" w:type="dxa"/>
              </w:trPr>
              <w:tc>
                <w:tcPr>
                  <w:tcW w:w="5844" w:type="dxa"/>
                  <w:gridSpan w:val="5"/>
                </w:tcPr>
                <w:p w14:paraId="3CE67D2C" w14:textId="77777777" w:rsidR="00170C0E" w:rsidRPr="00170C0E" w:rsidRDefault="00170C0E" w:rsidP="00170C0E">
                  <w:pPr>
                    <w:contextualSpacing/>
                    <w:rPr>
                      <w:rFonts w:ascii="Times New Roman" w:hAnsi="Times New Roman" w:cs="Times New Roman"/>
                      <w:sz w:val="24"/>
                      <w:szCs w:val="24"/>
                      <w:lang w:val="en-HK"/>
                    </w:rPr>
                  </w:pPr>
                </w:p>
              </w:tc>
              <w:tc>
                <w:tcPr>
                  <w:tcW w:w="1444" w:type="dxa"/>
                  <w:gridSpan w:val="2"/>
                </w:tcPr>
                <w:p w14:paraId="715CD760" w14:textId="77777777" w:rsidR="00170C0E" w:rsidRPr="00170C0E" w:rsidRDefault="00170C0E" w:rsidP="00170C0E">
                  <w:pPr>
                    <w:contextualSpacing/>
                    <w:rPr>
                      <w:rFonts w:ascii="Times New Roman" w:hAnsi="Times New Roman" w:cs="Times New Roman"/>
                      <w:sz w:val="24"/>
                      <w:szCs w:val="24"/>
                      <w:lang w:val="en-HK"/>
                    </w:rPr>
                  </w:pPr>
                </w:p>
              </w:tc>
              <w:tc>
                <w:tcPr>
                  <w:tcW w:w="1896" w:type="dxa"/>
                  <w:gridSpan w:val="2"/>
                </w:tcPr>
                <w:p w14:paraId="11BF6847" w14:textId="77777777" w:rsidR="00170C0E" w:rsidRPr="00170C0E" w:rsidRDefault="00170C0E" w:rsidP="00170C0E">
                  <w:pPr>
                    <w:contextualSpacing/>
                    <w:rPr>
                      <w:rFonts w:ascii="Times New Roman" w:hAnsi="Times New Roman" w:cs="Times New Roman"/>
                      <w:sz w:val="24"/>
                      <w:szCs w:val="24"/>
                      <w:lang w:val="en-HK"/>
                    </w:rPr>
                  </w:pPr>
                </w:p>
              </w:tc>
            </w:tr>
            <w:tr w:rsidR="00170C0E" w:rsidRPr="00170C0E" w14:paraId="64272722" w14:textId="77777777" w:rsidTr="00A1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6"/>
                <w:wBefore w:w="284" w:type="dxa"/>
                <w:wAfter w:w="5064" w:type="dxa"/>
              </w:trPr>
              <w:tc>
                <w:tcPr>
                  <w:tcW w:w="4398" w:type="dxa"/>
                  <w:gridSpan w:val="3"/>
                  <w:tcBorders>
                    <w:top w:val="nil"/>
                    <w:left w:val="nil"/>
                    <w:bottom w:val="nil"/>
                    <w:right w:val="nil"/>
                  </w:tcBorders>
                </w:tcPr>
                <w:p w14:paraId="4024F065" w14:textId="77777777" w:rsidR="00170C0E" w:rsidRPr="00170C0E" w:rsidRDefault="00170C0E" w:rsidP="00170C0E">
                  <w:pPr>
                    <w:contextualSpacing/>
                    <w:rPr>
                      <w:rFonts w:ascii="Times New Roman" w:hAnsi="Times New Roman" w:cs="Times New Roman"/>
                      <w:i/>
                      <w:iCs/>
                      <w:sz w:val="24"/>
                      <w:szCs w:val="24"/>
                      <w:lang w:val="en-HK"/>
                    </w:rPr>
                  </w:pPr>
                  <w:r w:rsidRPr="00170C0E">
                    <w:rPr>
                      <w:rFonts w:ascii="Times New Roman" w:hAnsi="Times New Roman" w:cs="Times New Roman"/>
                      <w:i/>
                      <w:iCs/>
                      <w:sz w:val="24"/>
                      <w:szCs w:val="24"/>
                      <w:lang w:val="en-HK"/>
                    </w:rPr>
                    <w:t xml:space="preserve">Retained profits brought forward </w:t>
                  </w:r>
                </w:p>
              </w:tc>
            </w:tr>
            <w:tr w:rsidR="00170C0E" w:rsidRPr="00170C0E" w14:paraId="42212387" w14:textId="77777777" w:rsidTr="00A1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6"/>
                <w:wBefore w:w="284" w:type="dxa"/>
                <w:wAfter w:w="5064" w:type="dxa"/>
              </w:trPr>
              <w:tc>
                <w:tcPr>
                  <w:tcW w:w="4398" w:type="dxa"/>
                  <w:gridSpan w:val="3"/>
                  <w:tcBorders>
                    <w:top w:val="nil"/>
                    <w:left w:val="nil"/>
                    <w:bottom w:val="nil"/>
                    <w:right w:val="nil"/>
                  </w:tcBorders>
                </w:tcPr>
                <w:p w14:paraId="4D153864" w14:textId="77777777" w:rsidR="00170C0E" w:rsidRPr="00170C0E" w:rsidRDefault="00170C0E" w:rsidP="00170C0E">
                  <w:pPr>
                    <w:contextualSpacing/>
                    <w:rPr>
                      <w:rFonts w:ascii="Times New Roman" w:hAnsi="Times New Roman" w:cs="Times New Roman"/>
                      <w:i/>
                      <w:iCs/>
                      <w:sz w:val="24"/>
                      <w:szCs w:val="24"/>
                      <w:lang w:val="en-HK"/>
                    </w:rPr>
                  </w:pPr>
                  <w:r w:rsidRPr="00170C0E">
                    <w:rPr>
                      <w:rFonts w:ascii="Times New Roman" w:hAnsi="Times New Roman" w:cs="Times New Roman"/>
                      <w:i/>
                      <w:iCs/>
                      <w:sz w:val="24"/>
                      <w:szCs w:val="24"/>
                      <w:lang w:val="en-HK"/>
                    </w:rPr>
                    <w:t xml:space="preserve">Add: </w:t>
                  </w:r>
                  <w:r w:rsidRPr="00170C0E">
                    <w:rPr>
                      <w:rFonts w:ascii="Times New Roman" w:hAnsi="Times New Roman" w:cs="Times New Roman"/>
                      <w:i/>
                      <w:iCs/>
                      <w:sz w:val="24"/>
                      <w:szCs w:val="24"/>
                      <w:lang w:val="en-HK"/>
                    </w:rPr>
                    <w:tab/>
                    <w:t xml:space="preserve">Profit after tax </w:t>
                  </w:r>
                </w:p>
              </w:tc>
            </w:tr>
            <w:tr w:rsidR="00170C0E" w:rsidRPr="00170C0E" w14:paraId="4A013DA6" w14:textId="77777777" w:rsidTr="00A1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6"/>
                <w:wBefore w:w="284" w:type="dxa"/>
                <w:wAfter w:w="5064" w:type="dxa"/>
              </w:trPr>
              <w:tc>
                <w:tcPr>
                  <w:tcW w:w="732" w:type="dxa"/>
                  <w:gridSpan w:val="2"/>
                  <w:tcBorders>
                    <w:top w:val="nil"/>
                    <w:left w:val="nil"/>
                    <w:bottom w:val="nil"/>
                    <w:right w:val="nil"/>
                  </w:tcBorders>
                </w:tcPr>
                <w:p w14:paraId="0C5CCBA9" w14:textId="77777777" w:rsidR="00170C0E" w:rsidRPr="00170C0E" w:rsidRDefault="00170C0E" w:rsidP="00170C0E">
                  <w:pPr>
                    <w:contextualSpacing/>
                    <w:rPr>
                      <w:rFonts w:ascii="Times New Roman" w:hAnsi="Times New Roman" w:cs="Times New Roman"/>
                      <w:i/>
                      <w:iCs/>
                      <w:sz w:val="24"/>
                      <w:szCs w:val="24"/>
                      <w:lang w:val="en-HK"/>
                    </w:rPr>
                  </w:pPr>
                  <w:r w:rsidRPr="00170C0E">
                    <w:rPr>
                      <w:rFonts w:ascii="Times New Roman" w:hAnsi="Times New Roman" w:cs="Times New Roman"/>
                      <w:i/>
                      <w:iCs/>
                      <w:sz w:val="24"/>
                      <w:szCs w:val="24"/>
                      <w:lang w:val="en-HK"/>
                    </w:rPr>
                    <w:t>Less:</w:t>
                  </w:r>
                </w:p>
              </w:tc>
              <w:tc>
                <w:tcPr>
                  <w:tcW w:w="3666" w:type="dxa"/>
                  <w:tcBorders>
                    <w:top w:val="nil"/>
                    <w:left w:val="nil"/>
                    <w:bottom w:val="nil"/>
                    <w:right w:val="nil"/>
                  </w:tcBorders>
                </w:tcPr>
                <w:p w14:paraId="5EFDCF29" w14:textId="77777777" w:rsidR="00170C0E" w:rsidRPr="00170C0E" w:rsidRDefault="00170C0E" w:rsidP="00170C0E">
                  <w:pPr>
                    <w:contextualSpacing/>
                    <w:rPr>
                      <w:rFonts w:ascii="Times New Roman" w:hAnsi="Times New Roman" w:cs="Times New Roman"/>
                      <w:i/>
                      <w:iCs/>
                      <w:sz w:val="24"/>
                      <w:szCs w:val="24"/>
                      <w:lang w:val="en-HK"/>
                    </w:rPr>
                  </w:pPr>
                  <w:r w:rsidRPr="00170C0E">
                    <w:rPr>
                      <w:rFonts w:ascii="Times New Roman" w:hAnsi="Times New Roman" w:cs="Times New Roman"/>
                      <w:i/>
                      <w:iCs/>
                      <w:sz w:val="24"/>
                      <w:szCs w:val="24"/>
                      <w:lang w:val="en-HK"/>
                    </w:rPr>
                    <w:t>Transfer to reserves</w:t>
                  </w:r>
                </w:p>
              </w:tc>
            </w:tr>
            <w:tr w:rsidR="00170C0E" w:rsidRPr="00170C0E" w14:paraId="1167E484" w14:textId="77777777" w:rsidTr="00A1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6"/>
                <w:wBefore w:w="284" w:type="dxa"/>
                <w:wAfter w:w="5064" w:type="dxa"/>
              </w:trPr>
              <w:tc>
                <w:tcPr>
                  <w:tcW w:w="732" w:type="dxa"/>
                  <w:gridSpan w:val="2"/>
                  <w:tcBorders>
                    <w:top w:val="nil"/>
                    <w:left w:val="nil"/>
                    <w:bottom w:val="nil"/>
                    <w:right w:val="nil"/>
                  </w:tcBorders>
                </w:tcPr>
                <w:p w14:paraId="2CA6D668" w14:textId="77777777" w:rsidR="00170C0E" w:rsidRPr="00170C0E" w:rsidRDefault="00170C0E" w:rsidP="00170C0E">
                  <w:pPr>
                    <w:contextualSpacing/>
                    <w:rPr>
                      <w:rFonts w:ascii="Times New Roman" w:hAnsi="Times New Roman" w:cs="Times New Roman"/>
                      <w:i/>
                      <w:iCs/>
                      <w:sz w:val="24"/>
                      <w:szCs w:val="24"/>
                      <w:lang w:val="en-HK"/>
                    </w:rPr>
                  </w:pPr>
                </w:p>
              </w:tc>
              <w:tc>
                <w:tcPr>
                  <w:tcW w:w="3666" w:type="dxa"/>
                  <w:tcBorders>
                    <w:top w:val="nil"/>
                    <w:left w:val="nil"/>
                    <w:bottom w:val="nil"/>
                    <w:right w:val="nil"/>
                  </w:tcBorders>
                </w:tcPr>
                <w:p w14:paraId="177C2A1A" w14:textId="77777777" w:rsidR="00170C0E" w:rsidRPr="00170C0E" w:rsidRDefault="00170C0E" w:rsidP="00170C0E">
                  <w:pPr>
                    <w:rPr>
                      <w:rFonts w:ascii="Times New Roman" w:hAnsi="Times New Roman" w:cs="Times New Roman"/>
                      <w:i/>
                      <w:iCs/>
                      <w:sz w:val="24"/>
                      <w:szCs w:val="24"/>
                      <w:lang w:val="en-HK"/>
                    </w:rPr>
                  </w:pPr>
                  <w:r w:rsidRPr="00170C0E">
                    <w:rPr>
                      <w:rFonts w:ascii="Times New Roman" w:hAnsi="Times New Roman" w:cs="Times New Roman"/>
                      <w:i/>
                      <w:iCs/>
                      <w:sz w:val="24"/>
                      <w:szCs w:val="24"/>
                      <w:lang w:val="en-HK"/>
                    </w:rPr>
                    <w:t>Share dividend</w:t>
                  </w:r>
                </w:p>
              </w:tc>
            </w:tr>
            <w:tr w:rsidR="00170C0E" w:rsidRPr="00170C0E" w14:paraId="76E8FC29" w14:textId="77777777" w:rsidTr="00A1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6"/>
                <w:wBefore w:w="284" w:type="dxa"/>
                <w:wAfter w:w="5064" w:type="dxa"/>
              </w:trPr>
              <w:tc>
                <w:tcPr>
                  <w:tcW w:w="714" w:type="dxa"/>
                  <w:tcBorders>
                    <w:top w:val="nil"/>
                    <w:left w:val="nil"/>
                    <w:bottom w:val="nil"/>
                    <w:right w:val="nil"/>
                  </w:tcBorders>
                </w:tcPr>
                <w:p w14:paraId="59B650DA" w14:textId="77777777" w:rsidR="00170C0E" w:rsidRPr="00170C0E" w:rsidRDefault="00170C0E" w:rsidP="00170C0E">
                  <w:pPr>
                    <w:contextualSpacing/>
                    <w:rPr>
                      <w:rFonts w:ascii="Times New Roman" w:hAnsi="Times New Roman" w:cs="Times New Roman"/>
                      <w:i/>
                      <w:iCs/>
                      <w:sz w:val="24"/>
                      <w:szCs w:val="24"/>
                      <w:lang w:val="en-HK"/>
                    </w:rPr>
                  </w:pPr>
                  <w:r w:rsidRPr="00170C0E">
                    <w:rPr>
                      <w:rFonts w:ascii="Times New Roman" w:hAnsi="Times New Roman" w:cs="Times New Roman"/>
                      <w:i/>
                      <w:iCs/>
                      <w:sz w:val="24"/>
                      <w:szCs w:val="24"/>
                      <w:lang w:val="en-HK"/>
                    </w:rPr>
                    <w:t xml:space="preserve">=       </w:t>
                  </w:r>
                </w:p>
              </w:tc>
              <w:tc>
                <w:tcPr>
                  <w:tcW w:w="3684" w:type="dxa"/>
                  <w:gridSpan w:val="2"/>
                  <w:tcBorders>
                    <w:top w:val="single" w:sz="4" w:space="0" w:color="auto"/>
                    <w:left w:val="nil"/>
                    <w:bottom w:val="double" w:sz="4" w:space="0" w:color="auto"/>
                    <w:right w:val="nil"/>
                  </w:tcBorders>
                </w:tcPr>
                <w:p w14:paraId="42489E2D" w14:textId="77777777" w:rsidR="00170C0E" w:rsidRPr="00170C0E" w:rsidRDefault="00170C0E" w:rsidP="00170C0E">
                  <w:pPr>
                    <w:contextualSpacing/>
                    <w:rPr>
                      <w:rFonts w:ascii="Times New Roman" w:hAnsi="Times New Roman" w:cs="Times New Roman"/>
                      <w:i/>
                      <w:iCs/>
                      <w:sz w:val="24"/>
                      <w:szCs w:val="24"/>
                      <w:lang w:val="en-HK"/>
                    </w:rPr>
                  </w:pPr>
                  <w:r w:rsidRPr="00170C0E">
                    <w:rPr>
                      <w:rFonts w:ascii="Times New Roman" w:hAnsi="Times New Roman" w:cs="Times New Roman"/>
                      <w:i/>
                      <w:iCs/>
                      <w:sz w:val="24"/>
                      <w:szCs w:val="24"/>
                      <w:lang w:val="en-HK"/>
                    </w:rPr>
                    <w:t>Retained profits carried forward</w:t>
                  </w:r>
                </w:p>
              </w:tc>
            </w:tr>
            <w:tr w:rsidR="00170C0E" w:rsidRPr="00170C0E" w14:paraId="17D61CF0" w14:textId="77777777" w:rsidTr="00A1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6"/>
                <w:wBefore w:w="284" w:type="dxa"/>
                <w:wAfter w:w="5064" w:type="dxa"/>
              </w:trPr>
              <w:tc>
                <w:tcPr>
                  <w:tcW w:w="714" w:type="dxa"/>
                  <w:tcBorders>
                    <w:top w:val="nil"/>
                    <w:left w:val="nil"/>
                    <w:bottom w:val="nil"/>
                    <w:right w:val="nil"/>
                  </w:tcBorders>
                </w:tcPr>
                <w:p w14:paraId="631EAC99" w14:textId="77777777" w:rsidR="00170C0E" w:rsidRPr="00170C0E" w:rsidRDefault="00170C0E" w:rsidP="00170C0E">
                  <w:pPr>
                    <w:contextualSpacing/>
                    <w:rPr>
                      <w:rFonts w:ascii="Times New Roman" w:hAnsi="Times New Roman" w:cs="Times New Roman"/>
                      <w:i/>
                      <w:iCs/>
                      <w:sz w:val="24"/>
                      <w:szCs w:val="24"/>
                      <w:lang w:val="en-HK"/>
                    </w:rPr>
                  </w:pPr>
                </w:p>
              </w:tc>
              <w:tc>
                <w:tcPr>
                  <w:tcW w:w="3684" w:type="dxa"/>
                  <w:gridSpan w:val="2"/>
                  <w:tcBorders>
                    <w:top w:val="double" w:sz="4" w:space="0" w:color="auto"/>
                    <w:left w:val="nil"/>
                    <w:bottom w:val="nil"/>
                    <w:right w:val="nil"/>
                  </w:tcBorders>
                </w:tcPr>
                <w:p w14:paraId="2AD06597" w14:textId="77777777" w:rsidR="00170C0E" w:rsidRPr="00170C0E" w:rsidRDefault="00170C0E" w:rsidP="00170C0E">
                  <w:pPr>
                    <w:contextualSpacing/>
                    <w:rPr>
                      <w:rFonts w:ascii="Times New Roman" w:hAnsi="Times New Roman" w:cs="Times New Roman"/>
                      <w:i/>
                      <w:iCs/>
                      <w:sz w:val="24"/>
                      <w:szCs w:val="24"/>
                      <w:lang w:val="en-HK"/>
                    </w:rPr>
                  </w:pPr>
                </w:p>
              </w:tc>
            </w:tr>
            <w:tr w:rsidR="00170C0E" w:rsidRPr="00170C0E" w14:paraId="62DDC92B" w14:textId="77777777" w:rsidTr="00A1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Pr>
              <w:tc>
                <w:tcPr>
                  <w:tcW w:w="9462" w:type="dxa"/>
                  <w:gridSpan w:val="9"/>
                  <w:tcBorders>
                    <w:top w:val="nil"/>
                    <w:left w:val="nil"/>
                    <w:bottom w:val="nil"/>
                    <w:right w:val="nil"/>
                  </w:tcBorders>
                </w:tcPr>
                <w:p w14:paraId="0C20D6D1" w14:textId="77777777" w:rsidR="00170C0E" w:rsidRPr="00170C0E" w:rsidRDefault="00170C0E" w:rsidP="00170C0E">
                  <w:pPr>
                    <w:contextualSpacing/>
                    <w:rPr>
                      <w:rFonts w:ascii="Times New Roman" w:hAnsi="Times New Roman" w:cs="Times New Roman"/>
                      <w:sz w:val="24"/>
                      <w:szCs w:val="24"/>
                      <w:lang w:val="en-HK"/>
                    </w:rPr>
                  </w:pPr>
                </w:p>
              </w:tc>
            </w:tr>
            <w:tr w:rsidR="00170C0E" w:rsidRPr="00170C0E" w14:paraId="6503A45F" w14:textId="77777777" w:rsidTr="00A1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Pr>
              <w:tc>
                <w:tcPr>
                  <w:tcW w:w="9462" w:type="dxa"/>
                  <w:gridSpan w:val="9"/>
                  <w:tcBorders>
                    <w:top w:val="nil"/>
                    <w:left w:val="nil"/>
                    <w:bottom w:val="nil"/>
                    <w:right w:val="nil"/>
                  </w:tcBorders>
                </w:tcPr>
                <w:p w14:paraId="717B6E21" w14:textId="77777777" w:rsidR="00170C0E" w:rsidRPr="00170C0E" w:rsidRDefault="00170C0E" w:rsidP="00170C0E">
                  <w:pPr>
                    <w:rPr>
                      <w:rFonts w:ascii="Times New Roman" w:hAnsi="Times New Roman" w:cs="Times New Roman"/>
                      <w:b/>
                      <w:i/>
                      <w:sz w:val="24"/>
                      <w:szCs w:val="24"/>
                      <w:lang w:val="en-HK"/>
                    </w:rPr>
                  </w:pPr>
                  <w:r w:rsidRPr="00170C0E">
                    <w:rPr>
                      <w:rFonts w:ascii="Times New Roman" w:hAnsi="Times New Roman" w:cs="Times New Roman"/>
                      <w:b/>
                      <w:i/>
                      <w:sz w:val="24"/>
                      <w:szCs w:val="24"/>
                      <w:lang w:val="en-HK"/>
                    </w:rPr>
                    <w:t>* Prepare the statement to calculate retained profits with reference to the hints above.</w:t>
                  </w:r>
                </w:p>
                <w:p w14:paraId="273CDD54" w14:textId="77777777" w:rsidR="00170C0E" w:rsidRPr="00170C0E" w:rsidRDefault="00170C0E" w:rsidP="00170C0E">
                  <w:pPr>
                    <w:contextualSpacing/>
                    <w:jc w:val="center"/>
                    <w:rPr>
                      <w:rFonts w:ascii="Times New Roman" w:hAnsi="Times New Roman" w:cs="Times New Roman"/>
                      <w:sz w:val="24"/>
                      <w:szCs w:val="24"/>
                      <w:lang w:val="en-HK"/>
                    </w:rPr>
                  </w:pPr>
                </w:p>
              </w:tc>
            </w:tr>
            <w:tr w:rsidR="00170C0E" w:rsidRPr="00170C0E" w14:paraId="5A7A72F0" w14:textId="77777777" w:rsidTr="00A1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Pr>
              <w:tc>
                <w:tcPr>
                  <w:tcW w:w="9462" w:type="dxa"/>
                  <w:gridSpan w:val="9"/>
                  <w:tcBorders>
                    <w:top w:val="nil"/>
                    <w:left w:val="nil"/>
                    <w:bottom w:val="single" w:sz="4" w:space="0" w:color="auto"/>
                    <w:right w:val="nil"/>
                  </w:tcBorders>
                </w:tcPr>
                <w:p w14:paraId="57C5CDF1" w14:textId="77777777" w:rsidR="00170C0E" w:rsidRPr="00170C0E" w:rsidRDefault="00170C0E" w:rsidP="00170C0E">
                  <w:pPr>
                    <w:contextualSpacing/>
                    <w:jc w:val="center"/>
                    <w:rPr>
                      <w:rFonts w:ascii="Times New Roman" w:hAnsi="Times New Roman" w:cs="Times New Roman"/>
                      <w:sz w:val="24"/>
                      <w:szCs w:val="24"/>
                      <w:lang w:val="en-HK"/>
                    </w:rPr>
                  </w:pPr>
                </w:p>
              </w:tc>
            </w:tr>
            <w:tr w:rsidR="00170C0E" w:rsidRPr="00170C0E" w14:paraId="415EE6E2" w14:textId="77777777" w:rsidTr="00A1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Pr>
              <w:tc>
                <w:tcPr>
                  <w:tcW w:w="6919" w:type="dxa"/>
                  <w:gridSpan w:val="5"/>
                  <w:tcBorders>
                    <w:top w:val="single" w:sz="4" w:space="0" w:color="auto"/>
                    <w:left w:val="nil"/>
                    <w:bottom w:val="nil"/>
                    <w:right w:val="nil"/>
                  </w:tcBorders>
                </w:tcPr>
                <w:p w14:paraId="2698399B" w14:textId="77777777" w:rsidR="00170C0E" w:rsidRPr="00170C0E" w:rsidRDefault="00170C0E" w:rsidP="00170C0E">
                  <w:pPr>
                    <w:contextualSpacing/>
                    <w:rPr>
                      <w:rFonts w:ascii="Times New Roman" w:hAnsi="Times New Roman" w:cs="Times New Roman"/>
                      <w:sz w:val="24"/>
                      <w:szCs w:val="24"/>
                    </w:rPr>
                  </w:pPr>
                  <w:r w:rsidRPr="00170C0E">
                    <w:rPr>
                      <w:rFonts w:ascii="Times New Roman" w:hAnsi="Times New Roman" w:cs="Times New Roman"/>
                      <w:sz w:val="24"/>
                      <w:szCs w:val="24"/>
                    </w:rPr>
                    <w:tab/>
                  </w:r>
                  <w:r w:rsidRPr="00170C0E">
                    <w:rPr>
                      <w:rFonts w:ascii="Times New Roman" w:hAnsi="Times New Roman" w:cs="Times New Roman"/>
                      <w:sz w:val="24"/>
                      <w:szCs w:val="24"/>
                    </w:rPr>
                    <w:tab/>
                  </w:r>
                  <w:r w:rsidRPr="00170C0E">
                    <w:rPr>
                      <w:rFonts w:ascii="Times New Roman" w:hAnsi="Times New Roman" w:cs="Times New Roman"/>
                      <w:sz w:val="24"/>
                      <w:szCs w:val="24"/>
                    </w:rPr>
                    <w:tab/>
                  </w:r>
                  <w:r w:rsidRPr="00170C0E">
                    <w:rPr>
                      <w:rFonts w:ascii="Times New Roman" w:hAnsi="Times New Roman" w:cs="Times New Roman"/>
                      <w:sz w:val="24"/>
                      <w:szCs w:val="24"/>
                    </w:rPr>
                    <w:tab/>
                  </w:r>
                  <w:r w:rsidRPr="00170C0E">
                    <w:rPr>
                      <w:rFonts w:ascii="Times New Roman" w:hAnsi="Times New Roman" w:cs="Times New Roman"/>
                      <w:sz w:val="24"/>
                      <w:szCs w:val="24"/>
                    </w:rPr>
                    <w:tab/>
                  </w:r>
                  <w:r w:rsidRPr="00170C0E">
                    <w:rPr>
                      <w:rFonts w:ascii="Times New Roman" w:hAnsi="Times New Roman" w:cs="Times New Roman"/>
                      <w:sz w:val="24"/>
                      <w:szCs w:val="24"/>
                    </w:rPr>
                    <w:tab/>
                  </w:r>
                  <w:r w:rsidRPr="00170C0E">
                    <w:rPr>
                      <w:rFonts w:ascii="Times New Roman" w:hAnsi="Times New Roman" w:cs="Times New Roman"/>
                      <w:sz w:val="24"/>
                      <w:szCs w:val="24"/>
                    </w:rPr>
                    <w:tab/>
                  </w:r>
                  <w:r w:rsidRPr="00170C0E">
                    <w:rPr>
                      <w:rFonts w:ascii="Times New Roman" w:hAnsi="Times New Roman" w:cs="Times New Roman"/>
                      <w:sz w:val="24"/>
                      <w:szCs w:val="24"/>
                    </w:rPr>
                    <w:tab/>
                    <w:t>$</w:t>
                  </w:r>
                </w:p>
              </w:tc>
              <w:tc>
                <w:tcPr>
                  <w:tcW w:w="1106" w:type="dxa"/>
                  <w:gridSpan w:val="2"/>
                  <w:tcBorders>
                    <w:top w:val="single" w:sz="4" w:space="0" w:color="auto"/>
                    <w:left w:val="nil"/>
                    <w:bottom w:val="nil"/>
                    <w:right w:val="nil"/>
                  </w:tcBorders>
                </w:tcPr>
                <w:p w14:paraId="38E6AFAC" w14:textId="77777777" w:rsidR="00170C0E" w:rsidRPr="00170C0E" w:rsidRDefault="00170C0E" w:rsidP="00170C0E">
                  <w:pPr>
                    <w:ind w:right="-534"/>
                    <w:contextualSpacing/>
                    <w:jc w:val="center"/>
                    <w:rPr>
                      <w:rFonts w:ascii="Times New Roman" w:hAnsi="Times New Roman" w:cs="Times New Roman"/>
                      <w:sz w:val="24"/>
                      <w:szCs w:val="24"/>
                      <w:lang w:val="en-HK"/>
                    </w:rPr>
                  </w:pPr>
                  <w:r w:rsidRPr="00170C0E">
                    <w:rPr>
                      <w:rFonts w:ascii="Times New Roman" w:hAnsi="Times New Roman" w:cs="Times New Roman"/>
                      <w:sz w:val="24"/>
                      <w:szCs w:val="24"/>
                      <w:lang w:val="en-HK"/>
                    </w:rPr>
                    <w:t>$</w:t>
                  </w:r>
                </w:p>
              </w:tc>
              <w:tc>
                <w:tcPr>
                  <w:tcW w:w="1437" w:type="dxa"/>
                  <w:gridSpan w:val="2"/>
                  <w:tcBorders>
                    <w:top w:val="single" w:sz="4" w:space="0" w:color="auto"/>
                    <w:left w:val="nil"/>
                    <w:bottom w:val="nil"/>
                    <w:right w:val="nil"/>
                  </w:tcBorders>
                </w:tcPr>
                <w:p w14:paraId="04EE3474" w14:textId="77777777" w:rsidR="00170C0E" w:rsidRPr="00170C0E" w:rsidRDefault="00170C0E" w:rsidP="00170C0E">
                  <w:pPr>
                    <w:contextualSpacing/>
                    <w:jc w:val="center"/>
                    <w:rPr>
                      <w:rFonts w:ascii="Times New Roman" w:hAnsi="Times New Roman" w:cs="Times New Roman"/>
                      <w:sz w:val="24"/>
                      <w:szCs w:val="24"/>
                      <w:lang w:val="en-HK"/>
                    </w:rPr>
                  </w:pPr>
                  <w:r w:rsidRPr="00170C0E">
                    <w:rPr>
                      <w:rFonts w:ascii="Times New Roman" w:hAnsi="Times New Roman" w:cs="Times New Roman"/>
                      <w:sz w:val="24"/>
                      <w:szCs w:val="24"/>
                      <w:lang w:val="en-HK"/>
                    </w:rPr>
                    <w:t>$</w:t>
                  </w:r>
                </w:p>
              </w:tc>
            </w:tr>
            <w:tr w:rsidR="00170C0E" w:rsidRPr="00170C0E" w14:paraId="0EFD3851" w14:textId="77777777" w:rsidTr="00A1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Pr>
              <w:tc>
                <w:tcPr>
                  <w:tcW w:w="6919" w:type="dxa"/>
                  <w:gridSpan w:val="5"/>
                  <w:tcBorders>
                    <w:top w:val="nil"/>
                    <w:left w:val="nil"/>
                    <w:bottom w:val="nil"/>
                    <w:right w:val="nil"/>
                  </w:tcBorders>
                </w:tcPr>
                <w:p w14:paraId="70CC5466" w14:textId="77777777" w:rsidR="00170C0E" w:rsidRPr="00170C0E" w:rsidRDefault="00170C0E" w:rsidP="00170C0E">
                  <w:pPr>
                    <w:contextualSpacing/>
                    <w:rPr>
                      <w:rFonts w:ascii="Times New Roman" w:hAnsi="Times New Roman" w:cs="Times New Roman"/>
                      <w:sz w:val="24"/>
                      <w:szCs w:val="24"/>
                    </w:rPr>
                  </w:pPr>
                </w:p>
              </w:tc>
              <w:tc>
                <w:tcPr>
                  <w:tcW w:w="1106" w:type="dxa"/>
                  <w:gridSpan w:val="2"/>
                  <w:tcBorders>
                    <w:top w:val="nil"/>
                    <w:left w:val="nil"/>
                    <w:bottom w:val="nil"/>
                    <w:right w:val="nil"/>
                  </w:tcBorders>
                </w:tcPr>
                <w:p w14:paraId="69CEC743" w14:textId="77777777" w:rsidR="00170C0E" w:rsidRPr="00170C0E" w:rsidRDefault="00170C0E" w:rsidP="00170C0E">
                  <w:pPr>
                    <w:ind w:right="-534"/>
                    <w:contextualSpacing/>
                    <w:jc w:val="center"/>
                    <w:rPr>
                      <w:rFonts w:ascii="Times New Roman" w:hAnsi="Times New Roman" w:cs="Times New Roman"/>
                      <w:sz w:val="24"/>
                      <w:szCs w:val="24"/>
                      <w:lang w:val="en-HK"/>
                    </w:rPr>
                  </w:pPr>
                </w:p>
              </w:tc>
              <w:tc>
                <w:tcPr>
                  <w:tcW w:w="1437" w:type="dxa"/>
                  <w:gridSpan w:val="2"/>
                  <w:tcBorders>
                    <w:top w:val="nil"/>
                    <w:left w:val="nil"/>
                    <w:bottom w:val="nil"/>
                    <w:right w:val="nil"/>
                  </w:tcBorders>
                </w:tcPr>
                <w:p w14:paraId="3CBF3912" w14:textId="77777777" w:rsidR="00170C0E" w:rsidRPr="00170C0E" w:rsidRDefault="00170C0E" w:rsidP="00170C0E">
                  <w:pPr>
                    <w:contextualSpacing/>
                    <w:jc w:val="center"/>
                    <w:rPr>
                      <w:rFonts w:ascii="Times New Roman" w:hAnsi="Times New Roman" w:cs="Times New Roman"/>
                      <w:sz w:val="24"/>
                      <w:szCs w:val="24"/>
                      <w:lang w:val="en-HK"/>
                    </w:rPr>
                  </w:pPr>
                </w:p>
              </w:tc>
            </w:tr>
            <w:tr w:rsidR="00170C0E" w:rsidRPr="00170C0E" w14:paraId="14FEEA3E" w14:textId="77777777" w:rsidTr="00A1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Pr>
              <w:tc>
                <w:tcPr>
                  <w:tcW w:w="6919" w:type="dxa"/>
                  <w:gridSpan w:val="5"/>
                  <w:tcBorders>
                    <w:top w:val="nil"/>
                    <w:left w:val="nil"/>
                    <w:bottom w:val="nil"/>
                    <w:right w:val="nil"/>
                  </w:tcBorders>
                </w:tcPr>
                <w:p w14:paraId="23662790" w14:textId="77777777" w:rsidR="00170C0E" w:rsidRPr="00170C0E" w:rsidRDefault="00170C0E" w:rsidP="00170C0E">
                  <w:pPr>
                    <w:contextualSpacing/>
                    <w:rPr>
                      <w:rFonts w:ascii="Times New Roman" w:hAnsi="Times New Roman" w:cs="Times New Roman"/>
                      <w:sz w:val="24"/>
                      <w:szCs w:val="24"/>
                    </w:rPr>
                  </w:pPr>
                </w:p>
              </w:tc>
              <w:tc>
                <w:tcPr>
                  <w:tcW w:w="1106" w:type="dxa"/>
                  <w:gridSpan w:val="2"/>
                  <w:tcBorders>
                    <w:top w:val="nil"/>
                    <w:left w:val="nil"/>
                    <w:bottom w:val="nil"/>
                    <w:right w:val="nil"/>
                  </w:tcBorders>
                </w:tcPr>
                <w:p w14:paraId="21087244" w14:textId="77777777" w:rsidR="00170C0E" w:rsidRPr="00170C0E" w:rsidRDefault="00170C0E" w:rsidP="00170C0E">
                  <w:pPr>
                    <w:ind w:right="-534"/>
                    <w:contextualSpacing/>
                    <w:jc w:val="center"/>
                    <w:rPr>
                      <w:rFonts w:ascii="Times New Roman" w:hAnsi="Times New Roman" w:cs="Times New Roman"/>
                      <w:sz w:val="24"/>
                      <w:szCs w:val="24"/>
                      <w:lang w:val="en-HK"/>
                    </w:rPr>
                  </w:pPr>
                </w:p>
              </w:tc>
              <w:tc>
                <w:tcPr>
                  <w:tcW w:w="1437" w:type="dxa"/>
                  <w:gridSpan w:val="2"/>
                  <w:tcBorders>
                    <w:top w:val="nil"/>
                    <w:left w:val="nil"/>
                    <w:bottom w:val="nil"/>
                    <w:right w:val="nil"/>
                  </w:tcBorders>
                </w:tcPr>
                <w:p w14:paraId="5C1461F5" w14:textId="77777777" w:rsidR="00170C0E" w:rsidRPr="00170C0E" w:rsidRDefault="00170C0E" w:rsidP="00170C0E">
                  <w:pPr>
                    <w:contextualSpacing/>
                    <w:jc w:val="center"/>
                    <w:rPr>
                      <w:rFonts w:ascii="Times New Roman" w:hAnsi="Times New Roman" w:cs="Times New Roman"/>
                      <w:sz w:val="24"/>
                      <w:szCs w:val="24"/>
                      <w:lang w:val="en-HK"/>
                    </w:rPr>
                  </w:pPr>
                </w:p>
              </w:tc>
            </w:tr>
            <w:tr w:rsidR="00170C0E" w:rsidRPr="00170C0E" w14:paraId="004B1CF8" w14:textId="77777777" w:rsidTr="00A13AF8">
              <w:trPr>
                <w:gridAfter w:val="1"/>
                <w:wAfter w:w="562" w:type="dxa"/>
              </w:trPr>
              <w:tc>
                <w:tcPr>
                  <w:tcW w:w="5844" w:type="dxa"/>
                  <w:gridSpan w:val="5"/>
                </w:tcPr>
                <w:p w14:paraId="126D1821" w14:textId="77777777" w:rsidR="00170C0E" w:rsidRPr="00170C0E" w:rsidRDefault="00170C0E" w:rsidP="00170C0E">
                  <w:pPr>
                    <w:contextualSpacing/>
                    <w:rPr>
                      <w:rFonts w:ascii="Times New Roman" w:hAnsi="Times New Roman" w:cs="Times New Roman"/>
                      <w:sz w:val="24"/>
                      <w:szCs w:val="24"/>
                      <w:lang w:val="en-HK"/>
                    </w:rPr>
                  </w:pPr>
                </w:p>
              </w:tc>
              <w:tc>
                <w:tcPr>
                  <w:tcW w:w="1444" w:type="dxa"/>
                  <w:gridSpan w:val="2"/>
                </w:tcPr>
                <w:p w14:paraId="7E436807" w14:textId="77777777" w:rsidR="00170C0E" w:rsidRPr="00170C0E" w:rsidRDefault="00170C0E" w:rsidP="00170C0E">
                  <w:pPr>
                    <w:contextualSpacing/>
                    <w:rPr>
                      <w:rFonts w:ascii="Times New Roman" w:hAnsi="Times New Roman" w:cs="Times New Roman"/>
                      <w:sz w:val="24"/>
                      <w:szCs w:val="24"/>
                      <w:lang w:val="en-HK"/>
                    </w:rPr>
                  </w:pPr>
                </w:p>
              </w:tc>
              <w:tc>
                <w:tcPr>
                  <w:tcW w:w="1896" w:type="dxa"/>
                  <w:gridSpan w:val="2"/>
                </w:tcPr>
                <w:p w14:paraId="7AFABDAA" w14:textId="77777777" w:rsidR="00170C0E" w:rsidRPr="00170C0E" w:rsidRDefault="00170C0E" w:rsidP="00170C0E">
                  <w:pPr>
                    <w:contextualSpacing/>
                    <w:rPr>
                      <w:rFonts w:ascii="Times New Roman" w:hAnsi="Times New Roman" w:cs="Times New Roman"/>
                      <w:sz w:val="24"/>
                      <w:szCs w:val="24"/>
                      <w:lang w:val="en-HK"/>
                    </w:rPr>
                  </w:pPr>
                </w:p>
              </w:tc>
            </w:tr>
            <w:tr w:rsidR="00170C0E" w:rsidRPr="00170C0E" w14:paraId="75ADBD75" w14:textId="77777777" w:rsidTr="00A13AF8">
              <w:trPr>
                <w:gridAfter w:val="1"/>
                <w:wAfter w:w="562" w:type="dxa"/>
              </w:trPr>
              <w:tc>
                <w:tcPr>
                  <w:tcW w:w="5844" w:type="dxa"/>
                  <w:gridSpan w:val="5"/>
                </w:tcPr>
                <w:p w14:paraId="5CA31375" w14:textId="77777777" w:rsidR="00170C0E" w:rsidRPr="00170C0E" w:rsidRDefault="00170C0E" w:rsidP="00170C0E">
                  <w:pPr>
                    <w:contextualSpacing/>
                    <w:rPr>
                      <w:rFonts w:ascii="Times New Roman" w:hAnsi="Times New Roman" w:cs="Times New Roman"/>
                      <w:sz w:val="24"/>
                      <w:szCs w:val="24"/>
                      <w:lang w:val="en-HK"/>
                    </w:rPr>
                  </w:pPr>
                </w:p>
              </w:tc>
              <w:tc>
                <w:tcPr>
                  <w:tcW w:w="1444" w:type="dxa"/>
                  <w:gridSpan w:val="2"/>
                </w:tcPr>
                <w:p w14:paraId="772E66A3" w14:textId="77777777" w:rsidR="00170C0E" w:rsidRPr="00170C0E" w:rsidRDefault="00170C0E" w:rsidP="00170C0E">
                  <w:pPr>
                    <w:contextualSpacing/>
                    <w:rPr>
                      <w:rFonts w:ascii="Times New Roman" w:hAnsi="Times New Roman" w:cs="Times New Roman"/>
                      <w:sz w:val="24"/>
                      <w:szCs w:val="24"/>
                      <w:lang w:val="en-HK"/>
                    </w:rPr>
                  </w:pPr>
                </w:p>
              </w:tc>
              <w:tc>
                <w:tcPr>
                  <w:tcW w:w="1896" w:type="dxa"/>
                  <w:gridSpan w:val="2"/>
                </w:tcPr>
                <w:p w14:paraId="4A248276" w14:textId="77777777" w:rsidR="00170C0E" w:rsidRPr="00170C0E" w:rsidRDefault="00170C0E" w:rsidP="00170C0E">
                  <w:pPr>
                    <w:contextualSpacing/>
                    <w:rPr>
                      <w:rFonts w:ascii="Times New Roman" w:hAnsi="Times New Roman" w:cs="Times New Roman"/>
                      <w:sz w:val="24"/>
                      <w:szCs w:val="24"/>
                      <w:lang w:val="en-HK"/>
                    </w:rPr>
                  </w:pPr>
                </w:p>
              </w:tc>
            </w:tr>
            <w:tr w:rsidR="00170C0E" w:rsidRPr="00170C0E" w14:paraId="75AC33A2" w14:textId="77777777" w:rsidTr="00A13AF8">
              <w:trPr>
                <w:gridAfter w:val="1"/>
                <w:wAfter w:w="562" w:type="dxa"/>
              </w:trPr>
              <w:tc>
                <w:tcPr>
                  <w:tcW w:w="5844" w:type="dxa"/>
                  <w:gridSpan w:val="5"/>
                </w:tcPr>
                <w:p w14:paraId="254A347B" w14:textId="77777777" w:rsidR="00170C0E" w:rsidRPr="00170C0E" w:rsidRDefault="00170C0E" w:rsidP="00170C0E">
                  <w:pPr>
                    <w:contextualSpacing/>
                    <w:rPr>
                      <w:rFonts w:ascii="Times New Roman" w:hAnsi="Times New Roman" w:cs="Times New Roman"/>
                      <w:sz w:val="24"/>
                      <w:szCs w:val="24"/>
                      <w:lang w:val="en-HK"/>
                    </w:rPr>
                  </w:pPr>
                </w:p>
              </w:tc>
              <w:tc>
                <w:tcPr>
                  <w:tcW w:w="1444" w:type="dxa"/>
                  <w:gridSpan w:val="2"/>
                </w:tcPr>
                <w:p w14:paraId="2ACC19A4" w14:textId="77777777" w:rsidR="00170C0E" w:rsidRPr="00170C0E" w:rsidRDefault="00170C0E" w:rsidP="00170C0E">
                  <w:pPr>
                    <w:contextualSpacing/>
                    <w:rPr>
                      <w:rFonts w:ascii="Times New Roman" w:hAnsi="Times New Roman" w:cs="Times New Roman"/>
                      <w:sz w:val="24"/>
                      <w:szCs w:val="24"/>
                      <w:lang w:val="en-HK"/>
                    </w:rPr>
                  </w:pPr>
                </w:p>
              </w:tc>
              <w:tc>
                <w:tcPr>
                  <w:tcW w:w="1896" w:type="dxa"/>
                  <w:gridSpan w:val="2"/>
                </w:tcPr>
                <w:p w14:paraId="730082F0" w14:textId="77777777" w:rsidR="00170C0E" w:rsidRPr="00170C0E" w:rsidRDefault="00170C0E" w:rsidP="00170C0E">
                  <w:pPr>
                    <w:contextualSpacing/>
                    <w:rPr>
                      <w:rFonts w:ascii="Times New Roman" w:hAnsi="Times New Roman" w:cs="Times New Roman"/>
                      <w:sz w:val="24"/>
                      <w:szCs w:val="24"/>
                      <w:lang w:val="en-HK"/>
                    </w:rPr>
                  </w:pPr>
                </w:p>
              </w:tc>
            </w:tr>
          </w:tbl>
          <w:p w14:paraId="6A45D731" w14:textId="77777777" w:rsidR="00170C0E" w:rsidRPr="00170C0E" w:rsidRDefault="00170C0E" w:rsidP="00170C0E">
            <w:pPr>
              <w:contextualSpacing/>
              <w:rPr>
                <w:rFonts w:ascii="Times New Roman" w:hAnsi="Times New Roman" w:cs="Times New Roman"/>
                <w:sz w:val="24"/>
                <w:szCs w:val="24"/>
                <w:lang w:val="en-HK"/>
              </w:rPr>
            </w:pPr>
          </w:p>
        </w:tc>
      </w:tr>
    </w:tbl>
    <w:p w14:paraId="5FC70265" w14:textId="77777777" w:rsidR="00170C0E" w:rsidRPr="00170C0E" w:rsidRDefault="00170C0E" w:rsidP="00170C0E">
      <w:r w:rsidRPr="00170C0E">
        <w:br w:type="page"/>
      </w:r>
    </w:p>
    <w:p w14:paraId="70B3D480" w14:textId="06E7EC87" w:rsidR="00170C0E" w:rsidRPr="00170C0E" w:rsidRDefault="00170C0E" w:rsidP="00170C0E">
      <w:pPr>
        <w:tabs>
          <w:tab w:val="left" w:pos="1287"/>
          <w:tab w:val="left" w:pos="1989"/>
          <w:tab w:val="left" w:pos="3592"/>
        </w:tabs>
        <w:spacing w:after="0" w:line="240" w:lineRule="auto"/>
        <w:ind w:left="599" w:hanging="709"/>
        <w:contextualSpacing/>
        <w:rPr>
          <w:rFonts w:ascii="Times New Roman" w:hAnsi="Times New Roman" w:cs="Times New Roman"/>
          <w:sz w:val="24"/>
          <w:szCs w:val="24"/>
          <w:lang w:val="en-HK"/>
        </w:rPr>
      </w:pPr>
      <w:r w:rsidRPr="00170C0E">
        <w:rPr>
          <w:rFonts w:ascii="Times New Roman" w:hAnsi="Times New Roman" w:cs="Times New Roman"/>
          <w:sz w:val="24"/>
          <w:szCs w:val="24"/>
          <w:lang w:val="en-HK"/>
        </w:rPr>
        <w:lastRenderedPageBreak/>
        <w:t xml:space="preserve">(B)(c)    Hint: Prepare necessary entries </w:t>
      </w:r>
      <w:r w:rsidR="00EB7C9E">
        <w:rPr>
          <w:rFonts w:ascii="Times New Roman" w:hAnsi="Times New Roman" w:cs="Times New Roman"/>
          <w:sz w:val="24"/>
          <w:szCs w:val="24"/>
          <w:lang w:val="en-HK"/>
        </w:rPr>
        <w:t xml:space="preserve">to </w:t>
      </w:r>
      <w:r w:rsidRPr="00170C0E">
        <w:rPr>
          <w:rFonts w:ascii="Times New Roman" w:hAnsi="Times New Roman" w:cs="Times New Roman"/>
          <w:sz w:val="24"/>
          <w:szCs w:val="24"/>
          <w:lang w:val="en-HK"/>
        </w:rPr>
        <w:t>facilitat</w:t>
      </w:r>
      <w:r w:rsidR="00EB7C9E">
        <w:rPr>
          <w:rFonts w:ascii="Times New Roman" w:hAnsi="Times New Roman" w:cs="Times New Roman"/>
          <w:sz w:val="24"/>
          <w:szCs w:val="24"/>
          <w:lang w:val="en-HK"/>
        </w:rPr>
        <w:t>e</w:t>
      </w:r>
      <w:r w:rsidRPr="00170C0E">
        <w:rPr>
          <w:rFonts w:ascii="Times New Roman" w:hAnsi="Times New Roman" w:cs="Times New Roman"/>
          <w:sz w:val="24"/>
          <w:szCs w:val="24"/>
          <w:lang w:val="en-HK"/>
        </w:rPr>
        <w:t xml:space="preserve"> </w:t>
      </w:r>
      <w:r w:rsidR="00EB7C9E">
        <w:rPr>
          <w:rFonts w:ascii="Times New Roman" w:hAnsi="Times New Roman" w:cs="Times New Roman"/>
          <w:sz w:val="24"/>
          <w:szCs w:val="24"/>
          <w:lang w:val="en-HK"/>
        </w:rPr>
        <w:t xml:space="preserve">the </w:t>
      </w:r>
      <w:r w:rsidRPr="00170C0E">
        <w:rPr>
          <w:rFonts w:ascii="Times New Roman" w:hAnsi="Times New Roman" w:cs="Times New Roman"/>
          <w:sz w:val="24"/>
          <w:szCs w:val="24"/>
          <w:lang w:val="en-HK"/>
        </w:rPr>
        <w:t xml:space="preserve">preparation of statement of financial </w:t>
      </w:r>
      <w:r w:rsidRPr="00170C0E">
        <w:rPr>
          <w:rFonts w:ascii="Times New Roman" w:hAnsi="Times New Roman" w:cs="Times New Roman"/>
          <w:sz w:val="24"/>
          <w:szCs w:val="24"/>
          <w:lang w:val="en-HK"/>
        </w:rPr>
        <w:tab/>
        <w:t>position</w:t>
      </w:r>
    </w:p>
    <w:p w14:paraId="3DEC1D59" w14:textId="77777777" w:rsidR="00170C0E" w:rsidRPr="00170C0E" w:rsidRDefault="00170C0E" w:rsidP="00170C0E">
      <w:pPr>
        <w:tabs>
          <w:tab w:val="left" w:pos="1513"/>
          <w:tab w:val="left" w:pos="1989"/>
          <w:tab w:val="left" w:pos="3592"/>
        </w:tabs>
        <w:spacing w:after="0" w:line="240" w:lineRule="auto"/>
        <w:ind w:left="599" w:hanging="709"/>
        <w:contextualSpacing/>
        <w:rPr>
          <w:rFonts w:ascii="Times New Roman" w:hAnsi="Times New Roman" w:cs="Times New Roman"/>
          <w:sz w:val="24"/>
          <w:szCs w:val="24"/>
          <w:lang w:val="en-HK"/>
        </w:rPr>
      </w:pPr>
    </w:p>
    <w:tbl>
      <w:tblPr>
        <w:tblStyle w:val="TableGrid"/>
        <w:tblW w:w="0" w:type="auto"/>
        <w:tblInd w:w="-5" w:type="dxa"/>
        <w:tblLook w:val="04A0" w:firstRow="1" w:lastRow="0" w:firstColumn="1" w:lastColumn="0" w:noHBand="0" w:noVBand="1"/>
      </w:tblPr>
      <w:tblGrid>
        <w:gridCol w:w="9494"/>
      </w:tblGrid>
      <w:tr w:rsidR="00170C0E" w:rsidRPr="00170C0E" w14:paraId="49FA3A40" w14:textId="77777777" w:rsidTr="00A13AF8">
        <w:tc>
          <w:tcPr>
            <w:tcW w:w="9494" w:type="dxa"/>
            <w:tcBorders>
              <w:top w:val="nil"/>
              <w:left w:val="nil"/>
              <w:bottom w:val="nil"/>
              <w:right w:val="nil"/>
            </w:tcBorders>
          </w:tcPr>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4"/>
              <w:gridCol w:w="1170"/>
              <w:gridCol w:w="274"/>
              <w:gridCol w:w="1896"/>
            </w:tblGrid>
            <w:tr w:rsidR="00170C0E" w:rsidRPr="00170C0E" w14:paraId="69A51D1A" w14:textId="77777777" w:rsidTr="00A13AF8">
              <w:tc>
                <w:tcPr>
                  <w:tcW w:w="9184" w:type="dxa"/>
                  <w:gridSpan w:val="4"/>
                  <w:tcBorders>
                    <w:bottom w:val="single" w:sz="4" w:space="0" w:color="auto"/>
                  </w:tcBorders>
                </w:tcPr>
                <w:p w14:paraId="262EBA12" w14:textId="77777777" w:rsidR="00170C0E" w:rsidRPr="00170C0E" w:rsidRDefault="00170C0E" w:rsidP="00170C0E">
                  <w:pPr>
                    <w:contextualSpacing/>
                    <w:jc w:val="center"/>
                    <w:rPr>
                      <w:rFonts w:ascii="Times New Roman" w:hAnsi="Times New Roman" w:cs="Times New Roman"/>
                      <w:sz w:val="24"/>
                      <w:szCs w:val="24"/>
                      <w:lang w:val="en-HK"/>
                    </w:rPr>
                  </w:pPr>
                  <w:r w:rsidRPr="00170C0E">
                    <w:rPr>
                      <w:rFonts w:ascii="Times New Roman" w:hAnsi="Times New Roman" w:cs="Times New Roman"/>
                      <w:sz w:val="24"/>
                      <w:szCs w:val="24"/>
                      <w:lang w:val="en-HK"/>
                    </w:rPr>
                    <w:t xml:space="preserve">General journal </w:t>
                  </w:r>
                </w:p>
              </w:tc>
            </w:tr>
            <w:tr w:rsidR="00170C0E" w:rsidRPr="00170C0E" w14:paraId="734CD5B0" w14:textId="77777777" w:rsidTr="00A13AF8">
              <w:tc>
                <w:tcPr>
                  <w:tcW w:w="5844" w:type="dxa"/>
                  <w:tcBorders>
                    <w:top w:val="single" w:sz="4" w:space="0" w:color="auto"/>
                  </w:tcBorders>
                </w:tcPr>
                <w:p w14:paraId="7E5A631B" w14:textId="77777777" w:rsidR="00170C0E" w:rsidRPr="00170C0E" w:rsidRDefault="00170C0E" w:rsidP="00170C0E">
                  <w:pPr>
                    <w:contextualSpacing/>
                    <w:rPr>
                      <w:rFonts w:ascii="Times New Roman" w:hAnsi="Times New Roman" w:cs="Times New Roman"/>
                      <w:sz w:val="24"/>
                      <w:szCs w:val="24"/>
                      <w:lang w:val="en-HK"/>
                    </w:rPr>
                  </w:pPr>
                </w:p>
              </w:tc>
              <w:tc>
                <w:tcPr>
                  <w:tcW w:w="1444" w:type="dxa"/>
                  <w:gridSpan w:val="2"/>
                  <w:tcBorders>
                    <w:top w:val="single" w:sz="4" w:space="0" w:color="auto"/>
                  </w:tcBorders>
                </w:tcPr>
                <w:p w14:paraId="6C98FBE4" w14:textId="77777777" w:rsidR="00170C0E" w:rsidRPr="00170C0E" w:rsidRDefault="00170C0E" w:rsidP="00170C0E">
                  <w:pPr>
                    <w:contextualSpacing/>
                    <w:jc w:val="right"/>
                    <w:rPr>
                      <w:rFonts w:ascii="Times New Roman" w:hAnsi="Times New Roman" w:cs="Times New Roman"/>
                      <w:sz w:val="24"/>
                      <w:szCs w:val="24"/>
                      <w:lang w:val="en-HK"/>
                    </w:rPr>
                  </w:pPr>
                  <w:r w:rsidRPr="00170C0E">
                    <w:rPr>
                      <w:rFonts w:ascii="Times New Roman" w:hAnsi="Times New Roman" w:cs="Times New Roman"/>
                      <w:sz w:val="24"/>
                      <w:szCs w:val="24"/>
                      <w:lang w:val="en-HK"/>
                    </w:rPr>
                    <w:t>Dr ($)</w:t>
                  </w:r>
                </w:p>
              </w:tc>
              <w:tc>
                <w:tcPr>
                  <w:tcW w:w="1896" w:type="dxa"/>
                  <w:tcBorders>
                    <w:top w:val="single" w:sz="4" w:space="0" w:color="auto"/>
                  </w:tcBorders>
                </w:tcPr>
                <w:p w14:paraId="4404480C" w14:textId="77777777" w:rsidR="00170C0E" w:rsidRPr="00170C0E" w:rsidRDefault="00170C0E" w:rsidP="00170C0E">
                  <w:pPr>
                    <w:contextualSpacing/>
                    <w:jc w:val="right"/>
                    <w:rPr>
                      <w:rFonts w:ascii="Times New Roman" w:hAnsi="Times New Roman" w:cs="Times New Roman"/>
                      <w:sz w:val="24"/>
                      <w:szCs w:val="24"/>
                      <w:lang w:val="en-HK"/>
                    </w:rPr>
                  </w:pPr>
                  <w:r w:rsidRPr="00170C0E">
                    <w:rPr>
                      <w:rFonts w:ascii="Times New Roman" w:hAnsi="Times New Roman" w:cs="Times New Roman"/>
                      <w:sz w:val="24"/>
                      <w:szCs w:val="24"/>
                      <w:lang w:val="en-HK"/>
                    </w:rPr>
                    <w:t>Cr ($)</w:t>
                  </w:r>
                </w:p>
              </w:tc>
            </w:tr>
            <w:tr w:rsidR="00170C0E" w:rsidRPr="00170C0E" w14:paraId="4440202A" w14:textId="77777777" w:rsidTr="00A13AF8">
              <w:tc>
                <w:tcPr>
                  <w:tcW w:w="5844" w:type="dxa"/>
                </w:tcPr>
                <w:p w14:paraId="65AEBF44" w14:textId="77777777" w:rsidR="00170C0E" w:rsidRPr="00170C0E" w:rsidRDefault="00170C0E" w:rsidP="00170C0E">
                  <w:pPr>
                    <w:contextualSpacing/>
                    <w:rPr>
                      <w:rFonts w:ascii="Times New Roman" w:hAnsi="Times New Roman" w:cs="Times New Roman"/>
                      <w:sz w:val="24"/>
                      <w:szCs w:val="24"/>
                      <w:lang w:val="en-HK"/>
                    </w:rPr>
                  </w:pPr>
                </w:p>
              </w:tc>
              <w:tc>
                <w:tcPr>
                  <w:tcW w:w="1444" w:type="dxa"/>
                  <w:gridSpan w:val="2"/>
                </w:tcPr>
                <w:p w14:paraId="7BEC7721" w14:textId="77777777" w:rsidR="00170C0E" w:rsidRPr="00170C0E" w:rsidRDefault="00170C0E" w:rsidP="00170C0E">
                  <w:pPr>
                    <w:contextualSpacing/>
                    <w:rPr>
                      <w:rFonts w:ascii="Times New Roman" w:hAnsi="Times New Roman" w:cs="Times New Roman"/>
                      <w:sz w:val="24"/>
                      <w:szCs w:val="24"/>
                      <w:lang w:val="en-HK"/>
                    </w:rPr>
                  </w:pPr>
                </w:p>
              </w:tc>
              <w:tc>
                <w:tcPr>
                  <w:tcW w:w="1896" w:type="dxa"/>
                </w:tcPr>
                <w:p w14:paraId="39A32E9D" w14:textId="77777777" w:rsidR="00170C0E" w:rsidRPr="00170C0E" w:rsidRDefault="00170C0E" w:rsidP="00170C0E">
                  <w:pPr>
                    <w:contextualSpacing/>
                    <w:rPr>
                      <w:rFonts w:ascii="Times New Roman" w:hAnsi="Times New Roman" w:cs="Times New Roman"/>
                      <w:sz w:val="24"/>
                      <w:szCs w:val="24"/>
                      <w:lang w:val="en-HK"/>
                    </w:rPr>
                  </w:pPr>
                </w:p>
              </w:tc>
            </w:tr>
            <w:tr w:rsidR="00170C0E" w:rsidRPr="00170C0E" w14:paraId="23C64D33" w14:textId="77777777" w:rsidTr="00A13AF8">
              <w:tc>
                <w:tcPr>
                  <w:tcW w:w="5844" w:type="dxa"/>
                </w:tcPr>
                <w:p w14:paraId="6B1ED102" w14:textId="77777777" w:rsidR="00170C0E" w:rsidRPr="00170C0E" w:rsidRDefault="00170C0E" w:rsidP="00170C0E">
                  <w:pPr>
                    <w:contextualSpacing/>
                    <w:rPr>
                      <w:rFonts w:ascii="Times New Roman" w:hAnsi="Times New Roman" w:cs="Times New Roman"/>
                      <w:sz w:val="24"/>
                      <w:szCs w:val="24"/>
                      <w:lang w:val="en-HK"/>
                    </w:rPr>
                  </w:pPr>
                  <w:r w:rsidRPr="00170C0E">
                    <w:rPr>
                      <w:rFonts w:ascii="Times New Roman" w:hAnsi="Times New Roman" w:cs="Times New Roman"/>
                      <w:sz w:val="24"/>
                      <w:szCs w:val="24"/>
                      <w:lang w:val="en-HK"/>
                    </w:rPr>
                    <w:t>(</w:t>
                  </w:r>
                  <w:proofErr w:type="spellStart"/>
                  <w:r w:rsidRPr="00170C0E">
                    <w:rPr>
                      <w:rFonts w:ascii="Times New Roman" w:hAnsi="Times New Roman" w:cs="Times New Roman"/>
                      <w:sz w:val="24"/>
                      <w:szCs w:val="24"/>
                      <w:lang w:val="en-HK"/>
                    </w:rPr>
                    <w:t>i</w:t>
                  </w:r>
                  <w:proofErr w:type="spellEnd"/>
                  <w:r w:rsidRPr="00170C0E">
                    <w:rPr>
                      <w:rFonts w:ascii="Times New Roman" w:hAnsi="Times New Roman" w:cs="Times New Roman"/>
                      <w:sz w:val="24"/>
                      <w:szCs w:val="24"/>
                      <w:lang w:val="en-HK"/>
                    </w:rPr>
                    <w:t>)</w:t>
                  </w:r>
                  <w:r w:rsidRPr="00170C0E">
                    <w:rPr>
                      <w:rFonts w:ascii="Times New Roman" w:hAnsi="Times New Roman" w:cs="Times New Roman"/>
                      <w:sz w:val="24"/>
                      <w:szCs w:val="24"/>
                      <w:lang w:val="en-HK"/>
                    </w:rPr>
                    <w:tab/>
                    <w:t xml:space="preserve">Share applications </w:t>
                  </w:r>
                  <w:r w:rsidRPr="00170C0E">
                    <w:rPr>
                      <w:rFonts w:ascii="Times New Roman" w:hAnsi="Times New Roman" w:cs="Times New Roman"/>
                      <w:sz w:val="24"/>
                      <w:szCs w:val="24"/>
                      <w:lang w:val="en-HK"/>
                    </w:rPr>
                    <w:tab/>
                  </w:r>
                  <w:r w:rsidRPr="00170C0E">
                    <w:rPr>
                      <w:rFonts w:ascii="Times New Roman" w:hAnsi="Times New Roman" w:cs="Times New Roman"/>
                      <w:sz w:val="24"/>
                      <w:szCs w:val="24"/>
                      <w:lang w:val="en-HK"/>
                    </w:rPr>
                    <w:tab/>
                  </w:r>
                </w:p>
              </w:tc>
              <w:tc>
                <w:tcPr>
                  <w:tcW w:w="1444" w:type="dxa"/>
                  <w:gridSpan w:val="2"/>
                </w:tcPr>
                <w:p w14:paraId="18452D32" w14:textId="77777777" w:rsidR="00170C0E" w:rsidRPr="00170C0E" w:rsidRDefault="00170C0E" w:rsidP="00170C0E">
                  <w:pPr>
                    <w:contextualSpacing/>
                    <w:jc w:val="right"/>
                    <w:rPr>
                      <w:rFonts w:ascii="Times New Roman" w:hAnsi="Times New Roman" w:cs="Times New Roman"/>
                      <w:sz w:val="24"/>
                      <w:szCs w:val="24"/>
                      <w:lang w:val="en-HK"/>
                    </w:rPr>
                  </w:pPr>
                  <w:r w:rsidRPr="00170C0E">
                    <w:rPr>
                      <w:rFonts w:ascii="Times New Roman" w:hAnsi="Times New Roman" w:cs="Times New Roman"/>
                      <w:sz w:val="24"/>
                      <w:szCs w:val="24"/>
                      <w:lang w:val="en-HK"/>
                    </w:rPr>
                    <w:t>1,170,000</w:t>
                  </w:r>
                </w:p>
              </w:tc>
              <w:tc>
                <w:tcPr>
                  <w:tcW w:w="1896" w:type="dxa"/>
                </w:tcPr>
                <w:p w14:paraId="30E38732" w14:textId="77777777" w:rsidR="00170C0E" w:rsidRPr="00170C0E" w:rsidRDefault="00170C0E" w:rsidP="00170C0E">
                  <w:pPr>
                    <w:contextualSpacing/>
                    <w:rPr>
                      <w:rFonts w:ascii="Times New Roman" w:hAnsi="Times New Roman" w:cs="Times New Roman"/>
                      <w:sz w:val="24"/>
                      <w:szCs w:val="24"/>
                      <w:lang w:val="en-HK"/>
                    </w:rPr>
                  </w:pPr>
                </w:p>
              </w:tc>
            </w:tr>
            <w:tr w:rsidR="00170C0E" w:rsidRPr="00170C0E" w14:paraId="16EBB937" w14:textId="77777777" w:rsidTr="00A13AF8">
              <w:tc>
                <w:tcPr>
                  <w:tcW w:w="5844" w:type="dxa"/>
                </w:tcPr>
                <w:p w14:paraId="098C74AC" w14:textId="77777777" w:rsidR="00170C0E" w:rsidRPr="00170C0E" w:rsidRDefault="00170C0E" w:rsidP="00170C0E">
                  <w:pPr>
                    <w:contextualSpacing/>
                    <w:rPr>
                      <w:rFonts w:ascii="Times New Roman" w:hAnsi="Times New Roman" w:cs="Times New Roman"/>
                      <w:sz w:val="24"/>
                      <w:szCs w:val="24"/>
                      <w:lang w:val="en-HK"/>
                    </w:rPr>
                  </w:pPr>
                </w:p>
              </w:tc>
              <w:tc>
                <w:tcPr>
                  <w:tcW w:w="1444" w:type="dxa"/>
                  <w:gridSpan w:val="2"/>
                </w:tcPr>
                <w:p w14:paraId="6C64A779" w14:textId="77777777" w:rsidR="00170C0E" w:rsidRPr="00170C0E" w:rsidRDefault="00170C0E" w:rsidP="00170C0E">
                  <w:pPr>
                    <w:contextualSpacing/>
                    <w:rPr>
                      <w:rFonts w:ascii="Times New Roman" w:hAnsi="Times New Roman" w:cs="Times New Roman"/>
                      <w:sz w:val="24"/>
                      <w:szCs w:val="24"/>
                      <w:lang w:val="en-HK"/>
                    </w:rPr>
                  </w:pPr>
                </w:p>
              </w:tc>
              <w:tc>
                <w:tcPr>
                  <w:tcW w:w="1896" w:type="dxa"/>
                </w:tcPr>
                <w:p w14:paraId="6C79C79D" w14:textId="77777777" w:rsidR="00170C0E" w:rsidRPr="00170C0E" w:rsidRDefault="00170C0E" w:rsidP="00170C0E">
                  <w:pPr>
                    <w:contextualSpacing/>
                    <w:rPr>
                      <w:rFonts w:ascii="Times New Roman" w:hAnsi="Times New Roman" w:cs="Times New Roman"/>
                      <w:sz w:val="24"/>
                      <w:szCs w:val="24"/>
                      <w:lang w:val="en-HK"/>
                    </w:rPr>
                  </w:pPr>
                </w:p>
              </w:tc>
            </w:tr>
            <w:tr w:rsidR="00170C0E" w:rsidRPr="00170C0E" w14:paraId="3404D075" w14:textId="77777777" w:rsidTr="00A13AF8">
              <w:tc>
                <w:tcPr>
                  <w:tcW w:w="5844" w:type="dxa"/>
                </w:tcPr>
                <w:p w14:paraId="6C2D2B19" w14:textId="77777777" w:rsidR="00170C0E" w:rsidRPr="00170C0E" w:rsidRDefault="00170C0E" w:rsidP="00170C0E">
                  <w:pPr>
                    <w:spacing w:line="480" w:lineRule="auto"/>
                    <w:contextualSpacing/>
                    <w:rPr>
                      <w:rFonts w:ascii="Times New Roman" w:hAnsi="Times New Roman" w:cs="Times New Roman"/>
                      <w:sz w:val="24"/>
                      <w:szCs w:val="24"/>
                      <w:lang w:val="en-HK"/>
                    </w:rPr>
                  </w:pPr>
                  <w:r w:rsidRPr="00170C0E">
                    <w:rPr>
                      <w:rFonts w:ascii="Times New Roman" w:hAnsi="Times New Roman" w:cs="Times New Roman"/>
                      <w:sz w:val="24"/>
                      <w:szCs w:val="24"/>
                      <w:lang w:val="en-HK"/>
                    </w:rPr>
                    <w:tab/>
                  </w:r>
                  <w:r w:rsidRPr="00170C0E">
                    <w:rPr>
                      <w:rFonts w:ascii="Times New Roman" w:hAnsi="Times New Roman" w:cs="Times New Roman"/>
                      <w:sz w:val="24"/>
                      <w:szCs w:val="24"/>
                      <w:lang w:val="en-HK"/>
                    </w:rPr>
                    <w:tab/>
                    <w:t>___________</w:t>
                  </w:r>
                  <w:r w:rsidRPr="00170C0E">
                    <w:rPr>
                      <w:rFonts w:ascii="Times New Roman" w:hAnsi="Times New Roman" w:cs="Times New Roman" w:hint="eastAsia"/>
                      <w:sz w:val="24"/>
                      <w:szCs w:val="24"/>
                      <w:lang w:val="en-HK" w:eastAsia="zh-TW"/>
                    </w:rPr>
                    <w:t>______</w:t>
                  </w:r>
                  <w:r w:rsidRPr="00170C0E">
                    <w:rPr>
                      <w:rFonts w:ascii="Times New Roman" w:hAnsi="Times New Roman" w:cs="Times New Roman"/>
                      <w:sz w:val="24"/>
                      <w:szCs w:val="24"/>
                      <w:lang w:val="en-HK"/>
                    </w:rPr>
                    <w:t>_______</w:t>
                  </w:r>
                </w:p>
              </w:tc>
              <w:tc>
                <w:tcPr>
                  <w:tcW w:w="1444" w:type="dxa"/>
                  <w:gridSpan w:val="2"/>
                </w:tcPr>
                <w:p w14:paraId="1BDB6029" w14:textId="77777777" w:rsidR="00170C0E" w:rsidRPr="00170C0E" w:rsidRDefault="00170C0E" w:rsidP="00170C0E">
                  <w:pPr>
                    <w:spacing w:line="360" w:lineRule="auto"/>
                    <w:contextualSpacing/>
                    <w:rPr>
                      <w:rFonts w:ascii="Times New Roman" w:hAnsi="Times New Roman" w:cs="Times New Roman"/>
                      <w:sz w:val="24"/>
                      <w:szCs w:val="24"/>
                      <w:lang w:val="en-HK"/>
                    </w:rPr>
                  </w:pPr>
                </w:p>
              </w:tc>
              <w:tc>
                <w:tcPr>
                  <w:tcW w:w="1896" w:type="dxa"/>
                </w:tcPr>
                <w:p w14:paraId="4A04C4F5" w14:textId="77777777" w:rsidR="00170C0E" w:rsidRPr="00170C0E" w:rsidRDefault="00170C0E" w:rsidP="00170C0E">
                  <w:pPr>
                    <w:spacing w:line="360" w:lineRule="auto"/>
                    <w:contextualSpacing/>
                    <w:rPr>
                      <w:rFonts w:ascii="Times New Roman" w:hAnsi="Times New Roman" w:cs="Times New Roman"/>
                      <w:sz w:val="24"/>
                      <w:szCs w:val="24"/>
                      <w:lang w:val="en-HK"/>
                    </w:rPr>
                  </w:pPr>
                  <w:r w:rsidRPr="00170C0E">
                    <w:rPr>
                      <w:rFonts w:ascii="Times New Roman" w:hAnsi="Times New Roman" w:cs="Times New Roman"/>
                      <w:sz w:val="24"/>
                      <w:szCs w:val="24"/>
                      <w:lang w:val="en-HK"/>
                    </w:rPr>
                    <w:t>______________</w:t>
                  </w:r>
                </w:p>
              </w:tc>
            </w:tr>
            <w:tr w:rsidR="00170C0E" w:rsidRPr="00170C0E" w14:paraId="4DCE513C" w14:textId="77777777" w:rsidTr="00A13AF8">
              <w:tc>
                <w:tcPr>
                  <w:tcW w:w="5844" w:type="dxa"/>
                </w:tcPr>
                <w:p w14:paraId="37BDF019" w14:textId="77777777" w:rsidR="00170C0E" w:rsidRPr="00170C0E" w:rsidRDefault="00170C0E" w:rsidP="00170C0E">
                  <w:pPr>
                    <w:spacing w:line="480" w:lineRule="auto"/>
                    <w:contextualSpacing/>
                    <w:rPr>
                      <w:rFonts w:ascii="Times New Roman" w:hAnsi="Times New Roman" w:cs="Times New Roman"/>
                      <w:i/>
                      <w:sz w:val="24"/>
                      <w:szCs w:val="24"/>
                      <w:lang w:val="en-HK"/>
                    </w:rPr>
                  </w:pPr>
                  <w:r w:rsidRPr="00170C0E">
                    <w:rPr>
                      <w:rFonts w:ascii="Times New Roman" w:hAnsi="Times New Roman" w:cs="Times New Roman"/>
                      <w:i/>
                      <w:sz w:val="24"/>
                      <w:szCs w:val="24"/>
                      <w:lang w:val="en-HK"/>
                    </w:rPr>
                    <w:tab/>
                  </w:r>
                  <w:r w:rsidRPr="00170C0E">
                    <w:rPr>
                      <w:rFonts w:ascii="Times New Roman" w:hAnsi="Times New Roman" w:cs="Times New Roman"/>
                      <w:i/>
                      <w:sz w:val="24"/>
                      <w:szCs w:val="24"/>
                      <w:lang w:val="en-HK"/>
                    </w:rPr>
                    <w:tab/>
                  </w:r>
                  <w:r w:rsidRPr="00170C0E">
                    <w:rPr>
                      <w:rFonts w:ascii="Times New Roman" w:hAnsi="Times New Roman" w:cs="Times New Roman" w:hint="eastAsia"/>
                      <w:i/>
                      <w:sz w:val="24"/>
                      <w:szCs w:val="24"/>
                      <w:lang w:val="en-HK" w:eastAsia="zh-TW"/>
                    </w:rPr>
                    <w:t>(______________</w:t>
                  </w:r>
                  <w:r w:rsidRPr="00170C0E">
                    <w:rPr>
                      <w:rFonts w:ascii="Times New Roman" w:hAnsi="Times New Roman" w:cs="Times New Roman"/>
                      <w:i/>
                      <w:sz w:val="24"/>
                      <w:szCs w:val="24"/>
                    </w:rPr>
                    <w:t>× $</w:t>
                  </w:r>
                  <w:r w:rsidRPr="00170C0E">
                    <w:rPr>
                      <w:rFonts w:ascii="Times New Roman" w:hAnsi="Times New Roman" w:cs="Times New Roman" w:hint="eastAsia"/>
                      <w:i/>
                      <w:sz w:val="24"/>
                      <w:szCs w:val="24"/>
                      <w:lang w:eastAsia="zh-TW"/>
                    </w:rPr>
                    <w:t>_______)</w:t>
                  </w:r>
                </w:p>
              </w:tc>
              <w:tc>
                <w:tcPr>
                  <w:tcW w:w="1444" w:type="dxa"/>
                  <w:gridSpan w:val="2"/>
                </w:tcPr>
                <w:p w14:paraId="0CB0AF86" w14:textId="77777777" w:rsidR="00170C0E" w:rsidRPr="00170C0E" w:rsidRDefault="00170C0E" w:rsidP="00170C0E">
                  <w:pPr>
                    <w:spacing w:line="360" w:lineRule="auto"/>
                    <w:contextualSpacing/>
                    <w:rPr>
                      <w:rFonts w:ascii="Times New Roman" w:hAnsi="Times New Roman" w:cs="Times New Roman"/>
                      <w:sz w:val="24"/>
                      <w:szCs w:val="24"/>
                      <w:lang w:val="en-HK"/>
                    </w:rPr>
                  </w:pPr>
                </w:p>
              </w:tc>
              <w:tc>
                <w:tcPr>
                  <w:tcW w:w="1896" w:type="dxa"/>
                </w:tcPr>
                <w:p w14:paraId="714A633F" w14:textId="77777777" w:rsidR="00170C0E" w:rsidRPr="00170C0E" w:rsidRDefault="00170C0E" w:rsidP="00170C0E">
                  <w:pPr>
                    <w:spacing w:line="360" w:lineRule="auto"/>
                    <w:contextualSpacing/>
                    <w:rPr>
                      <w:rFonts w:ascii="Times New Roman" w:hAnsi="Times New Roman" w:cs="Times New Roman"/>
                      <w:sz w:val="24"/>
                      <w:szCs w:val="24"/>
                      <w:lang w:val="en-HK"/>
                    </w:rPr>
                  </w:pPr>
                </w:p>
              </w:tc>
            </w:tr>
            <w:tr w:rsidR="00170C0E" w:rsidRPr="00170C0E" w14:paraId="09165315" w14:textId="77777777" w:rsidTr="00A13AF8">
              <w:tc>
                <w:tcPr>
                  <w:tcW w:w="5844" w:type="dxa"/>
                </w:tcPr>
                <w:p w14:paraId="7F0F539E" w14:textId="77777777" w:rsidR="00170C0E" w:rsidRPr="00170C0E" w:rsidRDefault="00170C0E" w:rsidP="00170C0E">
                  <w:pPr>
                    <w:spacing w:line="480" w:lineRule="auto"/>
                    <w:contextualSpacing/>
                    <w:rPr>
                      <w:rFonts w:ascii="Times New Roman" w:hAnsi="Times New Roman" w:cs="Times New Roman"/>
                      <w:sz w:val="24"/>
                      <w:szCs w:val="24"/>
                      <w:lang w:val="en-HK"/>
                    </w:rPr>
                  </w:pPr>
                  <w:r w:rsidRPr="00170C0E">
                    <w:rPr>
                      <w:rFonts w:ascii="Times New Roman" w:hAnsi="Times New Roman" w:cs="Times New Roman"/>
                      <w:sz w:val="24"/>
                      <w:szCs w:val="24"/>
                      <w:lang w:val="en-HK"/>
                    </w:rPr>
                    <w:tab/>
                  </w:r>
                  <w:r w:rsidRPr="00170C0E">
                    <w:rPr>
                      <w:rFonts w:ascii="Times New Roman" w:hAnsi="Times New Roman" w:cs="Times New Roman"/>
                      <w:sz w:val="24"/>
                      <w:szCs w:val="24"/>
                      <w:lang w:val="en-HK"/>
                    </w:rPr>
                    <w:tab/>
                    <w:t>___________</w:t>
                  </w:r>
                  <w:r w:rsidRPr="00170C0E">
                    <w:rPr>
                      <w:rFonts w:ascii="Times New Roman" w:hAnsi="Times New Roman" w:cs="Times New Roman" w:hint="eastAsia"/>
                      <w:sz w:val="24"/>
                      <w:szCs w:val="24"/>
                      <w:lang w:val="en-HK" w:eastAsia="zh-TW"/>
                    </w:rPr>
                    <w:t>______</w:t>
                  </w:r>
                  <w:r w:rsidRPr="00170C0E">
                    <w:rPr>
                      <w:rFonts w:ascii="Times New Roman" w:hAnsi="Times New Roman" w:cs="Times New Roman"/>
                      <w:sz w:val="24"/>
                      <w:szCs w:val="24"/>
                      <w:lang w:val="en-HK"/>
                    </w:rPr>
                    <w:t>_______</w:t>
                  </w:r>
                </w:p>
              </w:tc>
              <w:tc>
                <w:tcPr>
                  <w:tcW w:w="1444" w:type="dxa"/>
                  <w:gridSpan w:val="2"/>
                </w:tcPr>
                <w:p w14:paraId="0A07D906" w14:textId="77777777" w:rsidR="00170C0E" w:rsidRPr="00170C0E" w:rsidRDefault="00170C0E" w:rsidP="00170C0E">
                  <w:pPr>
                    <w:contextualSpacing/>
                    <w:rPr>
                      <w:rFonts w:ascii="Times New Roman" w:hAnsi="Times New Roman" w:cs="Times New Roman"/>
                      <w:sz w:val="24"/>
                      <w:szCs w:val="24"/>
                      <w:lang w:val="en-HK"/>
                    </w:rPr>
                  </w:pPr>
                </w:p>
              </w:tc>
              <w:tc>
                <w:tcPr>
                  <w:tcW w:w="1896" w:type="dxa"/>
                </w:tcPr>
                <w:p w14:paraId="6A1D8222" w14:textId="77777777" w:rsidR="00170C0E" w:rsidRPr="00170C0E" w:rsidRDefault="00170C0E" w:rsidP="00170C0E">
                  <w:pPr>
                    <w:contextualSpacing/>
                    <w:rPr>
                      <w:rFonts w:ascii="Times New Roman" w:hAnsi="Times New Roman" w:cs="Times New Roman"/>
                      <w:sz w:val="24"/>
                      <w:szCs w:val="24"/>
                      <w:lang w:val="en-HK"/>
                    </w:rPr>
                  </w:pPr>
                  <w:r w:rsidRPr="00170C0E">
                    <w:rPr>
                      <w:rFonts w:ascii="Times New Roman" w:hAnsi="Times New Roman" w:cs="Times New Roman"/>
                      <w:sz w:val="24"/>
                      <w:szCs w:val="24"/>
                      <w:lang w:val="en-HK"/>
                    </w:rPr>
                    <w:t>______________</w:t>
                  </w:r>
                </w:p>
              </w:tc>
            </w:tr>
            <w:tr w:rsidR="00170C0E" w:rsidRPr="00170C0E" w14:paraId="1DEABA36" w14:textId="77777777" w:rsidTr="00A13AF8">
              <w:tc>
                <w:tcPr>
                  <w:tcW w:w="7014" w:type="dxa"/>
                  <w:gridSpan w:val="2"/>
                </w:tcPr>
                <w:p w14:paraId="387E025A" w14:textId="77777777" w:rsidR="00170C0E" w:rsidRPr="00170C0E" w:rsidRDefault="00170C0E" w:rsidP="00170C0E">
                  <w:pPr>
                    <w:spacing w:line="480" w:lineRule="auto"/>
                    <w:contextualSpacing/>
                    <w:rPr>
                      <w:rFonts w:ascii="Times New Roman" w:hAnsi="Times New Roman" w:cs="Times New Roman"/>
                      <w:i/>
                      <w:sz w:val="24"/>
                      <w:szCs w:val="24"/>
                      <w:lang w:val="en-HK"/>
                    </w:rPr>
                  </w:pPr>
                  <w:r w:rsidRPr="00170C0E">
                    <w:rPr>
                      <w:rFonts w:ascii="Times New Roman" w:hAnsi="Times New Roman" w:cs="Times New Roman"/>
                      <w:i/>
                      <w:sz w:val="24"/>
                      <w:szCs w:val="24"/>
                      <w:lang w:val="en-HK"/>
                    </w:rPr>
                    <w:tab/>
                  </w:r>
                  <w:r w:rsidRPr="00170C0E">
                    <w:rPr>
                      <w:rFonts w:ascii="Times New Roman" w:hAnsi="Times New Roman" w:cs="Times New Roman"/>
                      <w:i/>
                      <w:sz w:val="24"/>
                      <w:szCs w:val="24"/>
                      <w:lang w:val="en-HK"/>
                    </w:rPr>
                    <w:tab/>
                    <w:t>[</w:t>
                  </w:r>
                  <w:r w:rsidRPr="00170C0E">
                    <w:rPr>
                      <w:rFonts w:ascii="Times New Roman" w:hAnsi="Times New Roman" w:cs="Times New Roman" w:hint="eastAsia"/>
                      <w:i/>
                      <w:sz w:val="24"/>
                      <w:szCs w:val="24"/>
                      <w:lang w:val="en-HK" w:eastAsia="zh-TW"/>
                    </w:rPr>
                    <w:t>(______________</w:t>
                  </w:r>
                  <w:r w:rsidRPr="00170C0E">
                    <w:rPr>
                      <w:rFonts w:ascii="Times New Roman" w:hAnsi="Times New Roman" w:cs="Times New Roman"/>
                      <w:i/>
                      <w:sz w:val="24"/>
                      <w:szCs w:val="24"/>
                      <w:lang w:val="en-HK" w:eastAsia="zh-TW"/>
                    </w:rPr>
                    <w:t xml:space="preserve"> - </w:t>
                  </w:r>
                  <w:r w:rsidRPr="00170C0E">
                    <w:rPr>
                      <w:rFonts w:ascii="Times New Roman" w:hAnsi="Times New Roman" w:cs="Times New Roman" w:hint="eastAsia"/>
                      <w:i/>
                      <w:sz w:val="24"/>
                      <w:szCs w:val="24"/>
                      <w:lang w:val="en-HK" w:eastAsia="zh-TW"/>
                    </w:rPr>
                    <w:t>______________</w:t>
                  </w:r>
                  <w:r w:rsidRPr="00170C0E">
                    <w:rPr>
                      <w:rFonts w:ascii="Times New Roman" w:hAnsi="Times New Roman" w:cs="Times New Roman"/>
                      <w:i/>
                      <w:sz w:val="24"/>
                      <w:szCs w:val="24"/>
                      <w:lang w:val="en-HK" w:eastAsia="zh-TW"/>
                    </w:rPr>
                    <w:t xml:space="preserve">) </w:t>
                  </w:r>
                  <w:r w:rsidRPr="00170C0E">
                    <w:rPr>
                      <w:rFonts w:ascii="Times New Roman" w:hAnsi="Times New Roman" w:cs="Times New Roman"/>
                      <w:i/>
                      <w:sz w:val="24"/>
                      <w:szCs w:val="24"/>
                    </w:rPr>
                    <w:t>× $</w:t>
                  </w:r>
                  <w:r w:rsidRPr="00170C0E">
                    <w:rPr>
                      <w:rFonts w:ascii="Times New Roman" w:hAnsi="Times New Roman" w:cs="Times New Roman" w:hint="eastAsia"/>
                      <w:i/>
                      <w:sz w:val="24"/>
                      <w:szCs w:val="24"/>
                      <w:lang w:eastAsia="zh-TW"/>
                    </w:rPr>
                    <w:t>_______</w:t>
                  </w:r>
                  <w:r w:rsidRPr="00170C0E">
                    <w:rPr>
                      <w:rFonts w:ascii="Times New Roman" w:hAnsi="Times New Roman" w:cs="Times New Roman"/>
                      <w:i/>
                      <w:sz w:val="24"/>
                      <w:szCs w:val="24"/>
                      <w:lang w:eastAsia="zh-TW"/>
                    </w:rPr>
                    <w:t>]</w:t>
                  </w:r>
                </w:p>
              </w:tc>
              <w:tc>
                <w:tcPr>
                  <w:tcW w:w="274" w:type="dxa"/>
                </w:tcPr>
                <w:p w14:paraId="552D199A" w14:textId="77777777" w:rsidR="00170C0E" w:rsidRPr="00170C0E" w:rsidRDefault="00170C0E" w:rsidP="00170C0E">
                  <w:pPr>
                    <w:contextualSpacing/>
                    <w:rPr>
                      <w:rFonts w:ascii="Times New Roman" w:hAnsi="Times New Roman" w:cs="Times New Roman"/>
                      <w:sz w:val="24"/>
                      <w:szCs w:val="24"/>
                      <w:lang w:val="en-HK"/>
                    </w:rPr>
                  </w:pPr>
                </w:p>
              </w:tc>
              <w:tc>
                <w:tcPr>
                  <w:tcW w:w="1896" w:type="dxa"/>
                </w:tcPr>
                <w:p w14:paraId="3E3BF9CB" w14:textId="77777777" w:rsidR="00170C0E" w:rsidRPr="00170C0E" w:rsidRDefault="00170C0E" w:rsidP="00170C0E">
                  <w:pPr>
                    <w:contextualSpacing/>
                    <w:rPr>
                      <w:rFonts w:ascii="Times New Roman" w:hAnsi="Times New Roman" w:cs="Times New Roman"/>
                      <w:sz w:val="24"/>
                      <w:szCs w:val="24"/>
                      <w:lang w:val="en-HK"/>
                    </w:rPr>
                  </w:pPr>
                </w:p>
              </w:tc>
            </w:tr>
            <w:tr w:rsidR="00170C0E" w:rsidRPr="00170C0E" w14:paraId="0AA4C851" w14:textId="77777777" w:rsidTr="00A13AF8">
              <w:tc>
                <w:tcPr>
                  <w:tcW w:w="5844" w:type="dxa"/>
                </w:tcPr>
                <w:p w14:paraId="50F67ECF" w14:textId="77777777" w:rsidR="00170C0E" w:rsidRPr="00170C0E" w:rsidRDefault="00170C0E" w:rsidP="00170C0E">
                  <w:pPr>
                    <w:contextualSpacing/>
                    <w:rPr>
                      <w:rFonts w:ascii="Times New Roman" w:hAnsi="Times New Roman" w:cs="Times New Roman"/>
                      <w:sz w:val="24"/>
                      <w:szCs w:val="24"/>
                      <w:lang w:val="en-HK"/>
                    </w:rPr>
                  </w:pPr>
                </w:p>
              </w:tc>
              <w:tc>
                <w:tcPr>
                  <w:tcW w:w="1444" w:type="dxa"/>
                  <w:gridSpan w:val="2"/>
                </w:tcPr>
                <w:p w14:paraId="1B6BB932" w14:textId="77777777" w:rsidR="00170C0E" w:rsidRPr="00170C0E" w:rsidRDefault="00170C0E" w:rsidP="00170C0E">
                  <w:pPr>
                    <w:contextualSpacing/>
                    <w:rPr>
                      <w:rFonts w:ascii="Times New Roman" w:hAnsi="Times New Roman" w:cs="Times New Roman"/>
                      <w:sz w:val="24"/>
                      <w:szCs w:val="24"/>
                      <w:lang w:val="en-HK"/>
                    </w:rPr>
                  </w:pPr>
                </w:p>
              </w:tc>
              <w:tc>
                <w:tcPr>
                  <w:tcW w:w="1896" w:type="dxa"/>
                </w:tcPr>
                <w:p w14:paraId="0EAC7F85" w14:textId="77777777" w:rsidR="00170C0E" w:rsidRPr="00170C0E" w:rsidRDefault="00170C0E" w:rsidP="00170C0E">
                  <w:pPr>
                    <w:contextualSpacing/>
                    <w:rPr>
                      <w:rFonts w:ascii="Times New Roman" w:hAnsi="Times New Roman" w:cs="Times New Roman"/>
                      <w:sz w:val="24"/>
                      <w:szCs w:val="24"/>
                      <w:lang w:val="en-HK"/>
                    </w:rPr>
                  </w:pPr>
                </w:p>
              </w:tc>
            </w:tr>
            <w:tr w:rsidR="00170C0E" w:rsidRPr="00170C0E" w14:paraId="5A6E2FC5" w14:textId="77777777" w:rsidTr="00A13AF8">
              <w:tc>
                <w:tcPr>
                  <w:tcW w:w="5844" w:type="dxa"/>
                </w:tcPr>
                <w:p w14:paraId="6EA58B56" w14:textId="77777777" w:rsidR="00170C0E" w:rsidRPr="00170C0E" w:rsidRDefault="00170C0E" w:rsidP="00170C0E">
                  <w:pPr>
                    <w:contextualSpacing/>
                    <w:rPr>
                      <w:rFonts w:ascii="Times New Roman" w:hAnsi="Times New Roman" w:cs="Times New Roman"/>
                      <w:sz w:val="24"/>
                      <w:szCs w:val="24"/>
                      <w:lang w:val="en-HK"/>
                    </w:rPr>
                  </w:pPr>
                  <w:r w:rsidRPr="00170C0E">
                    <w:rPr>
                      <w:rFonts w:ascii="Times New Roman" w:hAnsi="Times New Roman" w:cs="Times New Roman"/>
                      <w:noProof/>
                      <w:sz w:val="24"/>
                      <w:szCs w:val="24"/>
                      <w:lang w:eastAsia="zh-TW"/>
                    </w:rPr>
                    <mc:AlternateContent>
                      <mc:Choice Requires="wps">
                        <w:drawing>
                          <wp:anchor distT="45720" distB="45720" distL="114300" distR="114300" simplePos="0" relativeHeight="252083200" behindDoc="0" locked="0" layoutInCell="1" allowOverlap="1" wp14:anchorId="43169AFA" wp14:editId="554452D8">
                            <wp:simplePos x="0" y="0"/>
                            <wp:positionH relativeFrom="column">
                              <wp:posOffset>-450717</wp:posOffset>
                            </wp:positionH>
                            <wp:positionV relativeFrom="paragraph">
                              <wp:posOffset>14785</wp:posOffset>
                            </wp:positionV>
                            <wp:extent cx="6482686" cy="1282890"/>
                            <wp:effectExtent l="0" t="0" r="13970" b="1270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686" cy="1282890"/>
                                    </a:xfrm>
                                    <a:prstGeom prst="rect">
                                      <a:avLst/>
                                    </a:prstGeom>
                                    <a:solidFill>
                                      <a:srgbClr val="FFFFFF"/>
                                    </a:solidFill>
                                    <a:ln w="9525">
                                      <a:solidFill>
                                        <a:srgbClr val="000000"/>
                                      </a:solidFill>
                                      <a:miter lim="800000"/>
                                      <a:headEnd/>
                                      <a:tailEnd/>
                                    </a:ln>
                                  </wps:spPr>
                                  <wps:txbx>
                                    <w:txbxContent>
                                      <w:p w14:paraId="6377FAEF" w14:textId="77777777" w:rsidR="00E32CDD" w:rsidRDefault="00E32CDD" w:rsidP="00170C0E">
                                        <w:pPr>
                                          <w:spacing w:after="0"/>
                                          <w:rPr>
                                            <w:rFonts w:ascii="Times New Roman" w:hAnsi="Times New Roman" w:cs="Times New Roman"/>
                                            <w:sz w:val="24"/>
                                            <w:szCs w:val="24"/>
                                          </w:rPr>
                                        </w:pPr>
                                        <w:r w:rsidRPr="00035B50">
                                          <w:rPr>
                                            <w:rFonts w:ascii="Times New Roman" w:hAnsi="Times New Roman" w:cs="Times New Roman"/>
                                            <w:sz w:val="24"/>
                                            <w:szCs w:val="24"/>
                                          </w:rPr>
                                          <w:tab/>
                                        </w:r>
                                        <w:r w:rsidRPr="00035B50">
                                          <w:rPr>
                                            <w:rFonts w:ascii="Times New Roman" w:hAnsi="Times New Roman" w:cs="Times New Roman"/>
                                            <w:sz w:val="24"/>
                                            <w:szCs w:val="24"/>
                                          </w:rPr>
                                          <w:tab/>
                                        </w:r>
                                        <w:r w:rsidRPr="00035B50">
                                          <w:rPr>
                                            <w:rFonts w:ascii="Times New Roman" w:hAnsi="Times New Roman" w:cs="Times New Roman"/>
                                            <w:sz w:val="24"/>
                                            <w:szCs w:val="24"/>
                                          </w:rPr>
                                          <w:tab/>
                                        </w:r>
                                        <w:r w:rsidRPr="00035B50">
                                          <w:rPr>
                                            <w:rFonts w:ascii="Times New Roman" w:hAnsi="Times New Roman" w:cs="Times New Roman"/>
                                            <w:sz w:val="24"/>
                                            <w:szCs w:val="24"/>
                                          </w:rPr>
                                          <w:tab/>
                                          <w:t xml:space="preserve">Share allotted to successful applicants </w:t>
                                        </w:r>
                                        <w:r w:rsidRPr="00035B50">
                                          <w:rPr>
                                            <w:rFonts w:ascii="Times New Roman" w:hAnsi="Times New Roman" w:cs="Times New Roman"/>
                                            <w:sz w:val="24"/>
                                            <w:szCs w:val="24"/>
                                          </w:rPr>
                                          <w:tab/>
                                        </w:r>
                                        <w:r>
                                          <w:rPr>
                                            <w:rFonts w:ascii="Times New Roman" w:hAnsi="Times New Roman" w:cs="Times New Roman"/>
                                            <w:sz w:val="24"/>
                                            <w:szCs w:val="24"/>
                                          </w:rPr>
                                          <w:t xml:space="preserve">Ordinary share capital </w:t>
                                        </w:r>
                                      </w:p>
                                      <w:p w14:paraId="0CE28CC7" w14:textId="77777777" w:rsidR="00E32CDD" w:rsidRPr="0019655A" w:rsidRDefault="00E32CDD" w:rsidP="00170C0E">
                                        <w:pPr>
                                          <w:spacing w:after="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9655A">
                                          <w:rPr>
                                            <w:rFonts w:ascii="Times New Roman" w:hAnsi="Times New Roman" w:cs="Times New Roman"/>
                                            <w:i/>
                                            <w:sz w:val="24"/>
                                            <w:szCs w:val="24"/>
                                          </w:rPr>
                                          <w:t>(Number of shares issued × Issue price)</w:t>
                                        </w:r>
                                      </w:p>
                                      <w:p w14:paraId="6A3F5B9F" w14:textId="77777777" w:rsidR="00E32CDD" w:rsidRDefault="00E32CDD" w:rsidP="00170C0E">
                                        <w:pPr>
                                          <w:spacing w:after="0"/>
                                          <w:rPr>
                                            <w:rFonts w:ascii="Times New Roman" w:hAnsi="Times New Roman" w:cs="Times New Roman"/>
                                            <w:sz w:val="24"/>
                                            <w:szCs w:val="24"/>
                                          </w:rPr>
                                        </w:pPr>
                                        <w:r w:rsidRPr="00035B50">
                                          <w:rPr>
                                            <w:rFonts w:ascii="Times New Roman" w:hAnsi="Times New Roman" w:cs="Times New Roman"/>
                                            <w:sz w:val="24"/>
                                            <w:szCs w:val="24"/>
                                          </w:rPr>
                                          <w:t xml:space="preserve">Share applications </w:t>
                                        </w:r>
                                      </w:p>
                                      <w:p w14:paraId="1BAADED8" w14:textId="77777777" w:rsidR="00E32CDD" w:rsidRDefault="00E32CDD" w:rsidP="00170C0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533D685" w14:textId="77777777" w:rsidR="00E32CDD" w:rsidRDefault="00E32CDD" w:rsidP="00170C0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Over-subscribed amount to be refunded </w:t>
                                        </w:r>
                                        <w:r w:rsidRPr="0019655A">
                                          <w:rPr>
                                            <w:rFonts w:ascii="Times New Roman" w:hAnsi="Times New Roman" w:cs="Times New Roman"/>
                                            <w:noProof/>
                                            <w:sz w:val="24"/>
                                            <w:szCs w:val="24"/>
                                            <w:lang w:eastAsia="zh-TW"/>
                                          </w:rPr>
                                          <w:drawing>
                                            <wp:inline distT="0" distB="0" distL="0" distR="0" wp14:anchorId="4520DDE6" wp14:editId="18ED8AE3">
                                              <wp:extent cx="464185" cy="129711"/>
                                              <wp:effectExtent l="0" t="0" r="0" b="381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091" cy="134435"/>
                                                      </a:xfrm>
                                                      <a:prstGeom prst="rect">
                                                        <a:avLst/>
                                                      </a:prstGeom>
                                                      <a:noFill/>
                                                      <a:ln>
                                                        <a:noFill/>
                                                      </a:ln>
                                                    </pic:spPr>
                                                  </pic:pic>
                                                </a:graphicData>
                                              </a:graphic>
                                            </wp:inline>
                                          </w:drawing>
                                        </w:r>
                                        <w:r>
                                          <w:rPr>
                                            <w:rFonts w:ascii="Times New Roman" w:hAnsi="Times New Roman" w:cs="Times New Roman"/>
                                            <w:sz w:val="24"/>
                                            <w:szCs w:val="24"/>
                                          </w:rPr>
                                          <w:t xml:space="preserve">Liabilities </w:t>
                                        </w:r>
                                      </w:p>
                                      <w:p w14:paraId="30B95BD2" w14:textId="77777777" w:rsidR="00E32CDD" w:rsidRPr="0019655A" w:rsidRDefault="00E32CDD" w:rsidP="00170C0E">
                                        <w:pPr>
                                          <w:spacing w:after="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 xml:space="preserve">(Number of shares subscribed – Number of shares issued) </w:t>
                                        </w:r>
                                        <w:r w:rsidRPr="0019655A">
                                          <w:rPr>
                                            <w:rFonts w:ascii="Times New Roman" w:hAnsi="Times New Roman" w:cs="Times New Roman"/>
                                            <w:i/>
                                            <w:sz w:val="24"/>
                                            <w:szCs w:val="24"/>
                                          </w:rPr>
                                          <w:t xml:space="preserve">× </w:t>
                                        </w:r>
                                        <w:r>
                                          <w:rPr>
                                            <w:rFonts w:ascii="Times New Roman" w:hAnsi="Times New Roman" w:cs="Times New Roman"/>
                                            <w:i/>
                                            <w:sz w:val="24"/>
                                            <w:szCs w:val="24"/>
                                          </w:rPr>
                                          <w:t>Issue price</w:t>
                                        </w:r>
                                      </w:p>
                                      <w:p w14:paraId="52046745" w14:textId="77777777" w:rsidR="00E32CDD" w:rsidRDefault="00E32CDD" w:rsidP="00170C0E">
                                        <w:pPr>
                                          <w:rPr>
                                            <w:rFonts w:ascii="Times New Roman" w:hAnsi="Times New Roman" w:cs="Times New Roman"/>
                                            <w:sz w:val="24"/>
                                            <w:szCs w:val="24"/>
                                          </w:rPr>
                                        </w:pPr>
                                      </w:p>
                                      <w:p w14:paraId="0DFAB60F" w14:textId="77777777" w:rsidR="00E32CDD" w:rsidRDefault="00E32CDD" w:rsidP="00170C0E">
                                        <w:pPr>
                                          <w:rPr>
                                            <w:rFonts w:ascii="Times New Roman" w:hAnsi="Times New Roman" w:cs="Times New Roman"/>
                                            <w:sz w:val="24"/>
                                            <w:szCs w:val="24"/>
                                          </w:rPr>
                                        </w:pPr>
                                      </w:p>
                                      <w:p w14:paraId="662717D1" w14:textId="77777777" w:rsidR="00E32CDD" w:rsidRPr="00035B50" w:rsidRDefault="00E32CDD" w:rsidP="00170C0E">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69AFA" id="_x0000_s1064" type="#_x0000_t202" style="position:absolute;margin-left:-35.5pt;margin-top:1.15pt;width:510.45pt;height:101pt;z-index:252083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">
                            <v:textbox>
                              <w:txbxContent>
                                <w:p w14:paraId="6377FAEF" w14:textId="77777777" w:rsidR="00E32CDD" w:rsidRDefault="00E32CDD" w:rsidP="00170C0E">
                                  <w:pPr>
                                    <w:spacing w:after="0"/>
                                    <w:rPr>
                                      <w:rFonts w:ascii="Times New Roman" w:hAnsi="Times New Roman" w:cs="Times New Roman"/>
                                      <w:sz w:val="24"/>
                                      <w:szCs w:val="24"/>
                                    </w:rPr>
                                  </w:pPr>
                                  <w:r w:rsidRPr="00035B50">
                                    <w:rPr>
                                      <w:rFonts w:ascii="Times New Roman" w:hAnsi="Times New Roman" w:cs="Times New Roman"/>
                                      <w:sz w:val="24"/>
                                      <w:szCs w:val="24"/>
                                    </w:rPr>
                                    <w:tab/>
                                  </w:r>
                                  <w:r w:rsidRPr="00035B50">
                                    <w:rPr>
                                      <w:rFonts w:ascii="Times New Roman" w:hAnsi="Times New Roman" w:cs="Times New Roman"/>
                                      <w:sz w:val="24"/>
                                      <w:szCs w:val="24"/>
                                    </w:rPr>
                                    <w:tab/>
                                  </w:r>
                                  <w:r w:rsidRPr="00035B50">
                                    <w:rPr>
                                      <w:rFonts w:ascii="Times New Roman" w:hAnsi="Times New Roman" w:cs="Times New Roman"/>
                                      <w:sz w:val="24"/>
                                      <w:szCs w:val="24"/>
                                    </w:rPr>
                                    <w:tab/>
                                  </w:r>
                                  <w:r w:rsidRPr="00035B50">
                                    <w:rPr>
                                      <w:rFonts w:ascii="Times New Roman" w:hAnsi="Times New Roman" w:cs="Times New Roman"/>
                                      <w:sz w:val="24"/>
                                      <w:szCs w:val="24"/>
                                    </w:rPr>
                                    <w:tab/>
                                    <w:t xml:space="preserve">Share allotted to successful applicants </w:t>
                                  </w:r>
                                  <w:r w:rsidRPr="00035B50">
                                    <w:rPr>
                                      <w:rFonts w:ascii="Times New Roman" w:hAnsi="Times New Roman" w:cs="Times New Roman"/>
                                      <w:sz w:val="24"/>
                                      <w:szCs w:val="24"/>
                                    </w:rPr>
                                    <w:tab/>
                                  </w:r>
                                  <w:r>
                                    <w:rPr>
                                      <w:rFonts w:ascii="Times New Roman" w:hAnsi="Times New Roman" w:cs="Times New Roman"/>
                                      <w:sz w:val="24"/>
                                      <w:szCs w:val="24"/>
                                    </w:rPr>
                                    <w:t xml:space="preserve">Ordinary share capital </w:t>
                                  </w:r>
                                </w:p>
                                <w:p w14:paraId="0CE28CC7" w14:textId="77777777" w:rsidR="00E32CDD" w:rsidRPr="0019655A" w:rsidRDefault="00E32CDD" w:rsidP="00170C0E">
                                  <w:pPr>
                                    <w:spacing w:after="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9655A">
                                    <w:rPr>
                                      <w:rFonts w:ascii="Times New Roman" w:hAnsi="Times New Roman" w:cs="Times New Roman"/>
                                      <w:i/>
                                      <w:sz w:val="24"/>
                                      <w:szCs w:val="24"/>
                                    </w:rPr>
                                    <w:t>(Number of shares issued × Issue price)</w:t>
                                  </w:r>
                                </w:p>
                                <w:p w14:paraId="6A3F5B9F" w14:textId="77777777" w:rsidR="00E32CDD" w:rsidRDefault="00E32CDD" w:rsidP="00170C0E">
                                  <w:pPr>
                                    <w:spacing w:after="0"/>
                                    <w:rPr>
                                      <w:rFonts w:ascii="Times New Roman" w:hAnsi="Times New Roman" w:cs="Times New Roman"/>
                                      <w:sz w:val="24"/>
                                      <w:szCs w:val="24"/>
                                    </w:rPr>
                                  </w:pPr>
                                  <w:r w:rsidRPr="00035B50">
                                    <w:rPr>
                                      <w:rFonts w:ascii="Times New Roman" w:hAnsi="Times New Roman" w:cs="Times New Roman"/>
                                      <w:sz w:val="24"/>
                                      <w:szCs w:val="24"/>
                                    </w:rPr>
                                    <w:t xml:space="preserve">Share applications </w:t>
                                  </w:r>
                                </w:p>
                                <w:p w14:paraId="1BAADED8" w14:textId="77777777" w:rsidR="00E32CDD" w:rsidRDefault="00E32CDD" w:rsidP="00170C0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533D685" w14:textId="77777777" w:rsidR="00E32CDD" w:rsidRDefault="00E32CDD" w:rsidP="00170C0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Over-subscribed amount to be refunded </w:t>
                                  </w:r>
                                  <w:r w:rsidRPr="0019655A">
                                    <w:rPr>
                                      <w:rFonts w:ascii="Times New Roman" w:hAnsi="Times New Roman" w:cs="Times New Roman"/>
                                      <w:noProof/>
                                      <w:sz w:val="24"/>
                                      <w:szCs w:val="24"/>
                                      <w:lang w:eastAsia="zh-TW"/>
                                    </w:rPr>
                                    <w:drawing>
                                      <wp:inline distT="0" distB="0" distL="0" distR="0" wp14:anchorId="4520DDE6" wp14:editId="18ED8AE3">
                                        <wp:extent cx="464185" cy="129711"/>
                                        <wp:effectExtent l="0" t="0" r="0" b="381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091" cy="134435"/>
                                                </a:xfrm>
                                                <a:prstGeom prst="rect">
                                                  <a:avLst/>
                                                </a:prstGeom>
                                                <a:noFill/>
                                                <a:ln>
                                                  <a:noFill/>
                                                </a:ln>
                                              </pic:spPr>
                                            </pic:pic>
                                          </a:graphicData>
                                        </a:graphic>
                                      </wp:inline>
                                    </w:drawing>
                                  </w:r>
                                  <w:r>
                                    <w:rPr>
                                      <w:rFonts w:ascii="Times New Roman" w:hAnsi="Times New Roman" w:cs="Times New Roman"/>
                                      <w:sz w:val="24"/>
                                      <w:szCs w:val="24"/>
                                    </w:rPr>
                                    <w:t xml:space="preserve">Liabilities </w:t>
                                  </w:r>
                                </w:p>
                                <w:p w14:paraId="30B95BD2" w14:textId="77777777" w:rsidR="00E32CDD" w:rsidRPr="0019655A" w:rsidRDefault="00E32CDD" w:rsidP="00170C0E">
                                  <w:pPr>
                                    <w:spacing w:after="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 xml:space="preserve">(Number of shares subscribed – Number of shares issued) </w:t>
                                  </w:r>
                                  <w:r w:rsidRPr="0019655A">
                                    <w:rPr>
                                      <w:rFonts w:ascii="Times New Roman" w:hAnsi="Times New Roman" w:cs="Times New Roman"/>
                                      <w:i/>
                                      <w:sz w:val="24"/>
                                      <w:szCs w:val="24"/>
                                    </w:rPr>
                                    <w:t xml:space="preserve">× </w:t>
                                  </w:r>
                                  <w:r>
                                    <w:rPr>
                                      <w:rFonts w:ascii="Times New Roman" w:hAnsi="Times New Roman" w:cs="Times New Roman"/>
                                      <w:i/>
                                      <w:sz w:val="24"/>
                                      <w:szCs w:val="24"/>
                                    </w:rPr>
                                    <w:t>Issue price</w:t>
                                  </w:r>
                                </w:p>
                                <w:p w14:paraId="52046745" w14:textId="77777777" w:rsidR="00E32CDD" w:rsidRDefault="00E32CDD" w:rsidP="00170C0E">
                                  <w:pPr>
                                    <w:rPr>
                                      <w:rFonts w:ascii="Times New Roman" w:hAnsi="Times New Roman" w:cs="Times New Roman"/>
                                      <w:sz w:val="24"/>
                                      <w:szCs w:val="24"/>
                                    </w:rPr>
                                  </w:pPr>
                                </w:p>
                                <w:p w14:paraId="0DFAB60F" w14:textId="77777777" w:rsidR="00E32CDD" w:rsidRDefault="00E32CDD" w:rsidP="00170C0E">
                                  <w:pPr>
                                    <w:rPr>
                                      <w:rFonts w:ascii="Times New Roman" w:hAnsi="Times New Roman" w:cs="Times New Roman"/>
                                      <w:sz w:val="24"/>
                                      <w:szCs w:val="24"/>
                                    </w:rPr>
                                  </w:pPr>
                                </w:p>
                                <w:p w14:paraId="662717D1" w14:textId="77777777" w:rsidR="00E32CDD" w:rsidRPr="00035B50" w:rsidRDefault="00E32CDD" w:rsidP="00170C0E">
                                  <w:pPr>
                                    <w:rPr>
                                      <w:rFonts w:ascii="Times New Roman" w:hAnsi="Times New Roman" w:cs="Times New Roman"/>
                                      <w:sz w:val="24"/>
                                      <w:szCs w:val="24"/>
                                    </w:rPr>
                                  </w:pPr>
                                </w:p>
                              </w:txbxContent>
                            </v:textbox>
                          </v:shape>
                        </w:pict>
                      </mc:Fallback>
                    </mc:AlternateContent>
                  </w:r>
                </w:p>
              </w:tc>
              <w:tc>
                <w:tcPr>
                  <w:tcW w:w="1444" w:type="dxa"/>
                  <w:gridSpan w:val="2"/>
                </w:tcPr>
                <w:p w14:paraId="5FDF601F" w14:textId="77777777" w:rsidR="00170C0E" w:rsidRPr="00170C0E" w:rsidRDefault="00170C0E" w:rsidP="00170C0E">
                  <w:pPr>
                    <w:contextualSpacing/>
                    <w:rPr>
                      <w:rFonts w:ascii="Times New Roman" w:hAnsi="Times New Roman" w:cs="Times New Roman"/>
                      <w:sz w:val="24"/>
                      <w:szCs w:val="24"/>
                      <w:lang w:val="en-HK"/>
                    </w:rPr>
                  </w:pPr>
                </w:p>
              </w:tc>
              <w:tc>
                <w:tcPr>
                  <w:tcW w:w="1896" w:type="dxa"/>
                </w:tcPr>
                <w:p w14:paraId="17776519" w14:textId="77777777" w:rsidR="00170C0E" w:rsidRPr="00170C0E" w:rsidRDefault="00170C0E" w:rsidP="00170C0E">
                  <w:pPr>
                    <w:contextualSpacing/>
                    <w:rPr>
                      <w:rFonts w:ascii="Times New Roman" w:hAnsi="Times New Roman" w:cs="Times New Roman"/>
                      <w:sz w:val="24"/>
                      <w:szCs w:val="24"/>
                      <w:lang w:val="en-HK"/>
                    </w:rPr>
                  </w:pPr>
                </w:p>
              </w:tc>
            </w:tr>
            <w:tr w:rsidR="00170C0E" w:rsidRPr="00170C0E" w14:paraId="1E570098" w14:textId="77777777" w:rsidTr="00A13AF8">
              <w:tc>
                <w:tcPr>
                  <w:tcW w:w="5844" w:type="dxa"/>
                </w:tcPr>
                <w:p w14:paraId="502B818A" w14:textId="77777777" w:rsidR="00170C0E" w:rsidRPr="00170C0E" w:rsidRDefault="00170C0E" w:rsidP="00170C0E">
                  <w:pPr>
                    <w:contextualSpacing/>
                    <w:rPr>
                      <w:rFonts w:ascii="Times New Roman" w:hAnsi="Times New Roman" w:cs="Times New Roman"/>
                      <w:sz w:val="24"/>
                      <w:szCs w:val="24"/>
                      <w:lang w:val="en-HK"/>
                    </w:rPr>
                  </w:pPr>
                  <w:r w:rsidRPr="00170C0E">
                    <w:rPr>
                      <w:rFonts w:ascii="Times New Roman" w:hAnsi="Times New Roman" w:cs="Times New Roman"/>
                      <w:noProof/>
                      <w:sz w:val="24"/>
                      <w:szCs w:val="24"/>
                      <w:lang w:eastAsia="zh-TW"/>
                    </w:rPr>
                    <mc:AlternateContent>
                      <mc:Choice Requires="wps">
                        <w:drawing>
                          <wp:anchor distT="0" distB="0" distL="114300" distR="114300" simplePos="0" relativeHeight="252084224" behindDoc="0" locked="0" layoutInCell="1" allowOverlap="1" wp14:anchorId="392B0322" wp14:editId="422400F3">
                            <wp:simplePos x="0" y="0"/>
                            <wp:positionH relativeFrom="column">
                              <wp:posOffset>829291</wp:posOffset>
                            </wp:positionH>
                            <wp:positionV relativeFrom="paragraph">
                              <wp:posOffset>-45995</wp:posOffset>
                            </wp:positionV>
                            <wp:extent cx="572609" cy="334370"/>
                            <wp:effectExtent l="0" t="38100" r="56515" b="27940"/>
                            <wp:wrapNone/>
                            <wp:docPr id="41" name="Straight Arrow Connector 41"/>
                            <wp:cNvGraphicFramePr/>
                            <a:graphic xmlns:a="http://schemas.openxmlformats.org/drawingml/2006/main">
                              <a:graphicData uri="http://schemas.microsoft.com/office/word/2010/wordprocessingShape">
                                <wps:wsp>
                                  <wps:cNvCnPr/>
                                  <wps:spPr>
                                    <a:xfrm flipV="1">
                                      <a:off x="0" y="0"/>
                                      <a:ext cx="572609" cy="33437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638F1C" id="Straight Arrow Connector 41" o:spid="_x0000_s1026" type="#_x0000_t32" style="position:absolute;margin-left:65.3pt;margin-top:-3.6pt;width:45.1pt;height:26.35pt;flip:y;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" strokecolor="#4472c4" strokeweight=".5pt">
                            <v:stroke endarrow="block" joinstyle="miter"/>
                          </v:shape>
                        </w:pict>
                      </mc:Fallback>
                    </mc:AlternateContent>
                  </w:r>
                </w:p>
              </w:tc>
              <w:tc>
                <w:tcPr>
                  <w:tcW w:w="1444" w:type="dxa"/>
                  <w:gridSpan w:val="2"/>
                </w:tcPr>
                <w:p w14:paraId="30157755" w14:textId="77777777" w:rsidR="00170C0E" w:rsidRPr="00170C0E" w:rsidRDefault="00170C0E" w:rsidP="00170C0E">
                  <w:pPr>
                    <w:contextualSpacing/>
                    <w:rPr>
                      <w:rFonts w:ascii="Times New Roman" w:hAnsi="Times New Roman" w:cs="Times New Roman"/>
                      <w:sz w:val="24"/>
                      <w:szCs w:val="24"/>
                      <w:lang w:val="en-HK"/>
                    </w:rPr>
                  </w:pPr>
                  <w:r w:rsidRPr="00170C0E">
                    <w:rPr>
                      <w:rFonts w:ascii="Times New Roman" w:hAnsi="Times New Roman" w:cs="Times New Roman"/>
                      <w:noProof/>
                      <w:sz w:val="24"/>
                      <w:szCs w:val="24"/>
                      <w:lang w:eastAsia="zh-TW"/>
                    </w:rPr>
                    <mc:AlternateContent>
                      <mc:Choice Requires="wps">
                        <w:drawing>
                          <wp:anchor distT="0" distB="0" distL="114300" distR="114300" simplePos="0" relativeHeight="252085248" behindDoc="0" locked="0" layoutInCell="1" allowOverlap="1" wp14:anchorId="7A453CB2" wp14:editId="4D367160">
                            <wp:simplePos x="0" y="0"/>
                            <wp:positionH relativeFrom="column">
                              <wp:posOffset>109495</wp:posOffset>
                            </wp:positionH>
                            <wp:positionV relativeFrom="paragraph">
                              <wp:posOffset>-13610</wp:posOffset>
                            </wp:positionV>
                            <wp:extent cx="382137" cy="0"/>
                            <wp:effectExtent l="0" t="76200" r="18415" b="95250"/>
                            <wp:wrapNone/>
                            <wp:docPr id="43" name="Straight Arrow Connector 43"/>
                            <wp:cNvGraphicFramePr/>
                            <a:graphic xmlns:a="http://schemas.openxmlformats.org/drawingml/2006/main">
                              <a:graphicData uri="http://schemas.microsoft.com/office/word/2010/wordprocessingShape">
                                <wps:wsp>
                                  <wps:cNvCnPr/>
                                  <wps:spPr>
                                    <a:xfrm>
                                      <a:off x="0" y="0"/>
                                      <a:ext cx="382137"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0E2107" id="Straight Arrow Connector 43" o:spid="_x0000_s1026" type="#_x0000_t32" style="position:absolute;margin-left:8.6pt;margin-top:-1.05pt;width:30.1pt;height:0;z-index:252085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" strokecolor="#4472c4" strokeweight=".5pt">
                            <v:stroke endarrow="block" joinstyle="miter"/>
                          </v:shape>
                        </w:pict>
                      </mc:Fallback>
                    </mc:AlternateContent>
                  </w:r>
                </w:p>
              </w:tc>
              <w:tc>
                <w:tcPr>
                  <w:tcW w:w="1896" w:type="dxa"/>
                </w:tcPr>
                <w:p w14:paraId="428FB672" w14:textId="77777777" w:rsidR="00170C0E" w:rsidRPr="00170C0E" w:rsidRDefault="00170C0E" w:rsidP="00170C0E">
                  <w:pPr>
                    <w:contextualSpacing/>
                    <w:rPr>
                      <w:rFonts w:ascii="Times New Roman" w:hAnsi="Times New Roman" w:cs="Times New Roman"/>
                      <w:sz w:val="24"/>
                      <w:szCs w:val="24"/>
                      <w:lang w:val="en-HK"/>
                    </w:rPr>
                  </w:pPr>
                </w:p>
              </w:tc>
            </w:tr>
            <w:tr w:rsidR="00170C0E" w:rsidRPr="00170C0E" w14:paraId="6C2D1A67" w14:textId="77777777" w:rsidTr="00A13AF8">
              <w:tc>
                <w:tcPr>
                  <w:tcW w:w="5844" w:type="dxa"/>
                </w:tcPr>
                <w:p w14:paraId="0ABE7E25" w14:textId="77777777" w:rsidR="00170C0E" w:rsidRPr="00170C0E" w:rsidRDefault="00170C0E" w:rsidP="00170C0E">
                  <w:pPr>
                    <w:contextualSpacing/>
                    <w:rPr>
                      <w:rFonts w:ascii="Times New Roman" w:hAnsi="Times New Roman" w:cs="Times New Roman"/>
                      <w:sz w:val="24"/>
                      <w:szCs w:val="24"/>
                      <w:lang w:val="en-HK"/>
                    </w:rPr>
                  </w:pPr>
                </w:p>
              </w:tc>
              <w:tc>
                <w:tcPr>
                  <w:tcW w:w="1444" w:type="dxa"/>
                  <w:gridSpan w:val="2"/>
                </w:tcPr>
                <w:p w14:paraId="48FA0A63" w14:textId="77777777" w:rsidR="00170C0E" w:rsidRPr="00170C0E" w:rsidRDefault="00170C0E" w:rsidP="00170C0E">
                  <w:pPr>
                    <w:contextualSpacing/>
                    <w:rPr>
                      <w:rFonts w:ascii="Times New Roman" w:hAnsi="Times New Roman" w:cs="Times New Roman"/>
                      <w:sz w:val="24"/>
                      <w:szCs w:val="24"/>
                      <w:lang w:val="en-HK"/>
                    </w:rPr>
                  </w:pPr>
                </w:p>
              </w:tc>
              <w:tc>
                <w:tcPr>
                  <w:tcW w:w="1896" w:type="dxa"/>
                </w:tcPr>
                <w:p w14:paraId="3B6D539A" w14:textId="77777777" w:rsidR="00170C0E" w:rsidRPr="00170C0E" w:rsidRDefault="00170C0E" w:rsidP="00170C0E">
                  <w:pPr>
                    <w:contextualSpacing/>
                    <w:rPr>
                      <w:rFonts w:ascii="Times New Roman" w:hAnsi="Times New Roman" w:cs="Times New Roman"/>
                      <w:sz w:val="24"/>
                      <w:szCs w:val="24"/>
                      <w:lang w:val="en-HK"/>
                    </w:rPr>
                  </w:pPr>
                </w:p>
              </w:tc>
            </w:tr>
            <w:tr w:rsidR="00170C0E" w:rsidRPr="00170C0E" w14:paraId="4984A85C" w14:textId="77777777" w:rsidTr="00A13AF8">
              <w:tc>
                <w:tcPr>
                  <w:tcW w:w="5844" w:type="dxa"/>
                </w:tcPr>
                <w:p w14:paraId="195ACAFF" w14:textId="77777777" w:rsidR="00170C0E" w:rsidRPr="00170C0E" w:rsidRDefault="00170C0E" w:rsidP="00170C0E">
                  <w:pPr>
                    <w:contextualSpacing/>
                    <w:rPr>
                      <w:rFonts w:ascii="Times New Roman" w:hAnsi="Times New Roman" w:cs="Times New Roman"/>
                      <w:sz w:val="24"/>
                      <w:szCs w:val="24"/>
                      <w:lang w:val="en-HK"/>
                    </w:rPr>
                  </w:pPr>
                </w:p>
              </w:tc>
              <w:tc>
                <w:tcPr>
                  <w:tcW w:w="1444" w:type="dxa"/>
                  <w:gridSpan w:val="2"/>
                </w:tcPr>
                <w:p w14:paraId="4B2A4991" w14:textId="77777777" w:rsidR="00170C0E" w:rsidRPr="00170C0E" w:rsidRDefault="00170C0E" w:rsidP="00170C0E">
                  <w:pPr>
                    <w:contextualSpacing/>
                    <w:rPr>
                      <w:rFonts w:ascii="Times New Roman" w:hAnsi="Times New Roman" w:cs="Times New Roman"/>
                      <w:sz w:val="24"/>
                      <w:szCs w:val="24"/>
                      <w:lang w:val="en-HK"/>
                    </w:rPr>
                  </w:pPr>
                </w:p>
              </w:tc>
              <w:tc>
                <w:tcPr>
                  <w:tcW w:w="1896" w:type="dxa"/>
                </w:tcPr>
                <w:p w14:paraId="30550A9B" w14:textId="77777777" w:rsidR="00170C0E" w:rsidRPr="00170C0E" w:rsidRDefault="00170C0E" w:rsidP="00170C0E">
                  <w:pPr>
                    <w:contextualSpacing/>
                    <w:rPr>
                      <w:rFonts w:ascii="Times New Roman" w:hAnsi="Times New Roman" w:cs="Times New Roman"/>
                      <w:sz w:val="24"/>
                      <w:szCs w:val="24"/>
                      <w:lang w:val="en-HK"/>
                    </w:rPr>
                  </w:pPr>
                </w:p>
              </w:tc>
            </w:tr>
            <w:tr w:rsidR="00170C0E" w:rsidRPr="00170C0E" w14:paraId="2F1B8D5E" w14:textId="77777777" w:rsidTr="00A13AF8">
              <w:tc>
                <w:tcPr>
                  <w:tcW w:w="5844" w:type="dxa"/>
                </w:tcPr>
                <w:p w14:paraId="013BB947" w14:textId="77777777" w:rsidR="00170C0E" w:rsidRPr="00170C0E" w:rsidRDefault="00170C0E" w:rsidP="00170C0E">
                  <w:pPr>
                    <w:contextualSpacing/>
                    <w:rPr>
                      <w:rFonts w:ascii="Times New Roman" w:hAnsi="Times New Roman" w:cs="Times New Roman"/>
                      <w:sz w:val="24"/>
                      <w:szCs w:val="24"/>
                      <w:lang w:val="en-HK"/>
                    </w:rPr>
                  </w:pPr>
                  <w:r w:rsidRPr="00170C0E">
                    <w:rPr>
                      <w:rFonts w:ascii="Times New Roman" w:hAnsi="Times New Roman" w:cs="Times New Roman"/>
                      <w:noProof/>
                      <w:sz w:val="24"/>
                      <w:szCs w:val="24"/>
                      <w:lang w:eastAsia="zh-TW"/>
                    </w:rPr>
                    <mc:AlternateContent>
                      <mc:Choice Requires="wps">
                        <w:drawing>
                          <wp:anchor distT="0" distB="0" distL="114300" distR="114300" simplePos="0" relativeHeight="252086272" behindDoc="0" locked="0" layoutInCell="1" allowOverlap="1" wp14:anchorId="3CA83B54" wp14:editId="1CF8DBFC">
                            <wp:simplePos x="0" y="0"/>
                            <wp:positionH relativeFrom="column">
                              <wp:posOffset>869305</wp:posOffset>
                            </wp:positionH>
                            <wp:positionV relativeFrom="paragraph">
                              <wp:posOffset>-148818</wp:posOffset>
                            </wp:positionV>
                            <wp:extent cx="525439" cy="375314"/>
                            <wp:effectExtent l="0" t="0" r="46355" b="62865"/>
                            <wp:wrapNone/>
                            <wp:docPr id="48" name="Straight Arrow Connector 48"/>
                            <wp:cNvGraphicFramePr/>
                            <a:graphic xmlns:a="http://schemas.openxmlformats.org/drawingml/2006/main">
                              <a:graphicData uri="http://schemas.microsoft.com/office/word/2010/wordprocessingShape">
                                <wps:wsp>
                                  <wps:cNvCnPr/>
                                  <wps:spPr>
                                    <a:xfrm>
                                      <a:off x="0" y="0"/>
                                      <a:ext cx="525439" cy="375314"/>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C1213F" id="Straight Arrow Connector 48" o:spid="_x0000_s1026" type="#_x0000_t32" style="position:absolute;margin-left:68.45pt;margin-top:-11.7pt;width:41.35pt;height:29.5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" strokecolor="#4472c4" strokeweight=".5pt">
                            <v:stroke endarrow="block" joinstyle="miter"/>
                          </v:shape>
                        </w:pict>
                      </mc:Fallback>
                    </mc:AlternateContent>
                  </w:r>
                </w:p>
              </w:tc>
              <w:tc>
                <w:tcPr>
                  <w:tcW w:w="1444" w:type="dxa"/>
                  <w:gridSpan w:val="2"/>
                </w:tcPr>
                <w:p w14:paraId="6B3F82D3" w14:textId="77777777" w:rsidR="00170C0E" w:rsidRPr="00170C0E" w:rsidRDefault="00170C0E" w:rsidP="00170C0E">
                  <w:pPr>
                    <w:contextualSpacing/>
                    <w:rPr>
                      <w:rFonts w:ascii="Times New Roman" w:hAnsi="Times New Roman" w:cs="Times New Roman"/>
                      <w:sz w:val="24"/>
                      <w:szCs w:val="24"/>
                      <w:lang w:val="en-HK"/>
                    </w:rPr>
                  </w:pPr>
                </w:p>
              </w:tc>
              <w:tc>
                <w:tcPr>
                  <w:tcW w:w="1896" w:type="dxa"/>
                </w:tcPr>
                <w:p w14:paraId="7E8AD508" w14:textId="77777777" w:rsidR="00170C0E" w:rsidRPr="00170C0E" w:rsidRDefault="00170C0E" w:rsidP="00170C0E">
                  <w:pPr>
                    <w:contextualSpacing/>
                    <w:rPr>
                      <w:rFonts w:ascii="Times New Roman" w:hAnsi="Times New Roman" w:cs="Times New Roman"/>
                      <w:sz w:val="24"/>
                      <w:szCs w:val="24"/>
                      <w:lang w:val="en-HK"/>
                    </w:rPr>
                  </w:pPr>
                </w:p>
              </w:tc>
            </w:tr>
            <w:tr w:rsidR="00170C0E" w:rsidRPr="00170C0E" w14:paraId="0EB016A1" w14:textId="77777777" w:rsidTr="00A13AF8">
              <w:tc>
                <w:tcPr>
                  <w:tcW w:w="5844" w:type="dxa"/>
                </w:tcPr>
                <w:p w14:paraId="4F0B138F" w14:textId="77777777" w:rsidR="00170C0E" w:rsidRPr="00170C0E" w:rsidRDefault="00170C0E" w:rsidP="00170C0E">
                  <w:pPr>
                    <w:contextualSpacing/>
                    <w:rPr>
                      <w:rFonts w:ascii="Times New Roman" w:hAnsi="Times New Roman" w:cs="Times New Roman"/>
                      <w:sz w:val="24"/>
                      <w:szCs w:val="24"/>
                      <w:lang w:val="en-HK"/>
                    </w:rPr>
                  </w:pPr>
                </w:p>
              </w:tc>
              <w:tc>
                <w:tcPr>
                  <w:tcW w:w="1444" w:type="dxa"/>
                  <w:gridSpan w:val="2"/>
                </w:tcPr>
                <w:p w14:paraId="76FA2891" w14:textId="77777777" w:rsidR="00170C0E" w:rsidRPr="00170C0E" w:rsidRDefault="00170C0E" w:rsidP="00170C0E">
                  <w:pPr>
                    <w:contextualSpacing/>
                    <w:rPr>
                      <w:rFonts w:ascii="Times New Roman" w:hAnsi="Times New Roman" w:cs="Times New Roman"/>
                      <w:sz w:val="24"/>
                      <w:szCs w:val="24"/>
                      <w:lang w:val="en-HK"/>
                    </w:rPr>
                  </w:pPr>
                </w:p>
              </w:tc>
              <w:tc>
                <w:tcPr>
                  <w:tcW w:w="1896" w:type="dxa"/>
                </w:tcPr>
                <w:p w14:paraId="75F337C9" w14:textId="77777777" w:rsidR="00170C0E" w:rsidRPr="00170C0E" w:rsidRDefault="00170C0E" w:rsidP="00170C0E">
                  <w:pPr>
                    <w:contextualSpacing/>
                    <w:rPr>
                      <w:rFonts w:ascii="Times New Roman" w:hAnsi="Times New Roman" w:cs="Times New Roman"/>
                      <w:sz w:val="24"/>
                      <w:szCs w:val="24"/>
                      <w:lang w:val="en-HK"/>
                    </w:rPr>
                  </w:pPr>
                </w:p>
              </w:tc>
            </w:tr>
            <w:tr w:rsidR="00170C0E" w:rsidRPr="00170C0E" w14:paraId="796A94B9" w14:textId="77777777" w:rsidTr="00A13AF8">
              <w:tc>
                <w:tcPr>
                  <w:tcW w:w="5844" w:type="dxa"/>
                </w:tcPr>
                <w:p w14:paraId="1460D4AA" w14:textId="77777777" w:rsidR="00170C0E" w:rsidRPr="00170C0E" w:rsidRDefault="00170C0E" w:rsidP="00170C0E">
                  <w:pPr>
                    <w:contextualSpacing/>
                    <w:rPr>
                      <w:rFonts w:ascii="Times New Roman" w:hAnsi="Times New Roman" w:cs="Times New Roman"/>
                      <w:sz w:val="24"/>
                      <w:szCs w:val="24"/>
                      <w:lang w:val="en-HK"/>
                    </w:rPr>
                  </w:pPr>
                </w:p>
              </w:tc>
              <w:tc>
                <w:tcPr>
                  <w:tcW w:w="1444" w:type="dxa"/>
                  <w:gridSpan w:val="2"/>
                </w:tcPr>
                <w:p w14:paraId="61CB3DBF" w14:textId="77777777" w:rsidR="00170C0E" w:rsidRPr="00170C0E" w:rsidRDefault="00170C0E" w:rsidP="00170C0E">
                  <w:pPr>
                    <w:contextualSpacing/>
                    <w:rPr>
                      <w:rFonts w:ascii="Times New Roman" w:hAnsi="Times New Roman" w:cs="Times New Roman"/>
                      <w:sz w:val="24"/>
                      <w:szCs w:val="24"/>
                      <w:lang w:val="en-HK"/>
                    </w:rPr>
                  </w:pPr>
                </w:p>
              </w:tc>
              <w:tc>
                <w:tcPr>
                  <w:tcW w:w="1896" w:type="dxa"/>
                </w:tcPr>
                <w:p w14:paraId="4D0CA6DF" w14:textId="77777777" w:rsidR="00170C0E" w:rsidRPr="00170C0E" w:rsidRDefault="00170C0E" w:rsidP="00170C0E">
                  <w:pPr>
                    <w:contextualSpacing/>
                    <w:rPr>
                      <w:rFonts w:ascii="Times New Roman" w:hAnsi="Times New Roman" w:cs="Times New Roman"/>
                      <w:sz w:val="24"/>
                      <w:szCs w:val="24"/>
                      <w:lang w:val="en-HK"/>
                    </w:rPr>
                  </w:pPr>
                </w:p>
              </w:tc>
            </w:tr>
            <w:tr w:rsidR="00170C0E" w:rsidRPr="00170C0E" w14:paraId="6DA75AF0" w14:textId="77777777" w:rsidTr="00A13AF8">
              <w:tc>
                <w:tcPr>
                  <w:tcW w:w="5844" w:type="dxa"/>
                </w:tcPr>
                <w:p w14:paraId="08D863A3" w14:textId="77777777" w:rsidR="00170C0E" w:rsidRPr="00170C0E" w:rsidRDefault="00170C0E" w:rsidP="00170C0E">
                  <w:pPr>
                    <w:contextualSpacing/>
                    <w:rPr>
                      <w:rFonts w:ascii="Times New Roman" w:hAnsi="Times New Roman" w:cs="Times New Roman"/>
                      <w:sz w:val="24"/>
                      <w:szCs w:val="24"/>
                      <w:lang w:val="en-HK"/>
                    </w:rPr>
                  </w:pPr>
                </w:p>
              </w:tc>
              <w:tc>
                <w:tcPr>
                  <w:tcW w:w="1444" w:type="dxa"/>
                  <w:gridSpan w:val="2"/>
                </w:tcPr>
                <w:p w14:paraId="70732360" w14:textId="77777777" w:rsidR="00170C0E" w:rsidRPr="00170C0E" w:rsidRDefault="00170C0E" w:rsidP="00170C0E">
                  <w:pPr>
                    <w:contextualSpacing/>
                    <w:rPr>
                      <w:rFonts w:ascii="Times New Roman" w:hAnsi="Times New Roman" w:cs="Times New Roman"/>
                      <w:sz w:val="24"/>
                      <w:szCs w:val="24"/>
                      <w:lang w:val="en-HK"/>
                    </w:rPr>
                  </w:pPr>
                </w:p>
              </w:tc>
              <w:tc>
                <w:tcPr>
                  <w:tcW w:w="1896" w:type="dxa"/>
                </w:tcPr>
                <w:p w14:paraId="0C211ECD" w14:textId="77777777" w:rsidR="00170C0E" w:rsidRPr="00170C0E" w:rsidRDefault="00170C0E" w:rsidP="00170C0E">
                  <w:pPr>
                    <w:contextualSpacing/>
                    <w:rPr>
                      <w:rFonts w:ascii="Times New Roman" w:hAnsi="Times New Roman" w:cs="Times New Roman"/>
                      <w:sz w:val="24"/>
                      <w:szCs w:val="24"/>
                      <w:lang w:val="en-HK"/>
                    </w:rPr>
                  </w:pPr>
                </w:p>
              </w:tc>
            </w:tr>
            <w:tr w:rsidR="00170C0E" w:rsidRPr="00170C0E" w14:paraId="6FB8C325" w14:textId="77777777" w:rsidTr="00A13AF8">
              <w:tc>
                <w:tcPr>
                  <w:tcW w:w="5844" w:type="dxa"/>
                </w:tcPr>
                <w:p w14:paraId="4858996E" w14:textId="77777777" w:rsidR="00170C0E" w:rsidRPr="00170C0E" w:rsidRDefault="00170C0E" w:rsidP="00170C0E">
                  <w:pPr>
                    <w:contextualSpacing/>
                    <w:rPr>
                      <w:rFonts w:ascii="Times New Roman" w:hAnsi="Times New Roman" w:cs="Times New Roman"/>
                      <w:sz w:val="24"/>
                      <w:szCs w:val="24"/>
                      <w:lang w:val="en-HK"/>
                    </w:rPr>
                  </w:pPr>
                </w:p>
              </w:tc>
              <w:tc>
                <w:tcPr>
                  <w:tcW w:w="1444" w:type="dxa"/>
                  <w:gridSpan w:val="2"/>
                </w:tcPr>
                <w:p w14:paraId="0A02EEB3" w14:textId="77777777" w:rsidR="00170C0E" w:rsidRPr="00170C0E" w:rsidRDefault="00170C0E" w:rsidP="00170C0E">
                  <w:pPr>
                    <w:contextualSpacing/>
                    <w:rPr>
                      <w:rFonts w:ascii="Times New Roman" w:hAnsi="Times New Roman" w:cs="Times New Roman"/>
                      <w:sz w:val="24"/>
                      <w:szCs w:val="24"/>
                      <w:lang w:val="en-HK"/>
                    </w:rPr>
                  </w:pPr>
                </w:p>
              </w:tc>
              <w:tc>
                <w:tcPr>
                  <w:tcW w:w="1896" w:type="dxa"/>
                </w:tcPr>
                <w:p w14:paraId="2D8C056C" w14:textId="77777777" w:rsidR="00170C0E" w:rsidRPr="00170C0E" w:rsidRDefault="00170C0E" w:rsidP="00170C0E">
                  <w:pPr>
                    <w:contextualSpacing/>
                    <w:rPr>
                      <w:rFonts w:ascii="Times New Roman" w:hAnsi="Times New Roman" w:cs="Times New Roman"/>
                      <w:sz w:val="24"/>
                      <w:szCs w:val="24"/>
                      <w:lang w:val="en-HK"/>
                    </w:rPr>
                  </w:pPr>
                </w:p>
              </w:tc>
            </w:tr>
          </w:tbl>
          <w:p w14:paraId="1E234426" w14:textId="77777777" w:rsidR="00170C0E" w:rsidRPr="00170C0E" w:rsidRDefault="00170C0E" w:rsidP="00170C0E">
            <w:pPr>
              <w:contextualSpacing/>
              <w:rPr>
                <w:rFonts w:ascii="Times New Roman" w:hAnsi="Times New Roman" w:cs="Times New Roman"/>
                <w:sz w:val="24"/>
                <w:szCs w:val="24"/>
                <w:lang w:val="en-HK"/>
              </w:rPr>
            </w:pPr>
          </w:p>
        </w:tc>
      </w:tr>
    </w:tbl>
    <w:p w14:paraId="1F9977ED" w14:textId="77777777" w:rsidR="00170C0E" w:rsidRPr="00170C0E" w:rsidRDefault="00170C0E" w:rsidP="00170C0E">
      <w:pPr>
        <w:spacing w:after="0" w:line="240" w:lineRule="auto"/>
        <w:rPr>
          <w:rFonts w:ascii="Times New Roman" w:hAnsi="Times New Roman" w:cs="Times New Roman"/>
          <w:b/>
          <w:i/>
          <w:sz w:val="24"/>
          <w:szCs w:val="24"/>
          <w:lang w:val="en-HK"/>
        </w:rPr>
      </w:pPr>
      <w:r w:rsidRPr="00170C0E">
        <w:rPr>
          <w:rFonts w:ascii="Times New Roman" w:hAnsi="Times New Roman" w:cs="Times New Roman"/>
          <w:b/>
          <w:i/>
          <w:sz w:val="24"/>
          <w:szCs w:val="24"/>
          <w:lang w:val="en-HK"/>
        </w:rPr>
        <w:t>* Prepare the statement of financial position with reference to in the hints above.</w:t>
      </w:r>
    </w:p>
    <w:p w14:paraId="5D9A8E4C" w14:textId="77777777" w:rsidR="00170C0E" w:rsidRPr="00170C0E" w:rsidRDefault="00170C0E" w:rsidP="00170C0E">
      <w:pPr>
        <w:rPr>
          <w:lang w:val="en-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361"/>
        <w:gridCol w:w="1387"/>
        <w:gridCol w:w="1431"/>
      </w:tblGrid>
      <w:tr w:rsidR="00170C0E" w:rsidRPr="00170C0E" w14:paraId="4832AE8D" w14:textId="77777777" w:rsidTr="00A13AF8">
        <w:tc>
          <w:tcPr>
            <w:tcW w:w="567" w:type="dxa"/>
          </w:tcPr>
          <w:p w14:paraId="0D51D33A" w14:textId="77777777" w:rsidR="00170C0E" w:rsidRPr="00170C0E" w:rsidRDefault="00170C0E" w:rsidP="00170C0E">
            <w:pPr>
              <w:contextualSpacing/>
              <w:rPr>
                <w:rFonts w:ascii="Times New Roman" w:hAnsi="Times New Roman" w:cs="Times New Roman"/>
                <w:sz w:val="24"/>
                <w:szCs w:val="24"/>
                <w:lang w:val="en-HK"/>
              </w:rPr>
            </w:pPr>
          </w:p>
        </w:tc>
        <w:tc>
          <w:tcPr>
            <w:tcW w:w="6361" w:type="dxa"/>
          </w:tcPr>
          <w:p w14:paraId="172114D7" w14:textId="77777777" w:rsidR="00170C0E" w:rsidRPr="00170C0E" w:rsidRDefault="00170C0E" w:rsidP="00170C0E">
            <w:pPr>
              <w:rPr>
                <w:rFonts w:ascii="Times New Roman" w:hAnsi="Times New Roman" w:cs="Times New Roman"/>
                <w:i/>
                <w:iCs/>
                <w:sz w:val="24"/>
                <w:szCs w:val="24"/>
                <w:lang w:val="en-HK"/>
              </w:rPr>
            </w:pPr>
          </w:p>
        </w:tc>
        <w:tc>
          <w:tcPr>
            <w:tcW w:w="1387" w:type="dxa"/>
          </w:tcPr>
          <w:p w14:paraId="6B293B7E" w14:textId="77777777" w:rsidR="00170C0E" w:rsidRPr="00170C0E" w:rsidRDefault="00170C0E" w:rsidP="00170C0E">
            <w:pPr>
              <w:rPr>
                <w:rFonts w:ascii="Times New Roman" w:hAnsi="Times New Roman" w:cs="Times New Roman"/>
                <w:i/>
                <w:iCs/>
                <w:sz w:val="24"/>
                <w:szCs w:val="24"/>
                <w:lang w:val="en-HK"/>
              </w:rPr>
            </w:pPr>
          </w:p>
        </w:tc>
        <w:tc>
          <w:tcPr>
            <w:tcW w:w="1431" w:type="dxa"/>
          </w:tcPr>
          <w:p w14:paraId="27DC443D" w14:textId="77777777" w:rsidR="00170C0E" w:rsidRPr="00170C0E" w:rsidRDefault="00170C0E" w:rsidP="00170C0E">
            <w:pPr>
              <w:rPr>
                <w:rFonts w:ascii="Times New Roman" w:hAnsi="Times New Roman" w:cs="Times New Roman"/>
                <w:i/>
                <w:iCs/>
                <w:sz w:val="24"/>
                <w:szCs w:val="24"/>
                <w:lang w:val="en-HK"/>
              </w:rPr>
            </w:pPr>
          </w:p>
        </w:tc>
      </w:tr>
    </w:tbl>
    <w:tbl>
      <w:tblPr>
        <w:tblW w:w="9781" w:type="dxa"/>
        <w:tblLayout w:type="fixed"/>
        <w:tblCellMar>
          <w:left w:w="28" w:type="dxa"/>
          <w:right w:w="28" w:type="dxa"/>
        </w:tblCellMar>
        <w:tblLook w:val="0000" w:firstRow="0" w:lastRow="0" w:firstColumn="0" w:lastColumn="0" w:noHBand="0" w:noVBand="0"/>
      </w:tblPr>
      <w:tblGrid>
        <w:gridCol w:w="567"/>
        <w:gridCol w:w="6663"/>
        <w:gridCol w:w="1417"/>
        <w:gridCol w:w="1134"/>
      </w:tblGrid>
      <w:tr w:rsidR="00170C0E" w:rsidRPr="00170C0E" w14:paraId="78844C45" w14:textId="77777777" w:rsidTr="00A13AF8">
        <w:tc>
          <w:tcPr>
            <w:tcW w:w="567" w:type="dxa"/>
          </w:tcPr>
          <w:p w14:paraId="5B5F419F"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9214" w:type="dxa"/>
            <w:gridSpan w:val="3"/>
          </w:tcPr>
          <w:p w14:paraId="706547E7" w14:textId="77777777" w:rsidR="00170C0E" w:rsidRPr="00170C0E" w:rsidRDefault="00170C0E" w:rsidP="00170C0E">
            <w:pPr>
              <w:widowControl w:val="0"/>
              <w:snapToGrid w:val="0"/>
              <w:spacing w:after="0" w:line="240" w:lineRule="auto"/>
              <w:jc w:val="center"/>
              <w:rPr>
                <w:rFonts w:ascii="Times New Roman" w:eastAsia="新細明體" w:hAnsi="Times New Roman" w:cs="Times New Roman"/>
                <w:kern w:val="2"/>
                <w:sz w:val="24"/>
                <w:szCs w:val="24"/>
                <w:lang w:eastAsia="zh-TW"/>
              </w:rPr>
            </w:pPr>
          </w:p>
        </w:tc>
      </w:tr>
      <w:tr w:rsidR="00170C0E" w:rsidRPr="00170C0E" w14:paraId="2DF96AAB" w14:textId="77777777" w:rsidTr="00A13AF8">
        <w:tc>
          <w:tcPr>
            <w:tcW w:w="567" w:type="dxa"/>
          </w:tcPr>
          <w:p w14:paraId="066EEDE1"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663" w:type="dxa"/>
            <w:tcBorders>
              <w:top w:val="single" w:sz="4" w:space="0" w:color="auto"/>
            </w:tcBorders>
          </w:tcPr>
          <w:p w14:paraId="68A8791F"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1417" w:type="dxa"/>
            <w:tcBorders>
              <w:top w:val="single" w:sz="4" w:space="0" w:color="auto"/>
            </w:tcBorders>
          </w:tcPr>
          <w:p w14:paraId="223B96CB" w14:textId="77777777" w:rsidR="00170C0E" w:rsidRPr="00170C0E" w:rsidRDefault="00170C0E" w:rsidP="00170C0E">
            <w:pPr>
              <w:widowControl w:val="0"/>
              <w:tabs>
                <w:tab w:val="right" w:pos="1366"/>
              </w:tabs>
              <w:snapToGrid w:val="0"/>
              <w:spacing w:after="0" w:line="240" w:lineRule="auto"/>
              <w:ind w:right="-111"/>
              <w:rPr>
                <w:rFonts w:ascii="Times New Roman" w:eastAsia="新細明體" w:hAnsi="Times New Roman" w:cs="Times New Roman"/>
                <w:kern w:val="2"/>
                <w:sz w:val="24"/>
                <w:szCs w:val="24"/>
                <w:lang w:eastAsia="zh-TW"/>
              </w:rPr>
            </w:pPr>
            <w:r w:rsidRPr="00170C0E">
              <w:rPr>
                <w:rFonts w:ascii="Times New Roman" w:eastAsia="新細明體" w:hAnsi="Times New Roman" w:cs="Times New Roman"/>
                <w:kern w:val="2"/>
                <w:sz w:val="24"/>
                <w:szCs w:val="24"/>
                <w:lang w:eastAsia="zh-TW"/>
              </w:rPr>
              <w:t>$</w:t>
            </w:r>
            <w:r w:rsidRPr="00170C0E">
              <w:rPr>
                <w:rFonts w:ascii="Times New Roman" w:eastAsia="新細明體" w:hAnsi="Times New Roman" w:cs="Times New Roman"/>
                <w:kern w:val="2"/>
                <w:sz w:val="24"/>
                <w:szCs w:val="24"/>
                <w:lang w:eastAsia="zh-TW"/>
              </w:rPr>
              <w:tab/>
              <w:t>$</w:t>
            </w:r>
          </w:p>
        </w:tc>
        <w:tc>
          <w:tcPr>
            <w:tcW w:w="1134" w:type="dxa"/>
            <w:tcBorders>
              <w:top w:val="single" w:sz="4" w:space="0" w:color="auto"/>
            </w:tcBorders>
          </w:tcPr>
          <w:p w14:paraId="6314BF3D"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r w:rsidRPr="00170C0E">
              <w:rPr>
                <w:rFonts w:ascii="Times New Roman" w:eastAsia="新細明體" w:hAnsi="Times New Roman" w:cs="Times New Roman"/>
                <w:kern w:val="2"/>
                <w:sz w:val="24"/>
                <w:szCs w:val="24"/>
                <w:lang w:eastAsia="zh-TW"/>
              </w:rPr>
              <w:t>$</w:t>
            </w:r>
          </w:p>
        </w:tc>
      </w:tr>
      <w:tr w:rsidR="00170C0E" w:rsidRPr="00170C0E" w14:paraId="7A0158CE" w14:textId="77777777" w:rsidTr="00A13AF8">
        <w:tc>
          <w:tcPr>
            <w:tcW w:w="567" w:type="dxa"/>
          </w:tcPr>
          <w:p w14:paraId="547DDDFD"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663" w:type="dxa"/>
          </w:tcPr>
          <w:p w14:paraId="7BBA11C4" w14:textId="77777777" w:rsidR="00170C0E" w:rsidRPr="00170C0E" w:rsidRDefault="00170C0E" w:rsidP="00170C0E">
            <w:pPr>
              <w:widowControl w:val="0"/>
              <w:snapToGrid w:val="0"/>
              <w:spacing w:after="0" w:line="240" w:lineRule="auto"/>
              <w:rPr>
                <w:rFonts w:ascii="Times New Roman" w:hAnsi="Times New Roman" w:cs="Times New Roman"/>
                <w:b/>
                <w:bCs/>
                <w:sz w:val="24"/>
                <w:szCs w:val="24"/>
              </w:rPr>
            </w:pPr>
            <w:r w:rsidRPr="00170C0E">
              <w:rPr>
                <w:rFonts w:ascii="Times New Roman" w:hAnsi="Times New Roman" w:cs="Times New Roman"/>
                <w:b/>
                <w:bCs/>
                <w:sz w:val="24"/>
                <w:szCs w:val="24"/>
              </w:rPr>
              <w:t>ASSETS</w:t>
            </w:r>
          </w:p>
        </w:tc>
        <w:tc>
          <w:tcPr>
            <w:tcW w:w="1417" w:type="dxa"/>
          </w:tcPr>
          <w:p w14:paraId="2C488AC2"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134" w:type="dxa"/>
          </w:tcPr>
          <w:p w14:paraId="7600065F"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463FFDFC" w14:textId="77777777" w:rsidTr="00A13AF8">
        <w:tc>
          <w:tcPr>
            <w:tcW w:w="567" w:type="dxa"/>
          </w:tcPr>
          <w:p w14:paraId="20B8BF10"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663" w:type="dxa"/>
          </w:tcPr>
          <w:p w14:paraId="6A8695C3" w14:textId="77777777" w:rsidR="00170C0E" w:rsidRPr="00170C0E" w:rsidRDefault="00170C0E" w:rsidP="00170C0E">
            <w:pPr>
              <w:widowControl w:val="0"/>
              <w:snapToGrid w:val="0"/>
              <w:spacing w:after="0" w:line="240" w:lineRule="auto"/>
              <w:rPr>
                <w:rFonts w:ascii="Times New Roman" w:eastAsia="新細明體" w:hAnsi="Times New Roman" w:cs="Times New Roman"/>
                <w:b/>
                <w:bCs/>
                <w:kern w:val="2"/>
                <w:sz w:val="24"/>
                <w:szCs w:val="24"/>
                <w:lang w:eastAsia="zh-TW"/>
              </w:rPr>
            </w:pPr>
          </w:p>
        </w:tc>
        <w:tc>
          <w:tcPr>
            <w:tcW w:w="1417" w:type="dxa"/>
          </w:tcPr>
          <w:p w14:paraId="482C4895"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134" w:type="dxa"/>
          </w:tcPr>
          <w:p w14:paraId="65E967CD"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4724DF55" w14:textId="77777777" w:rsidTr="00A13AF8">
        <w:tc>
          <w:tcPr>
            <w:tcW w:w="567" w:type="dxa"/>
          </w:tcPr>
          <w:p w14:paraId="1FFF9693"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8080" w:type="dxa"/>
            <w:gridSpan w:val="2"/>
          </w:tcPr>
          <w:p w14:paraId="2B4039B4" w14:textId="77777777" w:rsidR="00170C0E" w:rsidRPr="00170C0E" w:rsidRDefault="00170C0E" w:rsidP="00170C0E">
            <w:pPr>
              <w:widowControl w:val="0"/>
              <w:snapToGrid w:val="0"/>
              <w:spacing w:after="0" w:line="240" w:lineRule="auto"/>
              <w:ind w:right="480"/>
              <w:rPr>
                <w:rFonts w:ascii="Times New Roman" w:eastAsia="新細明體" w:hAnsi="Times New Roman" w:cs="Times New Roman"/>
                <w:kern w:val="2"/>
                <w:sz w:val="24"/>
                <w:szCs w:val="24"/>
                <w:lang w:eastAsia="zh-TW"/>
              </w:rPr>
            </w:pPr>
          </w:p>
        </w:tc>
        <w:tc>
          <w:tcPr>
            <w:tcW w:w="1134" w:type="dxa"/>
          </w:tcPr>
          <w:p w14:paraId="59F27FFC"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477B88F3" w14:textId="77777777" w:rsidTr="00A13AF8">
        <w:tc>
          <w:tcPr>
            <w:tcW w:w="567" w:type="dxa"/>
          </w:tcPr>
          <w:p w14:paraId="6C989239"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663" w:type="dxa"/>
          </w:tcPr>
          <w:p w14:paraId="342E8673" w14:textId="77777777" w:rsidR="00170C0E" w:rsidRPr="00170C0E" w:rsidRDefault="00170C0E" w:rsidP="00170C0E">
            <w:pPr>
              <w:widowControl w:val="0"/>
              <w:snapToGrid w:val="0"/>
              <w:spacing w:after="0" w:line="240" w:lineRule="auto"/>
              <w:rPr>
                <w:rFonts w:ascii="Times New Roman" w:hAnsi="Times New Roman" w:cs="Times New Roman"/>
                <w:b/>
                <w:bCs/>
                <w:sz w:val="24"/>
                <w:szCs w:val="24"/>
              </w:rPr>
            </w:pPr>
          </w:p>
        </w:tc>
        <w:tc>
          <w:tcPr>
            <w:tcW w:w="1417" w:type="dxa"/>
          </w:tcPr>
          <w:p w14:paraId="77E8B96C"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134" w:type="dxa"/>
          </w:tcPr>
          <w:p w14:paraId="361E67A9"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51DEA3B6" w14:textId="77777777" w:rsidTr="00A13AF8">
        <w:tc>
          <w:tcPr>
            <w:tcW w:w="567" w:type="dxa"/>
          </w:tcPr>
          <w:p w14:paraId="6941A1D9"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663" w:type="dxa"/>
          </w:tcPr>
          <w:p w14:paraId="15EAFE4A" w14:textId="77777777" w:rsidR="00170C0E" w:rsidRPr="00170C0E" w:rsidRDefault="00170C0E" w:rsidP="00170C0E">
            <w:pPr>
              <w:widowControl w:val="0"/>
              <w:snapToGrid w:val="0"/>
              <w:spacing w:after="0" w:line="240" w:lineRule="auto"/>
              <w:rPr>
                <w:rFonts w:ascii="Times New Roman" w:eastAsia="新細明體" w:hAnsi="Times New Roman" w:cs="Times New Roman"/>
                <w:b/>
                <w:bCs/>
                <w:kern w:val="2"/>
                <w:sz w:val="24"/>
                <w:szCs w:val="24"/>
                <w:u w:val="single"/>
                <w:lang w:eastAsia="zh-TW"/>
              </w:rPr>
            </w:pPr>
          </w:p>
        </w:tc>
        <w:tc>
          <w:tcPr>
            <w:tcW w:w="1417" w:type="dxa"/>
          </w:tcPr>
          <w:p w14:paraId="732A2B68"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134" w:type="dxa"/>
          </w:tcPr>
          <w:p w14:paraId="33D01C68"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52F1052C" w14:textId="77777777" w:rsidTr="00A13AF8">
        <w:tc>
          <w:tcPr>
            <w:tcW w:w="567" w:type="dxa"/>
          </w:tcPr>
          <w:p w14:paraId="653B6677"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663" w:type="dxa"/>
          </w:tcPr>
          <w:p w14:paraId="32D6CBE8" w14:textId="77777777" w:rsidR="00170C0E" w:rsidRPr="00170C0E" w:rsidRDefault="00170C0E" w:rsidP="00170C0E">
            <w:pPr>
              <w:widowControl w:val="0"/>
              <w:snapToGrid w:val="0"/>
              <w:spacing w:after="0" w:line="240" w:lineRule="auto"/>
              <w:rPr>
                <w:rFonts w:ascii="Times New Roman" w:eastAsia="新細明體" w:hAnsi="Times New Roman" w:cs="Times New Roman"/>
                <w:b/>
                <w:bCs/>
                <w:kern w:val="2"/>
                <w:sz w:val="24"/>
                <w:szCs w:val="24"/>
                <w:u w:val="single"/>
                <w:lang w:eastAsia="zh-TW"/>
              </w:rPr>
            </w:pPr>
          </w:p>
        </w:tc>
        <w:tc>
          <w:tcPr>
            <w:tcW w:w="1417" w:type="dxa"/>
          </w:tcPr>
          <w:p w14:paraId="7559539A"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134" w:type="dxa"/>
          </w:tcPr>
          <w:p w14:paraId="7EE9305B"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26C1B2FE" w14:textId="77777777" w:rsidTr="00A13AF8">
        <w:tc>
          <w:tcPr>
            <w:tcW w:w="567" w:type="dxa"/>
          </w:tcPr>
          <w:p w14:paraId="03605B67"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663" w:type="dxa"/>
          </w:tcPr>
          <w:p w14:paraId="229F3FE8" w14:textId="77777777" w:rsidR="00170C0E" w:rsidRPr="00170C0E" w:rsidRDefault="00170C0E" w:rsidP="00170C0E">
            <w:pPr>
              <w:widowControl w:val="0"/>
              <w:snapToGrid w:val="0"/>
              <w:spacing w:after="0" w:line="240" w:lineRule="auto"/>
              <w:rPr>
                <w:rFonts w:ascii="Times New Roman" w:eastAsia="新細明體" w:hAnsi="Times New Roman" w:cs="Times New Roman"/>
                <w:b/>
                <w:bCs/>
                <w:kern w:val="2"/>
                <w:sz w:val="24"/>
                <w:szCs w:val="24"/>
                <w:u w:val="single"/>
                <w:lang w:eastAsia="zh-TW"/>
              </w:rPr>
            </w:pPr>
          </w:p>
        </w:tc>
        <w:tc>
          <w:tcPr>
            <w:tcW w:w="1417" w:type="dxa"/>
          </w:tcPr>
          <w:p w14:paraId="526377AE"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134" w:type="dxa"/>
          </w:tcPr>
          <w:p w14:paraId="4CF3243A"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5401A387" w14:textId="77777777" w:rsidTr="00A13AF8">
        <w:tc>
          <w:tcPr>
            <w:tcW w:w="567" w:type="dxa"/>
          </w:tcPr>
          <w:p w14:paraId="6FFC7FA8"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663" w:type="dxa"/>
          </w:tcPr>
          <w:p w14:paraId="44BA3183" w14:textId="77777777" w:rsidR="00170C0E" w:rsidRPr="00170C0E" w:rsidRDefault="00170C0E" w:rsidP="00170C0E">
            <w:pPr>
              <w:widowControl w:val="0"/>
              <w:snapToGrid w:val="0"/>
              <w:spacing w:after="0" w:line="240" w:lineRule="auto"/>
              <w:rPr>
                <w:rFonts w:ascii="Times New Roman" w:eastAsia="新細明體" w:hAnsi="Times New Roman" w:cs="Times New Roman"/>
                <w:b/>
                <w:bCs/>
                <w:kern w:val="2"/>
                <w:sz w:val="24"/>
                <w:szCs w:val="24"/>
                <w:u w:val="single"/>
                <w:lang w:eastAsia="zh-TW"/>
              </w:rPr>
            </w:pPr>
          </w:p>
        </w:tc>
        <w:tc>
          <w:tcPr>
            <w:tcW w:w="1417" w:type="dxa"/>
          </w:tcPr>
          <w:p w14:paraId="360A5491"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134" w:type="dxa"/>
          </w:tcPr>
          <w:p w14:paraId="455B20AF"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4A0D7E0C" w14:textId="77777777" w:rsidTr="00A13AF8">
        <w:tc>
          <w:tcPr>
            <w:tcW w:w="567" w:type="dxa"/>
          </w:tcPr>
          <w:p w14:paraId="5DEB5698"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663" w:type="dxa"/>
          </w:tcPr>
          <w:p w14:paraId="2865FC48" w14:textId="77777777" w:rsidR="00170C0E" w:rsidRPr="00170C0E" w:rsidRDefault="00170C0E" w:rsidP="00170C0E">
            <w:pPr>
              <w:widowControl w:val="0"/>
              <w:snapToGrid w:val="0"/>
              <w:spacing w:after="0" w:line="240" w:lineRule="auto"/>
              <w:rPr>
                <w:rFonts w:ascii="Times New Roman" w:eastAsia="新細明體" w:hAnsi="Times New Roman" w:cs="Times New Roman"/>
                <w:b/>
                <w:bCs/>
                <w:kern w:val="2"/>
                <w:sz w:val="24"/>
                <w:szCs w:val="24"/>
                <w:u w:val="single"/>
                <w:lang w:eastAsia="zh-TW"/>
              </w:rPr>
            </w:pPr>
          </w:p>
        </w:tc>
        <w:tc>
          <w:tcPr>
            <w:tcW w:w="1417" w:type="dxa"/>
          </w:tcPr>
          <w:p w14:paraId="6B8C21AE"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134" w:type="dxa"/>
          </w:tcPr>
          <w:p w14:paraId="79F51402"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17875C96" w14:textId="77777777" w:rsidTr="00A13AF8">
        <w:tc>
          <w:tcPr>
            <w:tcW w:w="567" w:type="dxa"/>
          </w:tcPr>
          <w:p w14:paraId="02A96CCD"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663" w:type="dxa"/>
          </w:tcPr>
          <w:p w14:paraId="38BFB12A" w14:textId="77777777" w:rsidR="00170C0E" w:rsidRPr="00170C0E" w:rsidRDefault="00170C0E" w:rsidP="00170C0E">
            <w:pPr>
              <w:widowControl w:val="0"/>
              <w:snapToGrid w:val="0"/>
              <w:spacing w:after="0" w:line="240" w:lineRule="auto"/>
              <w:rPr>
                <w:rFonts w:ascii="Times New Roman" w:eastAsia="新細明體" w:hAnsi="Times New Roman" w:cs="Times New Roman"/>
                <w:b/>
                <w:bCs/>
                <w:kern w:val="2"/>
                <w:sz w:val="24"/>
                <w:szCs w:val="24"/>
                <w:u w:val="single"/>
                <w:lang w:eastAsia="zh-TW"/>
              </w:rPr>
            </w:pPr>
          </w:p>
        </w:tc>
        <w:tc>
          <w:tcPr>
            <w:tcW w:w="1417" w:type="dxa"/>
          </w:tcPr>
          <w:p w14:paraId="2CFC770C"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134" w:type="dxa"/>
          </w:tcPr>
          <w:p w14:paraId="6C6FC938"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0089F38B" w14:textId="77777777" w:rsidTr="00A13AF8">
        <w:tc>
          <w:tcPr>
            <w:tcW w:w="567" w:type="dxa"/>
          </w:tcPr>
          <w:p w14:paraId="3EF7A80E"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663" w:type="dxa"/>
          </w:tcPr>
          <w:p w14:paraId="3DF6F874" w14:textId="77777777" w:rsidR="00170C0E" w:rsidRPr="00170C0E" w:rsidRDefault="00170C0E" w:rsidP="00170C0E">
            <w:pPr>
              <w:widowControl w:val="0"/>
              <w:snapToGrid w:val="0"/>
              <w:spacing w:after="0" w:line="240" w:lineRule="auto"/>
              <w:rPr>
                <w:rFonts w:ascii="Times New Roman" w:eastAsia="新細明體" w:hAnsi="Times New Roman" w:cs="Times New Roman"/>
                <w:b/>
                <w:bCs/>
                <w:kern w:val="2"/>
                <w:sz w:val="24"/>
                <w:szCs w:val="24"/>
                <w:u w:val="single"/>
                <w:lang w:eastAsia="zh-TW"/>
              </w:rPr>
            </w:pPr>
          </w:p>
        </w:tc>
        <w:tc>
          <w:tcPr>
            <w:tcW w:w="1417" w:type="dxa"/>
          </w:tcPr>
          <w:p w14:paraId="46A64C0A"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134" w:type="dxa"/>
          </w:tcPr>
          <w:p w14:paraId="74BFE390"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04381B2D" w14:textId="77777777" w:rsidTr="00A13AF8">
        <w:tc>
          <w:tcPr>
            <w:tcW w:w="567" w:type="dxa"/>
          </w:tcPr>
          <w:p w14:paraId="4750C216"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663" w:type="dxa"/>
          </w:tcPr>
          <w:p w14:paraId="00328E61" w14:textId="77777777" w:rsidR="00170C0E" w:rsidRPr="00170C0E" w:rsidRDefault="00170C0E" w:rsidP="00170C0E">
            <w:pPr>
              <w:widowControl w:val="0"/>
              <w:snapToGrid w:val="0"/>
              <w:spacing w:after="0" w:line="240" w:lineRule="auto"/>
              <w:rPr>
                <w:rFonts w:ascii="Times New Roman" w:eastAsia="新細明體" w:hAnsi="Times New Roman" w:cs="Times New Roman"/>
                <w:b/>
                <w:bCs/>
                <w:kern w:val="2"/>
                <w:sz w:val="24"/>
                <w:szCs w:val="24"/>
                <w:u w:val="single"/>
                <w:lang w:eastAsia="zh-TW"/>
              </w:rPr>
            </w:pPr>
          </w:p>
        </w:tc>
        <w:tc>
          <w:tcPr>
            <w:tcW w:w="1417" w:type="dxa"/>
          </w:tcPr>
          <w:p w14:paraId="2E8CC9A6"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134" w:type="dxa"/>
          </w:tcPr>
          <w:p w14:paraId="6A20B7CD"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79DA3589" w14:textId="77777777" w:rsidTr="00A13AF8">
        <w:tc>
          <w:tcPr>
            <w:tcW w:w="567" w:type="dxa"/>
          </w:tcPr>
          <w:p w14:paraId="77774FCE"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663" w:type="dxa"/>
          </w:tcPr>
          <w:p w14:paraId="373D9676" w14:textId="77777777" w:rsidR="00170C0E" w:rsidRPr="00170C0E" w:rsidRDefault="00170C0E" w:rsidP="00170C0E">
            <w:pPr>
              <w:widowControl w:val="0"/>
              <w:snapToGrid w:val="0"/>
              <w:spacing w:after="0" w:line="240" w:lineRule="auto"/>
              <w:rPr>
                <w:rFonts w:ascii="Times New Roman" w:eastAsia="新細明體" w:hAnsi="Times New Roman" w:cs="Times New Roman"/>
                <w:b/>
                <w:bCs/>
                <w:kern w:val="2"/>
                <w:sz w:val="24"/>
                <w:szCs w:val="24"/>
                <w:u w:val="single"/>
                <w:lang w:eastAsia="zh-TW"/>
              </w:rPr>
            </w:pPr>
          </w:p>
        </w:tc>
        <w:tc>
          <w:tcPr>
            <w:tcW w:w="1417" w:type="dxa"/>
          </w:tcPr>
          <w:p w14:paraId="50C1F3D3"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134" w:type="dxa"/>
          </w:tcPr>
          <w:p w14:paraId="3BB3C004"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4DFE5CA2" w14:textId="77777777" w:rsidTr="00A13AF8">
        <w:tc>
          <w:tcPr>
            <w:tcW w:w="567" w:type="dxa"/>
          </w:tcPr>
          <w:p w14:paraId="4344D20A"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663" w:type="dxa"/>
          </w:tcPr>
          <w:p w14:paraId="423A9A7B"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1417" w:type="dxa"/>
          </w:tcPr>
          <w:p w14:paraId="5D453A26"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134" w:type="dxa"/>
          </w:tcPr>
          <w:p w14:paraId="43D49900"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1F5EF3C9" w14:textId="77777777" w:rsidTr="00A13AF8">
        <w:tc>
          <w:tcPr>
            <w:tcW w:w="567" w:type="dxa"/>
          </w:tcPr>
          <w:p w14:paraId="32347F34"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663" w:type="dxa"/>
          </w:tcPr>
          <w:p w14:paraId="2300CB41"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1417" w:type="dxa"/>
          </w:tcPr>
          <w:p w14:paraId="70823C86"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134" w:type="dxa"/>
          </w:tcPr>
          <w:p w14:paraId="4F58DE8F"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281F5988" w14:textId="77777777" w:rsidTr="00A13AF8">
        <w:tc>
          <w:tcPr>
            <w:tcW w:w="567" w:type="dxa"/>
          </w:tcPr>
          <w:p w14:paraId="18BB25B6"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663" w:type="dxa"/>
          </w:tcPr>
          <w:p w14:paraId="5EA279BA"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1417" w:type="dxa"/>
            <w:tcBorders>
              <w:bottom w:val="single" w:sz="4" w:space="0" w:color="auto"/>
            </w:tcBorders>
          </w:tcPr>
          <w:p w14:paraId="1A24C0C5"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134" w:type="dxa"/>
            <w:tcBorders>
              <w:bottom w:val="single" w:sz="4" w:space="0" w:color="auto"/>
            </w:tcBorders>
          </w:tcPr>
          <w:p w14:paraId="0F040423"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2C484120" w14:textId="77777777" w:rsidTr="00A13AF8">
        <w:tc>
          <w:tcPr>
            <w:tcW w:w="567" w:type="dxa"/>
          </w:tcPr>
          <w:p w14:paraId="55BA6D54"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663" w:type="dxa"/>
          </w:tcPr>
          <w:p w14:paraId="6C010ED2" w14:textId="77777777" w:rsidR="00170C0E" w:rsidRPr="00170C0E" w:rsidRDefault="00170C0E" w:rsidP="00170C0E">
            <w:pPr>
              <w:widowControl w:val="0"/>
              <w:snapToGrid w:val="0"/>
              <w:spacing w:after="0" w:line="240" w:lineRule="auto"/>
              <w:rPr>
                <w:rFonts w:ascii="Times New Roman" w:eastAsia="新細明體" w:hAnsi="Times New Roman" w:cs="Times New Roman"/>
                <w:bCs/>
                <w:i/>
                <w:kern w:val="2"/>
                <w:sz w:val="24"/>
                <w:szCs w:val="24"/>
                <w:lang w:eastAsia="zh-TW"/>
              </w:rPr>
            </w:pPr>
            <w:r w:rsidRPr="00170C0E">
              <w:rPr>
                <w:rFonts w:ascii="Times New Roman" w:eastAsia="新細明體" w:hAnsi="Times New Roman" w:cs="Times New Roman"/>
                <w:bCs/>
                <w:i/>
                <w:kern w:val="2"/>
                <w:sz w:val="24"/>
                <w:szCs w:val="24"/>
                <w:lang w:eastAsia="zh-TW"/>
              </w:rPr>
              <w:t>Total assets</w:t>
            </w:r>
          </w:p>
        </w:tc>
        <w:tc>
          <w:tcPr>
            <w:tcW w:w="1417" w:type="dxa"/>
            <w:tcBorders>
              <w:top w:val="single" w:sz="4" w:space="0" w:color="auto"/>
            </w:tcBorders>
          </w:tcPr>
          <w:p w14:paraId="7FA29049"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134" w:type="dxa"/>
            <w:tcBorders>
              <w:top w:val="single" w:sz="4" w:space="0" w:color="auto"/>
              <w:bottom w:val="double" w:sz="4" w:space="0" w:color="auto"/>
            </w:tcBorders>
          </w:tcPr>
          <w:p w14:paraId="1A86466B"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247862DA" w14:textId="77777777" w:rsidTr="00A13AF8">
        <w:tc>
          <w:tcPr>
            <w:tcW w:w="567" w:type="dxa"/>
          </w:tcPr>
          <w:p w14:paraId="6AF742B0"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663" w:type="dxa"/>
          </w:tcPr>
          <w:p w14:paraId="48FF442B" w14:textId="77777777" w:rsid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p w14:paraId="2AC64084" w14:textId="2F4018AC" w:rsidR="0045142A" w:rsidRPr="00170C0E" w:rsidRDefault="0045142A"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1417" w:type="dxa"/>
          </w:tcPr>
          <w:p w14:paraId="12A5D50F"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134" w:type="dxa"/>
            <w:tcBorders>
              <w:top w:val="double" w:sz="4" w:space="0" w:color="auto"/>
            </w:tcBorders>
          </w:tcPr>
          <w:p w14:paraId="7EEB5066"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28F15A80" w14:textId="77777777" w:rsidTr="00A13AF8">
        <w:tc>
          <w:tcPr>
            <w:tcW w:w="567" w:type="dxa"/>
          </w:tcPr>
          <w:p w14:paraId="3974FA2C"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663" w:type="dxa"/>
          </w:tcPr>
          <w:p w14:paraId="57AE2D92" w14:textId="77777777" w:rsidR="00170C0E" w:rsidRPr="00170C0E" w:rsidRDefault="00170C0E" w:rsidP="00170C0E">
            <w:pPr>
              <w:widowControl w:val="0"/>
              <w:snapToGrid w:val="0"/>
              <w:spacing w:after="0" w:line="240" w:lineRule="auto"/>
              <w:rPr>
                <w:rFonts w:ascii="Times New Roman" w:eastAsia="新細明體" w:hAnsi="Times New Roman" w:cs="Times New Roman"/>
                <w:b/>
                <w:bCs/>
                <w:kern w:val="2"/>
                <w:sz w:val="24"/>
                <w:szCs w:val="24"/>
                <w:lang w:eastAsia="zh-TW"/>
              </w:rPr>
            </w:pPr>
            <w:r w:rsidRPr="00170C0E">
              <w:rPr>
                <w:rFonts w:ascii="Times New Roman" w:hAnsi="Times New Roman" w:cs="Times New Roman"/>
                <w:b/>
                <w:bCs/>
                <w:sz w:val="24"/>
                <w:szCs w:val="24"/>
              </w:rPr>
              <w:t>EQUITY AND LIABILITIES</w:t>
            </w:r>
          </w:p>
        </w:tc>
        <w:tc>
          <w:tcPr>
            <w:tcW w:w="1417" w:type="dxa"/>
          </w:tcPr>
          <w:p w14:paraId="50170DBC"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134" w:type="dxa"/>
          </w:tcPr>
          <w:p w14:paraId="1F76BB04"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7971DA2A" w14:textId="77777777" w:rsidTr="00A13AF8">
        <w:tc>
          <w:tcPr>
            <w:tcW w:w="567" w:type="dxa"/>
          </w:tcPr>
          <w:p w14:paraId="4E29B65E" w14:textId="77777777" w:rsidR="00170C0E" w:rsidRPr="00170C0E" w:rsidRDefault="00170C0E" w:rsidP="00170C0E">
            <w:pPr>
              <w:widowControl w:val="0"/>
              <w:snapToGrid w:val="0"/>
              <w:spacing w:after="0" w:line="480" w:lineRule="auto"/>
              <w:rPr>
                <w:rFonts w:ascii="Times New Roman" w:eastAsia="新細明體" w:hAnsi="Times New Roman" w:cs="Times New Roman"/>
                <w:kern w:val="2"/>
                <w:sz w:val="24"/>
                <w:szCs w:val="24"/>
                <w:lang w:eastAsia="zh-TW"/>
              </w:rPr>
            </w:pPr>
          </w:p>
        </w:tc>
        <w:tc>
          <w:tcPr>
            <w:tcW w:w="6663" w:type="dxa"/>
          </w:tcPr>
          <w:p w14:paraId="31461422" w14:textId="77777777" w:rsidR="00170C0E" w:rsidRPr="00170C0E" w:rsidRDefault="00170C0E" w:rsidP="00170C0E">
            <w:pPr>
              <w:widowControl w:val="0"/>
              <w:snapToGrid w:val="0"/>
              <w:spacing w:after="0" w:line="480" w:lineRule="auto"/>
              <w:rPr>
                <w:rFonts w:ascii="Times New Roman" w:eastAsia="新細明體" w:hAnsi="Times New Roman" w:cs="Times New Roman"/>
                <w:b/>
                <w:bCs/>
                <w:kern w:val="2"/>
                <w:sz w:val="24"/>
                <w:szCs w:val="24"/>
                <w:u w:val="single"/>
                <w:lang w:eastAsia="zh-TW"/>
              </w:rPr>
            </w:pPr>
            <w:r w:rsidRPr="00170C0E">
              <w:rPr>
                <w:rFonts w:ascii="Times New Roman" w:eastAsia="新細明體" w:hAnsi="Times New Roman" w:cs="Times New Roman"/>
                <w:b/>
                <w:bCs/>
                <w:kern w:val="2"/>
                <w:sz w:val="24"/>
                <w:szCs w:val="24"/>
                <w:u w:val="single"/>
                <w:lang w:eastAsia="zh-TW"/>
              </w:rPr>
              <w:t>Shareholders’ Equity</w:t>
            </w:r>
          </w:p>
        </w:tc>
        <w:tc>
          <w:tcPr>
            <w:tcW w:w="1417" w:type="dxa"/>
          </w:tcPr>
          <w:p w14:paraId="687F29FA" w14:textId="77777777" w:rsidR="00170C0E" w:rsidRPr="00170C0E" w:rsidRDefault="00170C0E" w:rsidP="00170C0E">
            <w:pPr>
              <w:widowControl w:val="0"/>
              <w:snapToGrid w:val="0"/>
              <w:spacing w:after="0" w:line="480" w:lineRule="auto"/>
              <w:jc w:val="right"/>
              <w:rPr>
                <w:rFonts w:ascii="Times New Roman" w:eastAsia="新細明體" w:hAnsi="Times New Roman" w:cs="Times New Roman"/>
                <w:kern w:val="2"/>
                <w:sz w:val="24"/>
                <w:szCs w:val="24"/>
                <w:lang w:eastAsia="zh-TW"/>
              </w:rPr>
            </w:pPr>
          </w:p>
        </w:tc>
        <w:tc>
          <w:tcPr>
            <w:tcW w:w="1134" w:type="dxa"/>
          </w:tcPr>
          <w:p w14:paraId="717A3C8D" w14:textId="77777777" w:rsidR="00170C0E" w:rsidRPr="00170C0E" w:rsidRDefault="00170C0E" w:rsidP="00170C0E">
            <w:pPr>
              <w:widowControl w:val="0"/>
              <w:snapToGrid w:val="0"/>
              <w:spacing w:after="0" w:line="480" w:lineRule="auto"/>
              <w:jc w:val="right"/>
              <w:rPr>
                <w:rFonts w:ascii="Times New Roman" w:eastAsia="新細明體" w:hAnsi="Times New Roman" w:cs="Times New Roman"/>
                <w:kern w:val="2"/>
                <w:sz w:val="24"/>
                <w:szCs w:val="24"/>
                <w:lang w:eastAsia="zh-TW"/>
              </w:rPr>
            </w:pPr>
          </w:p>
        </w:tc>
      </w:tr>
      <w:tr w:rsidR="00170C0E" w:rsidRPr="00170C0E" w14:paraId="652BA2E6" w14:textId="77777777" w:rsidTr="00A13AF8">
        <w:tc>
          <w:tcPr>
            <w:tcW w:w="567" w:type="dxa"/>
          </w:tcPr>
          <w:p w14:paraId="1FCB81A9" w14:textId="77777777" w:rsidR="00170C0E" w:rsidRPr="00170C0E" w:rsidRDefault="00170C0E" w:rsidP="00170C0E">
            <w:pPr>
              <w:widowControl w:val="0"/>
              <w:snapToGrid w:val="0"/>
              <w:spacing w:after="0" w:line="480" w:lineRule="auto"/>
              <w:rPr>
                <w:rFonts w:ascii="Times New Roman" w:eastAsia="新細明體" w:hAnsi="Times New Roman" w:cs="Times New Roman"/>
                <w:kern w:val="2"/>
                <w:sz w:val="24"/>
                <w:szCs w:val="24"/>
                <w:lang w:eastAsia="zh-TW"/>
              </w:rPr>
            </w:pPr>
          </w:p>
        </w:tc>
        <w:tc>
          <w:tcPr>
            <w:tcW w:w="6663" w:type="dxa"/>
          </w:tcPr>
          <w:p w14:paraId="5D39E25F" w14:textId="77777777" w:rsidR="00170C0E" w:rsidRPr="00170C0E" w:rsidRDefault="00170C0E" w:rsidP="00170C0E">
            <w:pPr>
              <w:widowControl w:val="0"/>
              <w:snapToGrid w:val="0"/>
              <w:spacing w:after="0" w:line="480" w:lineRule="auto"/>
              <w:rPr>
                <w:rFonts w:ascii="Times New Roman" w:eastAsia="新細明體" w:hAnsi="Times New Roman" w:cs="Times New Roman"/>
                <w:kern w:val="2"/>
                <w:sz w:val="24"/>
                <w:szCs w:val="24"/>
                <w:lang w:eastAsia="zh-TW"/>
              </w:rPr>
            </w:pPr>
            <w:r w:rsidRPr="00170C0E">
              <w:rPr>
                <w:rFonts w:ascii="Times New Roman" w:eastAsia="新細明體" w:hAnsi="Times New Roman" w:cs="Times New Roman"/>
                <w:kern w:val="2"/>
                <w:sz w:val="24"/>
                <w:szCs w:val="24"/>
                <w:lang w:eastAsia="zh-TW"/>
              </w:rPr>
              <w:t>Ordinary share capital $(______________+_______________(</w:t>
            </w:r>
            <w:proofErr w:type="spellStart"/>
            <w:r w:rsidRPr="00170C0E">
              <w:rPr>
                <w:rFonts w:ascii="Times New Roman" w:eastAsia="新細明體" w:hAnsi="Times New Roman" w:cs="Times New Roman"/>
                <w:kern w:val="2"/>
                <w:sz w:val="24"/>
                <w:szCs w:val="24"/>
                <w:lang w:eastAsia="zh-TW"/>
              </w:rPr>
              <w:t>i</w:t>
            </w:r>
            <w:proofErr w:type="spellEnd"/>
            <w:r w:rsidRPr="00170C0E">
              <w:rPr>
                <w:rFonts w:ascii="Times New Roman" w:eastAsia="新細明體" w:hAnsi="Times New Roman" w:cs="Times New Roman"/>
                <w:kern w:val="2"/>
                <w:sz w:val="24"/>
                <w:szCs w:val="24"/>
                <w:lang w:eastAsia="zh-TW"/>
              </w:rPr>
              <w:t>))</w:t>
            </w:r>
          </w:p>
        </w:tc>
        <w:tc>
          <w:tcPr>
            <w:tcW w:w="1417" w:type="dxa"/>
          </w:tcPr>
          <w:p w14:paraId="10AE3646" w14:textId="77777777" w:rsidR="00170C0E" w:rsidRPr="00170C0E" w:rsidRDefault="00170C0E" w:rsidP="00170C0E">
            <w:pPr>
              <w:widowControl w:val="0"/>
              <w:snapToGrid w:val="0"/>
              <w:spacing w:after="0" w:line="480" w:lineRule="auto"/>
              <w:jc w:val="right"/>
              <w:rPr>
                <w:rFonts w:ascii="Times New Roman" w:eastAsia="新細明體" w:hAnsi="Times New Roman" w:cs="Times New Roman"/>
                <w:kern w:val="2"/>
                <w:sz w:val="24"/>
                <w:szCs w:val="24"/>
                <w:lang w:eastAsia="zh-TW"/>
              </w:rPr>
            </w:pPr>
          </w:p>
        </w:tc>
        <w:tc>
          <w:tcPr>
            <w:tcW w:w="1134" w:type="dxa"/>
          </w:tcPr>
          <w:p w14:paraId="0664D427" w14:textId="77777777" w:rsidR="00170C0E" w:rsidRPr="00170C0E" w:rsidRDefault="00170C0E" w:rsidP="00170C0E">
            <w:pPr>
              <w:widowControl w:val="0"/>
              <w:snapToGrid w:val="0"/>
              <w:spacing w:after="0" w:line="480" w:lineRule="auto"/>
              <w:jc w:val="right"/>
              <w:rPr>
                <w:rFonts w:ascii="Times New Roman" w:eastAsia="新細明體" w:hAnsi="Times New Roman" w:cs="Times New Roman"/>
                <w:kern w:val="2"/>
                <w:sz w:val="24"/>
                <w:szCs w:val="24"/>
                <w:lang w:eastAsia="zh-TW"/>
              </w:rPr>
            </w:pPr>
          </w:p>
        </w:tc>
      </w:tr>
      <w:tr w:rsidR="00170C0E" w:rsidRPr="00170C0E" w14:paraId="26482D3D" w14:textId="77777777" w:rsidTr="00A13AF8">
        <w:tc>
          <w:tcPr>
            <w:tcW w:w="567" w:type="dxa"/>
          </w:tcPr>
          <w:p w14:paraId="56153D60" w14:textId="77777777" w:rsidR="00170C0E" w:rsidRPr="00170C0E" w:rsidRDefault="00170C0E" w:rsidP="00170C0E">
            <w:pPr>
              <w:widowControl w:val="0"/>
              <w:snapToGrid w:val="0"/>
              <w:spacing w:after="0" w:line="480" w:lineRule="auto"/>
              <w:rPr>
                <w:rFonts w:ascii="Times New Roman" w:eastAsia="新細明體" w:hAnsi="Times New Roman" w:cs="Times New Roman"/>
                <w:kern w:val="2"/>
                <w:sz w:val="24"/>
                <w:szCs w:val="24"/>
                <w:lang w:eastAsia="zh-TW"/>
              </w:rPr>
            </w:pPr>
          </w:p>
        </w:tc>
        <w:tc>
          <w:tcPr>
            <w:tcW w:w="8080" w:type="dxa"/>
            <w:gridSpan w:val="2"/>
          </w:tcPr>
          <w:p w14:paraId="07E07454" w14:textId="312FDFDD" w:rsidR="00170C0E" w:rsidRPr="00170C0E" w:rsidRDefault="00170C0E" w:rsidP="00170C0E">
            <w:pPr>
              <w:widowControl w:val="0"/>
              <w:snapToGrid w:val="0"/>
              <w:spacing w:after="0" w:line="480" w:lineRule="auto"/>
              <w:rPr>
                <w:rFonts w:ascii="Times New Roman" w:eastAsia="新細明體" w:hAnsi="Times New Roman" w:cs="Times New Roman"/>
                <w:kern w:val="2"/>
                <w:sz w:val="24"/>
                <w:szCs w:val="24"/>
                <w:lang w:eastAsia="zh-TW"/>
              </w:rPr>
            </w:pPr>
            <w:r w:rsidRPr="00170C0E">
              <w:rPr>
                <w:rFonts w:ascii="Times New Roman" w:eastAsia="新細明體" w:hAnsi="Times New Roman" w:cs="Times New Roman"/>
                <w:kern w:val="2"/>
                <w:sz w:val="24"/>
                <w:szCs w:val="24"/>
                <w:lang w:eastAsia="zh-TW"/>
              </w:rPr>
              <w:t>General reserve $(______________+_______________(</w:t>
            </w:r>
            <w:r w:rsidR="00FB7851">
              <w:rPr>
                <w:rFonts w:ascii="Times New Roman" w:eastAsia="新細明體" w:hAnsi="Times New Roman" w:cs="Times New Roman"/>
                <w:kern w:val="2"/>
                <w:sz w:val="24"/>
                <w:szCs w:val="24"/>
                <w:lang w:eastAsia="zh-TW"/>
              </w:rPr>
              <w:t>v</w:t>
            </w:r>
            <w:r w:rsidRPr="00170C0E">
              <w:rPr>
                <w:rFonts w:ascii="Times New Roman" w:eastAsia="新細明體" w:hAnsi="Times New Roman" w:cs="Times New Roman"/>
                <w:kern w:val="2"/>
                <w:sz w:val="24"/>
                <w:szCs w:val="24"/>
                <w:lang w:eastAsia="zh-TW"/>
              </w:rPr>
              <w:t>i</w:t>
            </w:r>
            <w:r w:rsidR="00FB7851">
              <w:rPr>
                <w:rFonts w:ascii="Times New Roman" w:eastAsia="新細明體" w:hAnsi="Times New Roman" w:cs="Times New Roman"/>
                <w:kern w:val="2"/>
                <w:sz w:val="24"/>
                <w:szCs w:val="24"/>
                <w:lang w:eastAsia="zh-TW"/>
              </w:rPr>
              <w:t>ii</w:t>
            </w:r>
            <w:r w:rsidRPr="00170C0E">
              <w:rPr>
                <w:rFonts w:ascii="Times New Roman" w:eastAsia="新細明體" w:hAnsi="Times New Roman" w:cs="Times New Roman"/>
                <w:kern w:val="2"/>
                <w:sz w:val="24"/>
                <w:szCs w:val="24"/>
                <w:lang w:eastAsia="zh-TW"/>
              </w:rPr>
              <w:t>))</w:t>
            </w:r>
          </w:p>
        </w:tc>
        <w:tc>
          <w:tcPr>
            <w:tcW w:w="1134" w:type="dxa"/>
          </w:tcPr>
          <w:p w14:paraId="48DB75EF" w14:textId="77777777" w:rsidR="00170C0E" w:rsidRPr="00170C0E" w:rsidRDefault="00170C0E" w:rsidP="00170C0E">
            <w:pPr>
              <w:widowControl w:val="0"/>
              <w:snapToGrid w:val="0"/>
              <w:spacing w:after="0" w:line="480" w:lineRule="auto"/>
              <w:jc w:val="right"/>
              <w:rPr>
                <w:rFonts w:ascii="Times New Roman" w:eastAsia="新細明體" w:hAnsi="Times New Roman" w:cs="Times New Roman"/>
                <w:kern w:val="2"/>
                <w:sz w:val="24"/>
                <w:szCs w:val="24"/>
                <w:lang w:eastAsia="zh-TW"/>
              </w:rPr>
            </w:pPr>
          </w:p>
        </w:tc>
      </w:tr>
      <w:tr w:rsidR="00170C0E" w:rsidRPr="00170C0E" w14:paraId="162CB66D" w14:textId="77777777" w:rsidTr="00A13AF8">
        <w:tc>
          <w:tcPr>
            <w:tcW w:w="567" w:type="dxa"/>
          </w:tcPr>
          <w:p w14:paraId="39FC47B7"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663" w:type="dxa"/>
          </w:tcPr>
          <w:p w14:paraId="1E58070F"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1417" w:type="dxa"/>
          </w:tcPr>
          <w:p w14:paraId="32137A2E"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134" w:type="dxa"/>
          </w:tcPr>
          <w:p w14:paraId="3043053D"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3BD5DEB1" w14:textId="77777777" w:rsidTr="00A13AF8">
        <w:tc>
          <w:tcPr>
            <w:tcW w:w="567" w:type="dxa"/>
          </w:tcPr>
          <w:p w14:paraId="4C5F2F17"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663" w:type="dxa"/>
          </w:tcPr>
          <w:p w14:paraId="7A9E67BC"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1417" w:type="dxa"/>
          </w:tcPr>
          <w:p w14:paraId="29FE8418"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134" w:type="dxa"/>
          </w:tcPr>
          <w:p w14:paraId="241E5CAB"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2BB727F9" w14:textId="77777777" w:rsidTr="00A13AF8">
        <w:tc>
          <w:tcPr>
            <w:tcW w:w="567" w:type="dxa"/>
          </w:tcPr>
          <w:p w14:paraId="16CD0C96"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663" w:type="dxa"/>
          </w:tcPr>
          <w:p w14:paraId="536899A1"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1417" w:type="dxa"/>
          </w:tcPr>
          <w:p w14:paraId="6EDA85BC"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134" w:type="dxa"/>
          </w:tcPr>
          <w:p w14:paraId="50496BBE"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0B0EEAF5" w14:textId="77777777" w:rsidTr="00A13AF8">
        <w:tc>
          <w:tcPr>
            <w:tcW w:w="567" w:type="dxa"/>
          </w:tcPr>
          <w:p w14:paraId="2C854E08"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663" w:type="dxa"/>
          </w:tcPr>
          <w:p w14:paraId="110F42D4" w14:textId="77777777" w:rsidR="00170C0E" w:rsidRPr="00170C0E" w:rsidRDefault="00170C0E" w:rsidP="00170C0E">
            <w:pPr>
              <w:widowControl w:val="0"/>
              <w:snapToGrid w:val="0"/>
              <w:spacing w:after="0" w:line="240" w:lineRule="auto"/>
              <w:rPr>
                <w:rFonts w:ascii="Times New Roman" w:hAnsi="Times New Roman" w:cs="Times New Roman"/>
                <w:sz w:val="24"/>
                <w:szCs w:val="24"/>
              </w:rPr>
            </w:pPr>
          </w:p>
        </w:tc>
        <w:tc>
          <w:tcPr>
            <w:tcW w:w="1417" w:type="dxa"/>
          </w:tcPr>
          <w:p w14:paraId="11838228"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134" w:type="dxa"/>
          </w:tcPr>
          <w:p w14:paraId="7D24E26A"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1C1B4F69" w14:textId="77777777" w:rsidTr="00A13AF8">
        <w:tc>
          <w:tcPr>
            <w:tcW w:w="567" w:type="dxa"/>
          </w:tcPr>
          <w:p w14:paraId="56586297"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663" w:type="dxa"/>
          </w:tcPr>
          <w:p w14:paraId="17CB0D6E" w14:textId="77777777" w:rsidR="00170C0E" w:rsidRPr="00170C0E" w:rsidRDefault="00170C0E" w:rsidP="00170C0E">
            <w:pPr>
              <w:widowControl w:val="0"/>
              <w:snapToGrid w:val="0"/>
              <w:spacing w:after="0" w:line="240" w:lineRule="auto"/>
              <w:rPr>
                <w:rFonts w:ascii="Times New Roman" w:hAnsi="Times New Roman" w:cs="Times New Roman"/>
                <w:b/>
                <w:bCs/>
                <w:sz w:val="24"/>
                <w:szCs w:val="24"/>
              </w:rPr>
            </w:pPr>
          </w:p>
        </w:tc>
        <w:tc>
          <w:tcPr>
            <w:tcW w:w="1417" w:type="dxa"/>
          </w:tcPr>
          <w:p w14:paraId="63CEEEE1"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134" w:type="dxa"/>
          </w:tcPr>
          <w:p w14:paraId="14AF173E"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42E7E60E" w14:textId="77777777" w:rsidTr="00A13AF8">
        <w:tc>
          <w:tcPr>
            <w:tcW w:w="567" w:type="dxa"/>
          </w:tcPr>
          <w:p w14:paraId="5EC23739"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663" w:type="dxa"/>
          </w:tcPr>
          <w:p w14:paraId="5BCD7BDE" w14:textId="77777777" w:rsidR="00170C0E" w:rsidRPr="00170C0E" w:rsidRDefault="00170C0E" w:rsidP="00170C0E">
            <w:pPr>
              <w:widowControl w:val="0"/>
              <w:snapToGrid w:val="0"/>
              <w:spacing w:after="0" w:line="240" w:lineRule="auto"/>
              <w:rPr>
                <w:rFonts w:ascii="Times New Roman" w:hAnsi="Times New Roman" w:cs="Times New Roman"/>
                <w:b/>
                <w:bCs/>
                <w:sz w:val="24"/>
                <w:szCs w:val="24"/>
              </w:rPr>
            </w:pPr>
          </w:p>
        </w:tc>
        <w:tc>
          <w:tcPr>
            <w:tcW w:w="1417" w:type="dxa"/>
          </w:tcPr>
          <w:p w14:paraId="7515DEA5"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134" w:type="dxa"/>
          </w:tcPr>
          <w:p w14:paraId="630B4877"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600F8E08" w14:textId="77777777" w:rsidTr="00A13AF8">
        <w:tc>
          <w:tcPr>
            <w:tcW w:w="567" w:type="dxa"/>
          </w:tcPr>
          <w:p w14:paraId="55718558"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663" w:type="dxa"/>
          </w:tcPr>
          <w:p w14:paraId="7F156E23" w14:textId="77777777" w:rsidR="00170C0E" w:rsidRPr="00170C0E" w:rsidRDefault="00170C0E" w:rsidP="00170C0E">
            <w:pPr>
              <w:widowControl w:val="0"/>
              <w:snapToGrid w:val="0"/>
              <w:spacing w:after="0" w:line="240" w:lineRule="auto"/>
              <w:rPr>
                <w:rFonts w:ascii="Times New Roman" w:hAnsi="Times New Roman" w:cs="Times New Roman"/>
                <w:b/>
                <w:bCs/>
                <w:sz w:val="24"/>
                <w:szCs w:val="24"/>
              </w:rPr>
            </w:pPr>
          </w:p>
        </w:tc>
        <w:tc>
          <w:tcPr>
            <w:tcW w:w="1417" w:type="dxa"/>
          </w:tcPr>
          <w:p w14:paraId="742F2781"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134" w:type="dxa"/>
          </w:tcPr>
          <w:p w14:paraId="500B6431"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5814635A" w14:textId="77777777" w:rsidTr="00A13AF8">
        <w:tc>
          <w:tcPr>
            <w:tcW w:w="567" w:type="dxa"/>
          </w:tcPr>
          <w:p w14:paraId="4FC8A7C4"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663" w:type="dxa"/>
          </w:tcPr>
          <w:p w14:paraId="5FD8E264" w14:textId="77777777" w:rsidR="00170C0E" w:rsidRPr="00170C0E" w:rsidRDefault="00170C0E" w:rsidP="00170C0E">
            <w:pPr>
              <w:widowControl w:val="0"/>
              <w:snapToGrid w:val="0"/>
              <w:spacing w:after="0" w:line="240" w:lineRule="auto"/>
              <w:rPr>
                <w:rFonts w:ascii="Times New Roman" w:hAnsi="Times New Roman" w:cs="Times New Roman"/>
                <w:b/>
                <w:bCs/>
                <w:sz w:val="24"/>
                <w:szCs w:val="24"/>
              </w:rPr>
            </w:pPr>
          </w:p>
        </w:tc>
        <w:tc>
          <w:tcPr>
            <w:tcW w:w="1417" w:type="dxa"/>
          </w:tcPr>
          <w:p w14:paraId="1E720E84"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134" w:type="dxa"/>
          </w:tcPr>
          <w:p w14:paraId="18A39EEB"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3AB597BC" w14:textId="77777777" w:rsidTr="00A13AF8">
        <w:tc>
          <w:tcPr>
            <w:tcW w:w="567" w:type="dxa"/>
          </w:tcPr>
          <w:p w14:paraId="21346690"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663" w:type="dxa"/>
          </w:tcPr>
          <w:p w14:paraId="724F673E" w14:textId="77777777" w:rsidR="00170C0E" w:rsidRPr="00170C0E" w:rsidRDefault="00170C0E" w:rsidP="00170C0E">
            <w:pPr>
              <w:widowControl w:val="0"/>
              <w:snapToGrid w:val="0"/>
              <w:spacing w:after="0" w:line="240" w:lineRule="auto"/>
              <w:rPr>
                <w:rFonts w:ascii="Times New Roman" w:hAnsi="Times New Roman" w:cs="Times New Roman"/>
                <w:b/>
                <w:bCs/>
                <w:sz w:val="24"/>
                <w:szCs w:val="24"/>
              </w:rPr>
            </w:pPr>
          </w:p>
        </w:tc>
        <w:tc>
          <w:tcPr>
            <w:tcW w:w="1417" w:type="dxa"/>
          </w:tcPr>
          <w:p w14:paraId="6B38B9EB"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134" w:type="dxa"/>
          </w:tcPr>
          <w:p w14:paraId="7A416B12"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023529CB" w14:textId="77777777" w:rsidTr="00A13AF8">
        <w:tc>
          <w:tcPr>
            <w:tcW w:w="567" w:type="dxa"/>
          </w:tcPr>
          <w:p w14:paraId="638AED6C"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663" w:type="dxa"/>
          </w:tcPr>
          <w:p w14:paraId="63C3382D" w14:textId="77777777" w:rsidR="00170C0E" w:rsidRPr="00170C0E" w:rsidRDefault="00170C0E" w:rsidP="00170C0E">
            <w:pPr>
              <w:widowControl w:val="0"/>
              <w:snapToGrid w:val="0"/>
              <w:spacing w:after="0" w:line="240" w:lineRule="auto"/>
              <w:rPr>
                <w:rFonts w:ascii="Times New Roman" w:hAnsi="Times New Roman" w:cs="Times New Roman"/>
                <w:b/>
                <w:bCs/>
                <w:sz w:val="24"/>
                <w:szCs w:val="24"/>
              </w:rPr>
            </w:pPr>
          </w:p>
        </w:tc>
        <w:tc>
          <w:tcPr>
            <w:tcW w:w="1417" w:type="dxa"/>
          </w:tcPr>
          <w:p w14:paraId="534EFE6C"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134" w:type="dxa"/>
          </w:tcPr>
          <w:p w14:paraId="18835A8A"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479EE509" w14:textId="77777777" w:rsidTr="00A13AF8">
        <w:tc>
          <w:tcPr>
            <w:tcW w:w="567" w:type="dxa"/>
          </w:tcPr>
          <w:p w14:paraId="4C90F310"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663" w:type="dxa"/>
          </w:tcPr>
          <w:p w14:paraId="6FC98DFF" w14:textId="77777777" w:rsidR="00170C0E" w:rsidRPr="00170C0E" w:rsidRDefault="00170C0E" w:rsidP="00170C0E">
            <w:pPr>
              <w:widowControl w:val="0"/>
              <w:snapToGrid w:val="0"/>
              <w:spacing w:after="0" w:line="240" w:lineRule="auto"/>
              <w:rPr>
                <w:rFonts w:ascii="Times New Roman" w:hAnsi="Times New Roman" w:cs="Times New Roman"/>
                <w:b/>
                <w:bCs/>
                <w:sz w:val="24"/>
                <w:szCs w:val="24"/>
              </w:rPr>
            </w:pPr>
          </w:p>
        </w:tc>
        <w:tc>
          <w:tcPr>
            <w:tcW w:w="1417" w:type="dxa"/>
          </w:tcPr>
          <w:p w14:paraId="225950AC"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134" w:type="dxa"/>
          </w:tcPr>
          <w:p w14:paraId="577892A7"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20E8530F" w14:textId="77777777" w:rsidTr="00A13AF8">
        <w:tc>
          <w:tcPr>
            <w:tcW w:w="567" w:type="dxa"/>
          </w:tcPr>
          <w:p w14:paraId="35C57857"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663" w:type="dxa"/>
          </w:tcPr>
          <w:p w14:paraId="73A674EC"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1417" w:type="dxa"/>
          </w:tcPr>
          <w:p w14:paraId="53E08156"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134" w:type="dxa"/>
          </w:tcPr>
          <w:p w14:paraId="66CEA6F8"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0E0E1EBD" w14:textId="77777777" w:rsidTr="00A13AF8">
        <w:tc>
          <w:tcPr>
            <w:tcW w:w="567" w:type="dxa"/>
          </w:tcPr>
          <w:p w14:paraId="0BC72D8F"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663" w:type="dxa"/>
          </w:tcPr>
          <w:p w14:paraId="732B88E2" w14:textId="77777777" w:rsidR="00170C0E" w:rsidRPr="00170C0E" w:rsidRDefault="00170C0E" w:rsidP="00170C0E">
            <w:pPr>
              <w:widowControl w:val="0"/>
              <w:snapToGrid w:val="0"/>
              <w:spacing w:after="0" w:line="240" w:lineRule="auto"/>
              <w:rPr>
                <w:rFonts w:ascii="Times New Roman" w:eastAsia="新細明體" w:hAnsi="Times New Roman" w:cs="Times New Roman"/>
                <w:b/>
                <w:bCs/>
                <w:kern w:val="2"/>
                <w:sz w:val="24"/>
                <w:szCs w:val="24"/>
                <w:u w:val="single"/>
                <w:lang w:eastAsia="zh-TW"/>
              </w:rPr>
            </w:pPr>
            <w:r w:rsidRPr="00170C0E">
              <w:rPr>
                <w:rFonts w:ascii="Times New Roman" w:eastAsia="新細明體" w:hAnsi="Times New Roman" w:cs="Times New Roman"/>
                <w:b/>
                <w:bCs/>
                <w:kern w:val="2"/>
                <w:sz w:val="24"/>
                <w:szCs w:val="24"/>
                <w:u w:val="single"/>
                <w:lang w:eastAsia="zh-TW"/>
              </w:rPr>
              <w:t xml:space="preserve">Current liabilities </w:t>
            </w:r>
          </w:p>
        </w:tc>
        <w:tc>
          <w:tcPr>
            <w:tcW w:w="1417" w:type="dxa"/>
          </w:tcPr>
          <w:p w14:paraId="682F404F"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134" w:type="dxa"/>
          </w:tcPr>
          <w:p w14:paraId="77C2FA6D"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16A278D7" w14:textId="77777777" w:rsidTr="00A13AF8">
        <w:tc>
          <w:tcPr>
            <w:tcW w:w="567" w:type="dxa"/>
          </w:tcPr>
          <w:p w14:paraId="4EBDE4F1"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663" w:type="dxa"/>
          </w:tcPr>
          <w:p w14:paraId="6604D8CD"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p w14:paraId="62FE15D9"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p w14:paraId="48991CD1"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r w:rsidRPr="00170C0E">
              <w:rPr>
                <w:rFonts w:ascii="Times New Roman" w:eastAsia="新細明體" w:hAnsi="Times New Roman" w:cs="Times New Roman"/>
                <w:kern w:val="2"/>
                <w:sz w:val="24"/>
                <w:szCs w:val="24"/>
                <w:lang w:eastAsia="zh-TW"/>
              </w:rPr>
              <w:t>Share applications refundable (</w:t>
            </w:r>
            <w:proofErr w:type="spellStart"/>
            <w:r w:rsidRPr="00170C0E">
              <w:rPr>
                <w:rFonts w:ascii="Times New Roman" w:eastAsia="新細明體" w:hAnsi="Times New Roman" w:cs="Times New Roman"/>
                <w:kern w:val="2"/>
                <w:sz w:val="24"/>
                <w:szCs w:val="24"/>
                <w:lang w:eastAsia="zh-TW"/>
              </w:rPr>
              <w:t>i</w:t>
            </w:r>
            <w:proofErr w:type="spellEnd"/>
            <w:r w:rsidRPr="00170C0E">
              <w:rPr>
                <w:rFonts w:ascii="Times New Roman" w:eastAsia="新細明體" w:hAnsi="Times New Roman" w:cs="Times New Roman"/>
                <w:kern w:val="2"/>
                <w:sz w:val="24"/>
                <w:szCs w:val="24"/>
                <w:lang w:eastAsia="zh-TW"/>
              </w:rPr>
              <w:t>)</w:t>
            </w:r>
          </w:p>
        </w:tc>
        <w:tc>
          <w:tcPr>
            <w:tcW w:w="1417" w:type="dxa"/>
          </w:tcPr>
          <w:p w14:paraId="34F368D9"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134" w:type="dxa"/>
          </w:tcPr>
          <w:p w14:paraId="790A2E63"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7092B678" w14:textId="77777777" w:rsidTr="00A13AF8">
        <w:tc>
          <w:tcPr>
            <w:tcW w:w="567" w:type="dxa"/>
          </w:tcPr>
          <w:p w14:paraId="720280BB"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663" w:type="dxa"/>
          </w:tcPr>
          <w:p w14:paraId="651181B7"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1417" w:type="dxa"/>
          </w:tcPr>
          <w:p w14:paraId="6BAA2604"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134" w:type="dxa"/>
          </w:tcPr>
          <w:p w14:paraId="79814DCD"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23B95FD3" w14:textId="77777777" w:rsidTr="00A13AF8">
        <w:tc>
          <w:tcPr>
            <w:tcW w:w="567" w:type="dxa"/>
          </w:tcPr>
          <w:p w14:paraId="476F0351"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663" w:type="dxa"/>
          </w:tcPr>
          <w:p w14:paraId="08DF1FA8"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1417" w:type="dxa"/>
          </w:tcPr>
          <w:p w14:paraId="72CE32B7"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134" w:type="dxa"/>
          </w:tcPr>
          <w:p w14:paraId="6B7C89A5"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49436EBC" w14:textId="77777777" w:rsidTr="00A13AF8">
        <w:tc>
          <w:tcPr>
            <w:tcW w:w="567" w:type="dxa"/>
          </w:tcPr>
          <w:p w14:paraId="199DF640"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663" w:type="dxa"/>
          </w:tcPr>
          <w:p w14:paraId="5BFCAB7F"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1417" w:type="dxa"/>
          </w:tcPr>
          <w:p w14:paraId="074C1476"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134" w:type="dxa"/>
          </w:tcPr>
          <w:p w14:paraId="0CB9A6DF"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2A6AC7AA" w14:textId="77777777" w:rsidTr="00A13AF8">
        <w:tc>
          <w:tcPr>
            <w:tcW w:w="567" w:type="dxa"/>
          </w:tcPr>
          <w:p w14:paraId="3AFC0534"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663" w:type="dxa"/>
          </w:tcPr>
          <w:p w14:paraId="71606CBC"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1417" w:type="dxa"/>
          </w:tcPr>
          <w:p w14:paraId="1B386821"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134" w:type="dxa"/>
          </w:tcPr>
          <w:p w14:paraId="5DFF68F8"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1D2201CA" w14:textId="77777777" w:rsidTr="00A13AF8">
        <w:tc>
          <w:tcPr>
            <w:tcW w:w="567" w:type="dxa"/>
          </w:tcPr>
          <w:p w14:paraId="5D7A88DE"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8080" w:type="dxa"/>
            <w:gridSpan w:val="2"/>
          </w:tcPr>
          <w:p w14:paraId="40E18AC2" w14:textId="77777777" w:rsidR="00170C0E" w:rsidRPr="00170C0E" w:rsidRDefault="00170C0E" w:rsidP="00170C0E">
            <w:pPr>
              <w:widowControl w:val="0"/>
              <w:snapToGrid w:val="0"/>
              <w:spacing w:after="0" w:line="240" w:lineRule="auto"/>
              <w:rPr>
                <w:rFonts w:ascii="Times New Roman" w:hAnsi="Times New Roman" w:cs="Times New Roman"/>
                <w:sz w:val="24"/>
                <w:szCs w:val="24"/>
              </w:rPr>
            </w:pPr>
          </w:p>
        </w:tc>
        <w:tc>
          <w:tcPr>
            <w:tcW w:w="1134" w:type="dxa"/>
          </w:tcPr>
          <w:p w14:paraId="279513B6"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21AE8342" w14:textId="77777777" w:rsidTr="00A13AF8">
        <w:tc>
          <w:tcPr>
            <w:tcW w:w="567" w:type="dxa"/>
          </w:tcPr>
          <w:p w14:paraId="3CAB5F9A"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8080" w:type="dxa"/>
            <w:gridSpan w:val="2"/>
          </w:tcPr>
          <w:p w14:paraId="157F59C9" w14:textId="77777777" w:rsidR="00170C0E" w:rsidRPr="00170C0E" w:rsidRDefault="00170C0E" w:rsidP="00170C0E">
            <w:pPr>
              <w:widowControl w:val="0"/>
              <w:snapToGrid w:val="0"/>
              <w:spacing w:after="0" w:line="240" w:lineRule="auto"/>
              <w:rPr>
                <w:rFonts w:ascii="Times New Roman" w:hAnsi="Times New Roman" w:cs="Times New Roman"/>
                <w:sz w:val="24"/>
                <w:szCs w:val="24"/>
              </w:rPr>
            </w:pPr>
          </w:p>
        </w:tc>
        <w:tc>
          <w:tcPr>
            <w:tcW w:w="1134" w:type="dxa"/>
          </w:tcPr>
          <w:p w14:paraId="51A42865"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7B72EC74" w14:textId="77777777" w:rsidTr="00A13AF8">
        <w:tc>
          <w:tcPr>
            <w:tcW w:w="567" w:type="dxa"/>
          </w:tcPr>
          <w:p w14:paraId="3EEE4947"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8080" w:type="dxa"/>
            <w:gridSpan w:val="2"/>
          </w:tcPr>
          <w:p w14:paraId="567DFB83"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1134" w:type="dxa"/>
          </w:tcPr>
          <w:p w14:paraId="3A26BECF"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4403FF80" w14:textId="77777777" w:rsidTr="00A13AF8">
        <w:tc>
          <w:tcPr>
            <w:tcW w:w="567" w:type="dxa"/>
          </w:tcPr>
          <w:p w14:paraId="02E61581"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663" w:type="dxa"/>
          </w:tcPr>
          <w:p w14:paraId="4FD3B6FA" w14:textId="77777777" w:rsidR="00170C0E" w:rsidRPr="00170C0E" w:rsidRDefault="00170C0E" w:rsidP="00170C0E">
            <w:pPr>
              <w:widowControl w:val="0"/>
              <w:snapToGrid w:val="0"/>
              <w:spacing w:after="0" w:line="240" w:lineRule="auto"/>
              <w:jc w:val="both"/>
              <w:rPr>
                <w:rFonts w:ascii="Times New Roman" w:eastAsia="新細明體" w:hAnsi="Times New Roman" w:cs="Times New Roman"/>
                <w:kern w:val="2"/>
                <w:sz w:val="24"/>
                <w:szCs w:val="24"/>
                <w:lang w:eastAsia="zh-TW"/>
              </w:rPr>
            </w:pPr>
          </w:p>
        </w:tc>
        <w:tc>
          <w:tcPr>
            <w:tcW w:w="1417" w:type="dxa"/>
            <w:tcBorders>
              <w:bottom w:val="single" w:sz="4" w:space="0" w:color="auto"/>
            </w:tcBorders>
          </w:tcPr>
          <w:p w14:paraId="081F68BF"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134" w:type="dxa"/>
            <w:tcBorders>
              <w:bottom w:val="single" w:sz="4" w:space="0" w:color="auto"/>
            </w:tcBorders>
          </w:tcPr>
          <w:p w14:paraId="38021C49"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0D367AC4" w14:textId="77777777" w:rsidTr="00A13AF8">
        <w:tc>
          <w:tcPr>
            <w:tcW w:w="567" w:type="dxa"/>
          </w:tcPr>
          <w:p w14:paraId="686DA950"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663" w:type="dxa"/>
          </w:tcPr>
          <w:p w14:paraId="52055DC5" w14:textId="77777777" w:rsidR="00170C0E" w:rsidRPr="00170C0E" w:rsidRDefault="00170C0E" w:rsidP="00170C0E">
            <w:pPr>
              <w:widowControl w:val="0"/>
              <w:snapToGrid w:val="0"/>
              <w:spacing w:after="0" w:line="240" w:lineRule="auto"/>
              <w:rPr>
                <w:rFonts w:ascii="Times New Roman" w:eastAsia="新細明體" w:hAnsi="Times New Roman" w:cs="Times New Roman"/>
                <w:i/>
                <w:kern w:val="2"/>
                <w:sz w:val="24"/>
                <w:szCs w:val="24"/>
                <w:lang w:eastAsia="zh-TW"/>
              </w:rPr>
            </w:pPr>
            <w:r w:rsidRPr="00170C0E">
              <w:rPr>
                <w:rFonts w:ascii="Times New Roman" w:hAnsi="Times New Roman" w:cs="Times New Roman"/>
                <w:bCs/>
                <w:i/>
                <w:sz w:val="24"/>
                <w:szCs w:val="24"/>
              </w:rPr>
              <w:t xml:space="preserve">Total equity and liabilities </w:t>
            </w:r>
          </w:p>
        </w:tc>
        <w:tc>
          <w:tcPr>
            <w:tcW w:w="1417" w:type="dxa"/>
            <w:tcBorders>
              <w:top w:val="single" w:sz="4" w:space="0" w:color="auto"/>
            </w:tcBorders>
          </w:tcPr>
          <w:p w14:paraId="32EB2423"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134" w:type="dxa"/>
            <w:tcBorders>
              <w:top w:val="single" w:sz="4" w:space="0" w:color="auto"/>
              <w:bottom w:val="double" w:sz="4" w:space="0" w:color="auto"/>
            </w:tcBorders>
          </w:tcPr>
          <w:p w14:paraId="01D616D4"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273BBBBA" w14:textId="77777777" w:rsidTr="00A13AF8">
        <w:tc>
          <w:tcPr>
            <w:tcW w:w="567" w:type="dxa"/>
          </w:tcPr>
          <w:p w14:paraId="7E106A13"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663" w:type="dxa"/>
          </w:tcPr>
          <w:p w14:paraId="56C24690" w14:textId="77777777" w:rsidR="00170C0E" w:rsidRPr="00170C0E" w:rsidRDefault="00170C0E" w:rsidP="00170C0E">
            <w:pPr>
              <w:widowControl w:val="0"/>
              <w:snapToGrid w:val="0"/>
              <w:spacing w:after="0" w:line="240" w:lineRule="auto"/>
              <w:rPr>
                <w:rFonts w:ascii="Times New Roman" w:hAnsi="Times New Roman" w:cs="Times New Roman"/>
                <w:b/>
                <w:bCs/>
                <w:sz w:val="24"/>
                <w:szCs w:val="24"/>
              </w:rPr>
            </w:pPr>
          </w:p>
        </w:tc>
        <w:tc>
          <w:tcPr>
            <w:tcW w:w="1417" w:type="dxa"/>
          </w:tcPr>
          <w:p w14:paraId="7619F3FA"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134" w:type="dxa"/>
            <w:tcBorders>
              <w:top w:val="double" w:sz="4" w:space="0" w:color="auto"/>
            </w:tcBorders>
          </w:tcPr>
          <w:p w14:paraId="5CB1ACB6"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bl>
    <w:p w14:paraId="399DA0D8" w14:textId="77777777" w:rsidR="00170C0E" w:rsidRPr="00170C0E" w:rsidRDefault="00170C0E" w:rsidP="00170C0E">
      <w:pPr>
        <w:rPr>
          <w:rFonts w:ascii="Times New Roman" w:hAnsi="Times New Roman" w:cs="Times New Roman"/>
          <w:lang w:val="en-HK"/>
        </w:rPr>
      </w:pPr>
      <w:r w:rsidRPr="00170C0E">
        <w:rPr>
          <w:rFonts w:ascii="Times New Roman" w:hAnsi="Times New Roman" w:cs="Times New Roman"/>
          <w:lang w:val="en-HK"/>
        </w:rPr>
        <w:tab/>
      </w:r>
    </w:p>
    <w:p w14:paraId="6F3042E0" w14:textId="77777777" w:rsidR="00170C0E" w:rsidRPr="00170C0E" w:rsidRDefault="00170C0E" w:rsidP="00170C0E">
      <w:pPr>
        <w:rPr>
          <w:rFonts w:ascii="Times New Roman" w:eastAsia="DengXian" w:hAnsi="Times New Roman" w:cs="Times New Roman"/>
          <w:lang w:val="en-HK"/>
        </w:rPr>
      </w:pPr>
    </w:p>
    <w:p w14:paraId="2982855C" w14:textId="77777777" w:rsidR="00170C0E" w:rsidRPr="00170C0E" w:rsidRDefault="00170C0E" w:rsidP="00170C0E">
      <w:pPr>
        <w:rPr>
          <w:rFonts w:ascii="Times New Roman" w:eastAsia="DengXian" w:hAnsi="Times New Roman" w:cs="Times New Roman"/>
          <w:lang w:val="en-HK"/>
        </w:rPr>
      </w:pPr>
    </w:p>
    <w:p w14:paraId="0F42E92D" w14:textId="77777777" w:rsidR="00170C0E" w:rsidRPr="00170C0E" w:rsidRDefault="00170C0E" w:rsidP="00170C0E">
      <w:pPr>
        <w:rPr>
          <w:rFonts w:ascii="Times New Roman" w:eastAsia="DengXian" w:hAnsi="Times New Roman" w:cs="Times New Roman"/>
          <w:lang w:val="en-HK"/>
        </w:rPr>
      </w:pPr>
    </w:p>
    <w:p w14:paraId="14F81328" w14:textId="77777777" w:rsidR="00170C0E" w:rsidRPr="00170C0E" w:rsidRDefault="00170C0E" w:rsidP="00170C0E">
      <w:pPr>
        <w:rPr>
          <w:rFonts w:ascii="Times New Roman" w:eastAsia="DengXian" w:hAnsi="Times New Roman" w:cs="Times New Roman"/>
          <w:lang w:val="en-HK"/>
        </w:rPr>
      </w:pPr>
    </w:p>
    <w:p w14:paraId="0C0394AA" w14:textId="77777777" w:rsidR="00170C0E" w:rsidRPr="00170C0E" w:rsidRDefault="00170C0E" w:rsidP="00170C0E">
      <w:pPr>
        <w:rPr>
          <w:rFonts w:ascii="Times New Roman" w:eastAsia="DengXian" w:hAnsi="Times New Roman" w:cs="Times New Roman"/>
          <w:lang w:val="en-HK"/>
        </w:rPr>
      </w:pPr>
    </w:p>
    <w:p w14:paraId="006AFAE7" w14:textId="77777777" w:rsidR="00170C0E" w:rsidRPr="00170C0E" w:rsidRDefault="00170C0E" w:rsidP="00170C0E">
      <w:pPr>
        <w:rPr>
          <w:rFonts w:ascii="Times New Roman" w:eastAsia="DengXian" w:hAnsi="Times New Roman" w:cs="Times New Roman"/>
          <w:lang w:val="en-HK"/>
        </w:rPr>
      </w:pPr>
    </w:p>
    <w:p w14:paraId="23282BCA" w14:textId="77777777" w:rsidR="00170C0E" w:rsidRPr="00170C0E" w:rsidRDefault="00170C0E" w:rsidP="00170C0E">
      <w:pPr>
        <w:rPr>
          <w:rFonts w:ascii="Times New Roman" w:eastAsia="DengXian" w:hAnsi="Times New Roman" w:cs="Times New Roman"/>
          <w:lang w:val="en-HK"/>
        </w:rPr>
      </w:pPr>
    </w:p>
    <w:p w14:paraId="57249CE1" w14:textId="77777777" w:rsidR="00170C0E" w:rsidRPr="00170C0E" w:rsidRDefault="00170C0E" w:rsidP="00170C0E">
      <w:pPr>
        <w:rPr>
          <w:rFonts w:ascii="Times New Roman" w:eastAsia="DengXian" w:hAnsi="Times New Roman" w:cs="Times New Roman"/>
          <w:lang w:val="en-HK"/>
        </w:rPr>
      </w:pPr>
    </w:p>
    <w:p w14:paraId="32A3476E" w14:textId="77777777" w:rsidR="00170C0E" w:rsidRPr="00170C0E" w:rsidRDefault="00170C0E" w:rsidP="00170C0E">
      <w:pPr>
        <w:rPr>
          <w:rFonts w:ascii="Times New Roman" w:eastAsia="DengXian" w:hAnsi="Times New Roman" w:cs="Times New Roman"/>
          <w:lang w:val="en-HK"/>
        </w:rPr>
      </w:pPr>
    </w:p>
    <w:p w14:paraId="3CF82778" w14:textId="77777777" w:rsidR="00170C0E" w:rsidRPr="00170C0E" w:rsidRDefault="00170C0E" w:rsidP="00170C0E">
      <w:pPr>
        <w:rPr>
          <w:rFonts w:ascii="Times New Roman" w:eastAsia="DengXian" w:hAnsi="Times New Roman" w:cs="Times New Roman"/>
          <w:lang w:val="en-HK"/>
        </w:rPr>
      </w:pPr>
    </w:p>
    <w:p w14:paraId="06F80D61" w14:textId="77777777" w:rsidR="00170C0E" w:rsidRPr="00170C0E" w:rsidRDefault="00170C0E" w:rsidP="00170C0E">
      <w:pPr>
        <w:jc w:val="center"/>
        <w:rPr>
          <w:rFonts w:ascii="Times New Roman" w:hAnsi="Times New Roman" w:cs="Times New Roman"/>
          <w:sz w:val="24"/>
          <w:szCs w:val="24"/>
          <w:lang w:val="en-HK"/>
        </w:rPr>
      </w:pPr>
      <w:r w:rsidRPr="00170C0E">
        <w:rPr>
          <w:rFonts w:ascii="Times New Roman" w:hAnsi="Times New Roman" w:cs="Times New Roman"/>
          <w:sz w:val="24"/>
          <w:szCs w:val="24"/>
          <w:lang w:val="en-HK"/>
        </w:rPr>
        <w:lastRenderedPageBreak/>
        <w:t xml:space="preserve">Graded Assignment: </w:t>
      </w:r>
      <w:r w:rsidRPr="00170C0E">
        <w:rPr>
          <w:rFonts w:ascii="Times New Roman" w:hAnsi="Times New Roman" w:cs="Times New Roman"/>
          <w:sz w:val="24"/>
          <w:szCs w:val="24"/>
        </w:rPr>
        <w:t>Accounting for Limited Company</w:t>
      </w:r>
    </w:p>
    <w:p w14:paraId="7525E8AC" w14:textId="77777777" w:rsidR="00170C0E" w:rsidRPr="00170C0E" w:rsidRDefault="00170C0E" w:rsidP="00170C0E">
      <w:pPr>
        <w:jc w:val="center"/>
        <w:rPr>
          <w:rFonts w:ascii="Times New Roman" w:hAnsi="Times New Roman" w:cs="Times New Roman"/>
          <w:sz w:val="24"/>
          <w:szCs w:val="24"/>
          <w:lang w:val="en-HK"/>
        </w:rPr>
      </w:pPr>
      <w:r w:rsidRPr="00170C0E">
        <w:rPr>
          <w:rFonts w:ascii="Times New Roman" w:hAnsi="Times New Roman" w:cs="Times New Roman"/>
          <w:sz w:val="24"/>
          <w:szCs w:val="24"/>
          <w:lang w:val="en-HK"/>
        </w:rPr>
        <w:t>Standard Level – Suggested Solution and Explanatory Notes</w:t>
      </w:r>
    </w:p>
    <w:p w14:paraId="4A5C15A8" w14:textId="77777777" w:rsidR="00170C0E" w:rsidRPr="00170C0E" w:rsidRDefault="00170C0E" w:rsidP="003F0496">
      <w:pPr>
        <w:numPr>
          <w:ilvl w:val="0"/>
          <w:numId w:val="10"/>
        </w:numPr>
        <w:spacing w:after="0"/>
        <w:ind w:left="851" w:hanging="851"/>
        <w:contextualSpacing/>
        <w:jc w:val="both"/>
        <w:rPr>
          <w:rFonts w:ascii="Times New Roman" w:hAnsi="Times New Roman" w:cs="Times New Roman"/>
          <w:sz w:val="24"/>
          <w:szCs w:val="24"/>
          <w:lang w:val="en-HK"/>
        </w:rPr>
      </w:pPr>
      <w:r w:rsidRPr="00170C0E">
        <w:rPr>
          <w:rFonts w:ascii="Times New Roman" w:hAnsi="Times New Roman" w:cs="Times New Roman"/>
          <w:sz w:val="24"/>
          <w:szCs w:val="24"/>
          <w:lang w:val="en-HK"/>
        </w:rPr>
        <w:t>Differences between ordinary shares and debentures:</w:t>
      </w:r>
    </w:p>
    <w:p w14:paraId="49B79B95" w14:textId="77777777" w:rsidR="00170C0E" w:rsidRPr="00170C0E" w:rsidRDefault="00170C0E" w:rsidP="00170C0E">
      <w:pPr>
        <w:spacing w:after="0"/>
        <w:ind w:left="851"/>
        <w:contextualSpacing/>
        <w:jc w:val="both"/>
        <w:rPr>
          <w:rFonts w:ascii="Times New Roman" w:hAnsi="Times New Roman" w:cs="Times New Roman"/>
          <w:sz w:val="24"/>
          <w:szCs w:val="24"/>
          <w:lang w:val="en-HK"/>
        </w:rPr>
      </w:pPr>
    </w:p>
    <w:p w14:paraId="23D87CE5" w14:textId="144688FD" w:rsidR="00170C0E" w:rsidRPr="00170C0E" w:rsidRDefault="00170C0E" w:rsidP="003F0496">
      <w:pPr>
        <w:numPr>
          <w:ilvl w:val="0"/>
          <w:numId w:val="12"/>
        </w:numPr>
        <w:spacing w:after="0"/>
        <w:contextualSpacing/>
        <w:jc w:val="both"/>
        <w:rPr>
          <w:rFonts w:ascii="Times New Roman" w:hAnsi="Times New Roman" w:cs="Times New Roman"/>
          <w:sz w:val="24"/>
          <w:szCs w:val="24"/>
          <w:lang w:val="en-HK"/>
        </w:rPr>
      </w:pPr>
      <w:r w:rsidRPr="00170C0E">
        <w:rPr>
          <w:rFonts w:ascii="Times New Roman" w:hAnsi="Times New Roman" w:cs="Times New Roman"/>
          <w:sz w:val="24"/>
          <w:szCs w:val="24"/>
          <w:lang w:val="en-HK"/>
        </w:rPr>
        <w:t xml:space="preserve">Ordinary shares are </w:t>
      </w:r>
      <w:r w:rsidRPr="00170C0E">
        <w:rPr>
          <w:rFonts w:ascii="Times New Roman" w:hAnsi="Times New Roman" w:cs="Times New Roman" w:hint="eastAsia"/>
          <w:sz w:val="24"/>
          <w:szCs w:val="24"/>
          <w:lang w:val="en-HK" w:eastAsia="zh-TW"/>
        </w:rPr>
        <w:t>(1)</w:t>
      </w:r>
      <w:r w:rsidRPr="00170C0E">
        <w:rPr>
          <w:rFonts w:ascii="Times New Roman" w:hAnsi="Times New Roman" w:cs="Times New Roman"/>
          <w:sz w:val="24"/>
          <w:szCs w:val="24"/>
          <w:lang w:val="en-HK"/>
        </w:rPr>
        <w:t xml:space="preserve"> </w:t>
      </w:r>
      <w:r w:rsidRPr="00170C0E">
        <w:rPr>
          <w:rFonts w:ascii="Times New Roman" w:hAnsi="Times New Roman" w:cs="Times New Roman"/>
          <w:sz w:val="24"/>
          <w:szCs w:val="24"/>
          <w:u w:val="single"/>
          <w:lang w:val="en-HK"/>
        </w:rPr>
        <w:t>share</w:t>
      </w:r>
      <w:r w:rsidRPr="00170C0E">
        <w:rPr>
          <w:rFonts w:ascii="Times New Roman" w:hAnsi="Times New Roman" w:cs="Times New Roman"/>
          <w:sz w:val="24"/>
          <w:szCs w:val="24"/>
          <w:lang w:val="en-HK"/>
        </w:rPr>
        <w:t xml:space="preserve"> capital and are reported under</w:t>
      </w:r>
      <w:r w:rsidR="002C5E52">
        <w:rPr>
          <w:rFonts w:ascii="Times New Roman" w:hAnsi="Times New Roman" w:cs="Times New Roman"/>
          <w:sz w:val="24"/>
          <w:szCs w:val="24"/>
          <w:lang w:val="en-HK"/>
        </w:rPr>
        <w:t xml:space="preserve"> (2)</w:t>
      </w:r>
      <w:r w:rsidRPr="00170C0E">
        <w:rPr>
          <w:rFonts w:ascii="Times New Roman" w:hAnsi="Times New Roman" w:cs="Times New Roman"/>
          <w:sz w:val="24"/>
          <w:szCs w:val="24"/>
          <w:lang w:val="en-HK"/>
        </w:rPr>
        <w:t xml:space="preserve"> </w:t>
      </w:r>
      <w:r w:rsidRPr="00170C0E">
        <w:rPr>
          <w:rFonts w:ascii="Times New Roman" w:hAnsi="Times New Roman" w:cs="Times New Roman"/>
          <w:sz w:val="24"/>
          <w:szCs w:val="24"/>
          <w:u w:val="single"/>
          <w:lang w:val="en-HK"/>
        </w:rPr>
        <w:t>equity</w:t>
      </w:r>
      <w:r w:rsidRPr="00170C0E">
        <w:rPr>
          <w:rFonts w:ascii="Times New Roman" w:hAnsi="Times New Roman" w:cs="Times New Roman"/>
          <w:sz w:val="24"/>
          <w:szCs w:val="24"/>
          <w:lang w:val="en-HK"/>
        </w:rPr>
        <w:t xml:space="preserve"> part </w:t>
      </w:r>
      <w:r w:rsidRPr="00170C0E">
        <w:rPr>
          <w:rFonts w:ascii="Times New Roman" w:hAnsi="Times New Roman" w:cs="Times New Roman"/>
          <w:sz w:val="24"/>
          <w:szCs w:val="24"/>
          <w:lang w:val="en-HK" w:eastAsia="zh-HK"/>
        </w:rPr>
        <w:t xml:space="preserve">in the statement of financial position. </w:t>
      </w:r>
      <w:r w:rsidRPr="00170C0E">
        <w:rPr>
          <w:rFonts w:ascii="Times New Roman" w:hAnsi="Times New Roman" w:cs="Times New Roman"/>
          <w:sz w:val="24"/>
          <w:szCs w:val="24"/>
          <w:lang w:val="en-HK"/>
        </w:rPr>
        <w:t xml:space="preserve">Debentures are (3) </w:t>
      </w:r>
      <w:r w:rsidRPr="00170C0E">
        <w:rPr>
          <w:rFonts w:ascii="Times New Roman" w:hAnsi="Times New Roman" w:cs="Times New Roman"/>
          <w:sz w:val="24"/>
          <w:szCs w:val="24"/>
          <w:u w:val="single"/>
          <w:lang w:val="en-HK"/>
        </w:rPr>
        <w:t xml:space="preserve">loan </w:t>
      </w:r>
      <w:r w:rsidRPr="00170C0E">
        <w:rPr>
          <w:rFonts w:ascii="Times New Roman" w:hAnsi="Times New Roman" w:cs="Times New Roman"/>
          <w:sz w:val="24"/>
          <w:szCs w:val="24"/>
          <w:lang w:val="en-HK"/>
        </w:rPr>
        <w:t xml:space="preserve">capital and are reported as (4) </w:t>
      </w:r>
      <w:r w:rsidRPr="00170C0E">
        <w:rPr>
          <w:rFonts w:ascii="Times New Roman" w:hAnsi="Times New Roman" w:cs="Times New Roman"/>
          <w:sz w:val="24"/>
          <w:szCs w:val="24"/>
          <w:u w:val="single"/>
          <w:lang w:val="en-HK"/>
        </w:rPr>
        <w:t>liabilities</w:t>
      </w:r>
      <w:r w:rsidRPr="00170C0E">
        <w:rPr>
          <w:rFonts w:ascii="Times New Roman" w:hAnsi="Times New Roman" w:cs="Times New Roman"/>
          <w:sz w:val="24"/>
          <w:szCs w:val="24"/>
          <w:lang w:val="en-HK"/>
        </w:rPr>
        <w:t xml:space="preserve"> part in the statement of financial position.</w:t>
      </w:r>
    </w:p>
    <w:p w14:paraId="433C27E5" w14:textId="77777777" w:rsidR="00170C0E" w:rsidRPr="00170C0E" w:rsidRDefault="00170C0E" w:rsidP="003F0496">
      <w:pPr>
        <w:numPr>
          <w:ilvl w:val="0"/>
          <w:numId w:val="12"/>
        </w:numPr>
        <w:tabs>
          <w:tab w:val="left" w:pos="9180"/>
        </w:tabs>
        <w:spacing w:after="0"/>
        <w:contextualSpacing/>
        <w:jc w:val="both"/>
        <w:rPr>
          <w:rFonts w:ascii="Times New Roman" w:hAnsi="Times New Roman" w:cs="Times New Roman"/>
          <w:sz w:val="24"/>
          <w:szCs w:val="24"/>
          <w:lang w:val="en-HK"/>
        </w:rPr>
      </w:pPr>
      <w:r w:rsidRPr="00170C0E">
        <w:rPr>
          <w:rFonts w:ascii="Times New Roman" w:hAnsi="Times New Roman" w:cs="Times New Roman"/>
          <w:sz w:val="24"/>
          <w:szCs w:val="24"/>
          <w:lang w:val="en-HK"/>
        </w:rPr>
        <w:t xml:space="preserve">The company pays ordinary shareholders (5) </w:t>
      </w:r>
      <w:r w:rsidRPr="00170C0E">
        <w:rPr>
          <w:rFonts w:ascii="Times New Roman" w:hAnsi="Times New Roman" w:cs="Times New Roman"/>
          <w:sz w:val="24"/>
          <w:szCs w:val="24"/>
          <w:u w:val="single"/>
          <w:lang w:val="en-HK"/>
        </w:rPr>
        <w:t>dividend</w:t>
      </w:r>
      <w:r w:rsidRPr="00170C0E">
        <w:rPr>
          <w:rFonts w:ascii="Times New Roman" w:hAnsi="Times New Roman" w:cs="Times New Roman"/>
          <w:sz w:val="24"/>
          <w:szCs w:val="24"/>
          <w:lang w:val="en-HK"/>
        </w:rPr>
        <w:t xml:space="preserve"> at a (6) </w:t>
      </w:r>
      <w:r w:rsidRPr="00170C0E">
        <w:rPr>
          <w:rFonts w:ascii="Times New Roman" w:hAnsi="Times New Roman" w:cs="Times New Roman"/>
          <w:sz w:val="24"/>
          <w:szCs w:val="24"/>
          <w:u w:val="single"/>
          <w:lang w:val="en-HK"/>
        </w:rPr>
        <w:t>variable</w:t>
      </w:r>
      <w:r w:rsidRPr="00170C0E">
        <w:rPr>
          <w:rFonts w:ascii="Times New Roman" w:hAnsi="Times New Roman" w:cs="Times New Roman"/>
          <w:sz w:val="24"/>
          <w:szCs w:val="24"/>
          <w:lang w:val="en-HK"/>
        </w:rPr>
        <w:t xml:space="preserve"> rate but pays debenture holders (7) </w:t>
      </w:r>
      <w:r w:rsidRPr="00170C0E">
        <w:rPr>
          <w:rFonts w:ascii="Times New Roman" w:hAnsi="Times New Roman" w:cs="Times New Roman"/>
          <w:sz w:val="24"/>
          <w:szCs w:val="24"/>
          <w:u w:val="single"/>
          <w:lang w:val="en-HK"/>
        </w:rPr>
        <w:t>interest</w:t>
      </w:r>
      <w:r w:rsidRPr="00170C0E">
        <w:rPr>
          <w:rFonts w:ascii="Times New Roman" w:hAnsi="Times New Roman" w:cs="Times New Roman"/>
          <w:sz w:val="24"/>
          <w:szCs w:val="24"/>
          <w:lang w:val="en-HK"/>
        </w:rPr>
        <w:t xml:space="preserve"> at a (8) </w:t>
      </w:r>
      <w:r w:rsidRPr="00170C0E">
        <w:rPr>
          <w:rFonts w:ascii="Times New Roman" w:hAnsi="Times New Roman" w:cs="Times New Roman"/>
          <w:sz w:val="24"/>
          <w:szCs w:val="24"/>
          <w:u w:val="single"/>
          <w:lang w:val="en-HK"/>
        </w:rPr>
        <w:t>fixed</w:t>
      </w:r>
      <w:r w:rsidRPr="00170C0E">
        <w:rPr>
          <w:rFonts w:ascii="Times New Roman" w:hAnsi="Times New Roman" w:cs="Times New Roman"/>
          <w:sz w:val="24"/>
          <w:szCs w:val="24"/>
          <w:lang w:val="en-HK"/>
        </w:rPr>
        <w:t xml:space="preserve"> rate.</w:t>
      </w:r>
    </w:p>
    <w:p w14:paraId="75D359B3" w14:textId="32989FD3" w:rsidR="00170C0E" w:rsidRDefault="00170C0E" w:rsidP="00170C0E">
      <w:pPr>
        <w:spacing w:after="0"/>
        <w:jc w:val="both"/>
        <w:rPr>
          <w:rFonts w:ascii="Times New Roman" w:eastAsia="DengXian" w:hAnsi="Times New Roman" w:cs="Times New Roman"/>
          <w:sz w:val="24"/>
          <w:szCs w:val="24"/>
          <w:lang w:val="en-HK"/>
        </w:rPr>
      </w:pPr>
    </w:p>
    <w:p w14:paraId="24383653" w14:textId="77777777" w:rsidR="0076489E" w:rsidRPr="00F53F1F" w:rsidRDefault="0076489E" w:rsidP="00170C0E">
      <w:pPr>
        <w:spacing w:after="0"/>
        <w:jc w:val="both"/>
        <w:rPr>
          <w:rFonts w:ascii="Times New Roman" w:eastAsia="DengXian" w:hAnsi="Times New Roman" w:cs="Times New Roman"/>
          <w:sz w:val="24"/>
          <w:szCs w:val="24"/>
          <w:lang w:val="en-HK"/>
        </w:rPr>
      </w:pPr>
    </w:p>
    <w:p w14:paraId="48251C3E" w14:textId="1E2874D1" w:rsidR="00170C0E" w:rsidRPr="00170C0E" w:rsidRDefault="0076489E" w:rsidP="00170C0E">
      <w:pPr>
        <w:spacing w:after="0"/>
        <w:jc w:val="both"/>
        <w:rPr>
          <w:rFonts w:ascii="Times New Roman" w:hAnsi="Times New Roman" w:cs="Times New Roman"/>
          <w:sz w:val="24"/>
          <w:szCs w:val="24"/>
          <w:lang w:val="en-HK"/>
        </w:rPr>
      </w:pPr>
      <w:r w:rsidRPr="00170C0E">
        <w:rPr>
          <w:rFonts w:ascii="Times New Roman" w:hAnsi="Times New Roman" w:cs="Times New Roman"/>
          <w:sz w:val="24"/>
          <w:szCs w:val="24"/>
          <w:lang w:val="en-HK"/>
        </w:rPr>
        <w:t>(B)(a)</w:t>
      </w:r>
    </w:p>
    <w:tbl>
      <w:tblPr>
        <w:tblStyle w:val="TableGrid"/>
        <w:tblW w:w="9454" w:type="dxa"/>
        <w:tblInd w:w="559" w:type="dxa"/>
        <w:tblLayout w:type="fixed"/>
        <w:tblLook w:val="04A0" w:firstRow="1" w:lastRow="0" w:firstColumn="1" w:lastColumn="0" w:noHBand="0" w:noVBand="1"/>
      </w:tblPr>
      <w:tblGrid>
        <w:gridCol w:w="723"/>
        <w:gridCol w:w="4762"/>
        <w:gridCol w:w="747"/>
        <w:gridCol w:w="1531"/>
        <w:gridCol w:w="174"/>
        <w:gridCol w:w="1517"/>
      </w:tblGrid>
      <w:tr w:rsidR="0076489E" w14:paraId="1E094C04" w14:textId="77777777" w:rsidTr="0076489E">
        <w:tc>
          <w:tcPr>
            <w:tcW w:w="9454" w:type="dxa"/>
            <w:gridSpan w:val="6"/>
            <w:tcBorders>
              <w:top w:val="nil"/>
              <w:left w:val="nil"/>
              <w:bottom w:val="nil"/>
              <w:right w:val="nil"/>
            </w:tcBorders>
          </w:tcPr>
          <w:p w14:paraId="5406A589" w14:textId="77777777" w:rsidR="0076489E" w:rsidRDefault="0076489E" w:rsidP="00E32CDD">
            <w:pPr>
              <w:pStyle w:val="ListParagraph"/>
              <w:ind w:left="0"/>
              <w:jc w:val="center"/>
              <w:rPr>
                <w:rFonts w:ascii="Times New Roman" w:hAnsi="Times New Roman" w:cs="Times New Roman"/>
                <w:sz w:val="24"/>
                <w:szCs w:val="24"/>
                <w:lang w:val="en-HK"/>
              </w:rPr>
            </w:pPr>
            <w:r w:rsidRPr="00C82F51">
              <w:rPr>
                <w:rFonts w:ascii="Times New Roman" w:hAnsi="Times New Roman" w:cs="Times New Roman"/>
                <w:sz w:val="24"/>
                <w:szCs w:val="24"/>
                <w:lang w:val="en-HK"/>
              </w:rPr>
              <w:t>Alpha Limited</w:t>
            </w:r>
          </w:p>
        </w:tc>
      </w:tr>
      <w:tr w:rsidR="0076489E" w14:paraId="13532EFC" w14:textId="77777777" w:rsidTr="0076489E">
        <w:tc>
          <w:tcPr>
            <w:tcW w:w="9454" w:type="dxa"/>
            <w:gridSpan w:val="6"/>
            <w:tcBorders>
              <w:top w:val="nil"/>
              <w:left w:val="nil"/>
              <w:bottom w:val="single" w:sz="4" w:space="0" w:color="auto"/>
              <w:right w:val="nil"/>
            </w:tcBorders>
          </w:tcPr>
          <w:p w14:paraId="65B607B9" w14:textId="77777777" w:rsidR="0076489E" w:rsidRDefault="0076489E" w:rsidP="00E32CDD">
            <w:pPr>
              <w:pStyle w:val="ListParagraph"/>
              <w:ind w:left="0"/>
              <w:jc w:val="center"/>
              <w:rPr>
                <w:rFonts w:ascii="Times New Roman" w:hAnsi="Times New Roman" w:cs="Times New Roman"/>
                <w:sz w:val="24"/>
                <w:szCs w:val="24"/>
                <w:lang w:val="en-HK"/>
              </w:rPr>
            </w:pPr>
            <w:r>
              <w:rPr>
                <w:rFonts w:ascii="Times New Roman" w:hAnsi="Times New Roman" w:cs="Times New Roman"/>
                <w:sz w:val="24"/>
                <w:szCs w:val="24"/>
                <w:lang w:val="en-HK"/>
              </w:rPr>
              <w:t>I</w:t>
            </w:r>
            <w:r w:rsidRPr="00C82F51">
              <w:rPr>
                <w:rFonts w:ascii="Times New Roman" w:hAnsi="Times New Roman" w:cs="Times New Roman"/>
                <w:sz w:val="24"/>
                <w:szCs w:val="24"/>
                <w:lang w:val="en-HK"/>
              </w:rPr>
              <w:t>ncome statement for the year ended 31 March 2021</w:t>
            </w:r>
          </w:p>
        </w:tc>
      </w:tr>
      <w:tr w:rsidR="0076489E" w14:paraId="19C7ABC3" w14:textId="77777777" w:rsidTr="0076489E">
        <w:tc>
          <w:tcPr>
            <w:tcW w:w="5485" w:type="dxa"/>
            <w:gridSpan w:val="2"/>
            <w:tcBorders>
              <w:top w:val="single" w:sz="4" w:space="0" w:color="auto"/>
              <w:left w:val="nil"/>
              <w:bottom w:val="nil"/>
              <w:right w:val="nil"/>
            </w:tcBorders>
          </w:tcPr>
          <w:p w14:paraId="793E26CD" w14:textId="77777777" w:rsidR="0076489E" w:rsidRDefault="0076489E" w:rsidP="00E32CDD">
            <w:pPr>
              <w:pStyle w:val="ListParagraph"/>
              <w:ind w:left="0"/>
              <w:rPr>
                <w:rFonts w:ascii="Times New Roman" w:hAnsi="Times New Roman" w:cs="Times New Roman"/>
                <w:sz w:val="24"/>
                <w:szCs w:val="24"/>
                <w:lang w:val="en-HK"/>
              </w:rPr>
            </w:pPr>
          </w:p>
        </w:tc>
        <w:tc>
          <w:tcPr>
            <w:tcW w:w="2452" w:type="dxa"/>
            <w:gridSpan w:val="3"/>
            <w:tcBorders>
              <w:top w:val="single" w:sz="4" w:space="0" w:color="auto"/>
              <w:left w:val="nil"/>
              <w:bottom w:val="nil"/>
              <w:right w:val="nil"/>
            </w:tcBorders>
          </w:tcPr>
          <w:p w14:paraId="60637B95" w14:textId="77777777" w:rsidR="0076489E" w:rsidRDefault="0076489E" w:rsidP="00E32CDD">
            <w:pPr>
              <w:pStyle w:val="ListParagraph"/>
              <w:ind w:left="0" w:firstLine="408"/>
              <w:jc w:val="center"/>
              <w:rPr>
                <w:rFonts w:ascii="Times New Roman" w:hAnsi="Times New Roman" w:cs="Times New Roman"/>
                <w:sz w:val="24"/>
                <w:szCs w:val="24"/>
                <w:lang w:val="en-HK"/>
              </w:rPr>
            </w:pPr>
            <w:r>
              <w:rPr>
                <w:rFonts w:ascii="Times New Roman" w:hAnsi="Times New Roman" w:cs="Times New Roman"/>
                <w:sz w:val="24"/>
                <w:szCs w:val="24"/>
                <w:lang w:val="en-HK"/>
              </w:rPr>
              <w:t>$</w:t>
            </w:r>
          </w:p>
        </w:tc>
        <w:tc>
          <w:tcPr>
            <w:tcW w:w="1517" w:type="dxa"/>
            <w:tcBorders>
              <w:top w:val="single" w:sz="4" w:space="0" w:color="auto"/>
              <w:left w:val="nil"/>
              <w:bottom w:val="nil"/>
              <w:right w:val="nil"/>
            </w:tcBorders>
          </w:tcPr>
          <w:p w14:paraId="6388FFBC" w14:textId="77777777" w:rsidR="0076489E" w:rsidRDefault="0076489E" w:rsidP="00E32CDD">
            <w:pPr>
              <w:pStyle w:val="ListParagraph"/>
              <w:ind w:left="0"/>
              <w:jc w:val="center"/>
              <w:rPr>
                <w:rFonts w:ascii="Times New Roman" w:hAnsi="Times New Roman" w:cs="Times New Roman"/>
                <w:sz w:val="24"/>
                <w:szCs w:val="24"/>
                <w:lang w:val="en-HK"/>
              </w:rPr>
            </w:pPr>
            <w:r>
              <w:rPr>
                <w:rFonts w:ascii="Times New Roman" w:hAnsi="Times New Roman" w:cs="Times New Roman"/>
                <w:sz w:val="24"/>
                <w:szCs w:val="24"/>
                <w:lang w:val="en-HK"/>
              </w:rPr>
              <w:t>$</w:t>
            </w:r>
          </w:p>
        </w:tc>
      </w:tr>
      <w:tr w:rsidR="0076489E" w14:paraId="673FEB42" w14:textId="77777777" w:rsidTr="0076489E">
        <w:tc>
          <w:tcPr>
            <w:tcW w:w="5485" w:type="dxa"/>
            <w:gridSpan w:val="2"/>
            <w:tcBorders>
              <w:top w:val="nil"/>
              <w:left w:val="nil"/>
              <w:bottom w:val="nil"/>
              <w:right w:val="nil"/>
            </w:tcBorders>
          </w:tcPr>
          <w:p w14:paraId="1C1510DD" w14:textId="77777777" w:rsidR="0076489E" w:rsidRDefault="0076489E" w:rsidP="00E32CDD">
            <w:pPr>
              <w:pStyle w:val="ListParagraph"/>
              <w:ind w:left="0"/>
              <w:rPr>
                <w:rFonts w:ascii="Times New Roman" w:hAnsi="Times New Roman" w:cs="Times New Roman"/>
                <w:sz w:val="24"/>
                <w:szCs w:val="24"/>
                <w:lang w:val="en-HK"/>
              </w:rPr>
            </w:pPr>
            <w:r w:rsidRPr="002E713F">
              <w:rPr>
                <w:rFonts w:ascii="Times New Roman" w:hAnsi="Times New Roman" w:cs="Times New Roman"/>
                <w:noProof/>
                <w:sz w:val="24"/>
                <w:szCs w:val="24"/>
                <w:lang w:eastAsia="zh-TW"/>
              </w:rPr>
              <mc:AlternateContent>
                <mc:Choice Requires="wps">
                  <w:drawing>
                    <wp:anchor distT="45720" distB="45720" distL="114300" distR="114300" simplePos="0" relativeHeight="252141568" behindDoc="0" locked="0" layoutInCell="1" allowOverlap="1" wp14:anchorId="7E0E8F24" wp14:editId="0F964135">
                      <wp:simplePos x="0" y="0"/>
                      <wp:positionH relativeFrom="column">
                        <wp:posOffset>1725295</wp:posOffset>
                      </wp:positionH>
                      <wp:positionV relativeFrom="paragraph">
                        <wp:posOffset>128270</wp:posOffset>
                      </wp:positionV>
                      <wp:extent cx="2311400" cy="514350"/>
                      <wp:effectExtent l="0" t="0" r="12700" b="190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514350"/>
                              </a:xfrm>
                              <a:prstGeom prst="rect">
                                <a:avLst/>
                              </a:prstGeom>
                              <a:solidFill>
                                <a:srgbClr val="FFFFFF"/>
                              </a:solidFill>
                              <a:ln w="9525">
                                <a:solidFill>
                                  <a:srgbClr val="000000"/>
                                </a:solidFill>
                                <a:miter lim="800000"/>
                                <a:headEnd/>
                                <a:tailEnd/>
                              </a:ln>
                            </wps:spPr>
                            <wps:txbx>
                              <w:txbxContent>
                                <w:p w14:paraId="66EB706D" w14:textId="77777777" w:rsidR="00E32CDD" w:rsidRDefault="00E32CDD" w:rsidP="0076489E">
                                  <w:r>
                                    <w:t xml:space="preserve">Inventory damaged in a </w:t>
                                  </w:r>
                                  <w:r w:rsidRPr="002E713F">
                                    <w:rPr>
                                      <w:color w:val="FF0000"/>
                                    </w:rPr>
                                    <w:t xml:space="preserve">fire </w:t>
                                  </w:r>
                                  <w:r>
                                    <w:t xml:space="preserve">should be </w:t>
                                  </w:r>
                                  <w:r w:rsidRPr="002E713F">
                                    <w:rPr>
                                      <w:color w:val="FF0000"/>
                                    </w:rPr>
                                    <w:t xml:space="preserve">deducted </w:t>
                                  </w:r>
                                  <w:r>
                                    <w:t xml:space="preserve">from purchases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E8F24" id="_x0000_s1065" type="#_x0000_t202" style="position:absolute;margin-left:135.85pt;margin-top:10.1pt;width:182pt;height:40.5pt;z-index:252141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">
                      <v:textbox>
                        <w:txbxContent>
                          <w:p w14:paraId="66EB706D" w14:textId="77777777" w:rsidR="00E32CDD" w:rsidRDefault="00E32CDD" w:rsidP="0076489E">
                            <w:r>
                              <w:t xml:space="preserve">Inventory damaged in a </w:t>
                            </w:r>
                            <w:r w:rsidRPr="002E713F">
                              <w:rPr>
                                <w:color w:val="FF0000"/>
                              </w:rPr>
                              <w:t xml:space="preserve">fire </w:t>
                            </w:r>
                            <w:r>
                              <w:t xml:space="preserve">should be </w:t>
                            </w:r>
                            <w:r w:rsidRPr="002E713F">
                              <w:rPr>
                                <w:color w:val="FF0000"/>
                              </w:rPr>
                              <w:t xml:space="preserve">deducted </w:t>
                            </w:r>
                            <w:r>
                              <w:t xml:space="preserve">from purchases </w:t>
                            </w:r>
                          </w:p>
                        </w:txbxContent>
                      </v:textbox>
                    </v:shape>
                  </w:pict>
                </mc:Fallback>
              </mc:AlternateContent>
            </w:r>
            <w:r>
              <w:rPr>
                <w:rFonts w:ascii="Times New Roman" w:hAnsi="Times New Roman" w:cs="Times New Roman"/>
                <w:sz w:val="24"/>
                <w:szCs w:val="24"/>
                <w:lang w:val="en-HK"/>
              </w:rPr>
              <w:t>Sales</w:t>
            </w:r>
          </w:p>
        </w:tc>
        <w:tc>
          <w:tcPr>
            <w:tcW w:w="2452" w:type="dxa"/>
            <w:gridSpan w:val="3"/>
            <w:tcBorders>
              <w:top w:val="nil"/>
              <w:left w:val="nil"/>
              <w:bottom w:val="nil"/>
              <w:right w:val="nil"/>
            </w:tcBorders>
          </w:tcPr>
          <w:p w14:paraId="6F34AA86" w14:textId="77777777" w:rsidR="0076489E" w:rsidRDefault="0076489E" w:rsidP="00E32CDD">
            <w:pPr>
              <w:pStyle w:val="ListParagraph"/>
              <w:ind w:left="0"/>
              <w:rPr>
                <w:rFonts w:ascii="Times New Roman" w:hAnsi="Times New Roman" w:cs="Times New Roman"/>
                <w:sz w:val="24"/>
                <w:szCs w:val="24"/>
                <w:lang w:val="en-HK"/>
              </w:rPr>
            </w:pPr>
          </w:p>
        </w:tc>
        <w:tc>
          <w:tcPr>
            <w:tcW w:w="1517" w:type="dxa"/>
            <w:tcBorders>
              <w:top w:val="nil"/>
              <w:left w:val="nil"/>
              <w:bottom w:val="nil"/>
              <w:right w:val="nil"/>
            </w:tcBorders>
          </w:tcPr>
          <w:p w14:paraId="527ED861" w14:textId="77777777" w:rsidR="0076489E" w:rsidRDefault="0076489E" w:rsidP="00E32CDD">
            <w:pPr>
              <w:pStyle w:val="ListParagraph"/>
              <w:ind w:left="0"/>
              <w:jc w:val="right"/>
              <w:rPr>
                <w:rFonts w:ascii="Times New Roman" w:hAnsi="Times New Roman" w:cs="Times New Roman"/>
                <w:sz w:val="24"/>
                <w:szCs w:val="24"/>
                <w:lang w:val="en-HK"/>
              </w:rPr>
            </w:pPr>
            <w:r>
              <w:rPr>
                <w:rFonts w:ascii="Times New Roman" w:hAnsi="Times New Roman" w:cs="Times New Roman"/>
                <w:sz w:val="24"/>
                <w:szCs w:val="24"/>
                <w:lang w:val="en-HK"/>
              </w:rPr>
              <w:t>2,150,000</w:t>
            </w:r>
          </w:p>
        </w:tc>
      </w:tr>
      <w:tr w:rsidR="0076489E" w14:paraId="00D0EDBC" w14:textId="77777777" w:rsidTr="0076489E">
        <w:tc>
          <w:tcPr>
            <w:tcW w:w="723" w:type="dxa"/>
            <w:tcBorders>
              <w:top w:val="nil"/>
              <w:left w:val="nil"/>
              <w:bottom w:val="nil"/>
              <w:right w:val="nil"/>
            </w:tcBorders>
          </w:tcPr>
          <w:p w14:paraId="1A314401" w14:textId="77777777" w:rsidR="0076489E" w:rsidRDefault="0076489E" w:rsidP="00E32CDD">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 xml:space="preserve">Less: </w:t>
            </w:r>
          </w:p>
        </w:tc>
        <w:tc>
          <w:tcPr>
            <w:tcW w:w="7214" w:type="dxa"/>
            <w:gridSpan w:val="4"/>
            <w:tcBorders>
              <w:top w:val="nil"/>
              <w:left w:val="nil"/>
              <w:bottom w:val="nil"/>
              <w:right w:val="nil"/>
            </w:tcBorders>
          </w:tcPr>
          <w:p w14:paraId="6F0AABF5" w14:textId="77777777" w:rsidR="0076489E" w:rsidRDefault="0076489E" w:rsidP="00E32CDD">
            <w:pPr>
              <w:pStyle w:val="ListParagraph"/>
              <w:ind w:left="0"/>
              <w:rPr>
                <w:rFonts w:ascii="Times New Roman" w:hAnsi="Times New Roman" w:cs="Times New Roman"/>
                <w:sz w:val="24"/>
                <w:szCs w:val="24"/>
                <w:lang w:val="en-HK"/>
              </w:rPr>
            </w:pPr>
            <w:r w:rsidRPr="00CA7575">
              <w:rPr>
                <w:rFonts w:ascii="Times New Roman" w:hAnsi="Times New Roman" w:cs="Times New Roman"/>
                <w:sz w:val="24"/>
                <w:szCs w:val="24"/>
                <w:u w:val="single"/>
                <w:lang w:val="en-HK"/>
              </w:rPr>
              <w:t>Cost of goods sold</w:t>
            </w:r>
            <w:r>
              <w:rPr>
                <w:rFonts w:ascii="Times New Roman" w:hAnsi="Times New Roman" w:cs="Times New Roman"/>
                <w:sz w:val="24"/>
                <w:szCs w:val="24"/>
                <w:lang w:val="en-HK"/>
              </w:rPr>
              <w:t xml:space="preserve"> </w:t>
            </w:r>
          </w:p>
        </w:tc>
        <w:tc>
          <w:tcPr>
            <w:tcW w:w="1517" w:type="dxa"/>
            <w:tcBorders>
              <w:top w:val="nil"/>
              <w:left w:val="nil"/>
              <w:bottom w:val="nil"/>
              <w:right w:val="nil"/>
            </w:tcBorders>
          </w:tcPr>
          <w:p w14:paraId="0773CECB" w14:textId="77777777" w:rsidR="0076489E" w:rsidRDefault="0076489E" w:rsidP="00E32CDD">
            <w:pPr>
              <w:pStyle w:val="ListParagraph"/>
              <w:ind w:left="0"/>
              <w:jc w:val="right"/>
              <w:rPr>
                <w:rFonts w:ascii="Times New Roman" w:hAnsi="Times New Roman" w:cs="Times New Roman"/>
                <w:sz w:val="24"/>
                <w:szCs w:val="24"/>
                <w:lang w:val="en-HK"/>
              </w:rPr>
            </w:pPr>
          </w:p>
        </w:tc>
      </w:tr>
      <w:tr w:rsidR="0076489E" w14:paraId="58C5FD66" w14:textId="77777777" w:rsidTr="0076489E">
        <w:tc>
          <w:tcPr>
            <w:tcW w:w="723" w:type="dxa"/>
            <w:tcBorders>
              <w:top w:val="nil"/>
              <w:left w:val="nil"/>
              <w:bottom w:val="nil"/>
              <w:right w:val="nil"/>
            </w:tcBorders>
          </w:tcPr>
          <w:p w14:paraId="6A3CEA4F" w14:textId="77777777" w:rsidR="0076489E" w:rsidRDefault="0076489E" w:rsidP="00E32CDD">
            <w:pPr>
              <w:pStyle w:val="ListParagraph"/>
              <w:ind w:left="0"/>
              <w:rPr>
                <w:rFonts w:ascii="Times New Roman" w:hAnsi="Times New Roman" w:cs="Times New Roman"/>
                <w:sz w:val="24"/>
                <w:szCs w:val="24"/>
                <w:lang w:val="en-HK"/>
              </w:rPr>
            </w:pPr>
          </w:p>
        </w:tc>
        <w:tc>
          <w:tcPr>
            <w:tcW w:w="4762" w:type="dxa"/>
            <w:tcBorders>
              <w:top w:val="nil"/>
              <w:left w:val="nil"/>
              <w:bottom w:val="nil"/>
              <w:right w:val="nil"/>
            </w:tcBorders>
          </w:tcPr>
          <w:p w14:paraId="3DF5CE90" w14:textId="77777777" w:rsidR="0076489E" w:rsidRDefault="0076489E" w:rsidP="00E32CDD">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 xml:space="preserve">Opening inventory </w:t>
            </w:r>
          </w:p>
        </w:tc>
        <w:tc>
          <w:tcPr>
            <w:tcW w:w="2452" w:type="dxa"/>
            <w:gridSpan w:val="3"/>
            <w:tcBorders>
              <w:top w:val="nil"/>
              <w:left w:val="nil"/>
              <w:bottom w:val="nil"/>
              <w:right w:val="nil"/>
            </w:tcBorders>
          </w:tcPr>
          <w:p w14:paraId="1A0244E7" w14:textId="77777777" w:rsidR="0076489E" w:rsidRDefault="0076489E" w:rsidP="00E32CDD">
            <w:pPr>
              <w:pStyle w:val="ListParagraph"/>
              <w:ind w:left="0" w:firstLine="408"/>
              <w:jc w:val="center"/>
              <w:rPr>
                <w:rFonts w:ascii="Times New Roman" w:hAnsi="Times New Roman" w:cs="Times New Roman"/>
                <w:sz w:val="24"/>
                <w:szCs w:val="24"/>
                <w:lang w:val="en-HK"/>
              </w:rPr>
            </w:pPr>
            <w:r>
              <w:rPr>
                <w:rFonts w:ascii="Times New Roman" w:hAnsi="Times New Roman" w:cs="Times New Roman"/>
                <w:sz w:val="24"/>
                <w:szCs w:val="24"/>
                <w:lang w:val="en-HK"/>
              </w:rPr>
              <w:t>190,000</w:t>
            </w:r>
          </w:p>
        </w:tc>
        <w:tc>
          <w:tcPr>
            <w:tcW w:w="1517" w:type="dxa"/>
            <w:tcBorders>
              <w:top w:val="nil"/>
              <w:left w:val="nil"/>
              <w:bottom w:val="nil"/>
              <w:right w:val="nil"/>
            </w:tcBorders>
          </w:tcPr>
          <w:p w14:paraId="641A1C8B" w14:textId="77777777" w:rsidR="0076489E" w:rsidRDefault="0076489E" w:rsidP="00E32CDD">
            <w:pPr>
              <w:pStyle w:val="ListParagraph"/>
              <w:ind w:left="0"/>
              <w:jc w:val="right"/>
              <w:rPr>
                <w:rFonts w:ascii="Times New Roman" w:hAnsi="Times New Roman" w:cs="Times New Roman"/>
                <w:sz w:val="24"/>
                <w:szCs w:val="24"/>
                <w:lang w:val="en-HK"/>
              </w:rPr>
            </w:pPr>
          </w:p>
        </w:tc>
      </w:tr>
      <w:tr w:rsidR="0076489E" w14:paraId="587DE199" w14:textId="77777777" w:rsidTr="0076489E">
        <w:tc>
          <w:tcPr>
            <w:tcW w:w="5485" w:type="dxa"/>
            <w:gridSpan w:val="2"/>
            <w:tcBorders>
              <w:top w:val="nil"/>
              <w:left w:val="nil"/>
              <w:bottom w:val="nil"/>
              <w:right w:val="nil"/>
            </w:tcBorders>
          </w:tcPr>
          <w:p w14:paraId="3E972A64" w14:textId="77777777" w:rsidR="0076489E" w:rsidRDefault="0076489E" w:rsidP="00E32CDD">
            <w:pPr>
              <w:pStyle w:val="ListParagraph"/>
              <w:ind w:left="0"/>
              <w:rPr>
                <w:rFonts w:ascii="Times New Roman" w:hAnsi="Times New Roman" w:cs="Times New Roman"/>
                <w:sz w:val="24"/>
                <w:szCs w:val="24"/>
                <w:lang w:val="en-HK"/>
              </w:rPr>
            </w:pPr>
            <w:r>
              <w:rPr>
                <w:rFonts w:ascii="Times New Roman" w:hAnsi="Times New Roman" w:cs="Times New Roman"/>
                <w:noProof/>
                <w:sz w:val="24"/>
                <w:szCs w:val="24"/>
                <w:lang w:eastAsia="zh-TW"/>
              </w:rPr>
              <mc:AlternateContent>
                <mc:Choice Requires="wps">
                  <w:drawing>
                    <wp:anchor distT="0" distB="0" distL="114300" distR="114300" simplePos="0" relativeHeight="252142592" behindDoc="0" locked="0" layoutInCell="1" allowOverlap="1" wp14:anchorId="12503BBD" wp14:editId="2B107EF4">
                      <wp:simplePos x="0" y="0"/>
                      <wp:positionH relativeFrom="column">
                        <wp:posOffset>2068830</wp:posOffset>
                      </wp:positionH>
                      <wp:positionV relativeFrom="paragraph">
                        <wp:posOffset>120015</wp:posOffset>
                      </wp:positionV>
                      <wp:extent cx="247650" cy="107950"/>
                      <wp:effectExtent l="38100" t="0" r="19050" b="63500"/>
                      <wp:wrapNone/>
                      <wp:docPr id="297" name="Straight Arrow Connector 297"/>
                      <wp:cNvGraphicFramePr/>
                      <a:graphic xmlns:a="http://schemas.openxmlformats.org/drawingml/2006/main">
                        <a:graphicData uri="http://schemas.microsoft.com/office/word/2010/wordprocessingShape">
                          <wps:wsp>
                            <wps:cNvCnPr/>
                            <wps:spPr>
                              <a:xfrm flipH="1">
                                <a:off x="0" y="0"/>
                                <a:ext cx="247650" cy="1079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03F6019" id="Straight Arrow Connector 297" o:spid="_x0000_s1026" type="#_x0000_t32" style="position:absolute;margin-left:162.9pt;margin-top:9.45pt;width:19.5pt;height:8.5pt;flip:x;z-index:252142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" strokecolor="#4472c4" strokeweight=".5pt">
                      <v:stroke endarrow="block" joinstyle="miter"/>
                    </v:shape>
                  </w:pict>
                </mc:Fallback>
              </mc:AlternateContent>
            </w:r>
            <w:r>
              <w:rPr>
                <w:rFonts w:ascii="Times New Roman" w:hAnsi="Times New Roman" w:cs="Times New Roman"/>
                <w:sz w:val="24"/>
                <w:szCs w:val="24"/>
                <w:lang w:val="en-HK"/>
              </w:rPr>
              <w:tab/>
              <w:t>Add:</w:t>
            </w:r>
            <w:r>
              <w:rPr>
                <w:rFonts w:ascii="Times New Roman" w:hAnsi="Times New Roman" w:cs="Times New Roman"/>
                <w:sz w:val="24"/>
                <w:szCs w:val="24"/>
                <w:lang w:val="en-HK"/>
              </w:rPr>
              <w:tab/>
              <w:t xml:space="preserve">Purchases </w:t>
            </w:r>
          </w:p>
        </w:tc>
        <w:tc>
          <w:tcPr>
            <w:tcW w:w="2452" w:type="dxa"/>
            <w:gridSpan w:val="3"/>
            <w:tcBorders>
              <w:top w:val="nil"/>
              <w:left w:val="nil"/>
              <w:bottom w:val="nil"/>
              <w:right w:val="nil"/>
            </w:tcBorders>
          </w:tcPr>
          <w:p w14:paraId="48420D3A" w14:textId="77777777" w:rsidR="0076489E" w:rsidRDefault="0076489E" w:rsidP="00E32CDD">
            <w:pPr>
              <w:pStyle w:val="ListParagraph"/>
              <w:ind w:left="0" w:firstLine="444"/>
              <w:jc w:val="center"/>
              <w:rPr>
                <w:rFonts w:ascii="Times New Roman" w:hAnsi="Times New Roman" w:cs="Times New Roman"/>
                <w:sz w:val="24"/>
                <w:szCs w:val="24"/>
                <w:lang w:val="en-HK"/>
              </w:rPr>
            </w:pPr>
            <w:r>
              <w:rPr>
                <w:rFonts w:ascii="Times New Roman" w:hAnsi="Times New Roman" w:cs="Times New Roman"/>
                <w:sz w:val="24"/>
                <w:szCs w:val="24"/>
                <w:lang w:val="en-HK"/>
              </w:rPr>
              <w:t>500,000</w:t>
            </w:r>
          </w:p>
        </w:tc>
        <w:tc>
          <w:tcPr>
            <w:tcW w:w="1517" w:type="dxa"/>
            <w:tcBorders>
              <w:top w:val="nil"/>
              <w:left w:val="nil"/>
              <w:bottom w:val="nil"/>
              <w:right w:val="nil"/>
            </w:tcBorders>
          </w:tcPr>
          <w:p w14:paraId="29024E2D" w14:textId="77777777" w:rsidR="0076489E" w:rsidRDefault="0076489E" w:rsidP="00E32CDD">
            <w:pPr>
              <w:pStyle w:val="ListParagraph"/>
              <w:ind w:left="0"/>
              <w:jc w:val="right"/>
              <w:rPr>
                <w:rFonts w:ascii="Times New Roman" w:hAnsi="Times New Roman" w:cs="Times New Roman"/>
                <w:sz w:val="24"/>
                <w:szCs w:val="24"/>
                <w:lang w:val="en-HK"/>
              </w:rPr>
            </w:pPr>
          </w:p>
        </w:tc>
      </w:tr>
      <w:tr w:rsidR="0076489E" w14:paraId="0E6E9DC5" w14:textId="77777777" w:rsidTr="0076489E">
        <w:tc>
          <w:tcPr>
            <w:tcW w:w="5485" w:type="dxa"/>
            <w:gridSpan w:val="2"/>
            <w:tcBorders>
              <w:top w:val="nil"/>
              <w:left w:val="nil"/>
              <w:bottom w:val="nil"/>
              <w:right w:val="nil"/>
            </w:tcBorders>
          </w:tcPr>
          <w:p w14:paraId="70448ED5" w14:textId="77777777" w:rsidR="0076489E" w:rsidRDefault="0076489E" w:rsidP="00E32CDD">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ab/>
              <w:t>Less:</w:t>
            </w:r>
            <w:r>
              <w:rPr>
                <w:rFonts w:ascii="Times New Roman" w:hAnsi="Times New Roman" w:cs="Times New Roman"/>
                <w:sz w:val="24"/>
                <w:szCs w:val="24"/>
                <w:lang w:val="en-HK"/>
              </w:rPr>
              <w:tab/>
              <w:t xml:space="preserve">Destroyed inventory </w:t>
            </w:r>
            <w:r w:rsidRPr="00417059">
              <w:rPr>
                <w:rFonts w:ascii="Times New Roman" w:hAnsi="Times New Roman" w:cs="Times New Roman"/>
                <w:i/>
                <w:iCs/>
                <w:sz w:val="20"/>
                <w:szCs w:val="20"/>
                <w:lang w:val="en-HK"/>
              </w:rPr>
              <w:t>(item vi)</w:t>
            </w:r>
          </w:p>
        </w:tc>
        <w:tc>
          <w:tcPr>
            <w:tcW w:w="2452" w:type="dxa"/>
            <w:gridSpan w:val="3"/>
            <w:tcBorders>
              <w:top w:val="nil"/>
              <w:left w:val="nil"/>
              <w:bottom w:val="nil"/>
              <w:right w:val="nil"/>
            </w:tcBorders>
          </w:tcPr>
          <w:p w14:paraId="112882EF" w14:textId="77777777" w:rsidR="0076489E" w:rsidRDefault="0076489E" w:rsidP="00E32CDD">
            <w:pPr>
              <w:pStyle w:val="ListParagraph"/>
              <w:ind w:left="0" w:firstLine="462"/>
              <w:jc w:val="center"/>
              <w:rPr>
                <w:rFonts w:ascii="Times New Roman" w:hAnsi="Times New Roman" w:cs="Times New Roman"/>
                <w:sz w:val="24"/>
                <w:szCs w:val="24"/>
                <w:lang w:val="en-HK"/>
              </w:rPr>
            </w:pPr>
            <w:r>
              <w:rPr>
                <w:rFonts w:ascii="Times New Roman" w:hAnsi="Times New Roman" w:cs="Times New Roman"/>
                <w:sz w:val="24"/>
                <w:szCs w:val="24"/>
                <w:lang w:val="en-HK"/>
              </w:rPr>
              <w:t>30,000</w:t>
            </w:r>
          </w:p>
        </w:tc>
        <w:tc>
          <w:tcPr>
            <w:tcW w:w="1517" w:type="dxa"/>
            <w:tcBorders>
              <w:top w:val="nil"/>
              <w:left w:val="nil"/>
              <w:bottom w:val="nil"/>
              <w:right w:val="nil"/>
            </w:tcBorders>
          </w:tcPr>
          <w:p w14:paraId="5A33C08C" w14:textId="77777777" w:rsidR="0076489E" w:rsidRDefault="0076489E" w:rsidP="00E32CDD">
            <w:pPr>
              <w:pStyle w:val="ListParagraph"/>
              <w:ind w:left="0"/>
              <w:jc w:val="right"/>
              <w:rPr>
                <w:rFonts w:ascii="Times New Roman" w:hAnsi="Times New Roman" w:cs="Times New Roman"/>
                <w:sz w:val="24"/>
                <w:szCs w:val="24"/>
                <w:lang w:val="en-HK"/>
              </w:rPr>
            </w:pPr>
          </w:p>
        </w:tc>
      </w:tr>
      <w:tr w:rsidR="0076489E" w14:paraId="4055857C" w14:textId="77777777" w:rsidTr="0076489E">
        <w:tc>
          <w:tcPr>
            <w:tcW w:w="6232" w:type="dxa"/>
            <w:gridSpan w:val="3"/>
            <w:tcBorders>
              <w:top w:val="nil"/>
              <w:left w:val="nil"/>
              <w:bottom w:val="nil"/>
              <w:right w:val="nil"/>
            </w:tcBorders>
          </w:tcPr>
          <w:p w14:paraId="44A7390D" w14:textId="77777777" w:rsidR="0076489E" w:rsidRDefault="0076489E" w:rsidP="00E32CDD">
            <w:pPr>
              <w:pStyle w:val="ListParagraph"/>
              <w:ind w:left="0"/>
              <w:rPr>
                <w:rFonts w:ascii="Times New Roman" w:hAnsi="Times New Roman" w:cs="Times New Roman"/>
                <w:sz w:val="24"/>
                <w:szCs w:val="24"/>
                <w:lang w:val="en-HK"/>
              </w:rPr>
            </w:pPr>
            <w:r>
              <w:rPr>
                <w:rFonts w:ascii="Times New Roman" w:hAnsi="Times New Roman" w:cs="Times New Roman"/>
                <w:noProof/>
                <w:sz w:val="24"/>
                <w:szCs w:val="24"/>
                <w:lang w:eastAsia="zh-TW"/>
              </w:rPr>
              <mc:AlternateContent>
                <mc:Choice Requires="wps">
                  <w:drawing>
                    <wp:anchor distT="0" distB="0" distL="114300" distR="114300" simplePos="0" relativeHeight="252144640" behindDoc="0" locked="0" layoutInCell="1" allowOverlap="1" wp14:anchorId="32E32072" wp14:editId="4E608C08">
                      <wp:simplePos x="0" y="0"/>
                      <wp:positionH relativeFrom="column">
                        <wp:posOffset>2326005</wp:posOffset>
                      </wp:positionH>
                      <wp:positionV relativeFrom="paragraph">
                        <wp:posOffset>106045</wp:posOffset>
                      </wp:positionV>
                      <wp:extent cx="184150" cy="76200"/>
                      <wp:effectExtent l="38100" t="38100" r="25400" b="19050"/>
                      <wp:wrapNone/>
                      <wp:docPr id="298" name="Straight Arrow Connector 298"/>
                      <wp:cNvGraphicFramePr/>
                      <a:graphic xmlns:a="http://schemas.openxmlformats.org/drawingml/2006/main">
                        <a:graphicData uri="http://schemas.microsoft.com/office/word/2010/wordprocessingShape">
                          <wps:wsp>
                            <wps:cNvCnPr/>
                            <wps:spPr>
                              <a:xfrm flipH="1" flipV="1">
                                <a:off x="0" y="0"/>
                                <a:ext cx="184150" cy="762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D345F0" id="Straight Arrow Connector 298" o:spid="_x0000_s1026" type="#_x0000_t32" style="position:absolute;margin-left:183.15pt;margin-top:8.35pt;width:14.5pt;height:6pt;flip:x y;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" strokecolor="#4472c4" strokeweight=".5pt">
                      <v:stroke endarrow="block" joinstyle="miter"/>
                    </v:shape>
                  </w:pict>
                </mc:Fallback>
              </mc:AlternateContent>
            </w:r>
            <w:r>
              <w:rPr>
                <w:rFonts w:ascii="Times New Roman" w:hAnsi="Times New Roman" w:cs="Times New Roman"/>
                <w:sz w:val="24"/>
                <w:szCs w:val="24"/>
                <w:lang w:val="en-HK"/>
              </w:rPr>
              <w:tab/>
              <w:t>Less:</w:t>
            </w:r>
            <w:r>
              <w:rPr>
                <w:rFonts w:ascii="Times New Roman" w:hAnsi="Times New Roman" w:cs="Times New Roman"/>
                <w:sz w:val="24"/>
                <w:szCs w:val="24"/>
                <w:lang w:val="en-HK"/>
              </w:rPr>
              <w:tab/>
              <w:t xml:space="preserve">Closing inventory </w:t>
            </w:r>
            <w:r w:rsidRPr="00417059">
              <w:rPr>
                <w:rFonts w:ascii="Times New Roman" w:hAnsi="Times New Roman" w:cs="Times New Roman"/>
                <w:i/>
                <w:iCs/>
                <w:sz w:val="20"/>
                <w:szCs w:val="20"/>
                <w:lang w:val="en-HK"/>
              </w:rPr>
              <w:t>(W1)</w:t>
            </w:r>
          </w:p>
        </w:tc>
        <w:tc>
          <w:tcPr>
            <w:tcW w:w="1531" w:type="dxa"/>
            <w:tcBorders>
              <w:top w:val="nil"/>
              <w:left w:val="nil"/>
              <w:bottom w:val="single" w:sz="4" w:space="0" w:color="auto"/>
              <w:right w:val="nil"/>
            </w:tcBorders>
          </w:tcPr>
          <w:p w14:paraId="5E44812F" w14:textId="77777777" w:rsidR="0076489E" w:rsidRDefault="0076489E" w:rsidP="00E32CDD">
            <w:pPr>
              <w:pStyle w:val="ListParagraph"/>
              <w:ind w:left="0" w:hanging="78"/>
              <w:jc w:val="center"/>
              <w:rPr>
                <w:rFonts w:ascii="Times New Roman" w:hAnsi="Times New Roman" w:cs="Times New Roman"/>
                <w:sz w:val="24"/>
                <w:szCs w:val="24"/>
                <w:lang w:val="en-HK"/>
              </w:rPr>
            </w:pPr>
            <w:r>
              <w:rPr>
                <w:rFonts w:ascii="Times New Roman" w:hAnsi="Times New Roman" w:cs="Times New Roman"/>
                <w:sz w:val="24"/>
                <w:szCs w:val="24"/>
                <w:lang w:val="en-HK"/>
              </w:rPr>
              <w:t>87,950</w:t>
            </w:r>
          </w:p>
        </w:tc>
        <w:tc>
          <w:tcPr>
            <w:tcW w:w="1691" w:type="dxa"/>
            <w:gridSpan w:val="2"/>
            <w:tcBorders>
              <w:top w:val="nil"/>
              <w:left w:val="nil"/>
              <w:bottom w:val="single" w:sz="4" w:space="0" w:color="auto"/>
              <w:right w:val="nil"/>
            </w:tcBorders>
          </w:tcPr>
          <w:p w14:paraId="051CE3A3" w14:textId="77777777" w:rsidR="0076489E" w:rsidRDefault="0076489E" w:rsidP="00E32CDD">
            <w:pPr>
              <w:pStyle w:val="ListParagraph"/>
              <w:ind w:left="0" w:firstLine="520"/>
              <w:jc w:val="center"/>
              <w:rPr>
                <w:rFonts w:ascii="Times New Roman" w:hAnsi="Times New Roman" w:cs="Times New Roman"/>
                <w:sz w:val="24"/>
                <w:szCs w:val="24"/>
                <w:lang w:val="en-HK"/>
              </w:rPr>
            </w:pPr>
            <w:r>
              <w:rPr>
                <w:rFonts w:ascii="Times New Roman" w:hAnsi="Times New Roman" w:cs="Times New Roman"/>
                <w:sz w:val="24"/>
                <w:szCs w:val="24"/>
                <w:lang w:val="en-HK"/>
              </w:rPr>
              <w:t>572,050</w:t>
            </w:r>
          </w:p>
        </w:tc>
      </w:tr>
      <w:tr w:rsidR="0076489E" w14:paraId="3230EE9D" w14:textId="77777777" w:rsidTr="0076489E">
        <w:tc>
          <w:tcPr>
            <w:tcW w:w="5485" w:type="dxa"/>
            <w:gridSpan w:val="2"/>
            <w:tcBorders>
              <w:top w:val="nil"/>
              <w:left w:val="nil"/>
              <w:bottom w:val="nil"/>
              <w:right w:val="nil"/>
            </w:tcBorders>
          </w:tcPr>
          <w:p w14:paraId="2BEEB266" w14:textId="77777777" w:rsidR="0076489E" w:rsidRDefault="0076489E" w:rsidP="00E32CDD">
            <w:pPr>
              <w:pStyle w:val="ListParagraph"/>
              <w:ind w:left="0"/>
              <w:rPr>
                <w:rFonts w:ascii="Times New Roman" w:hAnsi="Times New Roman" w:cs="Times New Roman"/>
                <w:sz w:val="24"/>
                <w:szCs w:val="24"/>
                <w:lang w:val="en-HK"/>
              </w:rPr>
            </w:pPr>
            <w:r w:rsidRPr="002E713F">
              <w:rPr>
                <w:rFonts w:ascii="Times New Roman" w:hAnsi="Times New Roman" w:cs="Times New Roman"/>
                <w:noProof/>
                <w:sz w:val="24"/>
                <w:szCs w:val="24"/>
                <w:lang w:eastAsia="zh-TW"/>
              </w:rPr>
              <mc:AlternateContent>
                <mc:Choice Requires="wps">
                  <w:drawing>
                    <wp:anchor distT="45720" distB="45720" distL="114300" distR="114300" simplePos="0" relativeHeight="252143616" behindDoc="0" locked="0" layoutInCell="1" allowOverlap="1" wp14:anchorId="68E8E7D8" wp14:editId="4A133A9C">
                      <wp:simplePos x="0" y="0"/>
                      <wp:positionH relativeFrom="column">
                        <wp:posOffset>1183005</wp:posOffset>
                      </wp:positionH>
                      <wp:positionV relativeFrom="paragraph">
                        <wp:posOffset>32385</wp:posOffset>
                      </wp:positionV>
                      <wp:extent cx="3714750" cy="450850"/>
                      <wp:effectExtent l="0" t="0" r="19050" b="2540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450850"/>
                              </a:xfrm>
                              <a:prstGeom prst="rect">
                                <a:avLst/>
                              </a:prstGeom>
                              <a:solidFill>
                                <a:srgbClr val="FFFFFF"/>
                              </a:solidFill>
                              <a:ln w="9525">
                                <a:solidFill>
                                  <a:srgbClr val="000000"/>
                                </a:solidFill>
                                <a:miter lim="800000"/>
                                <a:headEnd/>
                                <a:tailEnd/>
                              </a:ln>
                            </wps:spPr>
                            <wps:txbx>
                              <w:txbxContent>
                                <w:p w14:paraId="7144FAA2" w14:textId="3DC2CB72" w:rsidR="00E32CDD" w:rsidRPr="00CD5A0B" w:rsidRDefault="00E32CDD" w:rsidP="0076489E">
                                  <w:pPr>
                                    <w:rPr>
                                      <w:color w:val="FF0000"/>
                                    </w:rPr>
                                  </w:pPr>
                                  <w:r w:rsidRPr="004B1774">
                                    <w:rPr>
                                      <w:color w:val="FF0000"/>
                                    </w:rPr>
                                    <w:t xml:space="preserve">Inventory </w:t>
                                  </w:r>
                                  <w:r>
                                    <w:rPr>
                                      <w:color w:val="FF0000"/>
                                    </w:rPr>
                                    <w:t xml:space="preserve">value </w:t>
                                  </w:r>
                                  <w:r w:rsidRPr="00CD5A0B">
                                    <w:t>would be</w:t>
                                  </w:r>
                                  <w:r>
                                    <w:rPr>
                                      <w:color w:val="FF0000"/>
                                    </w:rPr>
                                    <w:t xml:space="preserve"> </w:t>
                                  </w:r>
                                  <w:r w:rsidR="002D74E2">
                                    <w:rPr>
                                      <w:color w:val="FF0000"/>
                                    </w:rPr>
                                    <w:t xml:space="preserve">written down </w:t>
                                  </w:r>
                                  <w:bookmarkStart w:id="9" w:name="_GoBack"/>
                                  <w:bookmarkEnd w:id="9"/>
                                  <w:r w:rsidRPr="00CD5A0B">
                                    <w:t xml:space="preserve">in the </w:t>
                                  </w:r>
                                  <w:r>
                                    <w:rPr>
                                      <w:color w:val="FF0000"/>
                                    </w:rPr>
                                    <w:t xml:space="preserve">cost of goods sold </w:t>
                                  </w:r>
                                  <w:r>
                                    <w:t xml:space="preserve">after applying the </w:t>
                                  </w:r>
                                  <w:r w:rsidRPr="00CD5A0B">
                                    <w:rPr>
                                      <w:color w:val="FF0000"/>
                                    </w:rPr>
                                    <w:t>“lower of cost and NRV”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E8E7D8" id="_x0000_t202" coordsize="21600,21600" o:spt="202" path="m,l,21600r21600,l21600,xe">
                      <v:stroke joinstyle="miter"/>
                      <v:path gradientshapeok="t" o:connecttype="rect"/>
                    </v:shapetype>
                    <v:shape id="_x0000_s1066" type="#_x0000_t202" style="position:absolute;margin-left:93.15pt;margin-top:2.55pt;width:292.5pt;height:35.5pt;z-index:252143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">
                      <v:textbox>
                        <w:txbxContent>
                          <w:p w14:paraId="7144FAA2" w14:textId="3DC2CB72" w:rsidR="00E32CDD" w:rsidRPr="00CD5A0B" w:rsidRDefault="00E32CDD" w:rsidP="0076489E">
                            <w:pPr>
                              <w:rPr>
                                <w:color w:val="FF0000"/>
                              </w:rPr>
                            </w:pPr>
                            <w:r w:rsidRPr="004B1774">
                              <w:rPr>
                                <w:color w:val="FF0000"/>
                              </w:rPr>
                              <w:t xml:space="preserve">Inventory </w:t>
                            </w:r>
                            <w:r>
                              <w:rPr>
                                <w:color w:val="FF0000"/>
                              </w:rPr>
                              <w:t xml:space="preserve">value </w:t>
                            </w:r>
                            <w:r w:rsidRPr="00CD5A0B">
                              <w:t>would be</w:t>
                            </w:r>
                            <w:r>
                              <w:rPr>
                                <w:color w:val="FF0000"/>
                              </w:rPr>
                              <w:t xml:space="preserve"> </w:t>
                            </w:r>
                            <w:r w:rsidR="002D74E2">
                              <w:rPr>
                                <w:color w:val="FF0000"/>
                              </w:rPr>
                              <w:t xml:space="preserve">written down </w:t>
                            </w:r>
                            <w:bookmarkStart w:id="10" w:name="_GoBack"/>
                            <w:bookmarkEnd w:id="10"/>
                            <w:r w:rsidRPr="00CD5A0B">
                              <w:t xml:space="preserve">in the </w:t>
                            </w:r>
                            <w:r>
                              <w:rPr>
                                <w:color w:val="FF0000"/>
                              </w:rPr>
                              <w:t xml:space="preserve">cost of goods sold </w:t>
                            </w:r>
                            <w:r>
                              <w:t xml:space="preserve">after applying the </w:t>
                            </w:r>
                            <w:r w:rsidRPr="00CD5A0B">
                              <w:rPr>
                                <w:color w:val="FF0000"/>
                              </w:rPr>
                              <w:t>“lower of cost and NRV”</w:t>
                            </w:r>
                          </w:p>
                        </w:txbxContent>
                      </v:textbox>
                    </v:shape>
                  </w:pict>
                </mc:Fallback>
              </mc:AlternateContent>
            </w:r>
            <w:r>
              <w:rPr>
                <w:rFonts w:ascii="Times New Roman" w:hAnsi="Times New Roman" w:cs="Times New Roman"/>
                <w:sz w:val="24"/>
                <w:szCs w:val="24"/>
                <w:lang w:val="en-HK"/>
              </w:rPr>
              <w:t>Gross profit</w:t>
            </w:r>
          </w:p>
        </w:tc>
        <w:tc>
          <w:tcPr>
            <w:tcW w:w="2452" w:type="dxa"/>
            <w:gridSpan w:val="3"/>
            <w:tcBorders>
              <w:top w:val="nil"/>
              <w:left w:val="nil"/>
              <w:bottom w:val="nil"/>
              <w:right w:val="nil"/>
            </w:tcBorders>
          </w:tcPr>
          <w:p w14:paraId="7F3ED069" w14:textId="77777777" w:rsidR="0076489E" w:rsidRDefault="0076489E" w:rsidP="00E32CDD">
            <w:pPr>
              <w:pStyle w:val="ListParagraph"/>
              <w:ind w:left="0"/>
              <w:rPr>
                <w:rFonts w:ascii="Times New Roman" w:hAnsi="Times New Roman" w:cs="Times New Roman"/>
                <w:sz w:val="24"/>
                <w:szCs w:val="24"/>
                <w:lang w:val="en-HK"/>
              </w:rPr>
            </w:pPr>
          </w:p>
        </w:tc>
        <w:tc>
          <w:tcPr>
            <w:tcW w:w="1517" w:type="dxa"/>
            <w:tcBorders>
              <w:top w:val="single" w:sz="4" w:space="0" w:color="auto"/>
              <w:left w:val="nil"/>
              <w:bottom w:val="nil"/>
              <w:right w:val="nil"/>
            </w:tcBorders>
          </w:tcPr>
          <w:p w14:paraId="27CE58C9" w14:textId="77777777" w:rsidR="0076489E" w:rsidRDefault="0076489E" w:rsidP="00E32CDD">
            <w:pPr>
              <w:pStyle w:val="ListParagraph"/>
              <w:ind w:left="0"/>
              <w:jc w:val="right"/>
              <w:rPr>
                <w:rFonts w:ascii="Times New Roman" w:hAnsi="Times New Roman" w:cs="Times New Roman"/>
                <w:sz w:val="24"/>
                <w:szCs w:val="24"/>
                <w:lang w:val="en-HK"/>
              </w:rPr>
            </w:pPr>
            <w:r>
              <w:rPr>
                <w:rFonts w:ascii="Times New Roman" w:hAnsi="Times New Roman" w:cs="Times New Roman"/>
                <w:sz w:val="24"/>
                <w:szCs w:val="24"/>
                <w:lang w:val="en-HK"/>
              </w:rPr>
              <w:t>1,577,950</w:t>
            </w:r>
          </w:p>
        </w:tc>
      </w:tr>
      <w:tr w:rsidR="0076489E" w14:paraId="2DD83963" w14:textId="77777777" w:rsidTr="0076489E">
        <w:tc>
          <w:tcPr>
            <w:tcW w:w="5485" w:type="dxa"/>
            <w:gridSpan w:val="2"/>
            <w:tcBorders>
              <w:top w:val="nil"/>
              <w:left w:val="nil"/>
              <w:bottom w:val="nil"/>
              <w:right w:val="nil"/>
            </w:tcBorders>
          </w:tcPr>
          <w:p w14:paraId="1A3EBD7A" w14:textId="77777777" w:rsidR="0076489E" w:rsidRDefault="0076489E" w:rsidP="00E32CDD">
            <w:pPr>
              <w:pStyle w:val="ListParagraph"/>
              <w:ind w:left="0"/>
              <w:rPr>
                <w:rFonts w:ascii="Times New Roman" w:hAnsi="Times New Roman" w:cs="Times New Roman"/>
                <w:sz w:val="24"/>
                <w:szCs w:val="24"/>
                <w:lang w:val="en-HK"/>
              </w:rPr>
            </w:pPr>
          </w:p>
        </w:tc>
        <w:tc>
          <w:tcPr>
            <w:tcW w:w="2452" w:type="dxa"/>
            <w:gridSpan w:val="3"/>
            <w:tcBorders>
              <w:top w:val="nil"/>
              <w:left w:val="nil"/>
              <w:bottom w:val="nil"/>
              <w:right w:val="nil"/>
            </w:tcBorders>
          </w:tcPr>
          <w:p w14:paraId="73F7ACE3" w14:textId="77777777" w:rsidR="0076489E" w:rsidRDefault="0076489E" w:rsidP="00E32CDD">
            <w:pPr>
              <w:pStyle w:val="ListParagraph"/>
              <w:ind w:left="0"/>
              <w:rPr>
                <w:rFonts w:ascii="Times New Roman" w:hAnsi="Times New Roman" w:cs="Times New Roman"/>
                <w:sz w:val="24"/>
                <w:szCs w:val="24"/>
                <w:lang w:val="en-HK"/>
              </w:rPr>
            </w:pPr>
          </w:p>
        </w:tc>
        <w:tc>
          <w:tcPr>
            <w:tcW w:w="1517" w:type="dxa"/>
            <w:tcBorders>
              <w:top w:val="nil"/>
              <w:left w:val="nil"/>
              <w:bottom w:val="nil"/>
              <w:right w:val="nil"/>
            </w:tcBorders>
          </w:tcPr>
          <w:p w14:paraId="7FB069CF" w14:textId="77777777" w:rsidR="0076489E" w:rsidRDefault="0076489E" w:rsidP="00E32CDD">
            <w:pPr>
              <w:pStyle w:val="ListParagraph"/>
              <w:ind w:left="0"/>
              <w:jc w:val="right"/>
              <w:rPr>
                <w:rFonts w:ascii="Times New Roman" w:hAnsi="Times New Roman" w:cs="Times New Roman"/>
                <w:sz w:val="24"/>
                <w:szCs w:val="24"/>
                <w:lang w:val="en-HK"/>
              </w:rPr>
            </w:pPr>
          </w:p>
        </w:tc>
      </w:tr>
      <w:tr w:rsidR="0076489E" w14:paraId="1D25F705" w14:textId="77777777" w:rsidTr="0076489E">
        <w:tc>
          <w:tcPr>
            <w:tcW w:w="723" w:type="dxa"/>
            <w:tcBorders>
              <w:top w:val="nil"/>
              <w:left w:val="nil"/>
              <w:bottom w:val="nil"/>
              <w:right w:val="nil"/>
            </w:tcBorders>
          </w:tcPr>
          <w:p w14:paraId="5B1E694C" w14:textId="77777777" w:rsidR="0076489E" w:rsidRDefault="0076489E" w:rsidP="00E32CDD">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 xml:space="preserve">Less: </w:t>
            </w:r>
          </w:p>
        </w:tc>
        <w:tc>
          <w:tcPr>
            <w:tcW w:w="4762" w:type="dxa"/>
            <w:tcBorders>
              <w:top w:val="nil"/>
              <w:left w:val="nil"/>
              <w:bottom w:val="nil"/>
              <w:right w:val="nil"/>
            </w:tcBorders>
          </w:tcPr>
          <w:p w14:paraId="38BA7CC0" w14:textId="77777777" w:rsidR="0076489E" w:rsidRPr="00435A10" w:rsidRDefault="0076489E" w:rsidP="00E32CDD">
            <w:pPr>
              <w:pStyle w:val="ListParagraph"/>
              <w:ind w:left="0"/>
              <w:rPr>
                <w:rFonts w:ascii="Times New Roman" w:hAnsi="Times New Roman" w:cs="Times New Roman"/>
                <w:sz w:val="24"/>
                <w:szCs w:val="24"/>
                <w:u w:val="single"/>
                <w:lang w:val="en-HK"/>
              </w:rPr>
            </w:pPr>
            <w:r w:rsidRPr="00435A10">
              <w:rPr>
                <w:rFonts w:ascii="Times New Roman" w:hAnsi="Times New Roman" w:cs="Times New Roman"/>
                <w:sz w:val="24"/>
                <w:szCs w:val="24"/>
                <w:u w:val="single"/>
                <w:lang w:val="en-HK"/>
              </w:rPr>
              <w:t>Expenses</w:t>
            </w:r>
          </w:p>
        </w:tc>
        <w:tc>
          <w:tcPr>
            <w:tcW w:w="2452" w:type="dxa"/>
            <w:gridSpan w:val="3"/>
            <w:tcBorders>
              <w:top w:val="nil"/>
              <w:left w:val="nil"/>
              <w:bottom w:val="nil"/>
              <w:right w:val="nil"/>
            </w:tcBorders>
          </w:tcPr>
          <w:p w14:paraId="65509A0E" w14:textId="77777777" w:rsidR="0076489E" w:rsidRDefault="0076489E" w:rsidP="00E32CDD">
            <w:pPr>
              <w:pStyle w:val="ListParagraph"/>
              <w:ind w:left="0"/>
              <w:rPr>
                <w:rFonts w:ascii="Times New Roman" w:hAnsi="Times New Roman" w:cs="Times New Roman"/>
                <w:sz w:val="24"/>
                <w:szCs w:val="24"/>
                <w:lang w:val="en-HK"/>
              </w:rPr>
            </w:pPr>
          </w:p>
        </w:tc>
        <w:tc>
          <w:tcPr>
            <w:tcW w:w="1517" w:type="dxa"/>
            <w:tcBorders>
              <w:top w:val="nil"/>
              <w:left w:val="nil"/>
              <w:bottom w:val="nil"/>
              <w:right w:val="nil"/>
            </w:tcBorders>
          </w:tcPr>
          <w:p w14:paraId="6032EFCA" w14:textId="77777777" w:rsidR="0076489E" w:rsidRDefault="0076489E" w:rsidP="00E32CDD">
            <w:pPr>
              <w:pStyle w:val="ListParagraph"/>
              <w:ind w:left="0"/>
              <w:jc w:val="right"/>
              <w:rPr>
                <w:rFonts w:ascii="Times New Roman" w:hAnsi="Times New Roman" w:cs="Times New Roman"/>
                <w:sz w:val="24"/>
                <w:szCs w:val="24"/>
                <w:lang w:val="en-HK"/>
              </w:rPr>
            </w:pPr>
          </w:p>
        </w:tc>
      </w:tr>
      <w:tr w:rsidR="0076489E" w14:paraId="6CADC9C9" w14:textId="77777777" w:rsidTr="0076489E">
        <w:tc>
          <w:tcPr>
            <w:tcW w:w="723" w:type="dxa"/>
            <w:tcBorders>
              <w:top w:val="nil"/>
              <w:left w:val="nil"/>
              <w:bottom w:val="nil"/>
              <w:right w:val="nil"/>
            </w:tcBorders>
          </w:tcPr>
          <w:p w14:paraId="54823E1A" w14:textId="77777777" w:rsidR="0076489E" w:rsidRDefault="0076489E" w:rsidP="00E32CDD">
            <w:pPr>
              <w:pStyle w:val="ListParagraph"/>
              <w:ind w:left="0"/>
              <w:rPr>
                <w:rFonts w:ascii="Times New Roman" w:hAnsi="Times New Roman" w:cs="Times New Roman"/>
                <w:sz w:val="24"/>
                <w:szCs w:val="24"/>
                <w:lang w:val="en-HK"/>
              </w:rPr>
            </w:pPr>
          </w:p>
        </w:tc>
        <w:tc>
          <w:tcPr>
            <w:tcW w:w="5509" w:type="dxa"/>
            <w:gridSpan w:val="2"/>
            <w:tcBorders>
              <w:top w:val="nil"/>
              <w:left w:val="nil"/>
              <w:bottom w:val="nil"/>
              <w:right w:val="nil"/>
            </w:tcBorders>
          </w:tcPr>
          <w:p w14:paraId="239549A2" w14:textId="77777777" w:rsidR="0076489E" w:rsidRDefault="0076489E" w:rsidP="00E32CDD">
            <w:pPr>
              <w:pStyle w:val="ListParagraph"/>
              <w:ind w:left="0"/>
              <w:rPr>
                <w:rFonts w:ascii="Times New Roman" w:hAnsi="Times New Roman" w:cs="Times New Roman"/>
                <w:sz w:val="24"/>
                <w:szCs w:val="24"/>
                <w:lang w:val="en-HK"/>
              </w:rPr>
            </w:pPr>
            <w:r w:rsidRPr="0005691A">
              <w:rPr>
                <w:rFonts w:ascii="Times New Roman" w:hAnsi="Times New Roman" w:cs="Times New Roman"/>
                <w:sz w:val="24"/>
                <w:szCs w:val="24"/>
                <w:lang w:val="en-HK"/>
              </w:rPr>
              <w:t>Administrative, selling and distribution</w:t>
            </w:r>
            <w:r>
              <w:rPr>
                <w:rFonts w:ascii="Times New Roman" w:hAnsi="Times New Roman" w:cs="Times New Roman"/>
                <w:sz w:val="24"/>
                <w:szCs w:val="24"/>
                <w:lang w:val="en-HK"/>
              </w:rPr>
              <w:t xml:space="preserve"> expenses </w:t>
            </w:r>
            <w:r>
              <w:rPr>
                <w:rFonts w:ascii="Times New Roman" w:hAnsi="Times New Roman" w:cs="Times New Roman"/>
                <w:i/>
                <w:iCs/>
                <w:sz w:val="20"/>
                <w:szCs w:val="20"/>
                <w:lang w:val="en-HK"/>
              </w:rPr>
              <w:t>(W2</w:t>
            </w:r>
            <w:r w:rsidRPr="00C46CC0">
              <w:rPr>
                <w:rFonts w:ascii="Times New Roman" w:hAnsi="Times New Roman" w:cs="Times New Roman"/>
                <w:i/>
                <w:iCs/>
                <w:sz w:val="20"/>
                <w:szCs w:val="20"/>
                <w:lang w:val="en-HK"/>
              </w:rPr>
              <w:t>)</w:t>
            </w:r>
          </w:p>
        </w:tc>
        <w:tc>
          <w:tcPr>
            <w:tcW w:w="1705" w:type="dxa"/>
            <w:gridSpan w:val="2"/>
            <w:tcBorders>
              <w:top w:val="nil"/>
              <w:left w:val="nil"/>
              <w:bottom w:val="nil"/>
              <w:right w:val="nil"/>
            </w:tcBorders>
          </w:tcPr>
          <w:p w14:paraId="31368BB1" w14:textId="77777777" w:rsidR="0076489E" w:rsidRPr="00880D61" w:rsidRDefault="0076489E" w:rsidP="00E32CDD">
            <w:pPr>
              <w:pStyle w:val="ListParagraph"/>
              <w:ind w:left="0" w:right="340"/>
              <w:jc w:val="right"/>
              <w:rPr>
                <w:rFonts w:ascii="Times New Roman" w:hAnsi="Times New Roman" w:cs="Times New Roman"/>
                <w:sz w:val="24"/>
                <w:szCs w:val="24"/>
                <w:lang w:val="en-HK"/>
              </w:rPr>
            </w:pPr>
            <w:r w:rsidRPr="00880D61">
              <w:rPr>
                <w:rFonts w:ascii="Times New Roman" w:hAnsi="Times New Roman" w:cs="Times New Roman"/>
                <w:sz w:val="24"/>
                <w:szCs w:val="24"/>
                <w:lang w:val="en-HK"/>
              </w:rPr>
              <w:t>779,300</w:t>
            </w:r>
          </w:p>
        </w:tc>
        <w:tc>
          <w:tcPr>
            <w:tcW w:w="1517" w:type="dxa"/>
            <w:tcBorders>
              <w:top w:val="nil"/>
              <w:left w:val="nil"/>
              <w:bottom w:val="nil"/>
              <w:right w:val="nil"/>
            </w:tcBorders>
          </w:tcPr>
          <w:p w14:paraId="1499D5DA" w14:textId="77777777" w:rsidR="0076489E" w:rsidRPr="00880D61" w:rsidRDefault="0076489E" w:rsidP="00E32CDD">
            <w:pPr>
              <w:pStyle w:val="ListParagraph"/>
              <w:ind w:left="0"/>
              <w:jc w:val="right"/>
              <w:rPr>
                <w:rFonts w:ascii="Times New Roman" w:hAnsi="Times New Roman" w:cs="Times New Roman"/>
                <w:sz w:val="24"/>
                <w:szCs w:val="24"/>
                <w:lang w:val="en-HK"/>
              </w:rPr>
            </w:pPr>
          </w:p>
        </w:tc>
      </w:tr>
      <w:tr w:rsidR="0076489E" w14:paraId="371A4FE3" w14:textId="77777777" w:rsidTr="0076489E">
        <w:tc>
          <w:tcPr>
            <w:tcW w:w="723" w:type="dxa"/>
            <w:tcBorders>
              <w:top w:val="nil"/>
              <w:left w:val="nil"/>
              <w:bottom w:val="nil"/>
              <w:right w:val="nil"/>
            </w:tcBorders>
          </w:tcPr>
          <w:p w14:paraId="622309B2" w14:textId="77777777" w:rsidR="0076489E" w:rsidRDefault="0076489E" w:rsidP="00E32CDD">
            <w:pPr>
              <w:pStyle w:val="ListParagraph"/>
              <w:ind w:left="0"/>
              <w:rPr>
                <w:rFonts w:ascii="Times New Roman" w:hAnsi="Times New Roman" w:cs="Times New Roman"/>
                <w:sz w:val="24"/>
                <w:szCs w:val="24"/>
                <w:lang w:val="en-HK"/>
              </w:rPr>
            </w:pPr>
          </w:p>
        </w:tc>
        <w:tc>
          <w:tcPr>
            <w:tcW w:w="5509" w:type="dxa"/>
            <w:gridSpan w:val="2"/>
            <w:tcBorders>
              <w:top w:val="nil"/>
              <w:left w:val="nil"/>
              <w:bottom w:val="nil"/>
              <w:right w:val="nil"/>
            </w:tcBorders>
          </w:tcPr>
          <w:p w14:paraId="7537DE3B" w14:textId="77777777" w:rsidR="0076489E" w:rsidRPr="0005691A" w:rsidRDefault="0076489E" w:rsidP="00E32CDD">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 xml:space="preserve">Inventory loss </w:t>
            </w:r>
            <w:r w:rsidRPr="00767981">
              <w:rPr>
                <w:rFonts w:ascii="Times New Roman" w:hAnsi="Times New Roman" w:cs="Times New Roman"/>
                <w:i/>
                <w:iCs/>
                <w:sz w:val="20"/>
                <w:szCs w:val="20"/>
                <w:lang w:val="en-HK"/>
              </w:rPr>
              <w:t>(W4)</w:t>
            </w:r>
          </w:p>
        </w:tc>
        <w:tc>
          <w:tcPr>
            <w:tcW w:w="1705" w:type="dxa"/>
            <w:gridSpan w:val="2"/>
            <w:tcBorders>
              <w:top w:val="nil"/>
              <w:left w:val="nil"/>
              <w:bottom w:val="nil"/>
              <w:right w:val="nil"/>
            </w:tcBorders>
          </w:tcPr>
          <w:p w14:paraId="7B558533" w14:textId="77777777" w:rsidR="0076489E" w:rsidRPr="00880D61" w:rsidRDefault="0076489E" w:rsidP="00E32CDD">
            <w:pPr>
              <w:pStyle w:val="ListParagraph"/>
              <w:ind w:left="0" w:right="340"/>
              <w:jc w:val="right"/>
              <w:rPr>
                <w:rFonts w:ascii="Times New Roman" w:hAnsi="Times New Roman" w:cs="Times New Roman"/>
                <w:sz w:val="24"/>
                <w:szCs w:val="24"/>
                <w:lang w:val="en-HK"/>
              </w:rPr>
            </w:pPr>
            <w:r w:rsidRPr="00880D61">
              <w:rPr>
                <w:rFonts w:ascii="Times New Roman" w:hAnsi="Times New Roman" w:cs="Times New Roman"/>
                <w:sz w:val="24"/>
                <w:szCs w:val="24"/>
                <w:lang w:val="en-HK"/>
              </w:rPr>
              <w:t>12,000</w:t>
            </w:r>
          </w:p>
        </w:tc>
        <w:tc>
          <w:tcPr>
            <w:tcW w:w="1517" w:type="dxa"/>
            <w:tcBorders>
              <w:top w:val="nil"/>
              <w:left w:val="nil"/>
              <w:bottom w:val="nil"/>
              <w:right w:val="nil"/>
            </w:tcBorders>
          </w:tcPr>
          <w:p w14:paraId="1AE3FAD4" w14:textId="77777777" w:rsidR="0076489E" w:rsidRPr="00880D61" w:rsidRDefault="0076489E" w:rsidP="00E32CDD">
            <w:pPr>
              <w:pStyle w:val="ListParagraph"/>
              <w:ind w:left="0"/>
              <w:jc w:val="right"/>
              <w:rPr>
                <w:rFonts w:ascii="Times New Roman" w:hAnsi="Times New Roman" w:cs="Times New Roman"/>
                <w:sz w:val="24"/>
                <w:szCs w:val="24"/>
                <w:lang w:val="en-HK"/>
              </w:rPr>
            </w:pPr>
          </w:p>
        </w:tc>
      </w:tr>
      <w:tr w:rsidR="0076489E" w14:paraId="2BCE44EB" w14:textId="77777777" w:rsidTr="0076489E">
        <w:tc>
          <w:tcPr>
            <w:tcW w:w="723" w:type="dxa"/>
            <w:tcBorders>
              <w:top w:val="nil"/>
              <w:left w:val="nil"/>
              <w:bottom w:val="nil"/>
              <w:right w:val="nil"/>
            </w:tcBorders>
          </w:tcPr>
          <w:p w14:paraId="07778C23" w14:textId="77777777" w:rsidR="0076489E" w:rsidRDefault="0076489E" w:rsidP="00E32CDD">
            <w:pPr>
              <w:pStyle w:val="ListParagraph"/>
              <w:ind w:left="0"/>
              <w:rPr>
                <w:rFonts w:ascii="Times New Roman" w:hAnsi="Times New Roman" w:cs="Times New Roman"/>
                <w:sz w:val="24"/>
                <w:szCs w:val="24"/>
                <w:lang w:val="en-HK"/>
              </w:rPr>
            </w:pPr>
          </w:p>
        </w:tc>
        <w:tc>
          <w:tcPr>
            <w:tcW w:w="5509" w:type="dxa"/>
            <w:gridSpan w:val="2"/>
            <w:tcBorders>
              <w:top w:val="nil"/>
              <w:left w:val="nil"/>
              <w:bottom w:val="nil"/>
              <w:right w:val="nil"/>
            </w:tcBorders>
          </w:tcPr>
          <w:p w14:paraId="1047D7EF" w14:textId="77777777" w:rsidR="0076489E" w:rsidRDefault="0076489E" w:rsidP="00E32CDD">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 xml:space="preserve">Debenture interest </w:t>
            </w:r>
            <w:r>
              <w:rPr>
                <w:rFonts w:ascii="Times New Roman" w:hAnsi="Times New Roman" w:cs="Times New Roman"/>
                <w:i/>
                <w:iCs/>
                <w:sz w:val="20"/>
                <w:szCs w:val="20"/>
                <w:lang w:val="en-HK"/>
              </w:rPr>
              <w:t>(W5</w:t>
            </w:r>
            <w:r w:rsidRPr="00C46CC0">
              <w:rPr>
                <w:rFonts w:ascii="Times New Roman" w:hAnsi="Times New Roman" w:cs="Times New Roman"/>
                <w:i/>
                <w:iCs/>
                <w:sz w:val="20"/>
                <w:szCs w:val="20"/>
                <w:lang w:val="en-HK"/>
              </w:rPr>
              <w:t>)</w:t>
            </w:r>
          </w:p>
        </w:tc>
        <w:tc>
          <w:tcPr>
            <w:tcW w:w="1705" w:type="dxa"/>
            <w:gridSpan w:val="2"/>
            <w:tcBorders>
              <w:top w:val="nil"/>
              <w:left w:val="nil"/>
              <w:bottom w:val="single" w:sz="4" w:space="0" w:color="auto"/>
              <w:right w:val="nil"/>
            </w:tcBorders>
          </w:tcPr>
          <w:p w14:paraId="2F33AEA9" w14:textId="77777777" w:rsidR="0076489E" w:rsidRPr="00880D61" w:rsidRDefault="0076489E" w:rsidP="00E32CDD">
            <w:pPr>
              <w:pStyle w:val="ListParagraph"/>
              <w:ind w:left="0" w:right="340"/>
              <w:jc w:val="right"/>
              <w:rPr>
                <w:rFonts w:ascii="Times New Roman" w:hAnsi="Times New Roman" w:cs="Times New Roman"/>
                <w:sz w:val="24"/>
                <w:szCs w:val="24"/>
                <w:lang w:val="en-HK"/>
              </w:rPr>
            </w:pPr>
            <w:r w:rsidRPr="00880D61">
              <w:rPr>
                <w:rFonts w:ascii="Times New Roman" w:hAnsi="Times New Roman" w:cs="Times New Roman"/>
                <w:sz w:val="24"/>
                <w:szCs w:val="24"/>
                <w:lang w:val="en-HK"/>
              </w:rPr>
              <w:t>27,000</w:t>
            </w:r>
          </w:p>
        </w:tc>
        <w:tc>
          <w:tcPr>
            <w:tcW w:w="1517" w:type="dxa"/>
            <w:tcBorders>
              <w:top w:val="nil"/>
              <w:left w:val="nil"/>
              <w:bottom w:val="single" w:sz="4" w:space="0" w:color="auto"/>
              <w:right w:val="nil"/>
            </w:tcBorders>
          </w:tcPr>
          <w:p w14:paraId="6CC06421" w14:textId="77777777" w:rsidR="0076489E" w:rsidRPr="00880D61" w:rsidRDefault="0076489E" w:rsidP="00E32CDD">
            <w:pPr>
              <w:pStyle w:val="ListParagraph"/>
              <w:ind w:left="0"/>
              <w:jc w:val="right"/>
              <w:rPr>
                <w:rFonts w:ascii="Times New Roman" w:hAnsi="Times New Roman" w:cs="Times New Roman"/>
                <w:sz w:val="24"/>
                <w:szCs w:val="24"/>
                <w:lang w:val="en-HK"/>
              </w:rPr>
            </w:pPr>
            <w:r w:rsidRPr="00880D61">
              <w:rPr>
                <w:rFonts w:ascii="Times New Roman" w:hAnsi="Times New Roman" w:cs="Times New Roman"/>
                <w:sz w:val="24"/>
                <w:szCs w:val="24"/>
                <w:lang w:val="en-HK"/>
              </w:rPr>
              <w:t>818,300</w:t>
            </w:r>
          </w:p>
        </w:tc>
      </w:tr>
      <w:tr w:rsidR="0076489E" w14:paraId="6E83A6D5" w14:textId="77777777" w:rsidTr="0076489E">
        <w:tc>
          <w:tcPr>
            <w:tcW w:w="6232" w:type="dxa"/>
            <w:gridSpan w:val="3"/>
            <w:tcBorders>
              <w:top w:val="nil"/>
              <w:left w:val="nil"/>
              <w:bottom w:val="nil"/>
              <w:right w:val="nil"/>
            </w:tcBorders>
          </w:tcPr>
          <w:p w14:paraId="2336B9D3" w14:textId="77777777" w:rsidR="0076489E" w:rsidRDefault="0076489E" w:rsidP="00E32CDD">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Profit before tax</w:t>
            </w:r>
          </w:p>
        </w:tc>
        <w:tc>
          <w:tcPr>
            <w:tcW w:w="1705" w:type="dxa"/>
            <w:gridSpan w:val="2"/>
            <w:tcBorders>
              <w:top w:val="single" w:sz="4" w:space="0" w:color="auto"/>
              <w:left w:val="nil"/>
              <w:bottom w:val="nil"/>
              <w:right w:val="nil"/>
            </w:tcBorders>
          </w:tcPr>
          <w:p w14:paraId="05838DF3" w14:textId="77777777" w:rsidR="0076489E" w:rsidRPr="00880D61" w:rsidRDefault="0076489E" w:rsidP="00E32CDD">
            <w:pPr>
              <w:pStyle w:val="ListParagraph"/>
              <w:ind w:left="0"/>
              <w:jc w:val="right"/>
              <w:rPr>
                <w:rFonts w:ascii="Times New Roman" w:hAnsi="Times New Roman" w:cs="Times New Roman"/>
                <w:sz w:val="24"/>
                <w:szCs w:val="24"/>
                <w:lang w:val="en-HK"/>
              </w:rPr>
            </w:pPr>
          </w:p>
        </w:tc>
        <w:tc>
          <w:tcPr>
            <w:tcW w:w="1517" w:type="dxa"/>
            <w:tcBorders>
              <w:top w:val="single" w:sz="4" w:space="0" w:color="auto"/>
              <w:left w:val="nil"/>
              <w:bottom w:val="nil"/>
              <w:right w:val="nil"/>
            </w:tcBorders>
          </w:tcPr>
          <w:p w14:paraId="22E962E5" w14:textId="77777777" w:rsidR="0076489E" w:rsidRPr="00880D61" w:rsidRDefault="0076489E" w:rsidP="00E32CDD">
            <w:pPr>
              <w:pStyle w:val="ListParagraph"/>
              <w:ind w:left="0"/>
              <w:jc w:val="right"/>
              <w:rPr>
                <w:rFonts w:ascii="Times New Roman" w:hAnsi="Times New Roman" w:cs="Times New Roman"/>
                <w:sz w:val="24"/>
                <w:szCs w:val="24"/>
                <w:lang w:val="en-HK"/>
              </w:rPr>
            </w:pPr>
            <w:r w:rsidRPr="00880D61">
              <w:rPr>
                <w:rFonts w:ascii="Times New Roman" w:hAnsi="Times New Roman" w:cs="Times New Roman"/>
                <w:sz w:val="24"/>
                <w:szCs w:val="24"/>
                <w:lang w:val="en-HK"/>
              </w:rPr>
              <w:t>759,650</w:t>
            </w:r>
          </w:p>
        </w:tc>
      </w:tr>
      <w:tr w:rsidR="0076489E" w14:paraId="6FD1FA0F" w14:textId="77777777" w:rsidTr="0076489E">
        <w:tc>
          <w:tcPr>
            <w:tcW w:w="723" w:type="dxa"/>
            <w:tcBorders>
              <w:top w:val="nil"/>
              <w:left w:val="nil"/>
              <w:bottom w:val="nil"/>
              <w:right w:val="nil"/>
            </w:tcBorders>
          </w:tcPr>
          <w:p w14:paraId="4BA429B2" w14:textId="77777777" w:rsidR="0076489E" w:rsidRDefault="0076489E" w:rsidP="00E32CDD">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Less:</w:t>
            </w:r>
          </w:p>
        </w:tc>
        <w:tc>
          <w:tcPr>
            <w:tcW w:w="4762" w:type="dxa"/>
            <w:tcBorders>
              <w:top w:val="nil"/>
              <w:left w:val="nil"/>
              <w:bottom w:val="nil"/>
              <w:right w:val="nil"/>
            </w:tcBorders>
          </w:tcPr>
          <w:p w14:paraId="73E0764A" w14:textId="77777777" w:rsidR="0076489E" w:rsidRDefault="0076489E" w:rsidP="00E32CDD">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Profits tax</w:t>
            </w:r>
          </w:p>
        </w:tc>
        <w:tc>
          <w:tcPr>
            <w:tcW w:w="2452" w:type="dxa"/>
            <w:gridSpan w:val="3"/>
            <w:tcBorders>
              <w:top w:val="nil"/>
              <w:left w:val="nil"/>
              <w:bottom w:val="nil"/>
              <w:right w:val="nil"/>
            </w:tcBorders>
          </w:tcPr>
          <w:p w14:paraId="0526F2EB" w14:textId="77777777" w:rsidR="0076489E" w:rsidRPr="00880D61" w:rsidRDefault="0076489E" w:rsidP="00E32CDD">
            <w:pPr>
              <w:pStyle w:val="ListParagraph"/>
              <w:ind w:left="0"/>
              <w:jc w:val="right"/>
              <w:rPr>
                <w:rFonts w:ascii="Times New Roman" w:hAnsi="Times New Roman" w:cs="Times New Roman"/>
                <w:sz w:val="24"/>
                <w:szCs w:val="24"/>
                <w:lang w:val="en-HK"/>
              </w:rPr>
            </w:pPr>
          </w:p>
        </w:tc>
        <w:tc>
          <w:tcPr>
            <w:tcW w:w="1517" w:type="dxa"/>
            <w:tcBorders>
              <w:top w:val="nil"/>
              <w:left w:val="nil"/>
              <w:bottom w:val="single" w:sz="4" w:space="0" w:color="auto"/>
              <w:right w:val="nil"/>
            </w:tcBorders>
          </w:tcPr>
          <w:p w14:paraId="4241C291" w14:textId="77777777" w:rsidR="0076489E" w:rsidRPr="00880D61" w:rsidRDefault="0076489E" w:rsidP="00E32CDD">
            <w:pPr>
              <w:pStyle w:val="ListParagraph"/>
              <w:ind w:left="0"/>
              <w:jc w:val="right"/>
              <w:rPr>
                <w:rFonts w:ascii="Times New Roman" w:hAnsi="Times New Roman" w:cs="Times New Roman"/>
                <w:sz w:val="24"/>
                <w:szCs w:val="24"/>
                <w:lang w:val="en-HK"/>
              </w:rPr>
            </w:pPr>
            <w:r w:rsidRPr="00880D61">
              <w:rPr>
                <w:rFonts w:ascii="Times New Roman" w:hAnsi="Times New Roman" w:cs="Times New Roman"/>
                <w:sz w:val="24"/>
                <w:szCs w:val="24"/>
                <w:lang w:val="en-HK"/>
              </w:rPr>
              <w:t>85,000</w:t>
            </w:r>
          </w:p>
        </w:tc>
      </w:tr>
      <w:tr w:rsidR="0076489E" w14:paraId="3DEA029E" w14:textId="77777777" w:rsidTr="0076489E">
        <w:tc>
          <w:tcPr>
            <w:tcW w:w="5485" w:type="dxa"/>
            <w:gridSpan w:val="2"/>
            <w:tcBorders>
              <w:top w:val="nil"/>
              <w:left w:val="nil"/>
              <w:bottom w:val="nil"/>
              <w:right w:val="nil"/>
            </w:tcBorders>
          </w:tcPr>
          <w:p w14:paraId="6572F2EE" w14:textId="77777777" w:rsidR="0076489E" w:rsidRDefault="0076489E" w:rsidP="00E32CDD">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Profit after tax</w:t>
            </w:r>
          </w:p>
        </w:tc>
        <w:tc>
          <w:tcPr>
            <w:tcW w:w="2452" w:type="dxa"/>
            <w:gridSpan w:val="3"/>
            <w:tcBorders>
              <w:top w:val="nil"/>
              <w:left w:val="nil"/>
              <w:bottom w:val="nil"/>
              <w:right w:val="nil"/>
            </w:tcBorders>
          </w:tcPr>
          <w:p w14:paraId="05DE7A71" w14:textId="77777777" w:rsidR="0076489E" w:rsidRPr="00880D61" w:rsidRDefault="0076489E" w:rsidP="00E32CDD">
            <w:pPr>
              <w:pStyle w:val="ListParagraph"/>
              <w:ind w:left="0"/>
              <w:jc w:val="right"/>
              <w:rPr>
                <w:rFonts w:ascii="Times New Roman" w:hAnsi="Times New Roman" w:cs="Times New Roman"/>
                <w:sz w:val="24"/>
                <w:szCs w:val="24"/>
                <w:lang w:val="en-HK"/>
              </w:rPr>
            </w:pPr>
          </w:p>
        </w:tc>
        <w:tc>
          <w:tcPr>
            <w:tcW w:w="1517" w:type="dxa"/>
            <w:tcBorders>
              <w:top w:val="single" w:sz="4" w:space="0" w:color="auto"/>
              <w:left w:val="nil"/>
              <w:bottom w:val="double" w:sz="4" w:space="0" w:color="auto"/>
              <w:right w:val="nil"/>
            </w:tcBorders>
          </w:tcPr>
          <w:p w14:paraId="430BFCB2" w14:textId="77777777" w:rsidR="0076489E" w:rsidRPr="00880D61" w:rsidRDefault="0076489E" w:rsidP="00E32CDD">
            <w:pPr>
              <w:pStyle w:val="ListParagraph"/>
              <w:ind w:left="0"/>
              <w:jc w:val="right"/>
              <w:rPr>
                <w:rFonts w:ascii="Times New Roman" w:hAnsi="Times New Roman" w:cs="Times New Roman"/>
                <w:sz w:val="24"/>
                <w:szCs w:val="24"/>
                <w:lang w:val="en-HK"/>
              </w:rPr>
            </w:pPr>
            <w:r w:rsidRPr="00880D61">
              <w:rPr>
                <w:rFonts w:ascii="Times New Roman" w:hAnsi="Times New Roman" w:cs="Times New Roman"/>
                <w:sz w:val="24"/>
                <w:szCs w:val="24"/>
                <w:lang w:val="en-HK"/>
              </w:rPr>
              <w:t>674,650</w:t>
            </w:r>
          </w:p>
        </w:tc>
      </w:tr>
      <w:tr w:rsidR="0076489E" w14:paraId="58A4B754" w14:textId="77777777" w:rsidTr="0076489E">
        <w:tc>
          <w:tcPr>
            <w:tcW w:w="5485" w:type="dxa"/>
            <w:gridSpan w:val="2"/>
            <w:tcBorders>
              <w:top w:val="nil"/>
              <w:left w:val="nil"/>
              <w:bottom w:val="nil"/>
              <w:right w:val="nil"/>
            </w:tcBorders>
          </w:tcPr>
          <w:p w14:paraId="55734BF4" w14:textId="77777777" w:rsidR="0076489E" w:rsidRDefault="0076489E" w:rsidP="00E32CDD">
            <w:pPr>
              <w:pStyle w:val="ListParagraph"/>
              <w:ind w:left="0"/>
              <w:rPr>
                <w:rFonts w:ascii="Times New Roman" w:eastAsia="DengXian" w:hAnsi="Times New Roman" w:cs="Times New Roman"/>
                <w:sz w:val="24"/>
                <w:szCs w:val="24"/>
                <w:lang w:val="en-HK"/>
              </w:rPr>
            </w:pPr>
          </w:p>
          <w:p w14:paraId="4335A057" w14:textId="77777777" w:rsidR="0076489E" w:rsidRDefault="0076489E" w:rsidP="00E32CDD">
            <w:pPr>
              <w:pStyle w:val="ListParagraph"/>
              <w:ind w:left="0"/>
              <w:rPr>
                <w:rFonts w:ascii="Times New Roman" w:eastAsia="DengXian" w:hAnsi="Times New Roman" w:cs="Times New Roman"/>
                <w:sz w:val="24"/>
                <w:szCs w:val="24"/>
                <w:lang w:val="en-HK"/>
              </w:rPr>
            </w:pPr>
          </w:p>
          <w:p w14:paraId="7B54F521" w14:textId="77777777" w:rsidR="0076489E" w:rsidRPr="00CB11E7" w:rsidRDefault="0076489E" w:rsidP="00E32CDD">
            <w:pPr>
              <w:pStyle w:val="ListParagraph"/>
              <w:ind w:left="0"/>
              <w:rPr>
                <w:rFonts w:ascii="Times New Roman" w:eastAsia="DengXian" w:hAnsi="Times New Roman" w:cs="Times New Roman"/>
                <w:sz w:val="24"/>
                <w:szCs w:val="24"/>
                <w:lang w:val="en-HK"/>
              </w:rPr>
            </w:pPr>
          </w:p>
          <w:p w14:paraId="054CF6CB" w14:textId="77777777" w:rsidR="0076489E" w:rsidRDefault="0076489E" w:rsidP="00E32CDD">
            <w:pPr>
              <w:pStyle w:val="ListParagraph"/>
              <w:ind w:left="0"/>
              <w:rPr>
                <w:rFonts w:ascii="Times New Roman" w:hAnsi="Times New Roman" w:cs="Times New Roman"/>
                <w:sz w:val="24"/>
                <w:szCs w:val="24"/>
                <w:lang w:val="en-HK"/>
              </w:rPr>
            </w:pPr>
          </w:p>
        </w:tc>
        <w:tc>
          <w:tcPr>
            <w:tcW w:w="2452" w:type="dxa"/>
            <w:gridSpan w:val="3"/>
            <w:tcBorders>
              <w:top w:val="nil"/>
              <w:left w:val="nil"/>
              <w:bottom w:val="nil"/>
              <w:right w:val="nil"/>
            </w:tcBorders>
          </w:tcPr>
          <w:p w14:paraId="74A46A56" w14:textId="77777777" w:rsidR="0076489E" w:rsidRDefault="0076489E" w:rsidP="00E32CDD">
            <w:pPr>
              <w:pStyle w:val="ListParagraph"/>
              <w:ind w:left="0"/>
              <w:jc w:val="right"/>
              <w:rPr>
                <w:rFonts w:ascii="Times New Roman" w:hAnsi="Times New Roman" w:cs="Times New Roman"/>
                <w:sz w:val="24"/>
                <w:szCs w:val="24"/>
                <w:lang w:val="en-HK"/>
              </w:rPr>
            </w:pPr>
          </w:p>
        </w:tc>
        <w:tc>
          <w:tcPr>
            <w:tcW w:w="1517" w:type="dxa"/>
            <w:tcBorders>
              <w:top w:val="double" w:sz="4" w:space="0" w:color="auto"/>
              <w:left w:val="nil"/>
              <w:bottom w:val="nil"/>
              <w:right w:val="nil"/>
            </w:tcBorders>
          </w:tcPr>
          <w:p w14:paraId="629065F8" w14:textId="77777777" w:rsidR="0076489E" w:rsidRDefault="0076489E" w:rsidP="00E32CDD">
            <w:pPr>
              <w:pStyle w:val="ListParagraph"/>
              <w:ind w:left="0"/>
              <w:jc w:val="right"/>
              <w:rPr>
                <w:rFonts w:ascii="Times New Roman" w:hAnsi="Times New Roman" w:cs="Times New Roman"/>
                <w:sz w:val="24"/>
                <w:szCs w:val="24"/>
                <w:lang w:val="en-HK"/>
              </w:rPr>
            </w:pPr>
          </w:p>
        </w:tc>
      </w:tr>
    </w:tbl>
    <w:p w14:paraId="421A025C" w14:textId="77777777" w:rsidR="0076489E" w:rsidRDefault="0076489E" w:rsidP="0076489E">
      <w:pPr>
        <w:pStyle w:val="ListParagraph"/>
        <w:ind w:left="567"/>
        <w:rPr>
          <w:rFonts w:ascii="Times New Roman" w:hAnsi="Times New Roman" w:cs="Times New Roman"/>
          <w:lang w:val="en-HK"/>
        </w:rPr>
      </w:pPr>
    </w:p>
    <w:tbl>
      <w:tblPr>
        <w:tblStyle w:val="TableGrid"/>
        <w:tblW w:w="999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
        <w:gridCol w:w="526"/>
        <w:gridCol w:w="44"/>
        <w:gridCol w:w="50"/>
        <w:gridCol w:w="604"/>
        <w:gridCol w:w="4992"/>
        <w:gridCol w:w="42"/>
        <w:gridCol w:w="1487"/>
        <w:gridCol w:w="192"/>
        <w:gridCol w:w="1176"/>
        <w:gridCol w:w="425"/>
        <w:gridCol w:w="362"/>
      </w:tblGrid>
      <w:tr w:rsidR="0076489E" w:rsidRPr="006F6F38" w14:paraId="73F041D9" w14:textId="77777777" w:rsidTr="00E32CDD">
        <w:trPr>
          <w:gridAfter w:val="1"/>
          <w:wAfter w:w="362" w:type="dxa"/>
        </w:trPr>
        <w:tc>
          <w:tcPr>
            <w:tcW w:w="660" w:type="dxa"/>
            <w:gridSpan w:val="3"/>
          </w:tcPr>
          <w:p w14:paraId="7AD94C06" w14:textId="77777777" w:rsidR="0076489E" w:rsidRPr="00EF2CD6" w:rsidRDefault="0076489E" w:rsidP="00E32CDD">
            <w:pPr>
              <w:pStyle w:val="ListParagraph"/>
              <w:ind w:left="0"/>
              <w:rPr>
                <w:rFonts w:ascii="Times New Roman" w:hAnsi="Times New Roman" w:cs="Times New Roman"/>
                <w:i/>
                <w:iCs/>
                <w:sz w:val="24"/>
                <w:szCs w:val="24"/>
                <w:lang w:val="en-HK"/>
              </w:rPr>
            </w:pPr>
            <w:r w:rsidRPr="00EF2CD6">
              <w:rPr>
                <w:rFonts w:ascii="Times New Roman" w:hAnsi="Times New Roman" w:cs="Times New Roman"/>
                <w:i/>
                <w:iCs/>
                <w:sz w:val="24"/>
                <w:szCs w:val="24"/>
                <w:lang w:val="en-HK"/>
              </w:rPr>
              <w:t>W1</w:t>
            </w:r>
            <w:r>
              <w:rPr>
                <w:rFonts w:ascii="Times New Roman" w:hAnsi="Times New Roman" w:cs="Times New Roman"/>
                <w:i/>
                <w:iCs/>
                <w:sz w:val="24"/>
                <w:szCs w:val="24"/>
                <w:lang w:val="en-HK"/>
              </w:rPr>
              <w:t>:</w:t>
            </w:r>
          </w:p>
        </w:tc>
        <w:tc>
          <w:tcPr>
            <w:tcW w:w="8968" w:type="dxa"/>
            <w:gridSpan w:val="8"/>
          </w:tcPr>
          <w:p w14:paraId="7D4682C1" w14:textId="77777777" w:rsidR="0076489E" w:rsidRDefault="0076489E" w:rsidP="00E32CDD">
            <w:pPr>
              <w:jc w:val="both"/>
              <w:rPr>
                <w:rFonts w:ascii="Times New Roman" w:hAnsi="Times New Roman" w:cs="Times New Roman"/>
                <w:i/>
                <w:iCs/>
                <w:color w:val="000000" w:themeColor="text1"/>
                <w:sz w:val="24"/>
                <w:szCs w:val="24"/>
                <w:u w:val="single"/>
              </w:rPr>
            </w:pPr>
            <w:r w:rsidRPr="00407043">
              <w:rPr>
                <w:rFonts w:ascii="Times New Roman" w:hAnsi="Times New Roman" w:cs="Times New Roman"/>
                <w:i/>
                <w:iCs/>
                <w:color w:val="000000" w:themeColor="text1"/>
                <w:sz w:val="24"/>
                <w:szCs w:val="24"/>
                <w:u w:val="single"/>
              </w:rPr>
              <w:t xml:space="preserve">The application of lower of cost and net </w:t>
            </w:r>
            <w:proofErr w:type="spellStart"/>
            <w:r w:rsidRPr="00407043">
              <w:rPr>
                <w:rFonts w:ascii="Times New Roman" w:hAnsi="Times New Roman" w:cs="Times New Roman"/>
                <w:i/>
                <w:iCs/>
                <w:color w:val="000000" w:themeColor="text1"/>
                <w:sz w:val="24"/>
                <w:szCs w:val="24"/>
                <w:u w:val="single"/>
              </w:rPr>
              <w:t>realisable</w:t>
            </w:r>
            <w:proofErr w:type="spellEnd"/>
            <w:r w:rsidRPr="00407043">
              <w:rPr>
                <w:rFonts w:ascii="Times New Roman" w:hAnsi="Times New Roman" w:cs="Times New Roman"/>
                <w:i/>
                <w:iCs/>
                <w:color w:val="000000" w:themeColor="text1"/>
                <w:sz w:val="24"/>
                <w:szCs w:val="24"/>
                <w:u w:val="single"/>
              </w:rPr>
              <w:t xml:space="preserve"> value (NRV)</w:t>
            </w:r>
          </w:p>
          <w:p w14:paraId="15131AA1" w14:textId="77777777" w:rsidR="0076489E" w:rsidRPr="00407043" w:rsidRDefault="0076489E" w:rsidP="00E32CDD">
            <w:pPr>
              <w:jc w:val="both"/>
              <w:rPr>
                <w:rFonts w:ascii="Times New Roman" w:hAnsi="Times New Roman" w:cs="Times New Roman"/>
                <w:i/>
                <w:iCs/>
                <w:color w:val="000000" w:themeColor="text1"/>
                <w:sz w:val="24"/>
                <w:szCs w:val="24"/>
                <w:u w:val="single"/>
              </w:rPr>
            </w:pPr>
          </w:p>
          <w:p w14:paraId="18F1575A" w14:textId="77777777" w:rsidR="0076489E" w:rsidRDefault="0076489E" w:rsidP="00E32CDD">
            <w:pPr>
              <w:ind w:firstLine="458"/>
              <w:jc w:val="both"/>
              <w:rPr>
                <w:rFonts w:ascii="Times New Roman" w:hAnsi="Times New Roman" w:cs="Times New Roman"/>
                <w:i/>
                <w:iCs/>
                <w:color w:val="FF0000"/>
                <w:sz w:val="24"/>
                <w:szCs w:val="24"/>
              </w:rPr>
            </w:pPr>
            <w:r w:rsidRPr="006F6F38">
              <w:rPr>
                <w:rFonts w:ascii="Times New Roman" w:hAnsi="Times New Roman" w:cs="Times New Roman"/>
                <w:i/>
                <w:iCs/>
                <w:color w:val="FF0000"/>
                <w:sz w:val="24"/>
                <w:szCs w:val="24"/>
              </w:rPr>
              <w:t>If NRV &gt; Cost, inventory is valued at cost.</w:t>
            </w:r>
            <w:r>
              <w:rPr>
                <w:rFonts w:ascii="Times New Roman" w:hAnsi="Times New Roman" w:cs="Times New Roman"/>
                <w:i/>
                <w:iCs/>
                <w:color w:val="FF0000"/>
                <w:sz w:val="24"/>
                <w:szCs w:val="24"/>
              </w:rPr>
              <w:t xml:space="preserve"> No adjustment is required.</w:t>
            </w:r>
          </w:p>
          <w:p w14:paraId="7DB0C865" w14:textId="77777777" w:rsidR="0076489E" w:rsidRPr="006F6F38" w:rsidRDefault="0076489E" w:rsidP="00E32CDD">
            <w:pPr>
              <w:ind w:firstLine="458"/>
              <w:jc w:val="both"/>
              <w:rPr>
                <w:rFonts w:ascii="Comic Sans MS" w:hAnsi="Comic Sans MS"/>
                <w:i/>
                <w:iCs/>
                <w:color w:val="FF0000"/>
                <w:sz w:val="24"/>
                <w:szCs w:val="24"/>
              </w:rPr>
            </w:pPr>
          </w:p>
          <w:p w14:paraId="0204CD72" w14:textId="77777777" w:rsidR="0076489E" w:rsidRDefault="0076489E" w:rsidP="00E32CDD">
            <w:pPr>
              <w:ind w:firstLine="458"/>
              <w:rPr>
                <w:rFonts w:ascii="Times New Roman" w:hAnsi="Times New Roman" w:cs="Times New Roman"/>
                <w:i/>
                <w:iCs/>
                <w:color w:val="FF0000"/>
                <w:sz w:val="24"/>
                <w:szCs w:val="24"/>
              </w:rPr>
            </w:pPr>
            <w:r w:rsidRPr="006F6F38">
              <w:rPr>
                <w:rFonts w:ascii="Times New Roman" w:hAnsi="Times New Roman" w:cs="Times New Roman"/>
                <w:i/>
                <w:iCs/>
                <w:color w:val="FF0000"/>
                <w:sz w:val="24"/>
                <w:szCs w:val="24"/>
              </w:rPr>
              <w:t>If Cost &gt; NRV, inventory is valued at NRV.</w:t>
            </w:r>
            <w:r>
              <w:rPr>
                <w:rFonts w:ascii="Times New Roman" w:hAnsi="Times New Roman" w:cs="Times New Roman"/>
                <w:i/>
                <w:iCs/>
                <w:color w:val="FF0000"/>
                <w:sz w:val="24"/>
                <w:szCs w:val="24"/>
              </w:rPr>
              <w:t xml:space="preserve"> Inventory value should be written down.</w:t>
            </w:r>
          </w:p>
          <w:p w14:paraId="0D4A408B" w14:textId="77777777" w:rsidR="0076489E" w:rsidRDefault="0076489E" w:rsidP="00E32CDD">
            <w:pPr>
              <w:ind w:firstLine="458"/>
              <w:rPr>
                <w:rFonts w:ascii="Times New Roman" w:hAnsi="Times New Roman" w:cs="Times New Roman"/>
                <w:i/>
                <w:iCs/>
                <w:color w:val="FF0000"/>
                <w:sz w:val="24"/>
                <w:szCs w:val="24"/>
              </w:rPr>
            </w:pPr>
          </w:p>
          <w:p w14:paraId="749ADBD4" w14:textId="77777777" w:rsidR="0076489E" w:rsidRPr="006F6F38" w:rsidRDefault="0076489E" w:rsidP="00E32CDD">
            <w:pPr>
              <w:ind w:firstLine="458"/>
              <w:rPr>
                <w:rFonts w:ascii="Times New Roman" w:hAnsi="Times New Roman" w:cs="Times New Roman"/>
                <w:i/>
                <w:iCs/>
                <w:color w:val="FF0000"/>
                <w:sz w:val="24"/>
                <w:szCs w:val="24"/>
              </w:rPr>
            </w:pPr>
          </w:p>
        </w:tc>
      </w:tr>
      <w:tr w:rsidR="0076489E" w:rsidRPr="006F6F38" w14:paraId="22548C43" w14:textId="77777777" w:rsidTr="00E32CDD">
        <w:trPr>
          <w:gridAfter w:val="1"/>
          <w:wAfter w:w="362" w:type="dxa"/>
        </w:trPr>
        <w:tc>
          <w:tcPr>
            <w:tcW w:w="9628" w:type="dxa"/>
            <w:gridSpan w:val="11"/>
          </w:tcPr>
          <w:p w14:paraId="631B1DD6" w14:textId="77777777" w:rsidR="0076489E" w:rsidRPr="00EE05F1" w:rsidRDefault="0076489E" w:rsidP="00E32CDD">
            <w:pPr>
              <w:pStyle w:val="ListParagraph"/>
              <w:ind w:left="0"/>
              <w:rPr>
                <w:rFonts w:ascii="Times New Roman" w:hAnsi="Times New Roman" w:cs="Times New Roman"/>
                <w:i/>
                <w:iCs/>
                <w:sz w:val="24"/>
                <w:szCs w:val="24"/>
                <w:bdr w:val="single" w:sz="4" w:space="0" w:color="auto"/>
                <w:lang w:val="en-HK"/>
              </w:rPr>
            </w:pPr>
            <w:r w:rsidRPr="00EE05F1">
              <w:rPr>
                <w:rFonts w:ascii="Times New Roman" w:hAnsi="Times New Roman" w:cs="Times New Roman"/>
                <w:i/>
                <w:iCs/>
                <w:sz w:val="24"/>
                <w:szCs w:val="24"/>
                <w:bdr w:val="single" w:sz="4" w:space="0" w:color="auto"/>
                <w:lang w:val="en-HK"/>
              </w:rPr>
              <w:t>Step 1: Find out the cost and the NRV of the inventory slightly damaged</w:t>
            </w:r>
          </w:p>
        </w:tc>
      </w:tr>
      <w:tr w:rsidR="0076489E" w:rsidRPr="006F6F38" w14:paraId="21E9EA96" w14:textId="77777777" w:rsidTr="00E32CDD">
        <w:trPr>
          <w:gridAfter w:val="1"/>
          <w:wAfter w:w="362" w:type="dxa"/>
        </w:trPr>
        <w:tc>
          <w:tcPr>
            <w:tcW w:w="660" w:type="dxa"/>
            <w:gridSpan w:val="3"/>
          </w:tcPr>
          <w:p w14:paraId="2095A0F0" w14:textId="77777777" w:rsidR="0076489E" w:rsidRDefault="0076489E" w:rsidP="00E32CDD">
            <w:pPr>
              <w:pStyle w:val="ListParagraph"/>
              <w:numPr>
                <w:ilvl w:val="0"/>
                <w:numId w:val="7"/>
              </w:numPr>
              <w:rPr>
                <w:rFonts w:ascii="Times New Roman" w:hAnsi="Times New Roman" w:cs="Times New Roman"/>
                <w:sz w:val="24"/>
                <w:szCs w:val="24"/>
                <w:u w:val="single"/>
                <w:lang w:val="en-HK"/>
              </w:rPr>
            </w:pPr>
          </w:p>
        </w:tc>
        <w:tc>
          <w:tcPr>
            <w:tcW w:w="8968" w:type="dxa"/>
            <w:gridSpan w:val="8"/>
          </w:tcPr>
          <w:p w14:paraId="274BCC50" w14:textId="77777777" w:rsidR="0076489E" w:rsidRPr="00EE05F1" w:rsidRDefault="0076489E" w:rsidP="00E32CDD">
            <w:pPr>
              <w:ind w:left="360"/>
              <w:rPr>
                <w:rFonts w:ascii="Times New Roman" w:hAnsi="Times New Roman" w:cs="Times New Roman"/>
                <w:i/>
                <w:iCs/>
                <w:sz w:val="24"/>
                <w:szCs w:val="24"/>
                <w:lang w:val="en-HK"/>
              </w:rPr>
            </w:pPr>
            <w:r w:rsidRPr="00EE05F1">
              <w:rPr>
                <w:rFonts w:ascii="Times New Roman" w:hAnsi="Times New Roman" w:cs="Times New Roman"/>
                <w:i/>
                <w:iCs/>
                <w:sz w:val="24"/>
                <w:szCs w:val="24"/>
                <w:lang w:val="en-HK"/>
              </w:rPr>
              <w:t xml:space="preserve">Cost = </w:t>
            </w:r>
            <w:r w:rsidRPr="00810E36">
              <w:rPr>
                <w:rFonts w:ascii="Times New Roman" w:hAnsi="Times New Roman" w:cs="Times New Roman"/>
                <w:b/>
                <w:i/>
                <w:iCs/>
                <w:sz w:val="24"/>
                <w:szCs w:val="24"/>
                <w:u w:val="double"/>
                <w:lang w:val="en-HK"/>
              </w:rPr>
              <w:t>$15,000</w:t>
            </w:r>
          </w:p>
        </w:tc>
      </w:tr>
      <w:tr w:rsidR="0076489E" w:rsidRPr="006F6F38" w14:paraId="5FD1AB9A" w14:textId="77777777" w:rsidTr="00E32CDD">
        <w:trPr>
          <w:gridAfter w:val="1"/>
          <w:wAfter w:w="362" w:type="dxa"/>
        </w:trPr>
        <w:tc>
          <w:tcPr>
            <w:tcW w:w="660" w:type="dxa"/>
            <w:gridSpan w:val="3"/>
          </w:tcPr>
          <w:p w14:paraId="25D947F2" w14:textId="77777777" w:rsidR="0076489E" w:rsidRDefault="0076489E" w:rsidP="00E32CDD">
            <w:pPr>
              <w:pStyle w:val="ListParagraph"/>
              <w:numPr>
                <w:ilvl w:val="0"/>
                <w:numId w:val="7"/>
              </w:numPr>
              <w:rPr>
                <w:rFonts w:ascii="Times New Roman" w:hAnsi="Times New Roman" w:cs="Times New Roman"/>
                <w:sz w:val="24"/>
                <w:szCs w:val="24"/>
                <w:u w:val="single"/>
                <w:lang w:val="en-HK"/>
              </w:rPr>
            </w:pPr>
          </w:p>
        </w:tc>
        <w:tc>
          <w:tcPr>
            <w:tcW w:w="8968" w:type="dxa"/>
            <w:gridSpan w:val="8"/>
          </w:tcPr>
          <w:p w14:paraId="1BA9E562" w14:textId="77777777" w:rsidR="0076489E" w:rsidRPr="00EE05F1" w:rsidRDefault="0076489E" w:rsidP="00E32CDD">
            <w:pPr>
              <w:ind w:left="360"/>
              <w:rPr>
                <w:rFonts w:ascii="Times New Roman" w:hAnsi="Times New Roman" w:cs="Times New Roman"/>
                <w:i/>
                <w:iCs/>
                <w:sz w:val="24"/>
                <w:szCs w:val="24"/>
                <w:u w:val="single"/>
                <w:lang w:val="en-HK"/>
              </w:rPr>
            </w:pPr>
            <w:r w:rsidRPr="00EE05F1">
              <w:rPr>
                <w:rFonts w:ascii="Times New Roman" w:hAnsi="Times New Roman" w:cs="Times New Roman"/>
                <w:i/>
                <w:iCs/>
                <w:sz w:val="24"/>
                <w:szCs w:val="24"/>
                <w:lang w:val="en-HK"/>
              </w:rPr>
              <w:t xml:space="preserve">NRV = Estimated selling price – Estimated </w:t>
            </w:r>
            <w:r>
              <w:rPr>
                <w:rFonts w:ascii="Times New Roman" w:hAnsi="Times New Roman" w:cs="Times New Roman"/>
                <w:i/>
                <w:iCs/>
                <w:sz w:val="24"/>
                <w:szCs w:val="24"/>
                <w:lang w:val="en-HK"/>
              </w:rPr>
              <w:t xml:space="preserve">necessary costs to complete and make the </w:t>
            </w:r>
            <w:r>
              <w:rPr>
                <w:rFonts w:ascii="Times New Roman" w:hAnsi="Times New Roman" w:cs="Times New Roman"/>
                <w:i/>
                <w:iCs/>
                <w:sz w:val="24"/>
                <w:szCs w:val="24"/>
                <w:lang w:val="en-HK"/>
              </w:rPr>
              <w:tab/>
            </w:r>
            <w:r>
              <w:rPr>
                <w:rFonts w:ascii="Times New Roman" w:hAnsi="Times New Roman" w:cs="Times New Roman"/>
                <w:i/>
                <w:iCs/>
                <w:sz w:val="24"/>
                <w:szCs w:val="24"/>
                <w:lang w:val="en-HK"/>
              </w:rPr>
              <w:tab/>
            </w:r>
            <w:r>
              <w:rPr>
                <w:rFonts w:ascii="Times New Roman" w:hAnsi="Times New Roman" w:cs="Times New Roman"/>
                <w:i/>
                <w:iCs/>
                <w:sz w:val="24"/>
                <w:szCs w:val="24"/>
                <w:lang w:val="en-HK"/>
              </w:rPr>
              <w:tab/>
              <w:t>sales</w:t>
            </w:r>
          </w:p>
        </w:tc>
      </w:tr>
      <w:tr w:rsidR="0076489E" w:rsidRPr="00E95E20" w14:paraId="3ACA690B" w14:textId="77777777" w:rsidTr="00E32CDD">
        <w:trPr>
          <w:gridAfter w:val="1"/>
          <w:wAfter w:w="362" w:type="dxa"/>
        </w:trPr>
        <w:tc>
          <w:tcPr>
            <w:tcW w:w="660" w:type="dxa"/>
            <w:gridSpan w:val="3"/>
          </w:tcPr>
          <w:p w14:paraId="09B12C55" w14:textId="77777777" w:rsidR="0076489E" w:rsidRPr="00EE05F1" w:rsidRDefault="0076489E" w:rsidP="00E32CDD">
            <w:pPr>
              <w:rPr>
                <w:rFonts w:ascii="Times New Roman" w:hAnsi="Times New Roman" w:cs="Times New Roman"/>
                <w:sz w:val="24"/>
                <w:szCs w:val="24"/>
                <w:u w:val="single"/>
                <w:lang w:val="en-HK"/>
              </w:rPr>
            </w:pPr>
          </w:p>
        </w:tc>
        <w:tc>
          <w:tcPr>
            <w:tcW w:w="8968" w:type="dxa"/>
            <w:gridSpan w:val="8"/>
          </w:tcPr>
          <w:p w14:paraId="6CFE763E" w14:textId="77777777" w:rsidR="0076489E" w:rsidRPr="00810E36" w:rsidRDefault="0076489E" w:rsidP="00E32CDD">
            <w:pPr>
              <w:ind w:left="202" w:firstLine="580"/>
              <w:rPr>
                <w:rFonts w:ascii="Times New Roman" w:hAnsi="Times New Roman" w:cs="Times New Roman"/>
                <w:i/>
                <w:iCs/>
                <w:sz w:val="24"/>
                <w:szCs w:val="24"/>
                <w:u w:val="double"/>
                <w:lang w:val="en-HK"/>
              </w:rPr>
            </w:pPr>
            <w:r>
              <w:rPr>
                <w:rFonts w:ascii="Times New Roman" w:hAnsi="Times New Roman" w:cs="Times New Roman"/>
                <w:i/>
                <w:iCs/>
                <w:sz w:val="24"/>
                <w:szCs w:val="24"/>
                <w:lang w:val="en-HK"/>
              </w:rPr>
              <w:t xml:space="preserve">  </w:t>
            </w:r>
            <w:r w:rsidRPr="00EE05F1">
              <w:rPr>
                <w:rFonts w:ascii="Times New Roman" w:hAnsi="Times New Roman" w:cs="Times New Roman"/>
                <w:i/>
                <w:iCs/>
                <w:sz w:val="24"/>
                <w:szCs w:val="24"/>
                <w:lang w:val="en-HK"/>
              </w:rPr>
              <w:t xml:space="preserve">=  $(3,450 - 500) = </w:t>
            </w:r>
            <w:r w:rsidRPr="00810E36">
              <w:rPr>
                <w:rFonts w:ascii="Times New Roman" w:hAnsi="Times New Roman" w:cs="Times New Roman"/>
                <w:b/>
                <w:i/>
                <w:iCs/>
                <w:sz w:val="24"/>
                <w:szCs w:val="24"/>
                <w:u w:val="double"/>
                <w:lang w:val="en-HK"/>
              </w:rPr>
              <w:t>$2,950</w:t>
            </w:r>
          </w:p>
          <w:p w14:paraId="790B1FA8" w14:textId="77777777" w:rsidR="0076489E" w:rsidRPr="00EE05F1" w:rsidRDefault="0076489E" w:rsidP="00E32CDD">
            <w:pPr>
              <w:ind w:left="202" w:firstLine="580"/>
              <w:rPr>
                <w:rFonts w:ascii="Times New Roman" w:hAnsi="Times New Roman" w:cs="Times New Roman"/>
                <w:i/>
                <w:iCs/>
                <w:sz w:val="24"/>
                <w:szCs w:val="24"/>
                <w:lang w:val="en-HK"/>
              </w:rPr>
            </w:pPr>
          </w:p>
        </w:tc>
      </w:tr>
      <w:tr w:rsidR="0076489E" w:rsidRPr="006F6F38" w14:paraId="0202225B" w14:textId="77777777" w:rsidTr="00E32CDD">
        <w:trPr>
          <w:gridAfter w:val="1"/>
          <w:wAfter w:w="362" w:type="dxa"/>
        </w:trPr>
        <w:tc>
          <w:tcPr>
            <w:tcW w:w="9628" w:type="dxa"/>
            <w:gridSpan w:val="11"/>
          </w:tcPr>
          <w:p w14:paraId="022C8BF7" w14:textId="77777777" w:rsidR="0076489E" w:rsidRPr="00810E36" w:rsidRDefault="0076489E" w:rsidP="00E32CDD">
            <w:pPr>
              <w:rPr>
                <w:rFonts w:ascii="Times New Roman" w:hAnsi="Times New Roman" w:cs="Times New Roman"/>
                <w:i/>
                <w:iCs/>
                <w:sz w:val="24"/>
                <w:szCs w:val="24"/>
                <w:lang w:val="en-HK"/>
              </w:rPr>
            </w:pPr>
            <w:r w:rsidRPr="00810E36">
              <w:rPr>
                <w:rFonts w:ascii="Times New Roman" w:hAnsi="Times New Roman" w:cs="Times New Roman"/>
                <w:i/>
                <w:sz w:val="24"/>
                <w:szCs w:val="24"/>
                <w:bdr w:val="single" w:sz="4" w:space="0" w:color="auto"/>
                <w:lang w:val="en-HK"/>
              </w:rPr>
              <w:lastRenderedPageBreak/>
              <w:t>Step 2: Compare cost and NRV</w:t>
            </w:r>
          </w:p>
        </w:tc>
      </w:tr>
      <w:tr w:rsidR="0076489E" w:rsidRPr="006F6F38" w14:paraId="5C1EFE06" w14:textId="77777777" w:rsidTr="00E32CDD">
        <w:trPr>
          <w:gridAfter w:val="1"/>
          <w:wAfter w:w="362" w:type="dxa"/>
        </w:trPr>
        <w:tc>
          <w:tcPr>
            <w:tcW w:w="660" w:type="dxa"/>
            <w:gridSpan w:val="3"/>
          </w:tcPr>
          <w:p w14:paraId="26ECA334" w14:textId="77777777" w:rsidR="0076489E" w:rsidRDefault="0076489E" w:rsidP="00E32CDD">
            <w:pPr>
              <w:pStyle w:val="ListParagraph"/>
              <w:numPr>
                <w:ilvl w:val="0"/>
                <w:numId w:val="7"/>
              </w:numPr>
              <w:rPr>
                <w:rFonts w:ascii="Times New Roman" w:hAnsi="Times New Roman" w:cs="Times New Roman"/>
                <w:sz w:val="24"/>
                <w:szCs w:val="24"/>
                <w:u w:val="single"/>
                <w:lang w:val="en-HK"/>
              </w:rPr>
            </w:pPr>
          </w:p>
        </w:tc>
        <w:tc>
          <w:tcPr>
            <w:tcW w:w="8968" w:type="dxa"/>
            <w:gridSpan w:val="8"/>
          </w:tcPr>
          <w:p w14:paraId="5F3DB775" w14:textId="77777777" w:rsidR="0076489E" w:rsidRDefault="0076489E" w:rsidP="00E32CDD">
            <w:pPr>
              <w:ind w:left="360"/>
              <w:rPr>
                <w:rFonts w:ascii="Times New Roman" w:hAnsi="Times New Roman" w:cs="Times New Roman"/>
                <w:b/>
                <w:bCs/>
                <w:i/>
                <w:iCs/>
                <w:sz w:val="24"/>
                <w:szCs w:val="24"/>
                <w:u w:val="double"/>
                <w:lang w:val="en-HK"/>
              </w:rPr>
            </w:pPr>
            <w:r w:rsidRPr="00810E36">
              <w:rPr>
                <w:rFonts w:ascii="Times New Roman" w:hAnsi="Times New Roman" w:cs="Times New Roman"/>
                <w:i/>
                <w:iCs/>
                <w:sz w:val="24"/>
                <w:szCs w:val="24"/>
                <w:lang w:val="en-HK"/>
              </w:rPr>
              <w:t xml:space="preserve">As Cost &gt; NRV, inventory is valued at </w:t>
            </w:r>
            <w:r w:rsidRPr="00810E36">
              <w:rPr>
                <w:rFonts w:ascii="Times New Roman" w:hAnsi="Times New Roman" w:cs="Times New Roman"/>
                <w:b/>
                <w:bCs/>
                <w:i/>
                <w:iCs/>
                <w:sz w:val="24"/>
                <w:szCs w:val="24"/>
                <w:u w:val="double"/>
                <w:lang w:val="en-HK"/>
              </w:rPr>
              <w:t>$2,950</w:t>
            </w:r>
          </w:p>
          <w:p w14:paraId="5DB3F731" w14:textId="77777777" w:rsidR="0076489E" w:rsidRPr="00810E36" w:rsidRDefault="0076489E" w:rsidP="00E32CDD">
            <w:pPr>
              <w:rPr>
                <w:rFonts w:ascii="Times New Roman" w:hAnsi="Times New Roman" w:cs="Times New Roman"/>
                <w:i/>
                <w:iCs/>
                <w:sz w:val="24"/>
                <w:szCs w:val="24"/>
                <w:lang w:val="en-HK"/>
              </w:rPr>
            </w:pPr>
          </w:p>
        </w:tc>
      </w:tr>
      <w:tr w:rsidR="0076489E" w:rsidRPr="006F6F38" w14:paraId="30FD6446" w14:textId="77777777" w:rsidTr="00E32CDD">
        <w:trPr>
          <w:gridAfter w:val="1"/>
          <w:wAfter w:w="362" w:type="dxa"/>
        </w:trPr>
        <w:tc>
          <w:tcPr>
            <w:tcW w:w="9628" w:type="dxa"/>
            <w:gridSpan w:val="11"/>
          </w:tcPr>
          <w:p w14:paraId="2C04033F" w14:textId="77777777" w:rsidR="0076489E" w:rsidRPr="00810E36" w:rsidRDefault="0076489E" w:rsidP="00E32CDD">
            <w:pPr>
              <w:rPr>
                <w:rFonts w:ascii="Times New Roman" w:hAnsi="Times New Roman" w:cs="Times New Roman"/>
                <w:i/>
                <w:iCs/>
                <w:sz w:val="24"/>
                <w:szCs w:val="24"/>
                <w:lang w:val="en-HK"/>
              </w:rPr>
            </w:pPr>
            <w:r w:rsidRPr="00810E36">
              <w:rPr>
                <w:rFonts w:ascii="Times New Roman" w:hAnsi="Times New Roman" w:cs="Times New Roman"/>
                <w:i/>
                <w:sz w:val="24"/>
                <w:szCs w:val="24"/>
                <w:bdr w:val="single" w:sz="4" w:space="0" w:color="auto"/>
                <w:lang w:val="en-HK"/>
              </w:rPr>
              <w:t>Step 3: Write down the inventory value</w:t>
            </w:r>
          </w:p>
        </w:tc>
      </w:tr>
      <w:tr w:rsidR="0076489E" w:rsidRPr="006F6F38" w14:paraId="73EA1B20" w14:textId="77777777" w:rsidTr="00E32CDD">
        <w:trPr>
          <w:gridAfter w:val="1"/>
          <w:wAfter w:w="362" w:type="dxa"/>
        </w:trPr>
        <w:tc>
          <w:tcPr>
            <w:tcW w:w="660" w:type="dxa"/>
            <w:gridSpan w:val="3"/>
          </w:tcPr>
          <w:p w14:paraId="03FCA9D9" w14:textId="77777777" w:rsidR="0076489E" w:rsidRDefault="0076489E" w:rsidP="00E32CDD">
            <w:pPr>
              <w:pStyle w:val="ListParagraph"/>
              <w:numPr>
                <w:ilvl w:val="0"/>
                <w:numId w:val="7"/>
              </w:numPr>
              <w:rPr>
                <w:rFonts w:ascii="Times New Roman" w:hAnsi="Times New Roman" w:cs="Times New Roman"/>
                <w:sz w:val="24"/>
                <w:szCs w:val="24"/>
                <w:u w:val="single"/>
                <w:lang w:val="en-HK"/>
              </w:rPr>
            </w:pPr>
          </w:p>
        </w:tc>
        <w:tc>
          <w:tcPr>
            <w:tcW w:w="8968" w:type="dxa"/>
            <w:gridSpan w:val="8"/>
          </w:tcPr>
          <w:p w14:paraId="0F0CAA33" w14:textId="77777777" w:rsidR="0076489E" w:rsidRPr="006F6F38" w:rsidRDefault="0076489E" w:rsidP="00E32CDD">
            <w:pPr>
              <w:ind w:left="319" w:hanging="549"/>
              <w:rPr>
                <w:rFonts w:ascii="Times New Roman" w:hAnsi="Times New Roman" w:cs="Times New Roman"/>
                <w:i/>
                <w:iCs/>
                <w:sz w:val="24"/>
                <w:szCs w:val="24"/>
                <w:lang w:val="en-HK"/>
              </w:rPr>
            </w:pPr>
            <w:r>
              <w:rPr>
                <w:rFonts w:ascii="Times New Roman" w:hAnsi="Times New Roman" w:cs="Times New Roman"/>
                <w:i/>
                <w:iCs/>
                <w:sz w:val="24"/>
                <w:szCs w:val="24"/>
                <w:lang w:val="en-HK"/>
              </w:rPr>
              <w:tab/>
              <w:t xml:space="preserve">Inventory value would be written down by $15,000 – $2,950 = </w:t>
            </w:r>
            <w:r w:rsidRPr="00810E36">
              <w:rPr>
                <w:rFonts w:ascii="Times New Roman" w:hAnsi="Times New Roman" w:cs="Times New Roman"/>
                <w:b/>
                <w:i/>
                <w:iCs/>
                <w:sz w:val="24"/>
                <w:szCs w:val="24"/>
                <w:u w:val="double"/>
                <w:lang w:val="en-HK"/>
              </w:rPr>
              <w:t>$12,050</w:t>
            </w:r>
          </w:p>
        </w:tc>
      </w:tr>
      <w:tr w:rsidR="0076489E" w:rsidRPr="006F6F38" w14:paraId="2A5F189C" w14:textId="77777777" w:rsidTr="00E32CDD">
        <w:trPr>
          <w:gridAfter w:val="1"/>
          <w:wAfter w:w="362" w:type="dxa"/>
        </w:trPr>
        <w:tc>
          <w:tcPr>
            <w:tcW w:w="660" w:type="dxa"/>
            <w:gridSpan w:val="3"/>
          </w:tcPr>
          <w:p w14:paraId="771F8818" w14:textId="77777777" w:rsidR="0076489E" w:rsidRDefault="0076489E" w:rsidP="00E32CDD">
            <w:pPr>
              <w:pStyle w:val="ListParagraph"/>
              <w:ind w:left="0"/>
              <w:rPr>
                <w:rFonts w:ascii="Times New Roman" w:hAnsi="Times New Roman" w:cs="Times New Roman"/>
                <w:sz w:val="24"/>
                <w:szCs w:val="24"/>
                <w:u w:val="single"/>
                <w:lang w:val="en-HK"/>
              </w:rPr>
            </w:pPr>
          </w:p>
        </w:tc>
        <w:tc>
          <w:tcPr>
            <w:tcW w:w="8968" w:type="dxa"/>
            <w:gridSpan w:val="8"/>
          </w:tcPr>
          <w:p w14:paraId="0FB4E919" w14:textId="77777777" w:rsidR="0076489E" w:rsidRPr="00810E36" w:rsidRDefault="0076489E" w:rsidP="00E32CDD">
            <w:pPr>
              <w:rPr>
                <w:rFonts w:ascii="Times New Roman" w:hAnsi="Times New Roman" w:cs="Times New Roman"/>
                <w:i/>
                <w:iCs/>
                <w:noProof/>
                <w:sz w:val="24"/>
                <w:szCs w:val="24"/>
                <w:lang w:val="en-HK" w:eastAsia="zh-TW"/>
              </w:rPr>
            </w:pPr>
          </w:p>
        </w:tc>
      </w:tr>
      <w:tr w:rsidR="0076489E" w:rsidRPr="006F6F38" w14:paraId="4179CC3B" w14:textId="77777777" w:rsidTr="00E32CDD">
        <w:trPr>
          <w:gridAfter w:val="1"/>
          <w:wAfter w:w="362" w:type="dxa"/>
        </w:trPr>
        <w:tc>
          <w:tcPr>
            <w:tcW w:w="660" w:type="dxa"/>
            <w:gridSpan w:val="3"/>
          </w:tcPr>
          <w:p w14:paraId="1D3FD8D0" w14:textId="77777777" w:rsidR="0076489E" w:rsidRDefault="0076489E" w:rsidP="00E32CDD">
            <w:pPr>
              <w:pStyle w:val="ListParagraph"/>
              <w:numPr>
                <w:ilvl w:val="0"/>
                <w:numId w:val="7"/>
              </w:numPr>
              <w:rPr>
                <w:rFonts w:ascii="Times New Roman" w:hAnsi="Times New Roman" w:cs="Times New Roman"/>
                <w:sz w:val="24"/>
                <w:szCs w:val="24"/>
                <w:u w:val="single"/>
                <w:lang w:val="en-HK"/>
              </w:rPr>
            </w:pPr>
          </w:p>
        </w:tc>
        <w:tc>
          <w:tcPr>
            <w:tcW w:w="8968" w:type="dxa"/>
            <w:gridSpan w:val="8"/>
          </w:tcPr>
          <w:p w14:paraId="356D699F" w14:textId="77777777" w:rsidR="0076489E" w:rsidRPr="00840B3E" w:rsidRDefault="0076489E" w:rsidP="00E32CDD">
            <w:pPr>
              <w:ind w:left="247" w:hanging="423"/>
              <w:rPr>
                <w:rFonts w:ascii="Times New Roman" w:hAnsi="Times New Roman" w:cs="Times New Roman"/>
                <w:i/>
                <w:iCs/>
                <w:noProof/>
                <w:sz w:val="24"/>
                <w:szCs w:val="24"/>
                <w:lang w:eastAsia="zh-TW"/>
              </w:rPr>
            </w:pPr>
            <w:r>
              <w:rPr>
                <w:rFonts w:ascii="Times New Roman" w:hAnsi="Times New Roman" w:cs="Times New Roman"/>
                <w:i/>
                <w:iCs/>
                <w:noProof/>
                <w:sz w:val="24"/>
                <w:szCs w:val="24"/>
                <w:lang w:eastAsia="zh-TW"/>
              </w:rPr>
              <w:tab/>
              <w:t xml:space="preserve">Closing inventory value = </w:t>
            </w:r>
            <w:r>
              <w:rPr>
                <w:rFonts w:ascii="Times New Roman" w:hAnsi="Times New Roman" w:cs="Times New Roman"/>
                <w:i/>
                <w:iCs/>
                <w:sz w:val="24"/>
                <w:szCs w:val="24"/>
                <w:lang w:val="en-HK"/>
              </w:rPr>
              <w:t xml:space="preserve">$100,000 – $12,050 = </w:t>
            </w:r>
            <w:r>
              <w:rPr>
                <w:rFonts w:ascii="Times New Roman" w:hAnsi="Times New Roman" w:cs="Times New Roman"/>
                <w:b/>
                <w:i/>
                <w:iCs/>
                <w:sz w:val="24"/>
                <w:szCs w:val="24"/>
                <w:u w:val="double"/>
                <w:lang w:val="en-HK"/>
              </w:rPr>
              <w:t>$87,9</w:t>
            </w:r>
            <w:r w:rsidRPr="00810E36">
              <w:rPr>
                <w:rFonts w:ascii="Times New Roman" w:hAnsi="Times New Roman" w:cs="Times New Roman"/>
                <w:b/>
                <w:i/>
                <w:iCs/>
                <w:sz w:val="24"/>
                <w:szCs w:val="24"/>
                <w:u w:val="double"/>
                <w:lang w:val="en-HK"/>
              </w:rPr>
              <w:t>50</w:t>
            </w:r>
          </w:p>
        </w:tc>
      </w:tr>
      <w:tr w:rsidR="0076489E" w:rsidRPr="006F6F38" w14:paraId="7EAE075F" w14:textId="77777777" w:rsidTr="00E32CDD">
        <w:trPr>
          <w:gridAfter w:val="1"/>
          <w:wAfter w:w="362" w:type="dxa"/>
        </w:trPr>
        <w:tc>
          <w:tcPr>
            <w:tcW w:w="660" w:type="dxa"/>
            <w:gridSpan w:val="3"/>
          </w:tcPr>
          <w:p w14:paraId="789CDA9B" w14:textId="77777777" w:rsidR="0076489E" w:rsidRDefault="0076489E" w:rsidP="00E32CDD">
            <w:pPr>
              <w:pStyle w:val="ListParagraph"/>
              <w:ind w:left="0"/>
              <w:rPr>
                <w:rFonts w:ascii="Times New Roman" w:hAnsi="Times New Roman" w:cs="Times New Roman"/>
                <w:sz w:val="24"/>
                <w:szCs w:val="24"/>
                <w:u w:val="single"/>
                <w:lang w:val="en-HK"/>
              </w:rPr>
            </w:pPr>
          </w:p>
        </w:tc>
        <w:tc>
          <w:tcPr>
            <w:tcW w:w="8968" w:type="dxa"/>
            <w:gridSpan w:val="8"/>
          </w:tcPr>
          <w:p w14:paraId="347B7115" w14:textId="77777777" w:rsidR="0076489E" w:rsidRPr="00840B3E" w:rsidRDefault="0076489E" w:rsidP="00E32CDD">
            <w:pPr>
              <w:rPr>
                <w:rFonts w:ascii="Times New Roman" w:hAnsi="Times New Roman" w:cs="Times New Roman"/>
                <w:i/>
                <w:iCs/>
                <w:noProof/>
                <w:sz w:val="24"/>
                <w:szCs w:val="24"/>
                <w:lang w:eastAsia="zh-TW"/>
              </w:rPr>
            </w:pPr>
            <w:r w:rsidRPr="00840B3E">
              <w:rPr>
                <w:rFonts w:ascii="Times New Roman" w:hAnsi="Times New Roman" w:cs="Times New Roman"/>
                <w:i/>
                <w:iCs/>
                <w:noProof/>
                <w:sz w:val="24"/>
                <w:szCs w:val="24"/>
                <w:lang w:eastAsia="zh-TW"/>
              </w:rPr>
              <mc:AlternateContent>
                <mc:Choice Requires="wps">
                  <w:drawing>
                    <wp:anchor distT="0" distB="0" distL="114300" distR="114300" simplePos="0" relativeHeight="252137472" behindDoc="0" locked="0" layoutInCell="1" allowOverlap="1" wp14:anchorId="5EBC5726" wp14:editId="7A683CE5">
                      <wp:simplePos x="0" y="0"/>
                      <wp:positionH relativeFrom="column">
                        <wp:posOffset>2833370</wp:posOffset>
                      </wp:positionH>
                      <wp:positionV relativeFrom="paragraph">
                        <wp:posOffset>45720</wp:posOffset>
                      </wp:positionV>
                      <wp:extent cx="615950" cy="387350"/>
                      <wp:effectExtent l="0" t="38100" r="50800" b="31750"/>
                      <wp:wrapNone/>
                      <wp:docPr id="300" name="Straight Arrow Connector 300"/>
                      <wp:cNvGraphicFramePr/>
                      <a:graphic xmlns:a="http://schemas.openxmlformats.org/drawingml/2006/main">
                        <a:graphicData uri="http://schemas.microsoft.com/office/word/2010/wordprocessingShape">
                          <wps:wsp>
                            <wps:cNvCnPr/>
                            <wps:spPr>
                              <a:xfrm flipV="1">
                                <a:off x="0" y="0"/>
                                <a:ext cx="615950" cy="38735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AAB318" id="Straight Arrow Connector 300" o:spid="_x0000_s1026" type="#_x0000_t32" style="position:absolute;margin-left:223.1pt;margin-top:3.6pt;width:48.5pt;height:30.5pt;flip:y;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" strokecolor="red" strokeweight=".5pt">
                      <v:stroke endarrow="block" joinstyle="miter"/>
                    </v:shape>
                  </w:pict>
                </mc:Fallback>
              </mc:AlternateContent>
            </w:r>
          </w:p>
        </w:tc>
      </w:tr>
      <w:tr w:rsidR="0076489E" w:rsidRPr="006F6F38" w14:paraId="4FF9ABF9" w14:textId="77777777" w:rsidTr="00E32CDD">
        <w:trPr>
          <w:gridAfter w:val="1"/>
          <w:wAfter w:w="362" w:type="dxa"/>
        </w:trPr>
        <w:tc>
          <w:tcPr>
            <w:tcW w:w="660" w:type="dxa"/>
            <w:gridSpan w:val="3"/>
          </w:tcPr>
          <w:p w14:paraId="755DB20F" w14:textId="77777777" w:rsidR="0076489E" w:rsidRDefault="0076489E" w:rsidP="00E32CDD">
            <w:pPr>
              <w:pStyle w:val="ListParagraph"/>
              <w:ind w:left="0"/>
              <w:rPr>
                <w:rFonts w:ascii="Times New Roman" w:hAnsi="Times New Roman" w:cs="Times New Roman"/>
                <w:sz w:val="24"/>
                <w:szCs w:val="24"/>
                <w:u w:val="single"/>
                <w:lang w:val="en-HK"/>
              </w:rPr>
            </w:pPr>
          </w:p>
        </w:tc>
        <w:tc>
          <w:tcPr>
            <w:tcW w:w="8968" w:type="dxa"/>
            <w:gridSpan w:val="8"/>
          </w:tcPr>
          <w:p w14:paraId="2684CEAE" w14:textId="77777777" w:rsidR="0076489E" w:rsidRPr="006F6F38" w:rsidRDefault="0076489E" w:rsidP="00E32CDD">
            <w:pPr>
              <w:rPr>
                <w:rFonts w:ascii="Times New Roman" w:hAnsi="Times New Roman" w:cs="Times New Roman"/>
                <w:i/>
                <w:iCs/>
                <w:sz w:val="24"/>
                <w:szCs w:val="24"/>
                <w:lang w:val="en-HK"/>
              </w:rPr>
            </w:pPr>
          </w:p>
        </w:tc>
      </w:tr>
      <w:tr w:rsidR="0076489E" w:rsidRPr="006F6F38" w14:paraId="6E56B466" w14:textId="77777777" w:rsidTr="00E32CDD">
        <w:trPr>
          <w:gridAfter w:val="1"/>
          <w:wAfter w:w="362" w:type="dxa"/>
        </w:trPr>
        <w:tc>
          <w:tcPr>
            <w:tcW w:w="660" w:type="dxa"/>
            <w:gridSpan w:val="3"/>
          </w:tcPr>
          <w:p w14:paraId="3847433A" w14:textId="77777777" w:rsidR="0076489E" w:rsidRDefault="0076489E" w:rsidP="00E32CDD">
            <w:pPr>
              <w:pStyle w:val="ListParagraph"/>
              <w:ind w:left="0"/>
              <w:rPr>
                <w:rFonts w:ascii="Times New Roman" w:hAnsi="Times New Roman" w:cs="Times New Roman"/>
                <w:sz w:val="24"/>
                <w:szCs w:val="24"/>
                <w:u w:val="single"/>
                <w:lang w:val="en-HK"/>
              </w:rPr>
            </w:pPr>
          </w:p>
        </w:tc>
        <w:tc>
          <w:tcPr>
            <w:tcW w:w="8968" w:type="dxa"/>
            <w:gridSpan w:val="8"/>
          </w:tcPr>
          <w:p w14:paraId="20EAE4C2" w14:textId="77777777" w:rsidR="0076489E" w:rsidRPr="006F6F38" w:rsidRDefault="0076489E" w:rsidP="00E32CDD">
            <w:pPr>
              <w:rPr>
                <w:rFonts w:ascii="Times New Roman" w:hAnsi="Times New Roman" w:cs="Times New Roman"/>
                <w:b/>
                <w:bCs/>
                <w:i/>
                <w:iCs/>
                <w:sz w:val="24"/>
                <w:szCs w:val="24"/>
                <w:lang w:val="en-HK"/>
              </w:rPr>
            </w:pPr>
            <w:r w:rsidRPr="00641991">
              <w:rPr>
                <w:rFonts w:ascii="Times New Roman" w:eastAsia="Times New Roman" w:hAnsi="Times New Roman" w:cs="Times New Roman"/>
                <w:noProof/>
                <w:sz w:val="24"/>
                <w:szCs w:val="24"/>
                <w:lang w:eastAsia="zh-TW"/>
              </w:rPr>
              <mc:AlternateContent>
                <mc:Choice Requires="wps">
                  <w:drawing>
                    <wp:anchor distT="45720" distB="45720" distL="114300" distR="114300" simplePos="0" relativeHeight="252138496" behindDoc="0" locked="0" layoutInCell="1" allowOverlap="1" wp14:anchorId="0BF51335" wp14:editId="53EE8F07">
                      <wp:simplePos x="0" y="0"/>
                      <wp:positionH relativeFrom="column">
                        <wp:posOffset>652780</wp:posOffset>
                      </wp:positionH>
                      <wp:positionV relativeFrom="paragraph">
                        <wp:posOffset>36195</wp:posOffset>
                      </wp:positionV>
                      <wp:extent cx="4301490" cy="311150"/>
                      <wp:effectExtent l="0" t="0" r="22860" b="1270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490" cy="311150"/>
                              </a:xfrm>
                              <a:prstGeom prst="rect">
                                <a:avLst/>
                              </a:prstGeom>
                              <a:solidFill>
                                <a:srgbClr val="FFFFFF"/>
                              </a:solidFill>
                              <a:ln w="9525">
                                <a:solidFill>
                                  <a:srgbClr val="000000"/>
                                </a:solidFill>
                                <a:miter lim="800000"/>
                                <a:headEnd/>
                                <a:tailEnd/>
                              </a:ln>
                            </wps:spPr>
                            <wps:txbx>
                              <w:txbxContent>
                                <w:p w14:paraId="7E500E69" w14:textId="77777777" w:rsidR="00E32CDD" w:rsidRPr="00641991" w:rsidRDefault="00E32CDD" w:rsidP="0076489E">
                                  <w:pPr>
                                    <w:jc w:val="both"/>
                                    <w:rPr>
                                      <w:rFonts w:cstheme="minorHAnsi"/>
                                      <w:i/>
                                      <w:iCs/>
                                      <w:color w:val="FF0000"/>
                                    </w:rPr>
                                  </w:pPr>
                                  <w:r>
                                    <w:rPr>
                                      <w:rFonts w:cstheme="minorHAnsi"/>
                                      <w:i/>
                                      <w:iCs/>
                                      <w:color w:val="FF0000"/>
                                    </w:rPr>
                                    <w:t xml:space="preserve">Closing inventory value </w:t>
                                  </w:r>
                                  <w:r>
                                    <w:rPr>
                                      <w:rFonts w:cstheme="minorHAnsi"/>
                                      <w:i/>
                                      <w:iCs/>
                                      <w:color w:val="FF0000"/>
                                    </w:rPr>
                                    <w:sym w:font="Wingdings" w:char="F0EA"/>
                                  </w:r>
                                  <w:r>
                                    <w:rPr>
                                      <w:rFonts w:cstheme="minorHAnsi"/>
                                      <w:i/>
                                      <w:iCs/>
                                      <w:color w:val="FF0000"/>
                                    </w:rPr>
                                    <w:t xml:space="preserve"> </w:t>
                                  </w:r>
                                  <w:r>
                                    <w:rPr>
                                      <w:rFonts w:cstheme="minorHAnsi"/>
                                      <w:i/>
                                      <w:iCs/>
                                      <w:color w:val="FF0000"/>
                                    </w:rPr>
                                    <w:tab/>
                                    <w:t>=&gt;</w:t>
                                  </w:r>
                                  <w:r>
                                    <w:rPr>
                                      <w:rFonts w:cstheme="minorHAnsi"/>
                                      <w:i/>
                                      <w:iCs/>
                                      <w:color w:val="FF0000"/>
                                    </w:rPr>
                                    <w:tab/>
                                    <w:t xml:space="preserve">Cost of goods sold </w:t>
                                  </w:r>
                                  <w:r>
                                    <w:rPr>
                                      <w:rFonts w:cstheme="minorHAnsi"/>
                                      <w:i/>
                                      <w:iCs/>
                                      <w:color w:val="FF0000"/>
                                    </w:rPr>
                                    <w:sym w:font="Wingdings" w:char="F0E9"/>
                                  </w:r>
                                </w:p>
                                <w:p w14:paraId="6045D232" w14:textId="77777777" w:rsidR="00E32CDD" w:rsidRPr="00081221" w:rsidRDefault="00E32CDD" w:rsidP="0076489E">
                                  <w:pPr>
                                    <w:jc w:val="both"/>
                                    <w:rPr>
                                      <w:rFonts w:ascii="Comic Sans MS" w:hAnsi="Comic Sans MS"/>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51335" id="_x0000_s1067" type="#_x0000_t202" style="position:absolute;margin-left:51.4pt;margin-top:2.85pt;width:338.7pt;height:24.5pt;z-index:252138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">
                      <v:textbox>
                        <w:txbxContent>
                          <w:p w14:paraId="7E500E69" w14:textId="77777777" w:rsidR="00E32CDD" w:rsidRPr="00641991" w:rsidRDefault="00E32CDD" w:rsidP="0076489E">
                            <w:pPr>
                              <w:jc w:val="both"/>
                              <w:rPr>
                                <w:rFonts w:cstheme="minorHAnsi"/>
                                <w:i/>
                                <w:iCs/>
                                <w:color w:val="FF0000"/>
                              </w:rPr>
                            </w:pPr>
                            <w:r>
                              <w:rPr>
                                <w:rFonts w:cstheme="minorHAnsi"/>
                                <w:i/>
                                <w:iCs/>
                                <w:color w:val="FF0000"/>
                              </w:rPr>
                              <w:t xml:space="preserve">Closing inventory value </w:t>
                            </w:r>
                            <w:r>
                              <w:rPr>
                                <w:rFonts w:cstheme="minorHAnsi"/>
                                <w:i/>
                                <w:iCs/>
                                <w:color w:val="FF0000"/>
                              </w:rPr>
                              <w:sym w:font="Wingdings" w:char="F0EA"/>
                            </w:r>
                            <w:r>
                              <w:rPr>
                                <w:rFonts w:cstheme="minorHAnsi"/>
                                <w:i/>
                                <w:iCs/>
                                <w:color w:val="FF0000"/>
                              </w:rPr>
                              <w:t xml:space="preserve"> </w:t>
                            </w:r>
                            <w:r>
                              <w:rPr>
                                <w:rFonts w:cstheme="minorHAnsi"/>
                                <w:i/>
                                <w:iCs/>
                                <w:color w:val="FF0000"/>
                              </w:rPr>
                              <w:tab/>
                              <w:t>=&gt;</w:t>
                            </w:r>
                            <w:r>
                              <w:rPr>
                                <w:rFonts w:cstheme="minorHAnsi"/>
                                <w:i/>
                                <w:iCs/>
                                <w:color w:val="FF0000"/>
                              </w:rPr>
                              <w:tab/>
                              <w:t xml:space="preserve">Cost of goods sold </w:t>
                            </w:r>
                            <w:r>
                              <w:rPr>
                                <w:rFonts w:cstheme="minorHAnsi"/>
                                <w:i/>
                                <w:iCs/>
                                <w:color w:val="FF0000"/>
                              </w:rPr>
                              <w:sym w:font="Wingdings" w:char="F0E9"/>
                            </w:r>
                          </w:p>
                          <w:p w14:paraId="6045D232" w14:textId="77777777" w:rsidR="00E32CDD" w:rsidRPr="00081221" w:rsidRDefault="00E32CDD" w:rsidP="0076489E">
                            <w:pPr>
                              <w:jc w:val="both"/>
                              <w:rPr>
                                <w:rFonts w:ascii="Comic Sans MS" w:hAnsi="Comic Sans MS"/>
                                <w:color w:val="FF0000"/>
                                <w:sz w:val="20"/>
                                <w:szCs w:val="20"/>
                              </w:rPr>
                            </w:pPr>
                          </w:p>
                        </w:txbxContent>
                      </v:textbox>
                    </v:shape>
                  </w:pict>
                </mc:Fallback>
              </mc:AlternateContent>
            </w:r>
          </w:p>
        </w:tc>
      </w:tr>
      <w:tr w:rsidR="0076489E" w:rsidRPr="006F6F38" w14:paraId="067E54D1" w14:textId="77777777" w:rsidTr="00E32CDD">
        <w:trPr>
          <w:gridAfter w:val="6"/>
          <w:wAfter w:w="3684" w:type="dxa"/>
        </w:trPr>
        <w:tc>
          <w:tcPr>
            <w:tcW w:w="660" w:type="dxa"/>
            <w:gridSpan w:val="3"/>
          </w:tcPr>
          <w:p w14:paraId="0F53A9AA" w14:textId="77777777" w:rsidR="0076489E" w:rsidRDefault="0076489E" w:rsidP="00E32CDD">
            <w:pPr>
              <w:pStyle w:val="ListParagraph"/>
              <w:ind w:left="0"/>
              <w:rPr>
                <w:rFonts w:ascii="Times New Roman" w:hAnsi="Times New Roman" w:cs="Times New Roman"/>
                <w:sz w:val="24"/>
                <w:szCs w:val="24"/>
                <w:u w:val="single"/>
                <w:lang w:val="en-HK"/>
              </w:rPr>
            </w:pPr>
          </w:p>
        </w:tc>
        <w:tc>
          <w:tcPr>
            <w:tcW w:w="5646" w:type="dxa"/>
            <w:gridSpan w:val="3"/>
          </w:tcPr>
          <w:p w14:paraId="17A094EF" w14:textId="77777777" w:rsidR="0076489E" w:rsidRPr="006F6F38" w:rsidRDefault="0076489E" w:rsidP="00E32CDD">
            <w:pPr>
              <w:rPr>
                <w:rFonts w:ascii="Times New Roman" w:hAnsi="Times New Roman" w:cs="Times New Roman"/>
                <w:i/>
                <w:iCs/>
                <w:sz w:val="24"/>
                <w:szCs w:val="24"/>
                <w:lang w:val="en-HK"/>
              </w:rPr>
            </w:pPr>
          </w:p>
        </w:tc>
      </w:tr>
      <w:tr w:rsidR="0076489E" w:rsidRPr="006F6F38" w14:paraId="1F76C161" w14:textId="77777777" w:rsidTr="00E32CDD">
        <w:trPr>
          <w:gridAfter w:val="1"/>
          <w:wAfter w:w="362" w:type="dxa"/>
        </w:trPr>
        <w:tc>
          <w:tcPr>
            <w:tcW w:w="710" w:type="dxa"/>
            <w:gridSpan w:val="4"/>
          </w:tcPr>
          <w:p w14:paraId="37888E0C" w14:textId="77777777" w:rsidR="0076489E" w:rsidRDefault="0076489E" w:rsidP="00E32CDD">
            <w:pPr>
              <w:pStyle w:val="ListParagraph"/>
              <w:ind w:left="0"/>
              <w:rPr>
                <w:rFonts w:ascii="Times New Roman" w:hAnsi="Times New Roman" w:cs="Times New Roman"/>
                <w:sz w:val="24"/>
                <w:szCs w:val="24"/>
                <w:u w:val="single"/>
                <w:lang w:val="en-HK"/>
              </w:rPr>
            </w:pPr>
          </w:p>
        </w:tc>
        <w:tc>
          <w:tcPr>
            <w:tcW w:w="5638" w:type="dxa"/>
            <w:gridSpan w:val="3"/>
          </w:tcPr>
          <w:p w14:paraId="0CBE3E13" w14:textId="77777777" w:rsidR="0076489E" w:rsidRDefault="0076489E" w:rsidP="00E32CDD">
            <w:pPr>
              <w:rPr>
                <w:rFonts w:ascii="Times New Roman" w:hAnsi="Times New Roman" w:cs="Times New Roman"/>
                <w:i/>
                <w:iCs/>
                <w:noProof/>
                <w:color w:val="FF0000"/>
                <w:sz w:val="24"/>
                <w:szCs w:val="24"/>
                <w:lang w:val="en-HK"/>
              </w:rPr>
            </w:pPr>
          </w:p>
          <w:p w14:paraId="79601EF6" w14:textId="77777777" w:rsidR="0076489E" w:rsidRPr="004F7035" w:rsidRDefault="0076489E" w:rsidP="00E32CDD">
            <w:pPr>
              <w:rPr>
                <w:rFonts w:ascii="Times New Roman" w:hAnsi="Times New Roman" w:cs="Times New Roman"/>
                <w:i/>
                <w:iCs/>
                <w:noProof/>
                <w:color w:val="FF0000"/>
                <w:sz w:val="24"/>
                <w:szCs w:val="24"/>
                <w:lang w:val="en-HK"/>
              </w:rPr>
            </w:pPr>
          </w:p>
        </w:tc>
        <w:tc>
          <w:tcPr>
            <w:tcW w:w="1487" w:type="dxa"/>
          </w:tcPr>
          <w:p w14:paraId="7790CF2E" w14:textId="77777777" w:rsidR="0076489E" w:rsidRPr="006F6F38" w:rsidRDefault="0076489E" w:rsidP="00E32CDD">
            <w:pPr>
              <w:jc w:val="right"/>
              <w:rPr>
                <w:rFonts w:ascii="Times New Roman" w:hAnsi="Times New Roman" w:cs="Times New Roman"/>
                <w:i/>
                <w:iCs/>
                <w:sz w:val="24"/>
                <w:szCs w:val="24"/>
                <w:lang w:val="en-HK"/>
              </w:rPr>
            </w:pPr>
          </w:p>
        </w:tc>
        <w:tc>
          <w:tcPr>
            <w:tcW w:w="1793" w:type="dxa"/>
            <w:gridSpan w:val="3"/>
          </w:tcPr>
          <w:p w14:paraId="096915D2" w14:textId="77777777" w:rsidR="0076489E" w:rsidRDefault="0076489E" w:rsidP="00E32CDD">
            <w:pPr>
              <w:jc w:val="right"/>
              <w:rPr>
                <w:rFonts w:ascii="Times New Roman" w:hAnsi="Times New Roman" w:cs="Times New Roman"/>
                <w:i/>
                <w:iCs/>
                <w:sz w:val="24"/>
                <w:szCs w:val="24"/>
                <w:lang w:val="en-HK"/>
              </w:rPr>
            </w:pPr>
          </w:p>
        </w:tc>
      </w:tr>
      <w:tr w:rsidR="0076489E" w:rsidRPr="006F6F38" w14:paraId="07B476A1" w14:textId="77777777" w:rsidTr="00E32CDD">
        <w:trPr>
          <w:gridAfter w:val="1"/>
          <w:wAfter w:w="362" w:type="dxa"/>
        </w:trPr>
        <w:tc>
          <w:tcPr>
            <w:tcW w:w="6348" w:type="dxa"/>
            <w:gridSpan w:val="7"/>
          </w:tcPr>
          <w:p w14:paraId="29E56089" w14:textId="77777777" w:rsidR="0076489E" w:rsidRPr="00C0307F" w:rsidRDefault="0076489E" w:rsidP="00E32CDD">
            <w:pPr>
              <w:rPr>
                <w:rFonts w:ascii="Times New Roman" w:hAnsi="Times New Roman" w:cs="Times New Roman"/>
                <w:b/>
                <w:bCs/>
                <w:i/>
                <w:iCs/>
                <w:noProof/>
                <w:color w:val="000000" w:themeColor="text1"/>
                <w:sz w:val="24"/>
                <w:szCs w:val="24"/>
                <w:u w:val="single"/>
              </w:rPr>
            </w:pPr>
          </w:p>
        </w:tc>
        <w:tc>
          <w:tcPr>
            <w:tcW w:w="1487" w:type="dxa"/>
          </w:tcPr>
          <w:p w14:paraId="5FB52762" w14:textId="77777777" w:rsidR="0076489E" w:rsidRPr="006F6F38" w:rsidRDefault="0076489E" w:rsidP="00E32CDD">
            <w:pPr>
              <w:jc w:val="right"/>
              <w:rPr>
                <w:rFonts w:ascii="Times New Roman" w:hAnsi="Times New Roman" w:cs="Times New Roman"/>
                <w:i/>
                <w:iCs/>
                <w:sz w:val="24"/>
                <w:szCs w:val="24"/>
                <w:lang w:val="en-HK"/>
              </w:rPr>
            </w:pPr>
          </w:p>
        </w:tc>
        <w:tc>
          <w:tcPr>
            <w:tcW w:w="1793" w:type="dxa"/>
            <w:gridSpan w:val="3"/>
          </w:tcPr>
          <w:p w14:paraId="43B4BC9C" w14:textId="77777777" w:rsidR="0076489E" w:rsidRDefault="0076489E" w:rsidP="00E32CDD">
            <w:pPr>
              <w:jc w:val="right"/>
              <w:rPr>
                <w:rFonts w:ascii="Times New Roman" w:hAnsi="Times New Roman" w:cs="Times New Roman"/>
                <w:i/>
                <w:iCs/>
                <w:sz w:val="24"/>
                <w:szCs w:val="24"/>
                <w:lang w:val="en-HK"/>
              </w:rPr>
            </w:pPr>
          </w:p>
        </w:tc>
      </w:tr>
      <w:tr w:rsidR="0076489E" w:rsidRPr="00775AB6" w14:paraId="4C90C92C" w14:textId="77777777" w:rsidTr="00E32CDD">
        <w:trPr>
          <w:gridAfter w:val="2"/>
          <w:wAfter w:w="787" w:type="dxa"/>
        </w:trPr>
        <w:tc>
          <w:tcPr>
            <w:tcW w:w="616" w:type="dxa"/>
            <w:gridSpan w:val="2"/>
          </w:tcPr>
          <w:p w14:paraId="3137BCAE" w14:textId="77777777" w:rsidR="0076489E" w:rsidRPr="00840B3E" w:rsidRDefault="0076489E" w:rsidP="00E32CDD">
            <w:pPr>
              <w:pStyle w:val="ListParagraph"/>
              <w:ind w:left="0"/>
              <w:rPr>
                <w:rFonts w:ascii="Times New Roman" w:hAnsi="Times New Roman" w:cs="Times New Roman"/>
                <w:i/>
                <w:iCs/>
                <w:sz w:val="24"/>
                <w:szCs w:val="24"/>
                <w:u w:val="single"/>
                <w:lang w:val="en-HK"/>
              </w:rPr>
            </w:pPr>
            <w:r w:rsidRPr="00840B3E">
              <w:rPr>
                <w:rFonts w:ascii="Times New Roman" w:hAnsi="Times New Roman" w:cs="Times New Roman"/>
                <w:i/>
                <w:iCs/>
                <w:sz w:val="24"/>
                <w:szCs w:val="24"/>
                <w:lang w:val="en-HK"/>
              </w:rPr>
              <w:t>W</w:t>
            </w:r>
            <w:r>
              <w:rPr>
                <w:rFonts w:ascii="Times New Roman" w:hAnsi="Times New Roman" w:cs="Times New Roman"/>
                <w:i/>
                <w:iCs/>
                <w:sz w:val="24"/>
                <w:szCs w:val="24"/>
                <w:lang w:val="en-HK"/>
              </w:rPr>
              <w:t>2:</w:t>
            </w:r>
          </w:p>
        </w:tc>
        <w:tc>
          <w:tcPr>
            <w:tcW w:w="8587" w:type="dxa"/>
            <w:gridSpan w:val="8"/>
          </w:tcPr>
          <w:p w14:paraId="424E2FE9" w14:textId="77777777" w:rsidR="0076489E" w:rsidRPr="00775AB6" w:rsidRDefault="0076489E" w:rsidP="00E32CDD">
            <w:pPr>
              <w:pStyle w:val="ListParagraph"/>
              <w:ind w:left="0"/>
              <w:jc w:val="both"/>
              <w:rPr>
                <w:rFonts w:ascii="Times New Roman" w:hAnsi="Times New Roman" w:cs="Times New Roman"/>
                <w:i/>
                <w:iCs/>
                <w:sz w:val="24"/>
                <w:szCs w:val="24"/>
                <w:u w:val="single"/>
                <w:lang w:val="en-HK"/>
              </w:rPr>
            </w:pPr>
            <w:r w:rsidRPr="00775AB6">
              <w:rPr>
                <w:rFonts w:ascii="Times New Roman" w:hAnsi="Times New Roman" w:cs="Times New Roman"/>
                <w:i/>
                <w:iCs/>
                <w:sz w:val="24"/>
                <w:szCs w:val="24"/>
                <w:u w:val="single"/>
                <w:lang w:val="en-HK"/>
              </w:rPr>
              <w:t>Calculation of administrative, selling and distribution expenses for the year ended 31 March 2021</w:t>
            </w:r>
          </w:p>
        </w:tc>
      </w:tr>
      <w:tr w:rsidR="0076489E" w:rsidRPr="00840B3E" w14:paraId="44C66F74" w14:textId="77777777" w:rsidTr="00E32CDD">
        <w:trPr>
          <w:gridAfter w:val="2"/>
          <w:wAfter w:w="787" w:type="dxa"/>
        </w:trPr>
        <w:tc>
          <w:tcPr>
            <w:tcW w:w="616" w:type="dxa"/>
            <w:gridSpan w:val="2"/>
          </w:tcPr>
          <w:p w14:paraId="69827A6B" w14:textId="77777777" w:rsidR="0076489E" w:rsidRPr="00840B3E" w:rsidRDefault="0076489E" w:rsidP="00E32CDD">
            <w:pPr>
              <w:pStyle w:val="ListParagraph"/>
              <w:ind w:left="0"/>
              <w:rPr>
                <w:rFonts w:ascii="Times New Roman" w:hAnsi="Times New Roman" w:cs="Times New Roman"/>
                <w:i/>
                <w:iCs/>
                <w:sz w:val="24"/>
                <w:szCs w:val="24"/>
                <w:lang w:val="en-HK"/>
              </w:rPr>
            </w:pPr>
          </w:p>
        </w:tc>
        <w:tc>
          <w:tcPr>
            <w:tcW w:w="7411" w:type="dxa"/>
            <w:gridSpan w:val="7"/>
          </w:tcPr>
          <w:p w14:paraId="4D9F481E" w14:textId="77777777" w:rsidR="0076489E" w:rsidRPr="00840B3E" w:rsidRDefault="0076489E" w:rsidP="00E32CDD">
            <w:pPr>
              <w:pStyle w:val="ListParagraph"/>
              <w:ind w:left="0"/>
              <w:rPr>
                <w:rFonts w:ascii="Times New Roman" w:hAnsi="Times New Roman" w:cs="Times New Roman"/>
                <w:i/>
                <w:iCs/>
                <w:sz w:val="24"/>
                <w:szCs w:val="24"/>
                <w:u w:val="single"/>
                <w:lang w:val="en-HK"/>
              </w:rPr>
            </w:pPr>
          </w:p>
        </w:tc>
        <w:tc>
          <w:tcPr>
            <w:tcW w:w="1176" w:type="dxa"/>
          </w:tcPr>
          <w:p w14:paraId="729E7A4A" w14:textId="77777777" w:rsidR="0076489E" w:rsidRPr="00840B3E" w:rsidRDefault="0076489E" w:rsidP="00E32CDD">
            <w:pPr>
              <w:pStyle w:val="ListParagraph"/>
              <w:ind w:left="0"/>
              <w:jc w:val="center"/>
              <w:rPr>
                <w:rFonts w:ascii="Times New Roman" w:hAnsi="Times New Roman" w:cs="Times New Roman"/>
                <w:i/>
                <w:iCs/>
                <w:sz w:val="24"/>
                <w:szCs w:val="24"/>
                <w:lang w:val="en-HK"/>
              </w:rPr>
            </w:pPr>
            <w:r w:rsidRPr="00840B3E">
              <w:rPr>
                <w:rFonts w:ascii="Times New Roman" w:hAnsi="Times New Roman" w:cs="Times New Roman"/>
                <w:i/>
                <w:iCs/>
                <w:sz w:val="24"/>
                <w:szCs w:val="24"/>
                <w:lang w:val="en-HK"/>
              </w:rPr>
              <w:t>$</w:t>
            </w:r>
          </w:p>
        </w:tc>
      </w:tr>
      <w:tr w:rsidR="0076489E" w:rsidRPr="00840B3E" w14:paraId="0BBF7607" w14:textId="77777777" w:rsidTr="00E32CDD">
        <w:trPr>
          <w:gridAfter w:val="2"/>
          <w:wAfter w:w="787" w:type="dxa"/>
        </w:trPr>
        <w:tc>
          <w:tcPr>
            <w:tcW w:w="616" w:type="dxa"/>
            <w:gridSpan w:val="2"/>
          </w:tcPr>
          <w:p w14:paraId="0BAE97AD" w14:textId="77777777" w:rsidR="0076489E" w:rsidRPr="00840B3E" w:rsidRDefault="0076489E" w:rsidP="00E32CDD">
            <w:pPr>
              <w:pStyle w:val="ListParagraph"/>
              <w:ind w:left="0"/>
              <w:rPr>
                <w:rFonts w:ascii="Times New Roman" w:hAnsi="Times New Roman" w:cs="Times New Roman"/>
                <w:i/>
                <w:iCs/>
                <w:sz w:val="24"/>
                <w:szCs w:val="24"/>
                <w:lang w:val="en-HK"/>
              </w:rPr>
            </w:pPr>
          </w:p>
        </w:tc>
        <w:tc>
          <w:tcPr>
            <w:tcW w:w="7411" w:type="dxa"/>
            <w:gridSpan w:val="7"/>
          </w:tcPr>
          <w:p w14:paraId="43FD75DB" w14:textId="77777777" w:rsidR="0076489E" w:rsidRPr="00840B3E" w:rsidRDefault="0076489E" w:rsidP="00E32CDD">
            <w:pPr>
              <w:pStyle w:val="ListParagraph"/>
              <w:ind w:left="0"/>
              <w:rPr>
                <w:rFonts w:ascii="Times New Roman" w:hAnsi="Times New Roman" w:cs="Times New Roman"/>
                <w:i/>
                <w:iCs/>
                <w:sz w:val="24"/>
                <w:szCs w:val="24"/>
                <w:lang w:val="en-HK"/>
              </w:rPr>
            </w:pPr>
            <w:r w:rsidRPr="00840B3E">
              <w:rPr>
                <w:rFonts w:ascii="Times New Roman" w:hAnsi="Times New Roman" w:cs="Times New Roman"/>
                <w:i/>
                <w:iCs/>
                <w:sz w:val="24"/>
                <w:szCs w:val="24"/>
                <w:lang w:val="en-HK"/>
              </w:rPr>
              <w:t>As per trial balance</w:t>
            </w:r>
          </w:p>
        </w:tc>
        <w:tc>
          <w:tcPr>
            <w:tcW w:w="1176" w:type="dxa"/>
          </w:tcPr>
          <w:p w14:paraId="6D9F1A43" w14:textId="77777777" w:rsidR="0076489E" w:rsidRPr="00840B3E" w:rsidRDefault="0076489E" w:rsidP="00E32CDD">
            <w:pPr>
              <w:pStyle w:val="ListParagraph"/>
              <w:ind w:left="0"/>
              <w:jc w:val="right"/>
              <w:rPr>
                <w:rFonts w:ascii="Times New Roman" w:hAnsi="Times New Roman" w:cs="Times New Roman"/>
                <w:i/>
                <w:iCs/>
                <w:sz w:val="24"/>
                <w:szCs w:val="24"/>
                <w:lang w:val="en-HK"/>
              </w:rPr>
            </w:pPr>
            <w:r>
              <w:rPr>
                <w:rFonts w:ascii="Times New Roman" w:hAnsi="Times New Roman" w:cs="Times New Roman"/>
                <w:i/>
                <w:iCs/>
                <w:sz w:val="24"/>
                <w:szCs w:val="24"/>
                <w:lang w:val="en-HK"/>
              </w:rPr>
              <w:t>415,8</w:t>
            </w:r>
            <w:r w:rsidRPr="00840B3E">
              <w:rPr>
                <w:rFonts w:ascii="Times New Roman" w:hAnsi="Times New Roman" w:cs="Times New Roman"/>
                <w:i/>
                <w:iCs/>
                <w:sz w:val="24"/>
                <w:szCs w:val="24"/>
                <w:lang w:val="en-HK"/>
              </w:rPr>
              <w:t>00</w:t>
            </w:r>
          </w:p>
        </w:tc>
      </w:tr>
      <w:tr w:rsidR="0076489E" w:rsidRPr="00840B3E" w14:paraId="33D198D4" w14:textId="77777777" w:rsidTr="00E32CDD">
        <w:trPr>
          <w:gridAfter w:val="2"/>
          <w:wAfter w:w="787" w:type="dxa"/>
        </w:trPr>
        <w:tc>
          <w:tcPr>
            <w:tcW w:w="616" w:type="dxa"/>
            <w:gridSpan w:val="2"/>
          </w:tcPr>
          <w:p w14:paraId="4B1F9D6B" w14:textId="77777777" w:rsidR="0076489E" w:rsidRPr="00840B3E" w:rsidRDefault="0076489E" w:rsidP="00E32CDD">
            <w:pPr>
              <w:pStyle w:val="ListParagraph"/>
              <w:ind w:left="0"/>
              <w:rPr>
                <w:rFonts w:ascii="Times New Roman" w:hAnsi="Times New Roman" w:cs="Times New Roman"/>
                <w:i/>
                <w:iCs/>
                <w:sz w:val="24"/>
                <w:szCs w:val="24"/>
                <w:lang w:val="en-HK"/>
              </w:rPr>
            </w:pPr>
          </w:p>
        </w:tc>
        <w:tc>
          <w:tcPr>
            <w:tcW w:w="698" w:type="dxa"/>
            <w:gridSpan w:val="3"/>
          </w:tcPr>
          <w:p w14:paraId="16E6F887" w14:textId="77777777" w:rsidR="0076489E" w:rsidRPr="00840B3E" w:rsidRDefault="0076489E" w:rsidP="00E32CDD">
            <w:pPr>
              <w:pStyle w:val="ListParagraph"/>
              <w:ind w:left="0"/>
              <w:rPr>
                <w:rFonts w:ascii="Times New Roman" w:hAnsi="Times New Roman" w:cs="Times New Roman"/>
                <w:i/>
                <w:iCs/>
                <w:sz w:val="24"/>
                <w:szCs w:val="24"/>
                <w:lang w:val="en-HK"/>
              </w:rPr>
            </w:pPr>
            <w:r>
              <w:rPr>
                <w:rFonts w:ascii="Times New Roman" w:hAnsi="Times New Roman" w:cs="Times New Roman"/>
                <w:i/>
                <w:iCs/>
                <w:sz w:val="24"/>
                <w:szCs w:val="24"/>
                <w:lang w:val="en-HK"/>
              </w:rPr>
              <w:t>Add</w:t>
            </w:r>
            <w:r w:rsidRPr="00840B3E">
              <w:rPr>
                <w:rFonts w:ascii="Times New Roman" w:hAnsi="Times New Roman" w:cs="Times New Roman"/>
                <w:i/>
                <w:iCs/>
                <w:sz w:val="24"/>
                <w:szCs w:val="24"/>
                <w:lang w:val="en-HK"/>
              </w:rPr>
              <w:t>:</w:t>
            </w:r>
          </w:p>
        </w:tc>
        <w:tc>
          <w:tcPr>
            <w:tcW w:w="6713" w:type="dxa"/>
            <w:gridSpan w:val="4"/>
          </w:tcPr>
          <w:p w14:paraId="35D900AD" w14:textId="77777777" w:rsidR="0076489E" w:rsidRPr="00840B3E" w:rsidRDefault="0076489E" w:rsidP="00E32CDD">
            <w:pPr>
              <w:pStyle w:val="ListParagraph"/>
              <w:ind w:left="0"/>
              <w:rPr>
                <w:rFonts w:ascii="Times New Roman" w:hAnsi="Times New Roman" w:cs="Times New Roman"/>
                <w:i/>
                <w:iCs/>
                <w:sz w:val="24"/>
                <w:szCs w:val="24"/>
                <w:lang w:val="en-HK"/>
              </w:rPr>
            </w:pPr>
            <w:r>
              <w:rPr>
                <w:rFonts w:ascii="Times New Roman" w:hAnsi="Times New Roman" w:cs="Times New Roman"/>
                <w:i/>
                <w:iCs/>
                <w:sz w:val="24"/>
                <w:szCs w:val="24"/>
                <w:lang w:val="en-HK"/>
              </w:rPr>
              <w:t>D</w:t>
            </w:r>
            <w:r w:rsidRPr="00840B3E">
              <w:rPr>
                <w:rFonts w:ascii="Times New Roman" w:hAnsi="Times New Roman" w:cs="Times New Roman"/>
                <w:i/>
                <w:iCs/>
                <w:sz w:val="24"/>
                <w:szCs w:val="24"/>
                <w:lang w:val="en-HK"/>
              </w:rPr>
              <w:t>irectors’ fees (item ii)</w:t>
            </w:r>
          </w:p>
        </w:tc>
        <w:tc>
          <w:tcPr>
            <w:tcW w:w="1176" w:type="dxa"/>
          </w:tcPr>
          <w:p w14:paraId="60FBB813" w14:textId="77777777" w:rsidR="0076489E" w:rsidRPr="00840B3E" w:rsidRDefault="0076489E" w:rsidP="00E32CDD">
            <w:pPr>
              <w:pStyle w:val="ListParagraph"/>
              <w:ind w:left="0"/>
              <w:jc w:val="right"/>
              <w:rPr>
                <w:rFonts w:ascii="Times New Roman" w:hAnsi="Times New Roman" w:cs="Times New Roman"/>
                <w:i/>
                <w:iCs/>
                <w:sz w:val="24"/>
                <w:szCs w:val="24"/>
                <w:lang w:val="en-HK"/>
              </w:rPr>
            </w:pPr>
            <w:r>
              <w:rPr>
                <w:rFonts w:ascii="Times New Roman" w:hAnsi="Times New Roman" w:cs="Times New Roman"/>
                <w:i/>
                <w:iCs/>
                <w:sz w:val="24"/>
                <w:szCs w:val="24"/>
                <w:lang w:val="en-HK"/>
              </w:rPr>
              <w:t>120,000</w:t>
            </w:r>
          </w:p>
        </w:tc>
      </w:tr>
      <w:tr w:rsidR="0076489E" w:rsidRPr="00840B3E" w14:paraId="6E7A1150" w14:textId="77777777" w:rsidTr="00E32CDD">
        <w:trPr>
          <w:gridAfter w:val="2"/>
          <w:wAfter w:w="787" w:type="dxa"/>
        </w:trPr>
        <w:tc>
          <w:tcPr>
            <w:tcW w:w="616" w:type="dxa"/>
            <w:gridSpan w:val="2"/>
          </w:tcPr>
          <w:p w14:paraId="0AE0D463" w14:textId="77777777" w:rsidR="0076489E" w:rsidRPr="00840B3E" w:rsidRDefault="0076489E" w:rsidP="00E32CDD">
            <w:pPr>
              <w:pStyle w:val="ListParagraph"/>
              <w:ind w:left="0"/>
              <w:rPr>
                <w:rFonts w:ascii="Times New Roman" w:hAnsi="Times New Roman" w:cs="Times New Roman"/>
                <w:i/>
                <w:iCs/>
                <w:sz w:val="24"/>
                <w:szCs w:val="24"/>
                <w:lang w:val="en-HK"/>
              </w:rPr>
            </w:pPr>
          </w:p>
        </w:tc>
        <w:tc>
          <w:tcPr>
            <w:tcW w:w="698" w:type="dxa"/>
            <w:gridSpan w:val="3"/>
          </w:tcPr>
          <w:p w14:paraId="6E40857F" w14:textId="77777777" w:rsidR="0076489E" w:rsidRPr="00840B3E" w:rsidRDefault="0076489E" w:rsidP="00E32CDD">
            <w:pPr>
              <w:pStyle w:val="ListParagraph"/>
              <w:ind w:left="0"/>
              <w:rPr>
                <w:rFonts w:ascii="Times New Roman" w:hAnsi="Times New Roman" w:cs="Times New Roman"/>
                <w:i/>
                <w:iCs/>
                <w:sz w:val="24"/>
                <w:szCs w:val="24"/>
                <w:lang w:val="en-HK"/>
              </w:rPr>
            </w:pPr>
          </w:p>
        </w:tc>
        <w:tc>
          <w:tcPr>
            <w:tcW w:w="6713" w:type="dxa"/>
            <w:gridSpan w:val="4"/>
          </w:tcPr>
          <w:p w14:paraId="3C4E476F" w14:textId="77777777" w:rsidR="0076489E" w:rsidRPr="00840B3E" w:rsidRDefault="0076489E" w:rsidP="00E32CDD">
            <w:pPr>
              <w:pStyle w:val="ListParagraph"/>
              <w:ind w:left="0"/>
              <w:rPr>
                <w:rFonts w:ascii="Times New Roman" w:hAnsi="Times New Roman" w:cs="Times New Roman"/>
                <w:i/>
                <w:iCs/>
                <w:sz w:val="24"/>
                <w:szCs w:val="24"/>
                <w:lang w:val="en-HK"/>
              </w:rPr>
            </w:pPr>
            <w:r>
              <w:rPr>
                <w:rFonts w:ascii="Times New Roman" w:hAnsi="Times New Roman" w:cs="Times New Roman"/>
                <w:i/>
                <w:iCs/>
                <w:sz w:val="24"/>
                <w:szCs w:val="24"/>
                <w:lang w:val="en-HK"/>
              </w:rPr>
              <w:t>A</w:t>
            </w:r>
            <w:r w:rsidRPr="00840B3E">
              <w:rPr>
                <w:rFonts w:ascii="Times New Roman" w:hAnsi="Times New Roman" w:cs="Times New Roman"/>
                <w:i/>
                <w:iCs/>
                <w:sz w:val="24"/>
                <w:szCs w:val="24"/>
                <w:lang w:val="en-HK"/>
              </w:rPr>
              <w:t>udit fees (item ii)</w:t>
            </w:r>
          </w:p>
        </w:tc>
        <w:tc>
          <w:tcPr>
            <w:tcW w:w="1176" w:type="dxa"/>
          </w:tcPr>
          <w:p w14:paraId="22172F30" w14:textId="77777777" w:rsidR="0076489E" w:rsidRPr="00840B3E" w:rsidRDefault="0076489E" w:rsidP="00E32CDD">
            <w:pPr>
              <w:pStyle w:val="ListParagraph"/>
              <w:ind w:left="0"/>
              <w:jc w:val="right"/>
              <w:rPr>
                <w:rFonts w:ascii="Times New Roman" w:hAnsi="Times New Roman" w:cs="Times New Roman"/>
                <w:i/>
                <w:iCs/>
                <w:sz w:val="24"/>
                <w:szCs w:val="24"/>
                <w:lang w:val="en-HK"/>
              </w:rPr>
            </w:pPr>
            <w:r>
              <w:rPr>
                <w:rFonts w:ascii="Times New Roman" w:hAnsi="Times New Roman" w:cs="Times New Roman"/>
                <w:i/>
                <w:iCs/>
                <w:sz w:val="24"/>
                <w:szCs w:val="24"/>
                <w:lang w:val="en-HK"/>
              </w:rPr>
              <w:t>30,000</w:t>
            </w:r>
          </w:p>
        </w:tc>
      </w:tr>
      <w:tr w:rsidR="0076489E" w:rsidRPr="00840B3E" w14:paraId="04193A34" w14:textId="77777777" w:rsidTr="00E32CDD">
        <w:trPr>
          <w:gridAfter w:val="2"/>
          <w:wAfter w:w="787" w:type="dxa"/>
        </w:trPr>
        <w:tc>
          <w:tcPr>
            <w:tcW w:w="616" w:type="dxa"/>
            <w:gridSpan w:val="2"/>
          </w:tcPr>
          <w:p w14:paraId="5BF711D6" w14:textId="77777777" w:rsidR="0076489E" w:rsidRPr="00840B3E" w:rsidRDefault="0076489E" w:rsidP="00E32CDD">
            <w:pPr>
              <w:pStyle w:val="ListParagraph"/>
              <w:ind w:left="0"/>
              <w:rPr>
                <w:rFonts w:ascii="Times New Roman" w:hAnsi="Times New Roman" w:cs="Times New Roman"/>
                <w:i/>
                <w:iCs/>
                <w:sz w:val="24"/>
                <w:szCs w:val="24"/>
                <w:lang w:val="en-HK"/>
              </w:rPr>
            </w:pPr>
          </w:p>
        </w:tc>
        <w:tc>
          <w:tcPr>
            <w:tcW w:w="698" w:type="dxa"/>
            <w:gridSpan w:val="3"/>
          </w:tcPr>
          <w:p w14:paraId="30742E9D" w14:textId="77777777" w:rsidR="0076489E" w:rsidRPr="00840B3E" w:rsidRDefault="0076489E" w:rsidP="00E32CDD">
            <w:pPr>
              <w:pStyle w:val="ListParagraph"/>
              <w:ind w:left="0"/>
              <w:rPr>
                <w:rFonts w:ascii="Times New Roman" w:hAnsi="Times New Roman" w:cs="Times New Roman"/>
                <w:i/>
                <w:iCs/>
                <w:sz w:val="24"/>
                <w:szCs w:val="24"/>
                <w:lang w:val="en-HK"/>
              </w:rPr>
            </w:pPr>
          </w:p>
        </w:tc>
        <w:tc>
          <w:tcPr>
            <w:tcW w:w="6713" w:type="dxa"/>
            <w:gridSpan w:val="4"/>
          </w:tcPr>
          <w:p w14:paraId="742CF7C7" w14:textId="77777777" w:rsidR="0076489E" w:rsidRPr="00840B3E" w:rsidRDefault="0076489E" w:rsidP="00E32CDD">
            <w:pPr>
              <w:pStyle w:val="ListParagraph"/>
              <w:ind w:left="0"/>
              <w:rPr>
                <w:rFonts w:ascii="Times New Roman" w:hAnsi="Times New Roman" w:cs="Times New Roman"/>
                <w:i/>
                <w:iCs/>
                <w:sz w:val="24"/>
                <w:szCs w:val="24"/>
                <w:lang w:val="en-HK"/>
              </w:rPr>
            </w:pPr>
            <w:r w:rsidRPr="00840B3E">
              <w:rPr>
                <w:rFonts w:ascii="Times New Roman" w:hAnsi="Times New Roman" w:cs="Times New Roman"/>
                <w:i/>
                <w:iCs/>
                <w:sz w:val="24"/>
                <w:szCs w:val="24"/>
                <w:lang w:val="en-HK"/>
              </w:rPr>
              <w:t>Depreciation expenses (item iv)</w:t>
            </w:r>
            <w:r>
              <w:rPr>
                <w:rFonts w:ascii="Times New Roman" w:hAnsi="Times New Roman" w:cs="Times New Roman"/>
                <w:i/>
                <w:iCs/>
                <w:sz w:val="24"/>
                <w:szCs w:val="24"/>
                <w:lang w:val="en-HK"/>
              </w:rPr>
              <w:t xml:space="preserve"> [$(2,500,000 – 1,080,000) × 15%]</w:t>
            </w:r>
          </w:p>
        </w:tc>
        <w:tc>
          <w:tcPr>
            <w:tcW w:w="1176" w:type="dxa"/>
          </w:tcPr>
          <w:p w14:paraId="7C2A76B7" w14:textId="77777777" w:rsidR="0076489E" w:rsidRPr="00840B3E" w:rsidRDefault="0076489E" w:rsidP="00E32CDD">
            <w:pPr>
              <w:pStyle w:val="ListParagraph"/>
              <w:ind w:left="0"/>
              <w:jc w:val="right"/>
              <w:rPr>
                <w:rFonts w:ascii="Times New Roman" w:hAnsi="Times New Roman" w:cs="Times New Roman"/>
                <w:i/>
                <w:iCs/>
                <w:sz w:val="24"/>
                <w:szCs w:val="24"/>
                <w:lang w:val="en-HK"/>
              </w:rPr>
            </w:pPr>
            <w:r>
              <w:rPr>
                <w:rFonts w:ascii="Times New Roman" w:hAnsi="Times New Roman" w:cs="Times New Roman"/>
                <w:i/>
                <w:iCs/>
                <w:sz w:val="24"/>
                <w:szCs w:val="24"/>
                <w:lang w:val="en-HK"/>
              </w:rPr>
              <w:t>213,000</w:t>
            </w:r>
          </w:p>
        </w:tc>
      </w:tr>
      <w:tr w:rsidR="0076489E" w:rsidRPr="00840B3E" w14:paraId="3C4FF4F8" w14:textId="77777777" w:rsidTr="00E32CDD">
        <w:trPr>
          <w:gridAfter w:val="2"/>
          <w:wAfter w:w="787" w:type="dxa"/>
        </w:trPr>
        <w:tc>
          <w:tcPr>
            <w:tcW w:w="616" w:type="dxa"/>
            <w:gridSpan w:val="2"/>
          </w:tcPr>
          <w:p w14:paraId="56DA89C6" w14:textId="77777777" w:rsidR="0076489E" w:rsidRPr="00840B3E" w:rsidRDefault="0076489E" w:rsidP="00E32CDD">
            <w:pPr>
              <w:pStyle w:val="ListParagraph"/>
              <w:ind w:left="0"/>
              <w:rPr>
                <w:rFonts w:ascii="Times New Roman" w:hAnsi="Times New Roman" w:cs="Times New Roman"/>
                <w:i/>
                <w:iCs/>
                <w:sz w:val="24"/>
                <w:szCs w:val="24"/>
                <w:lang w:val="en-HK"/>
              </w:rPr>
            </w:pPr>
          </w:p>
        </w:tc>
        <w:tc>
          <w:tcPr>
            <w:tcW w:w="698" w:type="dxa"/>
            <w:gridSpan w:val="3"/>
          </w:tcPr>
          <w:p w14:paraId="18E44334" w14:textId="77777777" w:rsidR="0076489E" w:rsidRPr="00840B3E" w:rsidRDefault="0076489E" w:rsidP="00E32CDD">
            <w:pPr>
              <w:pStyle w:val="ListParagraph"/>
              <w:ind w:left="0"/>
              <w:rPr>
                <w:rFonts w:ascii="Times New Roman" w:hAnsi="Times New Roman" w:cs="Times New Roman"/>
                <w:i/>
                <w:iCs/>
                <w:sz w:val="24"/>
                <w:szCs w:val="24"/>
                <w:lang w:val="en-HK"/>
              </w:rPr>
            </w:pPr>
          </w:p>
        </w:tc>
        <w:tc>
          <w:tcPr>
            <w:tcW w:w="6713" w:type="dxa"/>
            <w:gridSpan w:val="4"/>
          </w:tcPr>
          <w:p w14:paraId="07F2E64E" w14:textId="77777777" w:rsidR="0076489E" w:rsidRDefault="0076489E" w:rsidP="00E32CDD">
            <w:pPr>
              <w:pStyle w:val="ListParagraph"/>
              <w:ind w:left="0"/>
              <w:rPr>
                <w:rFonts w:ascii="Times New Roman" w:hAnsi="Times New Roman" w:cs="Times New Roman"/>
                <w:i/>
                <w:iCs/>
                <w:sz w:val="24"/>
                <w:szCs w:val="24"/>
                <w:lang w:val="en-HK"/>
              </w:rPr>
            </w:pPr>
            <w:r>
              <w:rPr>
                <w:rFonts w:ascii="Times New Roman" w:hAnsi="Times New Roman" w:cs="Times New Roman"/>
                <w:i/>
                <w:iCs/>
                <w:sz w:val="24"/>
                <w:szCs w:val="24"/>
                <w:lang w:val="en-HK"/>
              </w:rPr>
              <w:t xml:space="preserve">Bad debts </w:t>
            </w:r>
            <w:r w:rsidRPr="00840B3E">
              <w:rPr>
                <w:rFonts w:ascii="Times New Roman" w:hAnsi="Times New Roman" w:cs="Times New Roman"/>
                <w:i/>
                <w:iCs/>
                <w:sz w:val="24"/>
                <w:szCs w:val="24"/>
                <w:lang w:val="en-HK"/>
              </w:rPr>
              <w:t xml:space="preserve">(item </w:t>
            </w:r>
            <w:r>
              <w:rPr>
                <w:rFonts w:ascii="Times New Roman" w:hAnsi="Times New Roman" w:cs="Times New Roman"/>
                <w:i/>
                <w:iCs/>
                <w:sz w:val="24"/>
                <w:szCs w:val="24"/>
                <w:lang w:val="en-HK"/>
              </w:rPr>
              <w:t>vii</w:t>
            </w:r>
            <w:r w:rsidRPr="00840B3E">
              <w:rPr>
                <w:rFonts w:ascii="Times New Roman" w:hAnsi="Times New Roman" w:cs="Times New Roman"/>
                <w:i/>
                <w:iCs/>
                <w:sz w:val="24"/>
                <w:szCs w:val="24"/>
                <w:lang w:val="en-HK"/>
              </w:rPr>
              <w:t>)</w:t>
            </w:r>
            <w:r w:rsidRPr="004F7035">
              <w:rPr>
                <w:rFonts w:ascii="Times New Roman" w:hAnsi="Times New Roman" w:cs="Times New Roman"/>
                <w:i/>
                <w:iCs/>
                <w:noProof/>
                <w:color w:val="FF0000"/>
                <w:sz w:val="24"/>
                <w:szCs w:val="24"/>
                <w:lang w:val="en-HK"/>
              </w:rPr>
              <w:t xml:space="preserve"> </w:t>
            </w:r>
            <w:r w:rsidRPr="00B11B3C">
              <w:rPr>
                <w:rFonts w:ascii="Times New Roman" w:hAnsi="Times New Roman" w:cs="Times New Roman"/>
                <w:i/>
                <w:iCs/>
                <w:sz w:val="24"/>
                <w:szCs w:val="24"/>
                <w:lang w:val="en-HK"/>
              </w:rPr>
              <w:t>(</w:t>
            </w:r>
            <w:r w:rsidRPr="00B11B3C">
              <w:rPr>
                <w:rFonts w:ascii="Times New Roman" w:hAnsi="Times New Roman" w:cs="Times New Roman"/>
                <w:i/>
                <w:iCs/>
                <w:szCs w:val="24"/>
                <w:lang w:val="en-HK"/>
              </w:rPr>
              <w:t>W3</w:t>
            </w:r>
            <w:r w:rsidRPr="00B11B3C">
              <w:rPr>
                <w:rFonts w:ascii="Times New Roman" w:hAnsi="Times New Roman" w:cs="Times New Roman"/>
                <w:i/>
                <w:iCs/>
                <w:sz w:val="24"/>
                <w:szCs w:val="24"/>
                <w:lang w:val="en-HK"/>
              </w:rPr>
              <w:t>)</w:t>
            </w:r>
          </w:p>
        </w:tc>
        <w:tc>
          <w:tcPr>
            <w:tcW w:w="1176" w:type="dxa"/>
          </w:tcPr>
          <w:p w14:paraId="0C79EB99" w14:textId="77777777" w:rsidR="0076489E" w:rsidRPr="00840B3E" w:rsidRDefault="0076489E" w:rsidP="00E32CDD">
            <w:pPr>
              <w:pStyle w:val="ListParagraph"/>
              <w:ind w:left="0"/>
              <w:jc w:val="right"/>
              <w:rPr>
                <w:rFonts w:ascii="Times New Roman" w:hAnsi="Times New Roman" w:cs="Times New Roman"/>
                <w:i/>
                <w:iCs/>
                <w:sz w:val="24"/>
                <w:szCs w:val="24"/>
                <w:lang w:val="en-HK"/>
              </w:rPr>
            </w:pPr>
            <w:r>
              <w:rPr>
                <w:rFonts w:ascii="Times New Roman" w:hAnsi="Times New Roman" w:cs="Times New Roman"/>
                <w:i/>
                <w:iCs/>
                <w:sz w:val="24"/>
                <w:szCs w:val="24"/>
                <w:lang w:val="en-HK"/>
              </w:rPr>
              <w:t>500</w:t>
            </w:r>
          </w:p>
        </w:tc>
      </w:tr>
      <w:tr w:rsidR="0076489E" w:rsidRPr="00880D61" w14:paraId="2A0DE156" w14:textId="77777777" w:rsidTr="00E32CDD">
        <w:trPr>
          <w:gridAfter w:val="2"/>
          <w:wAfter w:w="787" w:type="dxa"/>
        </w:trPr>
        <w:tc>
          <w:tcPr>
            <w:tcW w:w="616" w:type="dxa"/>
            <w:gridSpan w:val="2"/>
          </w:tcPr>
          <w:p w14:paraId="6275A442" w14:textId="77777777" w:rsidR="0076489E" w:rsidRPr="00840B3E" w:rsidRDefault="0076489E" w:rsidP="00E32CDD">
            <w:pPr>
              <w:pStyle w:val="ListParagraph"/>
              <w:ind w:left="0"/>
              <w:rPr>
                <w:rFonts w:ascii="Times New Roman" w:hAnsi="Times New Roman" w:cs="Times New Roman"/>
                <w:i/>
                <w:iCs/>
                <w:sz w:val="24"/>
                <w:szCs w:val="24"/>
                <w:lang w:val="en-HK"/>
              </w:rPr>
            </w:pPr>
          </w:p>
        </w:tc>
        <w:tc>
          <w:tcPr>
            <w:tcW w:w="7411" w:type="dxa"/>
            <w:gridSpan w:val="7"/>
          </w:tcPr>
          <w:p w14:paraId="562B73D5" w14:textId="77777777" w:rsidR="0076489E" w:rsidRPr="00840B3E" w:rsidRDefault="0076489E" w:rsidP="00E32CDD">
            <w:pPr>
              <w:pStyle w:val="ListParagraph"/>
              <w:ind w:left="0"/>
              <w:rPr>
                <w:rFonts w:ascii="Times New Roman" w:hAnsi="Times New Roman" w:cs="Times New Roman"/>
                <w:i/>
                <w:iCs/>
                <w:sz w:val="24"/>
                <w:szCs w:val="24"/>
                <w:lang w:val="en-HK"/>
              </w:rPr>
            </w:pPr>
          </w:p>
        </w:tc>
        <w:tc>
          <w:tcPr>
            <w:tcW w:w="1176" w:type="dxa"/>
            <w:tcBorders>
              <w:top w:val="single" w:sz="4" w:space="0" w:color="auto"/>
              <w:bottom w:val="double" w:sz="4" w:space="0" w:color="auto"/>
            </w:tcBorders>
          </w:tcPr>
          <w:p w14:paraId="5C0795E2" w14:textId="77777777" w:rsidR="0076489E" w:rsidRPr="00880D61" w:rsidRDefault="0076489E" w:rsidP="00E32CDD">
            <w:pPr>
              <w:pStyle w:val="ListParagraph"/>
              <w:ind w:left="0"/>
              <w:jc w:val="right"/>
              <w:rPr>
                <w:rFonts w:ascii="Times New Roman" w:hAnsi="Times New Roman" w:cs="Times New Roman"/>
                <w:i/>
                <w:iCs/>
                <w:sz w:val="24"/>
                <w:szCs w:val="24"/>
                <w:lang w:val="en-HK"/>
              </w:rPr>
            </w:pPr>
            <w:r w:rsidRPr="00880D61">
              <w:rPr>
                <w:rFonts w:ascii="Times New Roman" w:hAnsi="Times New Roman" w:cs="Times New Roman"/>
                <w:i/>
                <w:iCs/>
                <w:sz w:val="24"/>
                <w:szCs w:val="24"/>
                <w:lang w:val="en-HK"/>
              </w:rPr>
              <w:t>779,300</w:t>
            </w:r>
          </w:p>
        </w:tc>
      </w:tr>
      <w:tr w:rsidR="0076489E" w:rsidRPr="00840B3E" w14:paraId="1CEC7BA7" w14:textId="77777777" w:rsidTr="00E32CDD">
        <w:trPr>
          <w:gridAfter w:val="2"/>
          <w:wAfter w:w="787" w:type="dxa"/>
        </w:trPr>
        <w:tc>
          <w:tcPr>
            <w:tcW w:w="616" w:type="dxa"/>
            <w:gridSpan w:val="2"/>
          </w:tcPr>
          <w:p w14:paraId="718A58BC" w14:textId="77777777" w:rsidR="0076489E" w:rsidRPr="00840B3E" w:rsidRDefault="0076489E" w:rsidP="00E32CDD">
            <w:pPr>
              <w:pStyle w:val="ListParagraph"/>
              <w:ind w:left="0"/>
              <w:rPr>
                <w:rFonts w:ascii="Times New Roman" w:hAnsi="Times New Roman" w:cs="Times New Roman"/>
                <w:i/>
                <w:iCs/>
                <w:sz w:val="24"/>
                <w:szCs w:val="24"/>
                <w:lang w:val="en-HK"/>
              </w:rPr>
            </w:pPr>
          </w:p>
        </w:tc>
        <w:tc>
          <w:tcPr>
            <w:tcW w:w="7411" w:type="dxa"/>
            <w:gridSpan w:val="7"/>
          </w:tcPr>
          <w:p w14:paraId="637B22D9" w14:textId="77777777" w:rsidR="0076489E" w:rsidRPr="00840B3E" w:rsidRDefault="0076489E" w:rsidP="00E32CDD">
            <w:pPr>
              <w:pStyle w:val="ListParagraph"/>
              <w:ind w:left="0"/>
              <w:rPr>
                <w:rFonts w:ascii="Times New Roman" w:hAnsi="Times New Roman" w:cs="Times New Roman"/>
                <w:i/>
                <w:iCs/>
                <w:sz w:val="24"/>
                <w:szCs w:val="24"/>
                <w:lang w:val="en-HK"/>
              </w:rPr>
            </w:pPr>
          </w:p>
        </w:tc>
        <w:tc>
          <w:tcPr>
            <w:tcW w:w="1176" w:type="dxa"/>
            <w:tcBorders>
              <w:top w:val="single" w:sz="4" w:space="0" w:color="auto"/>
            </w:tcBorders>
          </w:tcPr>
          <w:p w14:paraId="05F4D719" w14:textId="77777777" w:rsidR="0076489E" w:rsidRDefault="0076489E" w:rsidP="00E32CDD">
            <w:pPr>
              <w:pStyle w:val="ListParagraph"/>
              <w:ind w:left="0"/>
              <w:jc w:val="right"/>
              <w:rPr>
                <w:rFonts w:ascii="Times New Roman" w:hAnsi="Times New Roman" w:cs="Times New Roman"/>
                <w:i/>
                <w:iCs/>
                <w:sz w:val="24"/>
                <w:szCs w:val="24"/>
                <w:lang w:val="en-HK"/>
              </w:rPr>
            </w:pPr>
          </w:p>
        </w:tc>
      </w:tr>
      <w:tr w:rsidR="0076489E" w:rsidRPr="00840B3E" w14:paraId="25066949" w14:textId="77777777" w:rsidTr="00E32CDD">
        <w:trPr>
          <w:gridBefore w:val="1"/>
          <w:wBefore w:w="90" w:type="dxa"/>
        </w:trPr>
        <w:tc>
          <w:tcPr>
            <w:tcW w:w="9900" w:type="dxa"/>
            <w:gridSpan w:val="11"/>
          </w:tcPr>
          <w:p w14:paraId="37507788" w14:textId="77777777" w:rsidR="0076489E" w:rsidRPr="00B11B3C" w:rsidRDefault="0076489E" w:rsidP="00E32CDD">
            <w:pPr>
              <w:pStyle w:val="ListParagraph"/>
              <w:spacing w:before="240"/>
              <w:ind w:left="0"/>
              <w:rPr>
                <w:rFonts w:ascii="Times New Roman" w:hAnsi="Times New Roman" w:cs="Times New Roman"/>
                <w:i/>
                <w:iCs/>
                <w:sz w:val="24"/>
                <w:szCs w:val="24"/>
                <w:lang w:val="en-HK"/>
              </w:rPr>
            </w:pPr>
            <w:r w:rsidRPr="00B11B3C">
              <w:rPr>
                <w:rFonts w:ascii="Times New Roman" w:hAnsi="Times New Roman" w:cs="Times New Roman"/>
                <w:i/>
                <w:iCs/>
                <w:sz w:val="24"/>
                <w:szCs w:val="24"/>
                <w:lang w:val="en-HK"/>
              </w:rPr>
              <w:t xml:space="preserve">W3: </w:t>
            </w:r>
            <w:r w:rsidRPr="00B11B3C">
              <w:rPr>
                <w:rFonts w:ascii="Times New Roman" w:hAnsi="Times New Roman" w:cs="Times New Roman"/>
                <w:i/>
                <w:iCs/>
                <w:sz w:val="24"/>
                <w:szCs w:val="24"/>
                <w:u w:val="single"/>
                <w:lang w:val="en-HK"/>
              </w:rPr>
              <w:t>Preparation of allowance for doubtful accounts</w:t>
            </w:r>
          </w:p>
        </w:tc>
      </w:tr>
    </w:tbl>
    <w:p w14:paraId="0201D6F0" w14:textId="77777777" w:rsidR="0076489E" w:rsidRDefault="0076489E" w:rsidP="0076489E">
      <w:pPr>
        <w:pStyle w:val="ListParagraph"/>
        <w:spacing w:after="0"/>
        <w:rPr>
          <w:rFonts w:ascii="Times New Roman" w:hAnsi="Times New Roman" w:cs="Times New Roman"/>
          <w:sz w:val="24"/>
          <w:szCs w:val="24"/>
        </w:rPr>
      </w:pPr>
      <w:r w:rsidRPr="00B11B3C">
        <w:rPr>
          <w:rFonts w:ascii="Times New Roman" w:hAnsi="Times New Roman" w:cs="Times New Roman"/>
          <w:i/>
          <w:iCs/>
          <w:noProof/>
          <w:sz w:val="24"/>
          <w:szCs w:val="24"/>
          <w:lang w:eastAsia="zh-TW"/>
        </w:rPr>
        <mc:AlternateContent>
          <mc:Choice Requires="wps">
            <w:drawing>
              <wp:anchor distT="45720" distB="45720" distL="114300" distR="114300" simplePos="0" relativeHeight="252146688" behindDoc="0" locked="0" layoutInCell="1" allowOverlap="1" wp14:anchorId="01F1D0EB" wp14:editId="34E884E3">
                <wp:simplePos x="0" y="0"/>
                <wp:positionH relativeFrom="margin">
                  <wp:align>left</wp:align>
                </wp:positionH>
                <wp:positionV relativeFrom="paragraph">
                  <wp:posOffset>45085</wp:posOffset>
                </wp:positionV>
                <wp:extent cx="2438400" cy="431800"/>
                <wp:effectExtent l="0" t="0" r="19050" b="2540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31800"/>
                        </a:xfrm>
                        <a:prstGeom prst="rect">
                          <a:avLst/>
                        </a:prstGeom>
                        <a:solidFill>
                          <a:srgbClr val="FFFFFF"/>
                        </a:solidFill>
                        <a:ln w="9525">
                          <a:solidFill>
                            <a:srgbClr val="000000"/>
                          </a:solidFill>
                          <a:miter lim="800000"/>
                          <a:headEnd/>
                          <a:tailEnd/>
                        </a:ln>
                      </wps:spPr>
                      <wps:txbx>
                        <w:txbxContent>
                          <w:p w14:paraId="719DB256" w14:textId="77777777" w:rsidR="00E32CDD" w:rsidRDefault="00E32CDD" w:rsidP="0076489E">
                            <w:r>
                              <w:t xml:space="preserve">Step 2: Write off the </w:t>
                            </w:r>
                            <w:r w:rsidRPr="008F6D42">
                              <w:rPr>
                                <w:color w:val="FF0000"/>
                              </w:rPr>
                              <w:t xml:space="preserve">uncollectible amount </w:t>
                            </w:r>
                            <w:r>
                              <w:t xml:space="preserve">from </w:t>
                            </w:r>
                            <w:r w:rsidRPr="008F6D42">
                              <w:rPr>
                                <w:color w:val="FF0000"/>
                              </w:rPr>
                              <w:t xml:space="preserve">trade receivables </w:t>
                            </w:r>
                            <w:r>
                              <w:t xml:space="preserve">account </w:t>
                            </w:r>
                            <w:r w:rsidRPr="008F6D42">
                              <w:rPr>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1D0EB" id="_x0000_s1068" type="#_x0000_t202" style="position:absolute;left:0;text-align:left;margin-left:0;margin-top:3.55pt;width:192pt;height:34pt;z-index:2521466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">
                <v:textbox>
                  <w:txbxContent>
                    <w:p w14:paraId="719DB256" w14:textId="77777777" w:rsidR="00E32CDD" w:rsidRDefault="00E32CDD" w:rsidP="0076489E">
                      <w:r>
                        <w:t xml:space="preserve">Step 2: Write off the </w:t>
                      </w:r>
                      <w:r w:rsidRPr="008F6D42">
                        <w:rPr>
                          <w:color w:val="FF0000"/>
                        </w:rPr>
                        <w:t xml:space="preserve">uncollectible amount </w:t>
                      </w:r>
                      <w:r>
                        <w:t xml:space="preserve">from </w:t>
                      </w:r>
                      <w:r w:rsidRPr="008F6D42">
                        <w:rPr>
                          <w:color w:val="FF0000"/>
                        </w:rPr>
                        <w:t xml:space="preserve">trade receivables </w:t>
                      </w:r>
                      <w:r>
                        <w:t xml:space="preserve">account </w:t>
                      </w:r>
                      <w:r w:rsidRPr="008F6D42">
                        <w:rPr>
                          <w:color w:val="FF0000"/>
                        </w:rPr>
                        <w:t xml:space="preserve"> </w:t>
                      </w:r>
                    </w:p>
                  </w:txbxContent>
                </v:textbox>
                <w10:wrap anchorx="margin"/>
              </v:shape>
            </w:pict>
          </mc:Fallback>
        </mc:AlternateContent>
      </w:r>
      <w:r w:rsidRPr="00B11B3C">
        <w:rPr>
          <w:rFonts w:ascii="Times New Roman" w:hAnsi="Times New Roman" w:cs="Times New Roman"/>
          <w:i/>
          <w:iCs/>
          <w:noProof/>
          <w:sz w:val="24"/>
          <w:szCs w:val="24"/>
          <w:lang w:eastAsia="zh-TW"/>
        </w:rPr>
        <mc:AlternateContent>
          <mc:Choice Requires="wps">
            <w:drawing>
              <wp:anchor distT="45720" distB="45720" distL="114300" distR="114300" simplePos="0" relativeHeight="252145664" behindDoc="0" locked="0" layoutInCell="1" allowOverlap="1" wp14:anchorId="573ED72D" wp14:editId="20D1BA9B">
                <wp:simplePos x="0" y="0"/>
                <wp:positionH relativeFrom="margin">
                  <wp:posOffset>4658995</wp:posOffset>
                </wp:positionH>
                <wp:positionV relativeFrom="paragraph">
                  <wp:posOffset>88265</wp:posOffset>
                </wp:positionV>
                <wp:extent cx="1606550" cy="431800"/>
                <wp:effectExtent l="0" t="0" r="12700" b="2540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431800"/>
                        </a:xfrm>
                        <a:prstGeom prst="rect">
                          <a:avLst/>
                        </a:prstGeom>
                        <a:solidFill>
                          <a:srgbClr val="FFFFFF"/>
                        </a:solidFill>
                        <a:ln w="9525">
                          <a:solidFill>
                            <a:srgbClr val="000000"/>
                          </a:solidFill>
                          <a:miter lim="800000"/>
                          <a:headEnd/>
                          <a:tailEnd/>
                        </a:ln>
                      </wps:spPr>
                      <wps:txbx>
                        <w:txbxContent>
                          <w:p w14:paraId="49CF75D8" w14:textId="77777777" w:rsidR="00E32CDD" w:rsidRDefault="00E32CDD" w:rsidP="0076489E">
                            <w:r>
                              <w:t xml:space="preserve">Step 1: State the </w:t>
                            </w:r>
                            <w:r>
                              <w:rPr>
                                <w:color w:val="FF0000"/>
                              </w:rPr>
                              <w:t>balance</w:t>
                            </w:r>
                            <w:r w:rsidRPr="008F6D42">
                              <w:rPr>
                                <w:color w:val="FF0000"/>
                              </w:rPr>
                              <w:t xml:space="preserve"> b/d </w:t>
                            </w:r>
                            <w:r>
                              <w:t xml:space="preserve">on </w:t>
                            </w:r>
                            <w:r w:rsidRPr="008F6D42">
                              <w:t xml:space="preserve">the </w:t>
                            </w:r>
                            <w:r w:rsidRPr="008F6D42">
                              <w:rPr>
                                <w:color w:val="FF0000"/>
                              </w:rPr>
                              <w:t xml:space="preserve">credit side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ED72D" id="_x0000_s1069" type="#_x0000_t202" style="position:absolute;left:0;text-align:left;margin-left:366.85pt;margin-top:6.95pt;width:126.5pt;height:34pt;z-index:252145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">
                <v:textbox>
                  <w:txbxContent>
                    <w:p w14:paraId="49CF75D8" w14:textId="77777777" w:rsidR="00E32CDD" w:rsidRDefault="00E32CDD" w:rsidP="0076489E">
                      <w:r>
                        <w:t xml:space="preserve">Step 1: State the </w:t>
                      </w:r>
                      <w:r>
                        <w:rPr>
                          <w:color w:val="FF0000"/>
                        </w:rPr>
                        <w:t>balance</w:t>
                      </w:r>
                      <w:r w:rsidRPr="008F6D42">
                        <w:rPr>
                          <w:color w:val="FF0000"/>
                        </w:rPr>
                        <w:t xml:space="preserve"> b/d </w:t>
                      </w:r>
                      <w:r>
                        <w:t xml:space="preserve">on </w:t>
                      </w:r>
                      <w:r w:rsidRPr="008F6D42">
                        <w:t xml:space="preserve">the </w:t>
                      </w:r>
                      <w:r w:rsidRPr="008F6D42">
                        <w:rPr>
                          <w:color w:val="FF0000"/>
                        </w:rPr>
                        <w:t xml:space="preserve">credit side </w:t>
                      </w:r>
                    </w:p>
                  </w:txbxContent>
                </v:textbox>
                <w10:wrap anchorx="margin"/>
              </v:shape>
            </w:pict>
          </mc:Fallback>
        </mc:AlternateContent>
      </w:r>
    </w:p>
    <w:p w14:paraId="1B9F5842" w14:textId="77777777" w:rsidR="0076489E" w:rsidRPr="00B11B3C" w:rsidRDefault="0076489E" w:rsidP="0076489E">
      <w:pPr>
        <w:pStyle w:val="ListParagraph"/>
        <w:spacing w:after="0"/>
        <w:rPr>
          <w:rFonts w:ascii="Times New Roman" w:hAnsi="Times New Roman" w:cs="Times New Roman"/>
          <w:sz w:val="24"/>
          <w:szCs w:val="24"/>
        </w:rPr>
      </w:pPr>
      <w:r w:rsidRPr="00840B3E">
        <w:rPr>
          <w:rFonts w:ascii="Times New Roman" w:hAnsi="Times New Roman" w:cs="Times New Roman"/>
          <w:i/>
          <w:iCs/>
          <w:noProof/>
          <w:sz w:val="24"/>
          <w:szCs w:val="24"/>
          <w:lang w:eastAsia="zh-TW"/>
        </w:rPr>
        <mc:AlternateContent>
          <mc:Choice Requires="wps">
            <w:drawing>
              <wp:anchor distT="0" distB="0" distL="114300" distR="114300" simplePos="0" relativeHeight="252150784" behindDoc="0" locked="0" layoutInCell="1" allowOverlap="1" wp14:anchorId="28F09D4F" wp14:editId="31CFA0BD">
                <wp:simplePos x="0" y="0"/>
                <wp:positionH relativeFrom="column">
                  <wp:posOffset>1517650</wp:posOffset>
                </wp:positionH>
                <wp:positionV relativeFrom="paragraph">
                  <wp:posOffset>356235</wp:posOffset>
                </wp:positionV>
                <wp:extent cx="285750" cy="228600"/>
                <wp:effectExtent l="0" t="0" r="76200" b="57150"/>
                <wp:wrapNone/>
                <wp:docPr id="304" name="Straight Arrow Connector 304"/>
                <wp:cNvGraphicFramePr/>
                <a:graphic xmlns:a="http://schemas.openxmlformats.org/drawingml/2006/main">
                  <a:graphicData uri="http://schemas.microsoft.com/office/word/2010/wordprocessingShape">
                    <wps:wsp>
                      <wps:cNvCnPr/>
                      <wps:spPr>
                        <a:xfrm>
                          <a:off x="0" y="0"/>
                          <a:ext cx="285750" cy="22860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EA3B66" id="Straight Arrow Connector 304" o:spid="_x0000_s1026" type="#_x0000_t32" style="position:absolute;margin-left:119.5pt;margin-top:28.05pt;width:22.5pt;height:18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" strokecolor="red" strokeweight=".5pt">
                <v:stroke endarrow="block" joinstyle="miter"/>
              </v:shape>
            </w:pict>
          </mc:Fallback>
        </mc:AlternateContent>
      </w:r>
    </w:p>
    <w:tbl>
      <w:tblPr>
        <w:tblStyle w:val="TableGrid"/>
        <w:tblW w:w="9214" w:type="dxa"/>
        <w:tblInd w:w="709" w:type="dxa"/>
        <w:tblLayout w:type="fixed"/>
        <w:tblLook w:val="04A0" w:firstRow="1" w:lastRow="0" w:firstColumn="1" w:lastColumn="0" w:noHBand="0" w:noVBand="1"/>
      </w:tblPr>
      <w:tblGrid>
        <w:gridCol w:w="3969"/>
        <w:gridCol w:w="992"/>
        <w:gridCol w:w="3261"/>
        <w:gridCol w:w="992"/>
      </w:tblGrid>
      <w:tr w:rsidR="0076489E" w:rsidRPr="00540D80" w14:paraId="48DCBD4C" w14:textId="77777777" w:rsidTr="00E32CDD">
        <w:trPr>
          <w:trHeight w:val="86"/>
        </w:trPr>
        <w:tc>
          <w:tcPr>
            <w:tcW w:w="9214" w:type="dxa"/>
            <w:gridSpan w:val="4"/>
            <w:tcBorders>
              <w:top w:val="nil"/>
              <w:left w:val="nil"/>
              <w:bottom w:val="nil"/>
              <w:right w:val="nil"/>
            </w:tcBorders>
          </w:tcPr>
          <w:p w14:paraId="4B098FC1" w14:textId="77777777" w:rsidR="0076489E" w:rsidRPr="00540D80" w:rsidRDefault="0076489E" w:rsidP="00E32CDD">
            <w:pPr>
              <w:pStyle w:val="ListParagraph"/>
              <w:tabs>
                <w:tab w:val="right" w:pos="9746"/>
              </w:tabs>
              <w:snapToGrid w:val="0"/>
              <w:ind w:left="0"/>
              <w:jc w:val="center"/>
              <w:rPr>
                <w:rFonts w:ascii="Times New Roman" w:hAnsi="Times New Roman" w:cs="Times New Roman"/>
                <w:sz w:val="24"/>
                <w:szCs w:val="24"/>
                <w:lang w:val="en-HK"/>
              </w:rPr>
            </w:pPr>
            <w:r w:rsidRPr="00540D80">
              <w:rPr>
                <w:rFonts w:ascii="Times New Roman" w:hAnsi="Times New Roman" w:cs="Times New Roman"/>
                <w:sz w:val="24"/>
                <w:szCs w:val="24"/>
                <w:lang w:val="en-HK"/>
              </w:rPr>
              <w:t xml:space="preserve">           </w:t>
            </w:r>
            <w:r>
              <w:rPr>
                <w:rFonts w:ascii="Times New Roman" w:hAnsi="Times New Roman" w:cs="Times New Roman"/>
                <w:sz w:val="24"/>
                <w:szCs w:val="24"/>
                <w:lang w:val="en-HK"/>
              </w:rPr>
              <w:t>Allowance for doubtful accounts</w:t>
            </w:r>
          </w:p>
        </w:tc>
      </w:tr>
      <w:tr w:rsidR="0076489E" w:rsidRPr="00540D80" w14:paraId="7A898777" w14:textId="77777777" w:rsidTr="00E32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
        </w:trPr>
        <w:tc>
          <w:tcPr>
            <w:tcW w:w="3969" w:type="dxa"/>
            <w:tcBorders>
              <w:top w:val="single" w:sz="4" w:space="0" w:color="auto"/>
            </w:tcBorders>
          </w:tcPr>
          <w:p w14:paraId="5756F2CF" w14:textId="77777777" w:rsidR="0076489E" w:rsidRPr="00540D80" w:rsidRDefault="0076489E" w:rsidP="00E32CDD">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992" w:type="dxa"/>
            <w:tcBorders>
              <w:top w:val="single" w:sz="4" w:space="0" w:color="auto"/>
              <w:right w:val="single" w:sz="4" w:space="0" w:color="auto"/>
            </w:tcBorders>
          </w:tcPr>
          <w:p w14:paraId="3DADE61C" w14:textId="77777777" w:rsidR="0076489E" w:rsidRPr="00540D80" w:rsidRDefault="0076489E" w:rsidP="00E32CDD">
            <w:pPr>
              <w:pStyle w:val="ListParagraph"/>
              <w:tabs>
                <w:tab w:val="right" w:pos="9746"/>
              </w:tabs>
              <w:snapToGrid w:val="0"/>
              <w:ind w:left="0"/>
              <w:contextualSpacing w:val="0"/>
              <w:jc w:val="center"/>
              <w:rPr>
                <w:rFonts w:ascii="Times New Roman" w:hAnsi="Times New Roman" w:cs="Times New Roman"/>
                <w:sz w:val="24"/>
                <w:szCs w:val="24"/>
                <w:lang w:val="en-HK"/>
              </w:rPr>
            </w:pPr>
            <w:r w:rsidRPr="00540D80">
              <w:rPr>
                <w:rFonts w:ascii="Times New Roman" w:hAnsi="Times New Roman" w:cs="Times New Roman"/>
                <w:sz w:val="24"/>
                <w:szCs w:val="24"/>
                <w:lang w:val="en-HK"/>
              </w:rPr>
              <w:t>$</w:t>
            </w:r>
          </w:p>
        </w:tc>
        <w:tc>
          <w:tcPr>
            <w:tcW w:w="3261" w:type="dxa"/>
            <w:tcBorders>
              <w:top w:val="single" w:sz="4" w:space="0" w:color="auto"/>
              <w:left w:val="single" w:sz="4" w:space="0" w:color="auto"/>
            </w:tcBorders>
          </w:tcPr>
          <w:p w14:paraId="5361A420" w14:textId="77777777" w:rsidR="0076489E" w:rsidRPr="00540D80" w:rsidRDefault="0076489E" w:rsidP="00E32CDD">
            <w:pPr>
              <w:pStyle w:val="ListParagraph"/>
              <w:tabs>
                <w:tab w:val="right" w:pos="9746"/>
              </w:tabs>
              <w:snapToGrid w:val="0"/>
              <w:ind w:left="0"/>
              <w:contextualSpacing w:val="0"/>
              <w:jc w:val="center"/>
              <w:rPr>
                <w:rFonts w:ascii="Times New Roman" w:hAnsi="Times New Roman" w:cs="Times New Roman"/>
                <w:sz w:val="24"/>
                <w:szCs w:val="24"/>
                <w:lang w:val="en-HK"/>
              </w:rPr>
            </w:pPr>
            <w:r w:rsidRPr="00840B3E">
              <w:rPr>
                <w:rFonts w:ascii="Times New Roman" w:hAnsi="Times New Roman" w:cs="Times New Roman"/>
                <w:i/>
                <w:iCs/>
                <w:noProof/>
                <w:sz w:val="24"/>
                <w:szCs w:val="24"/>
                <w:lang w:eastAsia="zh-TW"/>
              </w:rPr>
              <mc:AlternateContent>
                <mc:Choice Requires="wps">
                  <w:drawing>
                    <wp:anchor distT="0" distB="0" distL="114300" distR="114300" simplePos="0" relativeHeight="252151808" behindDoc="0" locked="0" layoutInCell="1" allowOverlap="1" wp14:anchorId="05563F9E" wp14:editId="58D3326A">
                      <wp:simplePos x="0" y="0"/>
                      <wp:positionH relativeFrom="column">
                        <wp:posOffset>1036320</wp:posOffset>
                      </wp:positionH>
                      <wp:positionV relativeFrom="paragraph">
                        <wp:posOffset>-59055</wp:posOffset>
                      </wp:positionV>
                      <wp:extent cx="139700" cy="266700"/>
                      <wp:effectExtent l="38100" t="0" r="31750" b="57150"/>
                      <wp:wrapNone/>
                      <wp:docPr id="305" name="Straight Arrow Connector 305"/>
                      <wp:cNvGraphicFramePr/>
                      <a:graphic xmlns:a="http://schemas.openxmlformats.org/drawingml/2006/main">
                        <a:graphicData uri="http://schemas.microsoft.com/office/word/2010/wordprocessingShape">
                          <wps:wsp>
                            <wps:cNvCnPr/>
                            <wps:spPr>
                              <a:xfrm flipH="1">
                                <a:off x="0" y="0"/>
                                <a:ext cx="139700" cy="26670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41EC07" id="Straight Arrow Connector 305" o:spid="_x0000_s1026" type="#_x0000_t32" style="position:absolute;margin-left:81.6pt;margin-top:-4.65pt;width:11pt;height:21pt;flip:x;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" strokecolor="red" strokeweight=".5pt">
                      <v:stroke endarrow="block" joinstyle="miter"/>
                    </v:shape>
                  </w:pict>
                </mc:Fallback>
              </mc:AlternateContent>
            </w:r>
          </w:p>
        </w:tc>
        <w:tc>
          <w:tcPr>
            <w:tcW w:w="992" w:type="dxa"/>
            <w:tcBorders>
              <w:top w:val="single" w:sz="4" w:space="0" w:color="auto"/>
            </w:tcBorders>
          </w:tcPr>
          <w:p w14:paraId="63E2454D" w14:textId="77777777" w:rsidR="0076489E" w:rsidRPr="00540D80" w:rsidRDefault="0076489E" w:rsidP="00E32CDD">
            <w:pPr>
              <w:pStyle w:val="ListParagraph"/>
              <w:tabs>
                <w:tab w:val="right" w:pos="9746"/>
              </w:tabs>
              <w:snapToGrid w:val="0"/>
              <w:ind w:left="0"/>
              <w:contextualSpacing w:val="0"/>
              <w:jc w:val="center"/>
              <w:rPr>
                <w:rFonts w:ascii="Times New Roman" w:hAnsi="Times New Roman" w:cs="Times New Roman"/>
                <w:sz w:val="24"/>
                <w:szCs w:val="24"/>
                <w:lang w:val="en-HK"/>
              </w:rPr>
            </w:pPr>
            <w:r w:rsidRPr="00540D80">
              <w:rPr>
                <w:rFonts w:ascii="Times New Roman" w:hAnsi="Times New Roman" w:cs="Times New Roman"/>
                <w:sz w:val="24"/>
                <w:szCs w:val="24"/>
                <w:lang w:val="en-HK"/>
              </w:rPr>
              <w:t>$</w:t>
            </w:r>
          </w:p>
        </w:tc>
      </w:tr>
      <w:tr w:rsidR="0076489E" w:rsidRPr="00540D80" w14:paraId="648948F0" w14:textId="77777777" w:rsidTr="00E32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969" w:type="dxa"/>
          </w:tcPr>
          <w:p w14:paraId="091EE109" w14:textId="77777777" w:rsidR="0076489E" w:rsidRPr="00540D80" w:rsidRDefault="0076489E" w:rsidP="00E32CDD">
            <w:pPr>
              <w:pStyle w:val="ListParagraph"/>
              <w:tabs>
                <w:tab w:val="right" w:pos="9746"/>
              </w:tabs>
              <w:snapToGrid w:val="0"/>
              <w:ind w:left="0" w:firstLine="31"/>
              <w:contextualSpacing w:val="0"/>
              <w:jc w:val="both"/>
              <w:rPr>
                <w:rFonts w:ascii="Times New Roman" w:hAnsi="Times New Roman" w:cs="Times New Roman"/>
                <w:sz w:val="24"/>
                <w:szCs w:val="24"/>
                <w:lang w:val="en-HK" w:eastAsia="zh-TW"/>
              </w:rPr>
            </w:pPr>
            <w:r>
              <w:rPr>
                <w:rFonts w:ascii="Times New Roman" w:hAnsi="Times New Roman" w:cs="Times New Roman"/>
                <w:sz w:val="24"/>
                <w:szCs w:val="24"/>
                <w:lang w:val="en-HK"/>
              </w:rPr>
              <w:t xml:space="preserve">Trade receivables </w:t>
            </w:r>
            <w:r w:rsidRPr="00A225CF">
              <w:rPr>
                <w:rFonts w:ascii="Times New Roman" w:hAnsi="Times New Roman" w:cs="Times New Roman"/>
                <w:i/>
                <w:iCs/>
                <w:color w:val="FF0000"/>
                <w:lang w:val="en-HK"/>
              </w:rPr>
              <w:t>(Step 2)</w:t>
            </w:r>
          </w:p>
        </w:tc>
        <w:tc>
          <w:tcPr>
            <w:tcW w:w="992" w:type="dxa"/>
            <w:tcBorders>
              <w:right w:val="single" w:sz="4" w:space="0" w:color="auto"/>
            </w:tcBorders>
          </w:tcPr>
          <w:p w14:paraId="00ABD30A" w14:textId="77777777" w:rsidR="0076489E" w:rsidRPr="00540D80" w:rsidRDefault="0076489E" w:rsidP="00E32CDD">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40,000</w:t>
            </w:r>
          </w:p>
        </w:tc>
        <w:tc>
          <w:tcPr>
            <w:tcW w:w="3261" w:type="dxa"/>
            <w:tcBorders>
              <w:left w:val="single" w:sz="4" w:space="0" w:color="auto"/>
            </w:tcBorders>
          </w:tcPr>
          <w:p w14:paraId="5ACBE605" w14:textId="77777777" w:rsidR="0076489E" w:rsidRPr="00540D80" w:rsidRDefault="0076489E" w:rsidP="00E32CDD">
            <w:pPr>
              <w:pStyle w:val="ListParagraph"/>
              <w:tabs>
                <w:tab w:val="right" w:pos="9746"/>
              </w:tabs>
              <w:snapToGrid w:val="0"/>
              <w:ind w:left="0"/>
              <w:contextualSpacing w:val="0"/>
              <w:rPr>
                <w:rFonts w:ascii="Times New Roman" w:hAnsi="Times New Roman" w:cs="Times New Roman"/>
                <w:sz w:val="24"/>
                <w:szCs w:val="24"/>
                <w:lang w:val="en-HK"/>
              </w:rPr>
            </w:pPr>
            <w:r>
              <w:rPr>
                <w:rFonts w:ascii="Times New Roman" w:hAnsi="Times New Roman" w:cs="Times New Roman"/>
                <w:sz w:val="24"/>
                <w:szCs w:val="24"/>
                <w:lang w:val="en-HK"/>
              </w:rPr>
              <w:t xml:space="preserve">Balance b/d </w:t>
            </w:r>
            <w:r w:rsidRPr="00A225CF">
              <w:rPr>
                <w:rFonts w:ascii="Times New Roman" w:hAnsi="Times New Roman" w:cs="Times New Roman"/>
                <w:i/>
                <w:iCs/>
                <w:color w:val="FF0000"/>
                <w:lang w:val="en-HK"/>
              </w:rPr>
              <w:t>(Step 1)</w:t>
            </w:r>
          </w:p>
        </w:tc>
        <w:tc>
          <w:tcPr>
            <w:tcW w:w="992" w:type="dxa"/>
          </w:tcPr>
          <w:p w14:paraId="5B444148" w14:textId="77777777" w:rsidR="0076489E" w:rsidRPr="00540D80" w:rsidRDefault="0076489E" w:rsidP="00E32CDD">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50,000</w:t>
            </w:r>
          </w:p>
        </w:tc>
      </w:tr>
      <w:tr w:rsidR="0076489E" w:rsidRPr="00540D80" w14:paraId="2F8D1DF5" w14:textId="77777777" w:rsidTr="00E32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
        </w:trPr>
        <w:tc>
          <w:tcPr>
            <w:tcW w:w="3969" w:type="dxa"/>
          </w:tcPr>
          <w:p w14:paraId="01BFFA9B" w14:textId="77777777" w:rsidR="0076489E" w:rsidRDefault="0076489E" w:rsidP="00E32CDD">
            <w:pPr>
              <w:pStyle w:val="ListParagraph"/>
              <w:tabs>
                <w:tab w:val="right" w:pos="9746"/>
              </w:tabs>
              <w:snapToGrid w:val="0"/>
              <w:ind w:left="0" w:firstLine="31"/>
              <w:contextualSpacing w:val="0"/>
              <w:jc w:val="both"/>
              <w:rPr>
                <w:rFonts w:ascii="Times New Roman" w:hAnsi="Times New Roman" w:cs="Times New Roman"/>
                <w:i/>
                <w:iCs/>
                <w:color w:val="FF0000"/>
                <w:lang w:val="en-HK"/>
              </w:rPr>
            </w:pPr>
            <w:r w:rsidRPr="00840B3E">
              <w:rPr>
                <w:rFonts w:ascii="Times New Roman" w:hAnsi="Times New Roman" w:cs="Times New Roman"/>
                <w:i/>
                <w:iCs/>
                <w:noProof/>
                <w:sz w:val="24"/>
                <w:szCs w:val="24"/>
                <w:lang w:eastAsia="zh-TW"/>
              </w:rPr>
              <mc:AlternateContent>
                <mc:Choice Requires="wps">
                  <w:drawing>
                    <wp:anchor distT="0" distB="0" distL="114300" distR="114300" simplePos="0" relativeHeight="252149760" behindDoc="0" locked="0" layoutInCell="1" allowOverlap="1" wp14:anchorId="3941F82E" wp14:editId="32DAD73A">
                      <wp:simplePos x="0" y="0"/>
                      <wp:positionH relativeFrom="column">
                        <wp:posOffset>1124586</wp:posOffset>
                      </wp:positionH>
                      <wp:positionV relativeFrom="paragraph">
                        <wp:posOffset>136525</wp:posOffset>
                      </wp:positionV>
                      <wp:extent cx="45719" cy="330200"/>
                      <wp:effectExtent l="57150" t="38100" r="50165" b="12700"/>
                      <wp:wrapNone/>
                      <wp:docPr id="306" name="Straight Arrow Connector 306"/>
                      <wp:cNvGraphicFramePr/>
                      <a:graphic xmlns:a="http://schemas.openxmlformats.org/drawingml/2006/main">
                        <a:graphicData uri="http://schemas.microsoft.com/office/word/2010/wordprocessingShape">
                          <wps:wsp>
                            <wps:cNvCnPr/>
                            <wps:spPr>
                              <a:xfrm flipH="1" flipV="1">
                                <a:off x="0" y="0"/>
                                <a:ext cx="45719" cy="33020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626264" id="Straight Arrow Connector 306" o:spid="_x0000_s1026" type="#_x0000_t32" style="position:absolute;margin-left:88.55pt;margin-top:10.75pt;width:3.6pt;height:26pt;flip:x y;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" strokecolor="red" strokeweight=".5pt">
                      <v:stroke endarrow="block" joinstyle="miter"/>
                    </v:shape>
                  </w:pict>
                </mc:Fallback>
              </mc:AlternateContent>
            </w:r>
            <w:r>
              <w:rPr>
                <w:rFonts w:ascii="Times New Roman" w:hAnsi="Times New Roman" w:cs="Times New Roman"/>
                <w:sz w:val="24"/>
                <w:szCs w:val="24"/>
                <w:lang w:val="en-HK"/>
              </w:rPr>
              <w:t xml:space="preserve">Balance c/d </w:t>
            </w:r>
            <w:r w:rsidRPr="00A225CF">
              <w:rPr>
                <w:rFonts w:ascii="Times New Roman" w:hAnsi="Times New Roman" w:cs="Times New Roman"/>
                <w:i/>
                <w:iCs/>
                <w:color w:val="FF0000"/>
                <w:lang w:val="en-HK"/>
              </w:rPr>
              <w:t>(Step 3)</w:t>
            </w:r>
            <w:r>
              <w:rPr>
                <w:rFonts w:ascii="Times New Roman" w:hAnsi="Times New Roman" w:cs="Times New Roman"/>
                <w:noProof/>
                <w:sz w:val="24"/>
                <w:szCs w:val="24"/>
                <w:lang w:eastAsia="zh-TW"/>
              </w:rPr>
              <w:t xml:space="preserve"> </w:t>
            </w:r>
          </w:p>
          <w:p w14:paraId="3CFDB080" w14:textId="77777777" w:rsidR="0076489E" w:rsidRPr="00540D80" w:rsidRDefault="0076489E" w:rsidP="00E32CDD">
            <w:pPr>
              <w:pStyle w:val="ListParagraph"/>
              <w:tabs>
                <w:tab w:val="right" w:pos="9746"/>
              </w:tabs>
              <w:snapToGrid w:val="0"/>
              <w:ind w:left="0" w:firstLine="31"/>
              <w:contextualSpacing w:val="0"/>
              <w:jc w:val="both"/>
              <w:rPr>
                <w:rFonts w:ascii="Times New Roman" w:hAnsi="Times New Roman" w:cs="Times New Roman"/>
                <w:sz w:val="24"/>
                <w:szCs w:val="24"/>
                <w:lang w:val="en-HK"/>
              </w:rPr>
            </w:pPr>
            <w:r w:rsidRPr="000B604A">
              <w:rPr>
                <w:rFonts w:ascii="Times New Roman" w:hAnsi="Times New Roman" w:cs="Times New Roman"/>
                <w:i/>
                <w:iCs/>
                <w:color w:val="FF0000"/>
                <w:lang w:val="en-HK"/>
              </w:rPr>
              <w:t xml:space="preserve">$(250,000 – 40,000) </w:t>
            </w:r>
            <w:r>
              <w:rPr>
                <w:rFonts w:ascii="Times New Roman" w:hAnsi="Times New Roman" w:cs="Times New Roman"/>
                <w:i/>
                <w:iCs/>
                <w:color w:val="FF0000"/>
                <w:lang w:val="en-HK"/>
              </w:rPr>
              <w:t>× 5%</w:t>
            </w:r>
          </w:p>
        </w:tc>
        <w:tc>
          <w:tcPr>
            <w:tcW w:w="992" w:type="dxa"/>
            <w:tcBorders>
              <w:bottom w:val="single" w:sz="4" w:space="0" w:color="auto"/>
              <w:right w:val="single" w:sz="4" w:space="0" w:color="auto"/>
            </w:tcBorders>
          </w:tcPr>
          <w:p w14:paraId="6B68EE13" w14:textId="77777777" w:rsidR="0076489E" w:rsidRPr="00540D80" w:rsidRDefault="0076489E" w:rsidP="00E32CDD">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10,500</w:t>
            </w:r>
          </w:p>
        </w:tc>
        <w:tc>
          <w:tcPr>
            <w:tcW w:w="3261" w:type="dxa"/>
            <w:tcBorders>
              <w:left w:val="single" w:sz="4" w:space="0" w:color="auto"/>
            </w:tcBorders>
          </w:tcPr>
          <w:p w14:paraId="33823C00" w14:textId="77777777" w:rsidR="0076489E" w:rsidRPr="00540D80" w:rsidRDefault="0076489E" w:rsidP="00E32CDD">
            <w:pPr>
              <w:pStyle w:val="ListParagraph"/>
              <w:tabs>
                <w:tab w:val="right" w:pos="9746"/>
              </w:tabs>
              <w:snapToGrid w:val="0"/>
              <w:ind w:left="0"/>
              <w:contextualSpacing w:val="0"/>
              <w:rPr>
                <w:rFonts w:ascii="Times New Roman" w:hAnsi="Times New Roman" w:cs="Times New Roman"/>
                <w:sz w:val="24"/>
                <w:szCs w:val="24"/>
                <w:lang w:val="en-HK"/>
              </w:rPr>
            </w:pPr>
            <w:r>
              <w:rPr>
                <w:rFonts w:ascii="Times New Roman" w:hAnsi="Times New Roman" w:cs="Times New Roman"/>
                <w:sz w:val="24"/>
                <w:szCs w:val="24"/>
                <w:lang w:val="en-HK"/>
              </w:rPr>
              <w:t xml:space="preserve">Bad debts </w:t>
            </w:r>
            <w:r w:rsidRPr="00A225CF">
              <w:rPr>
                <w:rFonts w:ascii="Times New Roman" w:hAnsi="Times New Roman" w:cs="Times New Roman"/>
                <w:i/>
                <w:iCs/>
                <w:color w:val="FF0000"/>
                <w:lang w:val="en-HK"/>
              </w:rPr>
              <w:t>(</w:t>
            </w:r>
            <w:r w:rsidRPr="00EE0FB0">
              <w:rPr>
                <w:rFonts w:ascii="Times New Roman" w:hAnsi="Times New Roman" w:cs="Times New Roman"/>
                <w:i/>
                <w:iCs/>
                <w:color w:val="FF0000"/>
                <w:lang w:val="en-HK"/>
              </w:rPr>
              <w:t xml:space="preserve">Step </w:t>
            </w:r>
            <w:r>
              <w:rPr>
                <w:rFonts w:ascii="Times New Roman" w:hAnsi="Times New Roman" w:cs="Times New Roman"/>
                <w:i/>
                <w:iCs/>
                <w:color w:val="FF0000"/>
                <w:lang w:val="en-HK"/>
              </w:rPr>
              <w:t>4)</w:t>
            </w:r>
          </w:p>
        </w:tc>
        <w:tc>
          <w:tcPr>
            <w:tcW w:w="992" w:type="dxa"/>
            <w:tcBorders>
              <w:bottom w:val="single" w:sz="4" w:space="0" w:color="auto"/>
            </w:tcBorders>
          </w:tcPr>
          <w:p w14:paraId="26449176" w14:textId="77777777" w:rsidR="0076489E" w:rsidRPr="00540D80" w:rsidRDefault="0076489E" w:rsidP="00E32CDD">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500</w:t>
            </w:r>
          </w:p>
        </w:tc>
      </w:tr>
      <w:tr w:rsidR="0076489E" w:rsidRPr="00540D80" w14:paraId="65EFA019" w14:textId="77777777" w:rsidTr="00E32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
        </w:trPr>
        <w:tc>
          <w:tcPr>
            <w:tcW w:w="3969" w:type="dxa"/>
          </w:tcPr>
          <w:p w14:paraId="53C2FB6C" w14:textId="77777777" w:rsidR="0076489E" w:rsidRPr="000B604A" w:rsidRDefault="0076489E" w:rsidP="00E32CDD">
            <w:pPr>
              <w:pStyle w:val="ListParagraph"/>
              <w:tabs>
                <w:tab w:val="right" w:pos="9746"/>
              </w:tabs>
              <w:snapToGrid w:val="0"/>
              <w:ind w:left="0" w:firstLine="31"/>
              <w:contextualSpacing w:val="0"/>
              <w:jc w:val="both"/>
              <w:rPr>
                <w:rFonts w:ascii="Times New Roman" w:hAnsi="Times New Roman" w:cs="Times New Roman"/>
                <w:i/>
                <w:iCs/>
                <w:lang w:val="en-HK"/>
              </w:rPr>
            </w:pPr>
            <w:r w:rsidRPr="00B11B3C">
              <w:rPr>
                <w:rFonts w:ascii="Times New Roman" w:hAnsi="Times New Roman" w:cs="Times New Roman"/>
                <w:i/>
                <w:iCs/>
                <w:noProof/>
                <w:sz w:val="24"/>
                <w:szCs w:val="24"/>
                <w:lang w:eastAsia="zh-TW"/>
              </w:rPr>
              <mc:AlternateContent>
                <mc:Choice Requires="wps">
                  <w:drawing>
                    <wp:anchor distT="45720" distB="45720" distL="114300" distR="114300" simplePos="0" relativeHeight="252147712" behindDoc="0" locked="0" layoutInCell="1" allowOverlap="1" wp14:anchorId="107F8FBC" wp14:editId="08B9D39A">
                      <wp:simplePos x="0" y="0"/>
                      <wp:positionH relativeFrom="margin">
                        <wp:posOffset>-169545</wp:posOffset>
                      </wp:positionH>
                      <wp:positionV relativeFrom="paragraph">
                        <wp:posOffset>125730</wp:posOffset>
                      </wp:positionV>
                      <wp:extent cx="2482850" cy="673100"/>
                      <wp:effectExtent l="0" t="0" r="127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673100"/>
                              </a:xfrm>
                              <a:prstGeom prst="rect">
                                <a:avLst/>
                              </a:prstGeom>
                              <a:solidFill>
                                <a:srgbClr val="FFFFFF"/>
                              </a:solidFill>
                              <a:ln w="9525">
                                <a:solidFill>
                                  <a:srgbClr val="000000"/>
                                </a:solidFill>
                                <a:miter lim="800000"/>
                                <a:headEnd/>
                                <a:tailEnd/>
                              </a:ln>
                            </wps:spPr>
                            <wps:txbx>
                              <w:txbxContent>
                                <w:p w14:paraId="36E8A8D3" w14:textId="77777777" w:rsidR="00E32CDD" w:rsidRDefault="00E32CDD" w:rsidP="0076489E">
                                  <w:r>
                                    <w:t xml:space="preserve">Step 3: Calculate the </w:t>
                                  </w:r>
                                  <w:r w:rsidRPr="00212BC7">
                                    <w:rPr>
                                      <w:color w:val="FF0000"/>
                                    </w:rPr>
                                    <w:t>bal</w:t>
                                  </w:r>
                                  <w:r>
                                    <w:rPr>
                                      <w:color w:val="FF0000"/>
                                    </w:rPr>
                                    <w:t>ance</w:t>
                                  </w:r>
                                  <w:r w:rsidRPr="00212BC7">
                                    <w:rPr>
                                      <w:color w:val="FF0000"/>
                                    </w:rPr>
                                    <w:t xml:space="preserve"> </w:t>
                                  </w:r>
                                  <w:proofErr w:type="gramStart"/>
                                  <w:r w:rsidRPr="00212BC7">
                                    <w:rPr>
                                      <w:color w:val="FF0000"/>
                                    </w:rPr>
                                    <w:t>c/d</w:t>
                                  </w:r>
                                  <w:proofErr w:type="gramEnd"/>
                                  <w:r w:rsidRPr="00212BC7">
                                    <w:rPr>
                                      <w:color w:val="FF0000"/>
                                    </w:rPr>
                                    <w:t xml:space="preserve"> </w:t>
                                  </w:r>
                                  <w:r>
                                    <w:t xml:space="preserve">based on the given </w:t>
                                  </w:r>
                                  <w:r w:rsidRPr="00212BC7">
                                    <w:rPr>
                                      <w:color w:val="FF0000"/>
                                    </w:rPr>
                                    <w:t xml:space="preserve">percentage </w:t>
                                  </w:r>
                                  <w:r>
                                    <w:t xml:space="preserve">and </w:t>
                                  </w:r>
                                  <w:r w:rsidRPr="00212BC7">
                                    <w:rPr>
                                      <w:color w:val="FF0000"/>
                                    </w:rPr>
                                    <w:t xml:space="preserve">outstanding </w:t>
                                  </w:r>
                                  <w:r>
                                    <w:t xml:space="preserve">trade receivables account </w:t>
                                  </w:r>
                                  <w:r w:rsidRPr="00212BC7">
                                    <w:rPr>
                                      <w:color w:val="FF0000"/>
                                    </w:rPr>
                                    <w:t xml:space="preserve">balance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F8FBC" id="_x0000_s1070" type="#_x0000_t202" style="position:absolute;left:0;text-align:left;margin-left:-13.35pt;margin-top:9.9pt;width:195.5pt;height:53pt;z-index:252147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eKQIAAE4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">
                      <v:textbox>
                        <w:txbxContent>
                          <w:p w14:paraId="36E8A8D3" w14:textId="77777777" w:rsidR="00E32CDD" w:rsidRDefault="00E32CDD" w:rsidP="0076489E">
                            <w:r>
                              <w:t xml:space="preserve">Step 3: Calculate the </w:t>
                            </w:r>
                            <w:r w:rsidRPr="00212BC7">
                              <w:rPr>
                                <w:color w:val="FF0000"/>
                              </w:rPr>
                              <w:t>bal</w:t>
                            </w:r>
                            <w:r>
                              <w:rPr>
                                <w:color w:val="FF0000"/>
                              </w:rPr>
                              <w:t>ance</w:t>
                            </w:r>
                            <w:r w:rsidRPr="00212BC7">
                              <w:rPr>
                                <w:color w:val="FF0000"/>
                              </w:rPr>
                              <w:t xml:space="preserve"> </w:t>
                            </w:r>
                            <w:proofErr w:type="gramStart"/>
                            <w:r w:rsidRPr="00212BC7">
                              <w:rPr>
                                <w:color w:val="FF0000"/>
                              </w:rPr>
                              <w:t>c/d</w:t>
                            </w:r>
                            <w:proofErr w:type="gramEnd"/>
                            <w:r w:rsidRPr="00212BC7">
                              <w:rPr>
                                <w:color w:val="FF0000"/>
                              </w:rPr>
                              <w:t xml:space="preserve"> </w:t>
                            </w:r>
                            <w:r>
                              <w:t xml:space="preserve">based on the given </w:t>
                            </w:r>
                            <w:r w:rsidRPr="00212BC7">
                              <w:rPr>
                                <w:color w:val="FF0000"/>
                              </w:rPr>
                              <w:t xml:space="preserve">percentage </w:t>
                            </w:r>
                            <w:r>
                              <w:t xml:space="preserve">and </w:t>
                            </w:r>
                            <w:r w:rsidRPr="00212BC7">
                              <w:rPr>
                                <w:color w:val="FF0000"/>
                              </w:rPr>
                              <w:t xml:space="preserve">outstanding </w:t>
                            </w:r>
                            <w:r>
                              <w:t xml:space="preserve">trade receivables account </w:t>
                            </w:r>
                            <w:r w:rsidRPr="00212BC7">
                              <w:rPr>
                                <w:color w:val="FF0000"/>
                              </w:rPr>
                              <w:t xml:space="preserve">balance   </w:t>
                            </w:r>
                          </w:p>
                        </w:txbxContent>
                      </v:textbox>
                      <w10:wrap anchorx="margin"/>
                    </v:shape>
                  </w:pict>
                </mc:Fallback>
              </mc:AlternateContent>
            </w:r>
          </w:p>
        </w:tc>
        <w:tc>
          <w:tcPr>
            <w:tcW w:w="992" w:type="dxa"/>
            <w:tcBorders>
              <w:top w:val="single" w:sz="4" w:space="0" w:color="auto"/>
              <w:bottom w:val="double" w:sz="4" w:space="0" w:color="auto"/>
              <w:right w:val="single" w:sz="4" w:space="0" w:color="auto"/>
            </w:tcBorders>
          </w:tcPr>
          <w:p w14:paraId="7A3439A5" w14:textId="77777777" w:rsidR="0076489E" w:rsidRDefault="0076489E" w:rsidP="00E32CDD">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50,500</w:t>
            </w:r>
          </w:p>
        </w:tc>
        <w:tc>
          <w:tcPr>
            <w:tcW w:w="3261" w:type="dxa"/>
            <w:tcBorders>
              <w:left w:val="single" w:sz="4" w:space="0" w:color="auto"/>
            </w:tcBorders>
          </w:tcPr>
          <w:p w14:paraId="40945FDC" w14:textId="77777777" w:rsidR="0076489E" w:rsidRDefault="0076489E" w:rsidP="00E32CDD">
            <w:pPr>
              <w:pStyle w:val="ListParagraph"/>
              <w:tabs>
                <w:tab w:val="right" w:pos="9746"/>
              </w:tabs>
              <w:snapToGrid w:val="0"/>
              <w:ind w:left="0"/>
              <w:contextualSpacing w:val="0"/>
              <w:rPr>
                <w:rFonts w:ascii="Times New Roman" w:hAnsi="Times New Roman" w:cs="Times New Roman"/>
                <w:sz w:val="24"/>
                <w:szCs w:val="24"/>
                <w:lang w:val="en-HK"/>
              </w:rPr>
            </w:pPr>
            <w:r w:rsidRPr="00840B3E">
              <w:rPr>
                <w:rFonts w:ascii="Times New Roman" w:hAnsi="Times New Roman" w:cs="Times New Roman"/>
                <w:i/>
                <w:iCs/>
                <w:noProof/>
                <w:sz w:val="24"/>
                <w:szCs w:val="24"/>
                <w:lang w:eastAsia="zh-TW"/>
              </w:rPr>
              <mc:AlternateContent>
                <mc:Choice Requires="wps">
                  <w:drawing>
                    <wp:anchor distT="0" distB="0" distL="114300" distR="114300" simplePos="0" relativeHeight="252152832" behindDoc="0" locked="0" layoutInCell="1" allowOverlap="1" wp14:anchorId="5BF7662D" wp14:editId="3D17C522">
                      <wp:simplePos x="0" y="0"/>
                      <wp:positionH relativeFrom="column">
                        <wp:posOffset>655320</wp:posOffset>
                      </wp:positionH>
                      <wp:positionV relativeFrom="paragraph">
                        <wp:posOffset>-110490</wp:posOffset>
                      </wp:positionV>
                      <wp:extent cx="203200" cy="393700"/>
                      <wp:effectExtent l="0" t="38100" r="63500" b="25400"/>
                      <wp:wrapNone/>
                      <wp:docPr id="308" name="Straight Arrow Connector 308"/>
                      <wp:cNvGraphicFramePr/>
                      <a:graphic xmlns:a="http://schemas.openxmlformats.org/drawingml/2006/main">
                        <a:graphicData uri="http://schemas.microsoft.com/office/word/2010/wordprocessingShape">
                          <wps:wsp>
                            <wps:cNvCnPr/>
                            <wps:spPr>
                              <a:xfrm flipV="1">
                                <a:off x="0" y="0"/>
                                <a:ext cx="203200" cy="39370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3260B92" id="Straight Arrow Connector 308" o:spid="_x0000_s1026" type="#_x0000_t32" style="position:absolute;margin-left:51.6pt;margin-top:-8.7pt;width:16pt;height:31pt;flip:y;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" strokecolor="red" strokeweight=".5pt">
                      <v:stroke endarrow="block" joinstyle="miter"/>
                    </v:shape>
                  </w:pict>
                </mc:Fallback>
              </mc:AlternateContent>
            </w:r>
          </w:p>
        </w:tc>
        <w:tc>
          <w:tcPr>
            <w:tcW w:w="992" w:type="dxa"/>
            <w:tcBorders>
              <w:top w:val="single" w:sz="4" w:space="0" w:color="auto"/>
              <w:bottom w:val="double" w:sz="4" w:space="0" w:color="auto"/>
            </w:tcBorders>
          </w:tcPr>
          <w:p w14:paraId="172E4A93" w14:textId="77777777" w:rsidR="0076489E" w:rsidRDefault="0076489E" w:rsidP="00E32CDD">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50,500</w:t>
            </w:r>
          </w:p>
        </w:tc>
      </w:tr>
    </w:tbl>
    <w:p w14:paraId="34DDCFDA" w14:textId="77777777" w:rsidR="0076489E" w:rsidRDefault="0076489E" w:rsidP="0076489E">
      <w:pPr>
        <w:pStyle w:val="ListParagraph"/>
        <w:spacing w:after="0"/>
        <w:rPr>
          <w:rFonts w:ascii="Times New Roman" w:hAnsi="Times New Roman" w:cs="Times New Roman"/>
          <w:sz w:val="24"/>
          <w:szCs w:val="24"/>
          <w:lang w:val="en-HK"/>
        </w:rPr>
      </w:pPr>
      <w:r w:rsidRPr="00B11B3C">
        <w:rPr>
          <w:rFonts w:ascii="Times New Roman" w:hAnsi="Times New Roman" w:cs="Times New Roman"/>
          <w:i/>
          <w:iCs/>
          <w:noProof/>
          <w:sz w:val="24"/>
          <w:szCs w:val="24"/>
          <w:lang w:eastAsia="zh-TW"/>
        </w:rPr>
        <mc:AlternateContent>
          <mc:Choice Requires="wps">
            <w:drawing>
              <wp:anchor distT="45720" distB="45720" distL="114300" distR="114300" simplePos="0" relativeHeight="252148736" behindDoc="0" locked="0" layoutInCell="1" allowOverlap="1" wp14:anchorId="53F27BB2" wp14:editId="18804D68">
                <wp:simplePos x="0" y="0"/>
                <wp:positionH relativeFrom="margin">
                  <wp:posOffset>3467100</wp:posOffset>
                </wp:positionH>
                <wp:positionV relativeFrom="paragraph">
                  <wp:posOffset>73660</wp:posOffset>
                </wp:positionV>
                <wp:extent cx="2762250" cy="438150"/>
                <wp:effectExtent l="0" t="0" r="19050" b="1905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38150"/>
                        </a:xfrm>
                        <a:prstGeom prst="rect">
                          <a:avLst/>
                        </a:prstGeom>
                        <a:solidFill>
                          <a:srgbClr val="FFFFFF"/>
                        </a:solidFill>
                        <a:ln w="9525">
                          <a:solidFill>
                            <a:srgbClr val="000000"/>
                          </a:solidFill>
                          <a:miter lim="800000"/>
                          <a:headEnd/>
                          <a:tailEnd/>
                        </a:ln>
                      </wps:spPr>
                      <wps:txbx>
                        <w:txbxContent>
                          <w:p w14:paraId="16A179D3" w14:textId="77777777" w:rsidR="00E32CDD" w:rsidRDefault="00E32CDD" w:rsidP="0076489E">
                            <w:r>
                              <w:t xml:space="preserve">Step 4: The </w:t>
                            </w:r>
                            <w:r w:rsidRPr="006A606B">
                              <w:rPr>
                                <w:color w:val="FF0000"/>
                              </w:rPr>
                              <w:t xml:space="preserve">balancing figure </w:t>
                            </w:r>
                            <w:r>
                              <w:t xml:space="preserve">included in the income statement as </w:t>
                            </w:r>
                            <w:r w:rsidRPr="006A606B">
                              <w:rPr>
                                <w:color w:val="FF0000"/>
                              </w:rPr>
                              <w:t>bad debts</w:t>
                            </w:r>
                            <w:r>
                              <w:rPr>
                                <w:color w:val="FF0000"/>
                              </w:rPr>
                              <w:t xml:space="preserve"> expenses</w:t>
                            </w:r>
                            <w:r w:rsidRPr="006A606B">
                              <w:rPr>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27BB2" id="_x0000_s1071" type="#_x0000_t202" style="position:absolute;left:0;text-align:left;margin-left:273pt;margin-top:5.8pt;width:217.5pt;height:34.5pt;z-index:252148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eEcKAIAAE4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">
                <v:textbox>
                  <w:txbxContent>
                    <w:p w14:paraId="16A179D3" w14:textId="77777777" w:rsidR="00E32CDD" w:rsidRDefault="00E32CDD" w:rsidP="0076489E">
                      <w:r>
                        <w:t xml:space="preserve">Step 4: The </w:t>
                      </w:r>
                      <w:r w:rsidRPr="006A606B">
                        <w:rPr>
                          <w:color w:val="FF0000"/>
                        </w:rPr>
                        <w:t xml:space="preserve">balancing figure </w:t>
                      </w:r>
                      <w:r>
                        <w:t xml:space="preserve">included in the income statement as </w:t>
                      </w:r>
                      <w:r w:rsidRPr="006A606B">
                        <w:rPr>
                          <w:color w:val="FF0000"/>
                        </w:rPr>
                        <w:t>bad debts</w:t>
                      </w:r>
                      <w:r>
                        <w:rPr>
                          <w:color w:val="FF0000"/>
                        </w:rPr>
                        <w:t xml:space="preserve"> expenses</w:t>
                      </w:r>
                      <w:r w:rsidRPr="006A606B">
                        <w:rPr>
                          <w:color w:val="FF0000"/>
                        </w:rPr>
                        <w:t xml:space="preserve"> </w:t>
                      </w:r>
                    </w:p>
                  </w:txbxContent>
                </v:textbox>
                <w10:wrap anchorx="margin"/>
              </v:shape>
            </w:pict>
          </mc:Fallback>
        </mc:AlternateContent>
      </w:r>
    </w:p>
    <w:p w14:paraId="3C7B9FD5" w14:textId="77777777" w:rsidR="0076489E" w:rsidRDefault="0076489E" w:rsidP="0076489E">
      <w:pPr>
        <w:pStyle w:val="ListParagraph"/>
        <w:spacing w:after="0"/>
        <w:rPr>
          <w:rFonts w:ascii="Times New Roman" w:hAnsi="Times New Roman" w:cs="Times New Roman"/>
          <w:sz w:val="24"/>
          <w:szCs w:val="24"/>
          <w:lang w:val="en-HK"/>
        </w:rPr>
      </w:pPr>
    </w:p>
    <w:p w14:paraId="6DAF8CB6" w14:textId="77777777" w:rsidR="0076489E" w:rsidRDefault="0076489E" w:rsidP="0076489E">
      <w:pPr>
        <w:pStyle w:val="ListParagraph"/>
        <w:spacing w:after="0"/>
        <w:rPr>
          <w:rFonts w:ascii="Times New Roman" w:hAnsi="Times New Roman" w:cs="Times New Roman"/>
          <w:sz w:val="24"/>
          <w:szCs w:val="24"/>
          <w:lang w:val="en-HK"/>
        </w:rPr>
      </w:pPr>
    </w:p>
    <w:p w14:paraId="3EFBF342" w14:textId="77777777" w:rsidR="00EA4D7A" w:rsidRDefault="00EA4D7A" w:rsidP="0076489E">
      <w:pPr>
        <w:pStyle w:val="ListParagraph"/>
        <w:spacing w:after="0"/>
        <w:ind w:firstLine="180"/>
        <w:rPr>
          <w:rFonts w:ascii="Times New Roman" w:hAnsi="Times New Roman" w:cs="Times New Roman"/>
          <w:i/>
          <w:iCs/>
          <w:sz w:val="24"/>
          <w:szCs w:val="24"/>
          <w:lang w:val="en-HK"/>
        </w:rPr>
      </w:pPr>
    </w:p>
    <w:p w14:paraId="02B61643" w14:textId="186D950E" w:rsidR="0076489E" w:rsidRDefault="0076489E" w:rsidP="0076489E">
      <w:pPr>
        <w:pStyle w:val="ListParagraph"/>
        <w:spacing w:after="0"/>
        <w:ind w:firstLine="180"/>
        <w:rPr>
          <w:rFonts w:ascii="Times New Roman" w:hAnsi="Times New Roman" w:cs="Times New Roman"/>
          <w:i/>
          <w:iCs/>
          <w:sz w:val="24"/>
          <w:szCs w:val="24"/>
          <w:lang w:val="en-HK"/>
        </w:rPr>
      </w:pPr>
      <w:r w:rsidRPr="00767981">
        <w:rPr>
          <w:rFonts w:ascii="Times New Roman" w:hAnsi="Times New Roman" w:cs="Times New Roman"/>
          <w:i/>
          <w:iCs/>
          <w:sz w:val="24"/>
          <w:szCs w:val="24"/>
          <w:lang w:val="en-HK"/>
        </w:rPr>
        <w:t>W4</w:t>
      </w:r>
      <w:r>
        <w:rPr>
          <w:rFonts w:ascii="Times New Roman" w:hAnsi="Times New Roman" w:cs="Times New Roman"/>
          <w:i/>
          <w:iCs/>
          <w:sz w:val="24"/>
          <w:szCs w:val="24"/>
          <w:lang w:val="en-HK"/>
        </w:rPr>
        <w:t>:</w:t>
      </w:r>
      <w:r>
        <w:rPr>
          <w:rFonts w:ascii="Times New Roman" w:hAnsi="Times New Roman" w:cs="Times New Roman"/>
          <w:i/>
          <w:iCs/>
          <w:sz w:val="24"/>
          <w:szCs w:val="24"/>
          <w:lang w:val="en-HK"/>
        </w:rPr>
        <w:tab/>
      </w:r>
      <w:r w:rsidRPr="00767981">
        <w:rPr>
          <w:rFonts w:ascii="Times New Roman" w:hAnsi="Times New Roman" w:cs="Times New Roman"/>
          <w:i/>
          <w:iCs/>
          <w:sz w:val="24"/>
          <w:szCs w:val="24"/>
          <w:u w:val="single"/>
          <w:lang w:val="en-HK"/>
        </w:rPr>
        <w:t xml:space="preserve">Inventory loss </w:t>
      </w:r>
      <w:r>
        <w:rPr>
          <w:rFonts w:ascii="Times New Roman" w:hAnsi="Times New Roman" w:cs="Times New Roman"/>
          <w:i/>
          <w:iCs/>
          <w:sz w:val="24"/>
          <w:szCs w:val="24"/>
          <w:u w:val="single"/>
          <w:lang w:val="en-HK"/>
        </w:rPr>
        <w:t>in</w:t>
      </w:r>
      <w:r w:rsidRPr="00767981">
        <w:rPr>
          <w:rFonts w:ascii="Times New Roman" w:hAnsi="Times New Roman" w:cs="Times New Roman"/>
          <w:i/>
          <w:iCs/>
          <w:sz w:val="24"/>
          <w:szCs w:val="24"/>
          <w:u w:val="single"/>
          <w:lang w:val="en-HK"/>
        </w:rPr>
        <w:t xml:space="preserve"> income statement:</w:t>
      </w:r>
      <w:r>
        <w:rPr>
          <w:rFonts w:ascii="Times New Roman" w:hAnsi="Times New Roman" w:cs="Times New Roman"/>
          <w:i/>
          <w:iCs/>
          <w:sz w:val="24"/>
          <w:szCs w:val="24"/>
          <w:lang w:val="en-HK"/>
        </w:rPr>
        <w:t xml:space="preserve"> </w:t>
      </w:r>
    </w:p>
    <w:p w14:paraId="1E80AA6F" w14:textId="77777777" w:rsidR="0076489E" w:rsidRDefault="0076489E" w:rsidP="0076489E">
      <w:pPr>
        <w:pStyle w:val="ListParagraph"/>
        <w:spacing w:after="0"/>
        <w:ind w:firstLine="180"/>
        <w:rPr>
          <w:rFonts w:ascii="Times New Roman" w:hAnsi="Times New Roman" w:cs="Times New Roman"/>
          <w:i/>
          <w:iCs/>
          <w:sz w:val="24"/>
          <w:szCs w:val="24"/>
          <w:lang w:val="en-HK"/>
        </w:rPr>
      </w:pPr>
      <w:r>
        <w:rPr>
          <w:rFonts w:ascii="Times New Roman" w:hAnsi="Times New Roman" w:cs="Times New Roman"/>
          <w:i/>
          <w:iCs/>
          <w:sz w:val="24"/>
          <w:szCs w:val="24"/>
          <w:lang w:val="en-HK"/>
        </w:rPr>
        <w:tab/>
        <w:t xml:space="preserve">$30,000 × 40% = $12,000 </w:t>
      </w:r>
    </w:p>
    <w:p w14:paraId="4917309A" w14:textId="703D5E49" w:rsidR="0076489E" w:rsidRPr="00767981" w:rsidRDefault="0076489E" w:rsidP="0076489E">
      <w:pPr>
        <w:ind w:left="1440"/>
        <w:rPr>
          <w:rFonts w:ascii="Times New Roman" w:hAnsi="Times New Roman" w:cs="Times New Roman"/>
          <w:i/>
          <w:iCs/>
          <w:sz w:val="24"/>
          <w:szCs w:val="24"/>
          <w:lang w:val="en-HK"/>
        </w:rPr>
      </w:pPr>
      <w:r w:rsidRPr="00767981">
        <w:rPr>
          <w:rFonts w:ascii="Times New Roman" w:hAnsi="Times New Roman" w:cs="Times New Roman"/>
          <w:i/>
          <w:iCs/>
          <w:sz w:val="24"/>
          <w:szCs w:val="24"/>
          <w:lang w:val="en-HK"/>
        </w:rPr>
        <w:t xml:space="preserve">(Only the amount </w:t>
      </w:r>
      <w:r w:rsidRPr="00767981">
        <w:rPr>
          <w:rFonts w:ascii="Times New Roman" w:hAnsi="Times New Roman" w:cs="Times New Roman"/>
          <w:i/>
          <w:iCs/>
          <w:color w:val="FF0000"/>
          <w:sz w:val="24"/>
          <w:szCs w:val="24"/>
          <w:u w:val="single"/>
          <w:lang w:val="en-HK"/>
        </w:rPr>
        <w:t>not covered</w:t>
      </w:r>
      <w:r w:rsidRPr="00767981">
        <w:rPr>
          <w:rFonts w:ascii="Times New Roman" w:hAnsi="Times New Roman" w:cs="Times New Roman"/>
          <w:i/>
          <w:iCs/>
          <w:color w:val="FF0000"/>
          <w:sz w:val="24"/>
          <w:szCs w:val="24"/>
          <w:lang w:val="en-HK"/>
        </w:rPr>
        <w:t xml:space="preserve"> </w:t>
      </w:r>
      <w:r w:rsidRPr="00767981">
        <w:rPr>
          <w:rFonts w:ascii="Times New Roman" w:hAnsi="Times New Roman" w:cs="Times New Roman"/>
          <w:i/>
          <w:iCs/>
          <w:sz w:val="24"/>
          <w:szCs w:val="24"/>
          <w:lang w:val="en-HK"/>
        </w:rPr>
        <w:t>by</w:t>
      </w:r>
      <w:r w:rsidR="00184ABE">
        <w:rPr>
          <w:rFonts w:ascii="Times New Roman" w:hAnsi="Times New Roman" w:cs="Times New Roman"/>
          <w:i/>
          <w:iCs/>
          <w:sz w:val="24"/>
          <w:szCs w:val="24"/>
          <w:lang w:val="en-HK"/>
        </w:rPr>
        <w:t xml:space="preserve"> </w:t>
      </w:r>
      <w:r w:rsidRPr="00767981">
        <w:rPr>
          <w:rFonts w:ascii="Times New Roman" w:hAnsi="Times New Roman" w:cs="Times New Roman"/>
          <w:i/>
          <w:iCs/>
          <w:sz w:val="24"/>
          <w:szCs w:val="24"/>
          <w:lang w:val="en-HK"/>
        </w:rPr>
        <w:t>insurance should be</w:t>
      </w:r>
      <w:r>
        <w:rPr>
          <w:rFonts w:ascii="Times New Roman" w:hAnsi="Times New Roman" w:cs="Times New Roman"/>
          <w:i/>
          <w:iCs/>
          <w:sz w:val="24"/>
          <w:szCs w:val="24"/>
          <w:lang w:val="en-HK"/>
        </w:rPr>
        <w:t xml:space="preserve"> included as </w:t>
      </w:r>
      <w:r w:rsidRPr="00767981">
        <w:rPr>
          <w:rFonts w:ascii="Times New Roman" w:hAnsi="Times New Roman" w:cs="Times New Roman"/>
          <w:i/>
          <w:iCs/>
          <w:sz w:val="24"/>
          <w:szCs w:val="24"/>
          <w:lang w:val="en-HK"/>
        </w:rPr>
        <w:t>expenses.)</w:t>
      </w:r>
    </w:p>
    <w:p w14:paraId="19B07158" w14:textId="77777777" w:rsidR="0076489E" w:rsidRDefault="0076489E" w:rsidP="0076489E">
      <w:pPr>
        <w:pStyle w:val="ListParagraph"/>
        <w:spacing w:after="0"/>
        <w:rPr>
          <w:rFonts w:ascii="Times New Roman" w:hAnsi="Times New Roman" w:cs="Times New Roman"/>
          <w:sz w:val="24"/>
          <w:szCs w:val="24"/>
          <w:lang w:val="en-HK"/>
        </w:rPr>
      </w:pPr>
    </w:p>
    <w:p w14:paraId="20F8F7F1" w14:textId="77777777" w:rsidR="0076489E" w:rsidRPr="008820DC" w:rsidRDefault="0076489E" w:rsidP="0076489E">
      <w:pPr>
        <w:spacing w:after="0"/>
        <w:rPr>
          <w:rFonts w:ascii="Times New Roman" w:hAnsi="Times New Roman" w:cs="Times New Roman"/>
          <w:sz w:val="24"/>
          <w:szCs w:val="24"/>
          <w:lang w:val="en-HK"/>
        </w:rPr>
      </w:pPr>
      <w:r w:rsidRPr="00641991">
        <w:rPr>
          <w:rFonts w:ascii="Times New Roman" w:eastAsia="Times New Roman" w:hAnsi="Times New Roman" w:cs="Times New Roman"/>
          <w:noProof/>
          <w:sz w:val="24"/>
          <w:szCs w:val="24"/>
          <w:lang w:eastAsia="zh-TW"/>
        </w:rPr>
        <mc:AlternateContent>
          <mc:Choice Requires="wps">
            <w:drawing>
              <wp:anchor distT="45720" distB="45720" distL="114300" distR="114300" simplePos="0" relativeHeight="252140544" behindDoc="0" locked="0" layoutInCell="1" allowOverlap="1" wp14:anchorId="0D265E49" wp14:editId="13FBBF49">
                <wp:simplePos x="0" y="0"/>
                <wp:positionH relativeFrom="column">
                  <wp:posOffset>742950</wp:posOffset>
                </wp:positionH>
                <wp:positionV relativeFrom="paragraph">
                  <wp:posOffset>6350</wp:posOffset>
                </wp:positionV>
                <wp:extent cx="4610100" cy="274849"/>
                <wp:effectExtent l="0" t="0" r="19050" b="1143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274849"/>
                        </a:xfrm>
                        <a:prstGeom prst="rect">
                          <a:avLst/>
                        </a:prstGeom>
                        <a:solidFill>
                          <a:srgbClr val="FFFFFF"/>
                        </a:solidFill>
                        <a:ln w="9525">
                          <a:solidFill>
                            <a:srgbClr val="000000"/>
                          </a:solidFill>
                          <a:miter lim="800000"/>
                          <a:headEnd/>
                          <a:tailEnd/>
                        </a:ln>
                      </wps:spPr>
                      <wps:txbx>
                        <w:txbxContent>
                          <w:p w14:paraId="4BCB5EF4" w14:textId="77777777" w:rsidR="00E32CDD" w:rsidRPr="00641991" w:rsidRDefault="00E32CDD" w:rsidP="0076489E">
                            <w:pPr>
                              <w:jc w:val="both"/>
                              <w:rPr>
                                <w:rFonts w:ascii="Comic Sans MS" w:hAnsi="Comic Sans MS"/>
                                <w:color w:val="FF0000"/>
                                <w:sz w:val="20"/>
                                <w:szCs w:val="20"/>
                                <w:lang w:val="en-HK"/>
                              </w:rPr>
                            </w:pPr>
                            <w:r>
                              <w:rPr>
                                <w:rFonts w:cstheme="minorHAnsi"/>
                                <w:i/>
                                <w:iCs/>
                                <w:color w:val="FF0000"/>
                                <w:lang w:val="en-HK"/>
                              </w:rPr>
                              <w:t>Debenture interest is calculated for 9 months from</w:t>
                            </w:r>
                            <w:r w:rsidRPr="00AB3D7A">
                              <w:rPr>
                                <w:rFonts w:cstheme="minorHAnsi"/>
                                <w:b/>
                                <w:i/>
                                <w:iCs/>
                                <w:color w:val="FF0000"/>
                                <w:lang w:val="en-HK"/>
                              </w:rPr>
                              <w:t xml:space="preserve"> 1 Jul 2020 – 31 Mar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65E49" id="_x0000_s1072" type="#_x0000_t202" style="position:absolute;margin-left:58.5pt;margin-top:.5pt;width:363pt;height:21.65pt;z-index:252140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">
                <v:textbox>
                  <w:txbxContent>
                    <w:p w14:paraId="4BCB5EF4" w14:textId="77777777" w:rsidR="00E32CDD" w:rsidRPr="00641991" w:rsidRDefault="00E32CDD" w:rsidP="0076489E">
                      <w:pPr>
                        <w:jc w:val="both"/>
                        <w:rPr>
                          <w:rFonts w:ascii="Comic Sans MS" w:hAnsi="Comic Sans MS"/>
                          <w:color w:val="FF0000"/>
                          <w:sz w:val="20"/>
                          <w:szCs w:val="20"/>
                          <w:lang w:val="en-HK"/>
                        </w:rPr>
                      </w:pPr>
                      <w:r>
                        <w:rPr>
                          <w:rFonts w:cstheme="minorHAnsi"/>
                          <w:i/>
                          <w:iCs/>
                          <w:color w:val="FF0000"/>
                          <w:lang w:val="en-HK"/>
                        </w:rPr>
                        <w:t>Debenture interest is calculated for 9 months from</w:t>
                      </w:r>
                      <w:r w:rsidRPr="00AB3D7A">
                        <w:rPr>
                          <w:rFonts w:cstheme="minorHAnsi"/>
                          <w:b/>
                          <w:i/>
                          <w:iCs/>
                          <w:color w:val="FF0000"/>
                          <w:lang w:val="en-HK"/>
                        </w:rPr>
                        <w:t xml:space="preserve"> 1 Jul 2020 – 31 Mar 2021</w:t>
                      </w:r>
                    </w:p>
                  </w:txbxContent>
                </v:textbox>
              </v:shape>
            </w:pict>
          </mc:Fallback>
        </mc:AlternateContent>
      </w:r>
    </w:p>
    <w:p w14:paraId="355CDD73" w14:textId="67435F95" w:rsidR="0076489E" w:rsidRDefault="0076489E" w:rsidP="0076489E">
      <w:pPr>
        <w:pStyle w:val="ListParagraph"/>
        <w:spacing w:after="0"/>
        <w:rPr>
          <w:rFonts w:ascii="Times New Roman" w:hAnsi="Times New Roman" w:cs="Times New Roman"/>
          <w:sz w:val="24"/>
          <w:szCs w:val="24"/>
          <w:lang w:val="en-HK"/>
        </w:rPr>
      </w:pPr>
      <w:r w:rsidRPr="00840B3E">
        <w:rPr>
          <w:rFonts w:ascii="Times New Roman" w:hAnsi="Times New Roman" w:cs="Times New Roman"/>
          <w:i/>
          <w:iCs/>
          <w:noProof/>
          <w:sz w:val="24"/>
          <w:szCs w:val="24"/>
          <w:lang w:eastAsia="zh-TW"/>
        </w:rPr>
        <mc:AlternateContent>
          <mc:Choice Requires="wps">
            <w:drawing>
              <wp:anchor distT="0" distB="0" distL="114300" distR="114300" simplePos="0" relativeHeight="252139520" behindDoc="0" locked="0" layoutInCell="1" allowOverlap="1" wp14:anchorId="3BE5FFCD" wp14:editId="6F179CE3">
                <wp:simplePos x="0" y="0"/>
                <wp:positionH relativeFrom="column">
                  <wp:posOffset>2152649</wp:posOffset>
                </wp:positionH>
                <wp:positionV relativeFrom="paragraph">
                  <wp:posOffset>43816</wp:posOffset>
                </wp:positionV>
                <wp:extent cx="123825" cy="190500"/>
                <wp:effectExtent l="0" t="0" r="66675" b="57150"/>
                <wp:wrapNone/>
                <wp:docPr id="311" name="Straight Arrow Connector 311"/>
                <wp:cNvGraphicFramePr/>
                <a:graphic xmlns:a="http://schemas.openxmlformats.org/drawingml/2006/main">
                  <a:graphicData uri="http://schemas.microsoft.com/office/word/2010/wordprocessingShape">
                    <wps:wsp>
                      <wps:cNvCnPr/>
                      <wps:spPr>
                        <a:xfrm>
                          <a:off x="0" y="0"/>
                          <a:ext cx="123825" cy="19050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7F5C53B" id="Straight Arrow Connector 311" o:spid="_x0000_s1026" type="#_x0000_t32" style="position:absolute;margin-left:169.5pt;margin-top:3.45pt;width:9.75pt;height:1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" strokecolor="red" strokeweight=".5pt">
                <v:stroke endarrow="block" joinstyle="miter"/>
              </v:shape>
            </w:pict>
          </mc:Fallback>
        </mc:AlternateContent>
      </w:r>
    </w:p>
    <w:tbl>
      <w:tblPr>
        <w:tblStyle w:val="TableGrid"/>
        <w:tblW w:w="920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7711"/>
        <w:gridCol w:w="876"/>
      </w:tblGrid>
      <w:tr w:rsidR="0076489E" w:rsidRPr="00840B3E" w14:paraId="5BD46930" w14:textId="77777777" w:rsidTr="00E32CDD">
        <w:tc>
          <w:tcPr>
            <w:tcW w:w="616" w:type="dxa"/>
          </w:tcPr>
          <w:p w14:paraId="46A8521A" w14:textId="77777777" w:rsidR="0076489E" w:rsidRPr="00840B3E" w:rsidRDefault="0076489E" w:rsidP="00E32CDD">
            <w:pPr>
              <w:pStyle w:val="ListParagraph"/>
              <w:ind w:left="0"/>
              <w:rPr>
                <w:rFonts w:ascii="Times New Roman" w:hAnsi="Times New Roman" w:cs="Times New Roman"/>
                <w:i/>
                <w:iCs/>
                <w:sz w:val="24"/>
                <w:szCs w:val="24"/>
                <w:u w:val="single"/>
                <w:lang w:val="en-HK"/>
              </w:rPr>
            </w:pPr>
            <w:r w:rsidRPr="00840B3E">
              <w:rPr>
                <w:rFonts w:ascii="Times New Roman" w:hAnsi="Times New Roman" w:cs="Times New Roman"/>
                <w:i/>
                <w:iCs/>
                <w:sz w:val="24"/>
                <w:szCs w:val="24"/>
                <w:lang w:val="en-HK"/>
              </w:rPr>
              <w:t>W</w:t>
            </w:r>
            <w:r>
              <w:rPr>
                <w:rFonts w:ascii="Times New Roman" w:hAnsi="Times New Roman" w:cs="Times New Roman"/>
                <w:i/>
                <w:iCs/>
                <w:sz w:val="24"/>
                <w:szCs w:val="24"/>
                <w:lang w:val="en-HK"/>
              </w:rPr>
              <w:t>5:</w:t>
            </w:r>
          </w:p>
        </w:tc>
        <w:tc>
          <w:tcPr>
            <w:tcW w:w="8587" w:type="dxa"/>
            <w:gridSpan w:val="2"/>
          </w:tcPr>
          <w:p w14:paraId="42629AAB" w14:textId="77777777" w:rsidR="0076489E" w:rsidRPr="00840B3E" w:rsidRDefault="0076489E" w:rsidP="00E32CDD">
            <w:pPr>
              <w:pStyle w:val="ListParagraph"/>
              <w:ind w:left="0"/>
              <w:rPr>
                <w:rFonts w:ascii="Times New Roman" w:hAnsi="Times New Roman" w:cs="Times New Roman"/>
                <w:i/>
                <w:iCs/>
                <w:sz w:val="24"/>
                <w:szCs w:val="24"/>
                <w:u w:val="single"/>
                <w:lang w:val="en-HK"/>
              </w:rPr>
            </w:pPr>
            <w:r w:rsidRPr="00840B3E">
              <w:rPr>
                <w:rFonts w:ascii="Times New Roman" w:hAnsi="Times New Roman" w:cs="Times New Roman"/>
                <w:i/>
                <w:iCs/>
                <w:sz w:val="24"/>
                <w:szCs w:val="24"/>
                <w:u w:val="single"/>
                <w:lang w:val="en-HK"/>
              </w:rPr>
              <w:t xml:space="preserve">Calculation of </w:t>
            </w:r>
            <w:r>
              <w:rPr>
                <w:rFonts w:ascii="Times New Roman" w:hAnsi="Times New Roman" w:cs="Times New Roman"/>
                <w:i/>
                <w:iCs/>
                <w:sz w:val="24"/>
                <w:szCs w:val="24"/>
                <w:u w:val="single"/>
                <w:lang w:val="en-HK"/>
              </w:rPr>
              <w:t>debenture interest</w:t>
            </w:r>
            <w:r w:rsidRPr="00840B3E">
              <w:rPr>
                <w:rFonts w:ascii="Times New Roman" w:hAnsi="Times New Roman" w:cs="Times New Roman"/>
                <w:i/>
                <w:iCs/>
                <w:sz w:val="24"/>
                <w:szCs w:val="24"/>
                <w:u w:val="single"/>
                <w:lang w:val="en-HK"/>
              </w:rPr>
              <w:t xml:space="preserve"> for the year ended 31 March 2021</w:t>
            </w:r>
          </w:p>
        </w:tc>
      </w:tr>
      <w:tr w:rsidR="0076489E" w:rsidRPr="00840B3E" w14:paraId="24B14BE2" w14:textId="77777777" w:rsidTr="00E32CDD">
        <w:tc>
          <w:tcPr>
            <w:tcW w:w="616" w:type="dxa"/>
          </w:tcPr>
          <w:p w14:paraId="7ED432D2" w14:textId="77777777" w:rsidR="0076489E" w:rsidRPr="00840B3E" w:rsidRDefault="0076489E" w:rsidP="00E32CDD">
            <w:pPr>
              <w:pStyle w:val="ListParagraph"/>
              <w:ind w:left="0"/>
              <w:rPr>
                <w:rFonts w:ascii="Times New Roman" w:hAnsi="Times New Roman" w:cs="Times New Roman"/>
                <w:i/>
                <w:iCs/>
                <w:sz w:val="24"/>
                <w:szCs w:val="24"/>
                <w:lang w:val="en-HK"/>
              </w:rPr>
            </w:pPr>
          </w:p>
        </w:tc>
        <w:tc>
          <w:tcPr>
            <w:tcW w:w="7711" w:type="dxa"/>
          </w:tcPr>
          <w:p w14:paraId="2DAEA112" w14:textId="77777777" w:rsidR="0076489E" w:rsidRPr="00840B3E" w:rsidRDefault="0076489E" w:rsidP="00E32CDD">
            <w:pPr>
              <w:pStyle w:val="ListParagraph"/>
              <w:ind w:left="0"/>
              <w:rPr>
                <w:rFonts w:ascii="Times New Roman" w:hAnsi="Times New Roman" w:cs="Times New Roman"/>
                <w:i/>
                <w:iCs/>
                <w:sz w:val="24"/>
                <w:szCs w:val="24"/>
                <w:u w:val="single"/>
                <w:lang w:val="en-HK"/>
              </w:rPr>
            </w:pPr>
            <w:r>
              <w:rPr>
                <w:rFonts w:ascii="Times New Roman" w:hAnsi="Times New Roman" w:cs="Times New Roman"/>
                <w:i/>
                <w:iCs/>
                <w:sz w:val="24"/>
                <w:szCs w:val="24"/>
                <w:lang w:val="en-HK"/>
              </w:rPr>
              <w:t xml:space="preserve">As per trial balance – </w:t>
            </w:r>
            <w:r w:rsidRPr="00840B3E">
              <w:rPr>
                <w:rFonts w:ascii="Times New Roman" w:hAnsi="Times New Roman" w:cs="Times New Roman"/>
                <w:i/>
                <w:iCs/>
                <w:sz w:val="24"/>
                <w:szCs w:val="24"/>
                <w:lang w:val="en-HK"/>
              </w:rPr>
              <w:t xml:space="preserve">Debenture interest </w:t>
            </w:r>
            <w:r w:rsidRPr="00AB3D7A">
              <w:rPr>
                <w:rFonts w:ascii="Times New Roman" w:hAnsi="Times New Roman" w:cs="Times New Roman"/>
                <w:i/>
                <w:iCs/>
                <w:color w:val="FF0000"/>
                <w:sz w:val="24"/>
                <w:szCs w:val="24"/>
                <w:lang w:val="en-HK"/>
              </w:rPr>
              <w:t>for 6 months</w:t>
            </w:r>
            <w:r w:rsidRPr="008820DC">
              <w:rPr>
                <w:rFonts w:ascii="Times New Roman" w:hAnsi="Times New Roman" w:cs="Times New Roman"/>
                <w:i/>
                <w:iCs/>
                <w:color w:val="C00000"/>
                <w:sz w:val="24"/>
                <w:szCs w:val="24"/>
                <w:lang w:val="en-HK"/>
              </w:rPr>
              <w:t xml:space="preserve"> </w:t>
            </w:r>
          </w:p>
        </w:tc>
        <w:tc>
          <w:tcPr>
            <w:tcW w:w="876" w:type="dxa"/>
          </w:tcPr>
          <w:p w14:paraId="1F65EFE8" w14:textId="77777777" w:rsidR="0076489E" w:rsidRPr="00840B3E" w:rsidRDefault="0076489E" w:rsidP="00E32CDD">
            <w:pPr>
              <w:pStyle w:val="ListParagraph"/>
              <w:ind w:left="0"/>
              <w:jc w:val="right"/>
              <w:rPr>
                <w:rFonts w:ascii="Times New Roman" w:hAnsi="Times New Roman" w:cs="Times New Roman"/>
                <w:i/>
                <w:iCs/>
                <w:sz w:val="24"/>
                <w:szCs w:val="24"/>
                <w:lang w:val="en-HK"/>
              </w:rPr>
            </w:pPr>
            <w:r w:rsidRPr="00840B3E">
              <w:rPr>
                <w:rFonts w:ascii="Times New Roman" w:hAnsi="Times New Roman" w:cs="Times New Roman"/>
                <w:i/>
                <w:iCs/>
                <w:sz w:val="24"/>
                <w:szCs w:val="24"/>
                <w:lang w:val="en-HK"/>
              </w:rPr>
              <w:t>18,000</w:t>
            </w:r>
          </w:p>
        </w:tc>
      </w:tr>
      <w:tr w:rsidR="0076489E" w:rsidRPr="00840B3E" w14:paraId="36D3039E" w14:textId="77777777" w:rsidTr="00E32CDD">
        <w:tc>
          <w:tcPr>
            <w:tcW w:w="616" w:type="dxa"/>
          </w:tcPr>
          <w:p w14:paraId="40B8E435" w14:textId="77777777" w:rsidR="0076489E" w:rsidRPr="00840B3E" w:rsidRDefault="0076489E" w:rsidP="00E32CDD">
            <w:pPr>
              <w:pStyle w:val="ListParagraph"/>
              <w:ind w:left="0"/>
              <w:rPr>
                <w:rFonts w:ascii="Times New Roman" w:hAnsi="Times New Roman" w:cs="Times New Roman"/>
                <w:i/>
                <w:iCs/>
                <w:sz w:val="24"/>
                <w:szCs w:val="24"/>
                <w:lang w:val="en-HK"/>
              </w:rPr>
            </w:pPr>
          </w:p>
        </w:tc>
        <w:tc>
          <w:tcPr>
            <w:tcW w:w="7711" w:type="dxa"/>
          </w:tcPr>
          <w:p w14:paraId="1017AD8F" w14:textId="77777777" w:rsidR="0076489E" w:rsidRPr="00840B3E" w:rsidRDefault="0076489E" w:rsidP="00E32CDD">
            <w:pPr>
              <w:pStyle w:val="ListParagraph"/>
              <w:ind w:left="0"/>
              <w:rPr>
                <w:rFonts w:ascii="Times New Roman" w:hAnsi="Times New Roman" w:cs="Times New Roman"/>
                <w:i/>
                <w:iCs/>
                <w:sz w:val="24"/>
                <w:szCs w:val="24"/>
                <w:lang w:val="en-HK"/>
              </w:rPr>
            </w:pPr>
            <w:r>
              <w:rPr>
                <w:rFonts w:ascii="Times New Roman" w:hAnsi="Times New Roman" w:cs="Times New Roman"/>
                <w:i/>
                <w:iCs/>
                <w:sz w:val="24"/>
                <w:szCs w:val="24"/>
                <w:lang w:val="en-HK"/>
              </w:rPr>
              <w:t xml:space="preserve">Add: </w:t>
            </w:r>
            <w:r w:rsidRPr="00840B3E">
              <w:rPr>
                <w:rFonts w:ascii="Times New Roman" w:hAnsi="Times New Roman" w:cs="Times New Roman"/>
                <w:i/>
                <w:iCs/>
                <w:sz w:val="24"/>
                <w:szCs w:val="24"/>
                <w:lang w:val="en-HK"/>
              </w:rPr>
              <w:t xml:space="preserve">Accrued interest </w:t>
            </w:r>
            <w:r w:rsidRPr="00AB3D7A">
              <w:rPr>
                <w:rFonts w:ascii="Times New Roman" w:hAnsi="Times New Roman" w:cs="Times New Roman"/>
                <w:i/>
                <w:iCs/>
                <w:color w:val="FF0000"/>
                <w:sz w:val="24"/>
                <w:szCs w:val="24"/>
                <w:lang w:val="en-HK"/>
              </w:rPr>
              <w:t xml:space="preserve">for 3 months </w:t>
            </w:r>
            <w:r w:rsidRPr="00732A67">
              <w:rPr>
                <w:rFonts w:ascii="Times New Roman" w:hAnsi="Times New Roman" w:cs="Times New Roman"/>
                <w:i/>
                <w:iCs/>
                <w:sz w:val="24"/>
                <w:szCs w:val="24"/>
                <w:lang w:val="en-HK"/>
              </w:rPr>
              <w:t>(</w:t>
            </w:r>
            <w:r w:rsidRPr="00840B3E">
              <w:rPr>
                <w:rFonts w:ascii="Times New Roman" w:hAnsi="Times New Roman" w:cs="Times New Roman"/>
                <w:i/>
                <w:iCs/>
                <w:sz w:val="24"/>
                <w:szCs w:val="24"/>
                <w:lang w:val="en-HK"/>
              </w:rPr>
              <w:t xml:space="preserve">$900,000 </w:t>
            </w:r>
            <w:r>
              <w:rPr>
                <w:rFonts w:ascii="Times New Roman" w:hAnsi="Times New Roman" w:cs="Times New Roman"/>
                <w:i/>
                <w:iCs/>
                <w:sz w:val="24"/>
                <w:szCs w:val="24"/>
                <w:lang w:val="en-HK"/>
              </w:rPr>
              <w:t xml:space="preserve">× </w:t>
            </w:r>
            <w:r w:rsidRPr="00840B3E">
              <w:rPr>
                <w:rFonts w:ascii="Times New Roman" w:hAnsi="Times New Roman" w:cs="Times New Roman"/>
                <w:i/>
                <w:iCs/>
                <w:sz w:val="24"/>
                <w:szCs w:val="24"/>
                <w:lang w:val="en-HK"/>
              </w:rPr>
              <w:t>4</w:t>
            </w:r>
            <w:r>
              <w:rPr>
                <w:rFonts w:ascii="Times New Roman" w:hAnsi="Times New Roman" w:cs="Times New Roman"/>
                <w:i/>
                <w:iCs/>
                <w:sz w:val="24"/>
                <w:szCs w:val="24"/>
                <w:lang w:val="en-HK"/>
              </w:rPr>
              <w:t>%</w:t>
            </w:r>
            <w:r w:rsidRPr="00840B3E">
              <w:rPr>
                <w:rFonts w:ascii="Times New Roman" w:hAnsi="Times New Roman" w:cs="Times New Roman"/>
                <w:i/>
                <w:iCs/>
                <w:sz w:val="24"/>
                <w:szCs w:val="24"/>
                <w:lang w:val="en-HK"/>
              </w:rPr>
              <w:t xml:space="preserve"> </w:t>
            </w:r>
            <w:r>
              <w:rPr>
                <w:rFonts w:ascii="Times New Roman" w:hAnsi="Times New Roman" w:cs="Times New Roman"/>
                <w:i/>
                <w:iCs/>
                <w:sz w:val="24"/>
                <w:szCs w:val="24"/>
                <w:lang w:val="en-HK"/>
              </w:rPr>
              <w:t xml:space="preserve">× </w:t>
            </w:r>
            <w:r w:rsidRPr="004F7035">
              <w:rPr>
                <w:rFonts w:ascii="Times New Roman" w:hAnsi="Times New Roman" w:cs="Times New Roman"/>
                <w:i/>
                <w:iCs/>
                <w:color w:val="FF0000"/>
                <w:sz w:val="24"/>
                <w:szCs w:val="24"/>
                <w:lang w:val="en-HK"/>
              </w:rPr>
              <w:t>3/12</w:t>
            </w:r>
            <w:r w:rsidRPr="00732A67">
              <w:rPr>
                <w:rFonts w:ascii="Times New Roman" w:hAnsi="Times New Roman" w:cs="Times New Roman"/>
                <w:i/>
                <w:iCs/>
                <w:sz w:val="24"/>
                <w:szCs w:val="24"/>
                <w:lang w:val="en-HK"/>
              </w:rPr>
              <w:t xml:space="preserve">) </w:t>
            </w:r>
          </w:p>
        </w:tc>
        <w:tc>
          <w:tcPr>
            <w:tcW w:w="876" w:type="dxa"/>
          </w:tcPr>
          <w:p w14:paraId="7769F46D" w14:textId="77777777" w:rsidR="0076489E" w:rsidRPr="00840B3E" w:rsidRDefault="0076489E" w:rsidP="00E32CDD">
            <w:pPr>
              <w:pStyle w:val="ListParagraph"/>
              <w:ind w:left="0"/>
              <w:jc w:val="right"/>
              <w:rPr>
                <w:rFonts w:ascii="Times New Roman" w:hAnsi="Times New Roman" w:cs="Times New Roman"/>
                <w:i/>
                <w:iCs/>
                <w:sz w:val="24"/>
                <w:szCs w:val="24"/>
                <w:lang w:val="en-HK"/>
              </w:rPr>
            </w:pPr>
            <w:r>
              <w:rPr>
                <w:rFonts w:ascii="Times New Roman" w:hAnsi="Times New Roman" w:cs="Times New Roman"/>
                <w:i/>
                <w:iCs/>
                <w:sz w:val="24"/>
                <w:szCs w:val="24"/>
                <w:lang w:val="en-HK"/>
              </w:rPr>
              <w:t>9,000</w:t>
            </w:r>
          </w:p>
        </w:tc>
      </w:tr>
      <w:tr w:rsidR="0076489E" w:rsidRPr="00840B3E" w14:paraId="081A8FE2" w14:textId="77777777" w:rsidTr="00E32CDD">
        <w:tc>
          <w:tcPr>
            <w:tcW w:w="616" w:type="dxa"/>
          </w:tcPr>
          <w:p w14:paraId="583E8E5A" w14:textId="77777777" w:rsidR="0076489E" w:rsidRPr="00840B3E" w:rsidRDefault="0076489E" w:rsidP="00E32CDD">
            <w:pPr>
              <w:pStyle w:val="ListParagraph"/>
              <w:ind w:left="0"/>
              <w:rPr>
                <w:rFonts w:ascii="Times New Roman" w:hAnsi="Times New Roman" w:cs="Times New Roman"/>
                <w:i/>
                <w:iCs/>
                <w:sz w:val="24"/>
                <w:szCs w:val="24"/>
                <w:lang w:val="en-HK"/>
              </w:rPr>
            </w:pPr>
          </w:p>
        </w:tc>
        <w:tc>
          <w:tcPr>
            <w:tcW w:w="7711" w:type="dxa"/>
          </w:tcPr>
          <w:p w14:paraId="72E7F73F" w14:textId="77777777" w:rsidR="0076489E" w:rsidRPr="00840B3E" w:rsidRDefault="0076489E" w:rsidP="00E32CDD">
            <w:pPr>
              <w:pStyle w:val="ListParagraph"/>
              <w:ind w:left="0"/>
              <w:rPr>
                <w:rFonts w:ascii="Times New Roman" w:hAnsi="Times New Roman" w:cs="Times New Roman"/>
                <w:i/>
                <w:iCs/>
                <w:sz w:val="24"/>
                <w:szCs w:val="24"/>
                <w:u w:val="single"/>
                <w:lang w:val="en-HK"/>
              </w:rPr>
            </w:pPr>
          </w:p>
        </w:tc>
        <w:tc>
          <w:tcPr>
            <w:tcW w:w="876" w:type="dxa"/>
            <w:tcBorders>
              <w:top w:val="single" w:sz="4" w:space="0" w:color="auto"/>
              <w:bottom w:val="double" w:sz="4" w:space="0" w:color="auto"/>
            </w:tcBorders>
          </w:tcPr>
          <w:p w14:paraId="480522F3" w14:textId="77777777" w:rsidR="0076489E" w:rsidRPr="00840B3E" w:rsidRDefault="0076489E" w:rsidP="00E32CDD">
            <w:pPr>
              <w:pStyle w:val="ListParagraph"/>
              <w:ind w:left="0"/>
              <w:jc w:val="right"/>
              <w:rPr>
                <w:rFonts w:ascii="Times New Roman" w:hAnsi="Times New Roman" w:cs="Times New Roman"/>
                <w:i/>
                <w:iCs/>
                <w:sz w:val="24"/>
                <w:szCs w:val="24"/>
                <w:lang w:val="en-HK"/>
              </w:rPr>
            </w:pPr>
            <w:r>
              <w:rPr>
                <w:rFonts w:ascii="Times New Roman" w:hAnsi="Times New Roman" w:cs="Times New Roman"/>
                <w:i/>
                <w:iCs/>
                <w:sz w:val="24"/>
                <w:szCs w:val="24"/>
                <w:lang w:val="en-HK"/>
              </w:rPr>
              <w:t>27,000</w:t>
            </w:r>
          </w:p>
        </w:tc>
      </w:tr>
    </w:tbl>
    <w:p w14:paraId="285BA35C" w14:textId="4A6AA196" w:rsidR="00170C0E" w:rsidRPr="00170C0E" w:rsidRDefault="00170C0E" w:rsidP="00170C0E">
      <w:pPr>
        <w:spacing w:after="0"/>
        <w:rPr>
          <w:rFonts w:ascii="Times New Roman" w:hAnsi="Times New Roman" w:cs="Times New Roman"/>
          <w:sz w:val="24"/>
          <w:szCs w:val="24"/>
          <w:lang w:val="en-HK"/>
        </w:rPr>
      </w:pPr>
    </w:p>
    <w:tbl>
      <w:tblPr>
        <w:tblStyle w:val="TableGrid"/>
        <w:tblW w:w="97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037"/>
      </w:tblGrid>
      <w:tr w:rsidR="00170C0E" w:rsidRPr="00170C0E" w14:paraId="34E0A867" w14:textId="77777777" w:rsidTr="009963CD">
        <w:tc>
          <w:tcPr>
            <w:tcW w:w="714" w:type="dxa"/>
          </w:tcPr>
          <w:p w14:paraId="5E96BACA" w14:textId="77777777" w:rsidR="00170C0E" w:rsidRPr="00170C0E" w:rsidRDefault="00170C0E" w:rsidP="00170C0E">
            <w:pPr>
              <w:ind w:left="34" w:hanging="108"/>
              <w:contextualSpacing/>
              <w:rPr>
                <w:rFonts w:ascii="Times New Roman" w:hAnsi="Times New Roman" w:cs="Times New Roman"/>
                <w:sz w:val="24"/>
                <w:szCs w:val="24"/>
                <w:lang w:val="en-HK"/>
              </w:rPr>
            </w:pPr>
            <w:r w:rsidRPr="00170C0E">
              <w:rPr>
                <w:rFonts w:ascii="Times New Roman" w:hAnsi="Times New Roman" w:cs="Times New Roman"/>
                <w:sz w:val="24"/>
                <w:szCs w:val="24"/>
                <w:lang w:val="en-HK"/>
              </w:rPr>
              <w:lastRenderedPageBreak/>
              <w:t>(b)</w:t>
            </w:r>
          </w:p>
        </w:tc>
        <w:tc>
          <w:tcPr>
            <w:tcW w:w="9037" w:type="dxa"/>
          </w:tcPr>
          <w:p w14:paraId="5788C454" w14:textId="77777777" w:rsidR="00170C0E" w:rsidRPr="00170C0E" w:rsidRDefault="00170C0E" w:rsidP="00170C0E">
            <w:pPr>
              <w:contextualSpacing/>
              <w:rPr>
                <w:rFonts w:ascii="Times New Roman" w:hAnsi="Times New Roman" w:cs="Times New Roman"/>
                <w:color w:val="000000" w:themeColor="text1"/>
                <w:sz w:val="24"/>
                <w:szCs w:val="24"/>
                <w:lang w:val="en-HK"/>
              </w:rPr>
            </w:pPr>
          </w:p>
        </w:tc>
      </w:tr>
    </w:tbl>
    <w:p w14:paraId="67CF3F13" w14:textId="77777777" w:rsidR="00170C0E" w:rsidRPr="00170C0E" w:rsidRDefault="00170C0E" w:rsidP="00170C0E">
      <w:pPr>
        <w:spacing w:after="0"/>
        <w:rPr>
          <w:rFonts w:ascii="Times New Roman" w:hAnsi="Times New Roman" w:cs="Times New Roman"/>
          <w:sz w:val="24"/>
          <w:szCs w:val="24"/>
          <w:lang w:val="en-HK"/>
        </w:rPr>
      </w:pPr>
    </w:p>
    <w:tbl>
      <w:tblPr>
        <w:tblStyle w:val="TableGrid"/>
        <w:tblW w:w="0" w:type="auto"/>
        <w:tblInd w:w="851" w:type="dxa"/>
        <w:tblLook w:val="04A0" w:firstRow="1" w:lastRow="0" w:firstColumn="1" w:lastColumn="0" w:noHBand="0" w:noVBand="1"/>
      </w:tblPr>
      <w:tblGrid>
        <w:gridCol w:w="723"/>
        <w:gridCol w:w="2725"/>
        <w:gridCol w:w="3257"/>
        <w:gridCol w:w="1127"/>
        <w:gridCol w:w="1063"/>
      </w:tblGrid>
      <w:tr w:rsidR="00170C0E" w:rsidRPr="00170C0E" w14:paraId="4D3EAC40" w14:textId="77777777" w:rsidTr="00A13AF8">
        <w:tc>
          <w:tcPr>
            <w:tcW w:w="8895" w:type="dxa"/>
            <w:gridSpan w:val="5"/>
            <w:tcBorders>
              <w:top w:val="nil"/>
              <w:left w:val="nil"/>
              <w:bottom w:val="nil"/>
              <w:right w:val="nil"/>
            </w:tcBorders>
          </w:tcPr>
          <w:p w14:paraId="14B3B54B" w14:textId="77777777" w:rsidR="00170C0E" w:rsidRPr="00170C0E" w:rsidRDefault="00170C0E" w:rsidP="00170C0E">
            <w:pPr>
              <w:contextualSpacing/>
              <w:jc w:val="center"/>
              <w:rPr>
                <w:rFonts w:ascii="Times New Roman" w:hAnsi="Times New Roman" w:cs="Times New Roman"/>
                <w:sz w:val="24"/>
                <w:szCs w:val="24"/>
                <w:lang w:val="en-HK"/>
              </w:rPr>
            </w:pPr>
            <w:r w:rsidRPr="00170C0E">
              <w:rPr>
                <w:rFonts w:ascii="Times New Roman" w:hAnsi="Times New Roman" w:cs="Times New Roman"/>
                <w:sz w:val="24"/>
                <w:szCs w:val="24"/>
                <w:lang w:val="en-HK"/>
              </w:rPr>
              <w:t>Alpha Limited</w:t>
            </w:r>
          </w:p>
        </w:tc>
      </w:tr>
      <w:tr w:rsidR="00170C0E" w:rsidRPr="00170C0E" w14:paraId="09367A1D" w14:textId="77777777" w:rsidTr="00A13AF8">
        <w:tc>
          <w:tcPr>
            <w:tcW w:w="8895" w:type="dxa"/>
            <w:gridSpan w:val="5"/>
            <w:tcBorders>
              <w:top w:val="nil"/>
              <w:left w:val="nil"/>
              <w:bottom w:val="single" w:sz="4" w:space="0" w:color="auto"/>
              <w:right w:val="nil"/>
            </w:tcBorders>
          </w:tcPr>
          <w:p w14:paraId="78630151" w14:textId="77777777" w:rsidR="00170C0E" w:rsidRPr="00170C0E" w:rsidRDefault="00170C0E" w:rsidP="00170C0E">
            <w:pPr>
              <w:contextualSpacing/>
              <w:jc w:val="center"/>
              <w:rPr>
                <w:rFonts w:ascii="Times New Roman" w:hAnsi="Times New Roman" w:cs="Times New Roman"/>
                <w:sz w:val="24"/>
                <w:szCs w:val="24"/>
                <w:lang w:val="en-HK"/>
              </w:rPr>
            </w:pPr>
            <w:r w:rsidRPr="00170C0E">
              <w:rPr>
                <w:rFonts w:ascii="Times New Roman" w:hAnsi="Times New Roman" w:cs="Times New Roman"/>
                <w:sz w:val="24"/>
                <w:szCs w:val="24"/>
              </w:rPr>
              <w:t>Statement</w:t>
            </w:r>
            <w:r w:rsidRPr="00170C0E">
              <w:rPr>
                <w:rFonts w:ascii="Times New Roman" w:hAnsi="Times New Roman" w:cs="Times New Roman"/>
                <w:sz w:val="24"/>
                <w:szCs w:val="24"/>
                <w:lang w:val="en-HK"/>
              </w:rPr>
              <w:t xml:space="preserve"> to calculate the retained profit as at 31 March 2021</w:t>
            </w:r>
          </w:p>
        </w:tc>
      </w:tr>
      <w:tr w:rsidR="00170C0E" w:rsidRPr="00170C0E" w14:paraId="4F8AE81C" w14:textId="77777777" w:rsidTr="00A13AF8">
        <w:tc>
          <w:tcPr>
            <w:tcW w:w="6705" w:type="dxa"/>
            <w:gridSpan w:val="3"/>
            <w:tcBorders>
              <w:top w:val="single" w:sz="4" w:space="0" w:color="auto"/>
              <w:left w:val="nil"/>
              <w:bottom w:val="nil"/>
              <w:right w:val="nil"/>
            </w:tcBorders>
          </w:tcPr>
          <w:p w14:paraId="09F75D6A" w14:textId="77777777" w:rsidR="00170C0E" w:rsidRPr="00170C0E" w:rsidRDefault="00170C0E" w:rsidP="00170C0E">
            <w:pPr>
              <w:contextualSpacing/>
              <w:rPr>
                <w:rFonts w:ascii="Times New Roman" w:hAnsi="Times New Roman" w:cs="Times New Roman"/>
                <w:sz w:val="24"/>
                <w:szCs w:val="24"/>
                <w:lang w:val="en-HK"/>
              </w:rPr>
            </w:pPr>
          </w:p>
        </w:tc>
        <w:tc>
          <w:tcPr>
            <w:tcW w:w="1127" w:type="dxa"/>
            <w:tcBorders>
              <w:top w:val="single" w:sz="4" w:space="0" w:color="auto"/>
              <w:left w:val="nil"/>
              <w:bottom w:val="nil"/>
              <w:right w:val="nil"/>
            </w:tcBorders>
          </w:tcPr>
          <w:p w14:paraId="71C76BCB" w14:textId="77777777" w:rsidR="00170C0E" w:rsidRPr="00170C0E" w:rsidRDefault="00170C0E" w:rsidP="00170C0E">
            <w:pPr>
              <w:contextualSpacing/>
              <w:jc w:val="center"/>
              <w:rPr>
                <w:rFonts w:ascii="Times New Roman" w:hAnsi="Times New Roman" w:cs="Times New Roman"/>
                <w:sz w:val="24"/>
                <w:szCs w:val="24"/>
                <w:lang w:val="en-HK"/>
              </w:rPr>
            </w:pPr>
            <w:r w:rsidRPr="00170C0E">
              <w:rPr>
                <w:rFonts w:ascii="Times New Roman" w:hAnsi="Times New Roman" w:cs="Times New Roman"/>
                <w:sz w:val="24"/>
                <w:szCs w:val="24"/>
                <w:lang w:val="en-HK"/>
              </w:rPr>
              <w:t>$</w:t>
            </w:r>
          </w:p>
        </w:tc>
        <w:tc>
          <w:tcPr>
            <w:tcW w:w="1063" w:type="dxa"/>
            <w:tcBorders>
              <w:top w:val="single" w:sz="4" w:space="0" w:color="auto"/>
              <w:left w:val="nil"/>
              <w:bottom w:val="nil"/>
              <w:right w:val="nil"/>
            </w:tcBorders>
          </w:tcPr>
          <w:p w14:paraId="0A7F451C" w14:textId="77777777" w:rsidR="00170C0E" w:rsidRPr="00170C0E" w:rsidRDefault="00170C0E" w:rsidP="00170C0E">
            <w:pPr>
              <w:contextualSpacing/>
              <w:jc w:val="center"/>
              <w:rPr>
                <w:rFonts w:ascii="Times New Roman" w:hAnsi="Times New Roman" w:cs="Times New Roman"/>
                <w:sz w:val="24"/>
                <w:szCs w:val="24"/>
                <w:lang w:val="en-HK"/>
              </w:rPr>
            </w:pPr>
            <w:r w:rsidRPr="00170C0E">
              <w:rPr>
                <w:rFonts w:ascii="Times New Roman" w:hAnsi="Times New Roman" w:cs="Times New Roman"/>
                <w:sz w:val="24"/>
                <w:szCs w:val="24"/>
                <w:lang w:val="en-HK"/>
              </w:rPr>
              <w:t>$</w:t>
            </w:r>
          </w:p>
        </w:tc>
      </w:tr>
      <w:tr w:rsidR="00170C0E" w:rsidRPr="00170C0E" w14:paraId="2BE140A3" w14:textId="77777777" w:rsidTr="00A13AF8">
        <w:tc>
          <w:tcPr>
            <w:tcW w:w="6705" w:type="dxa"/>
            <w:gridSpan w:val="3"/>
            <w:tcBorders>
              <w:top w:val="nil"/>
              <w:left w:val="nil"/>
              <w:bottom w:val="nil"/>
              <w:right w:val="nil"/>
            </w:tcBorders>
          </w:tcPr>
          <w:p w14:paraId="1EF76911" w14:textId="77777777" w:rsidR="00170C0E" w:rsidRPr="00170C0E" w:rsidRDefault="00170C0E" w:rsidP="00170C0E">
            <w:pPr>
              <w:contextualSpacing/>
              <w:rPr>
                <w:rFonts w:ascii="Times New Roman" w:hAnsi="Times New Roman" w:cs="Times New Roman"/>
                <w:sz w:val="24"/>
                <w:szCs w:val="24"/>
                <w:lang w:val="en-HK"/>
              </w:rPr>
            </w:pPr>
            <w:r w:rsidRPr="00170C0E">
              <w:rPr>
                <w:rFonts w:ascii="Times New Roman" w:hAnsi="Times New Roman" w:cs="Times New Roman"/>
                <w:sz w:val="24"/>
                <w:szCs w:val="24"/>
                <w:lang w:val="en-HK"/>
              </w:rPr>
              <w:t>Retained profits, 1 April 2020</w:t>
            </w:r>
          </w:p>
        </w:tc>
        <w:tc>
          <w:tcPr>
            <w:tcW w:w="1127" w:type="dxa"/>
            <w:tcBorders>
              <w:top w:val="nil"/>
              <w:left w:val="nil"/>
              <w:bottom w:val="nil"/>
              <w:right w:val="nil"/>
            </w:tcBorders>
          </w:tcPr>
          <w:p w14:paraId="1486846D" w14:textId="77777777" w:rsidR="00170C0E" w:rsidRPr="00170C0E" w:rsidRDefault="00170C0E" w:rsidP="00170C0E">
            <w:pPr>
              <w:contextualSpacing/>
              <w:jc w:val="center"/>
              <w:rPr>
                <w:rFonts w:ascii="Times New Roman" w:hAnsi="Times New Roman" w:cs="Times New Roman"/>
                <w:sz w:val="24"/>
                <w:szCs w:val="24"/>
                <w:lang w:val="en-HK"/>
              </w:rPr>
            </w:pPr>
          </w:p>
        </w:tc>
        <w:tc>
          <w:tcPr>
            <w:tcW w:w="1063" w:type="dxa"/>
            <w:tcBorders>
              <w:top w:val="nil"/>
              <w:left w:val="nil"/>
              <w:bottom w:val="nil"/>
              <w:right w:val="nil"/>
            </w:tcBorders>
          </w:tcPr>
          <w:p w14:paraId="0792F582" w14:textId="77777777" w:rsidR="00170C0E" w:rsidRPr="00170C0E" w:rsidRDefault="00170C0E" w:rsidP="00170C0E">
            <w:pPr>
              <w:contextualSpacing/>
              <w:jc w:val="right"/>
              <w:rPr>
                <w:rFonts w:ascii="Times New Roman" w:hAnsi="Times New Roman" w:cs="Times New Roman"/>
                <w:sz w:val="24"/>
                <w:szCs w:val="24"/>
                <w:lang w:val="en-HK"/>
              </w:rPr>
            </w:pPr>
            <w:r w:rsidRPr="00170C0E">
              <w:rPr>
                <w:rFonts w:ascii="Times New Roman" w:hAnsi="Times New Roman" w:cs="Times New Roman"/>
                <w:sz w:val="24"/>
                <w:szCs w:val="24"/>
                <w:lang w:val="en-HK"/>
              </w:rPr>
              <w:t>120,000</w:t>
            </w:r>
          </w:p>
        </w:tc>
      </w:tr>
      <w:tr w:rsidR="00170C0E" w:rsidRPr="00170C0E" w14:paraId="17DEADFE" w14:textId="77777777" w:rsidTr="00A13AF8">
        <w:tc>
          <w:tcPr>
            <w:tcW w:w="6705" w:type="dxa"/>
            <w:gridSpan w:val="3"/>
            <w:tcBorders>
              <w:top w:val="nil"/>
              <w:left w:val="nil"/>
              <w:bottom w:val="nil"/>
              <w:right w:val="nil"/>
            </w:tcBorders>
          </w:tcPr>
          <w:p w14:paraId="7B7980D5" w14:textId="77777777" w:rsidR="00170C0E" w:rsidRPr="00170C0E" w:rsidRDefault="00170C0E" w:rsidP="00170C0E">
            <w:pPr>
              <w:ind w:left="319" w:hanging="319"/>
              <w:contextualSpacing/>
              <w:rPr>
                <w:rFonts w:ascii="Times New Roman" w:hAnsi="Times New Roman" w:cs="Times New Roman"/>
                <w:sz w:val="24"/>
                <w:szCs w:val="24"/>
                <w:lang w:val="en-HK"/>
              </w:rPr>
            </w:pPr>
            <w:r w:rsidRPr="00170C0E">
              <w:rPr>
                <w:rFonts w:ascii="Times New Roman" w:hAnsi="Times New Roman" w:cs="Times New Roman"/>
                <w:sz w:val="24"/>
                <w:szCs w:val="24"/>
                <w:lang w:val="en-HK"/>
              </w:rPr>
              <w:t>Add: Profit after tax</w:t>
            </w:r>
          </w:p>
        </w:tc>
        <w:tc>
          <w:tcPr>
            <w:tcW w:w="1127" w:type="dxa"/>
            <w:tcBorders>
              <w:top w:val="nil"/>
              <w:left w:val="nil"/>
              <w:bottom w:val="nil"/>
              <w:right w:val="nil"/>
            </w:tcBorders>
          </w:tcPr>
          <w:p w14:paraId="7F50607D" w14:textId="77777777" w:rsidR="00170C0E" w:rsidRPr="00170C0E" w:rsidRDefault="00170C0E" w:rsidP="00170C0E">
            <w:pPr>
              <w:contextualSpacing/>
              <w:rPr>
                <w:rFonts w:ascii="Times New Roman" w:hAnsi="Times New Roman" w:cs="Times New Roman"/>
                <w:sz w:val="24"/>
                <w:szCs w:val="24"/>
                <w:lang w:val="en-HK"/>
              </w:rPr>
            </w:pPr>
          </w:p>
        </w:tc>
        <w:tc>
          <w:tcPr>
            <w:tcW w:w="1063" w:type="dxa"/>
            <w:tcBorders>
              <w:top w:val="nil"/>
              <w:left w:val="nil"/>
              <w:bottom w:val="single" w:sz="4" w:space="0" w:color="auto"/>
              <w:right w:val="nil"/>
            </w:tcBorders>
          </w:tcPr>
          <w:p w14:paraId="49929804" w14:textId="017D0543" w:rsidR="00170C0E" w:rsidRPr="00880D61" w:rsidRDefault="00EE0A2A" w:rsidP="00170C0E">
            <w:pPr>
              <w:contextualSpacing/>
              <w:jc w:val="right"/>
              <w:rPr>
                <w:rFonts w:ascii="Times New Roman" w:hAnsi="Times New Roman" w:cs="Times New Roman"/>
                <w:sz w:val="24"/>
                <w:szCs w:val="24"/>
                <w:lang w:val="en-HK"/>
              </w:rPr>
            </w:pPr>
            <w:r w:rsidRPr="00880D61">
              <w:rPr>
                <w:rFonts w:ascii="Times New Roman" w:hAnsi="Times New Roman" w:cs="Times New Roman"/>
                <w:sz w:val="24"/>
                <w:szCs w:val="24"/>
                <w:lang w:val="en-HK"/>
              </w:rPr>
              <w:t>674</w:t>
            </w:r>
            <w:r w:rsidR="00170C0E" w:rsidRPr="00880D61">
              <w:rPr>
                <w:rFonts w:ascii="Times New Roman" w:hAnsi="Times New Roman" w:cs="Times New Roman"/>
                <w:sz w:val="24"/>
                <w:szCs w:val="24"/>
                <w:lang w:val="en-HK"/>
              </w:rPr>
              <w:t>,650</w:t>
            </w:r>
          </w:p>
        </w:tc>
      </w:tr>
      <w:tr w:rsidR="00170C0E" w:rsidRPr="00170C0E" w14:paraId="39879D36" w14:textId="77777777" w:rsidTr="00A13AF8">
        <w:tc>
          <w:tcPr>
            <w:tcW w:w="6705" w:type="dxa"/>
            <w:gridSpan w:val="3"/>
            <w:tcBorders>
              <w:top w:val="nil"/>
              <w:left w:val="nil"/>
              <w:bottom w:val="nil"/>
              <w:right w:val="nil"/>
            </w:tcBorders>
          </w:tcPr>
          <w:p w14:paraId="54C5A943" w14:textId="77777777" w:rsidR="00170C0E" w:rsidRPr="00170C0E" w:rsidRDefault="00170C0E" w:rsidP="00170C0E">
            <w:pPr>
              <w:contextualSpacing/>
              <w:rPr>
                <w:rFonts w:ascii="Times New Roman" w:hAnsi="Times New Roman" w:cs="Times New Roman"/>
                <w:sz w:val="24"/>
                <w:szCs w:val="24"/>
                <w:lang w:val="en-HK"/>
              </w:rPr>
            </w:pPr>
          </w:p>
        </w:tc>
        <w:tc>
          <w:tcPr>
            <w:tcW w:w="1127" w:type="dxa"/>
            <w:tcBorders>
              <w:top w:val="nil"/>
              <w:left w:val="nil"/>
              <w:bottom w:val="nil"/>
              <w:right w:val="nil"/>
            </w:tcBorders>
          </w:tcPr>
          <w:p w14:paraId="3DFB4DD3" w14:textId="77777777" w:rsidR="00170C0E" w:rsidRPr="00170C0E" w:rsidRDefault="00170C0E" w:rsidP="00170C0E">
            <w:pPr>
              <w:contextualSpacing/>
              <w:jc w:val="center"/>
              <w:rPr>
                <w:rFonts w:ascii="Times New Roman" w:hAnsi="Times New Roman" w:cs="Times New Roman"/>
                <w:sz w:val="24"/>
                <w:szCs w:val="24"/>
                <w:lang w:val="en-HK"/>
              </w:rPr>
            </w:pPr>
          </w:p>
        </w:tc>
        <w:tc>
          <w:tcPr>
            <w:tcW w:w="1063" w:type="dxa"/>
            <w:tcBorders>
              <w:top w:val="nil"/>
              <w:left w:val="nil"/>
              <w:bottom w:val="nil"/>
              <w:right w:val="nil"/>
            </w:tcBorders>
          </w:tcPr>
          <w:p w14:paraId="6CE5735D" w14:textId="343F85C0" w:rsidR="00170C0E" w:rsidRPr="00880D61" w:rsidRDefault="00EE0A2A">
            <w:pPr>
              <w:contextualSpacing/>
              <w:jc w:val="right"/>
              <w:rPr>
                <w:rFonts w:ascii="Times New Roman" w:hAnsi="Times New Roman" w:cs="Times New Roman"/>
                <w:sz w:val="24"/>
                <w:szCs w:val="24"/>
                <w:lang w:val="en-HK"/>
              </w:rPr>
            </w:pPr>
            <w:r w:rsidRPr="00880D61">
              <w:rPr>
                <w:rFonts w:ascii="Times New Roman" w:hAnsi="Times New Roman" w:cs="Times New Roman"/>
                <w:sz w:val="24"/>
                <w:szCs w:val="24"/>
                <w:lang w:val="en-HK"/>
              </w:rPr>
              <w:t>794</w:t>
            </w:r>
            <w:r w:rsidR="00170C0E" w:rsidRPr="00880D61">
              <w:rPr>
                <w:rFonts w:ascii="Times New Roman" w:hAnsi="Times New Roman" w:cs="Times New Roman"/>
                <w:sz w:val="24"/>
                <w:szCs w:val="24"/>
                <w:lang w:val="en-HK"/>
              </w:rPr>
              <w:t>,650</w:t>
            </w:r>
          </w:p>
        </w:tc>
      </w:tr>
      <w:tr w:rsidR="00170C0E" w:rsidRPr="00170C0E" w14:paraId="2491F8A7" w14:textId="77777777" w:rsidTr="00A13AF8">
        <w:tc>
          <w:tcPr>
            <w:tcW w:w="723" w:type="dxa"/>
            <w:tcBorders>
              <w:top w:val="nil"/>
              <w:left w:val="nil"/>
              <w:bottom w:val="nil"/>
              <w:right w:val="nil"/>
            </w:tcBorders>
          </w:tcPr>
          <w:p w14:paraId="22A70626" w14:textId="77777777" w:rsidR="00170C0E" w:rsidRPr="00170C0E" w:rsidRDefault="00170C0E" w:rsidP="00170C0E">
            <w:pPr>
              <w:contextualSpacing/>
              <w:rPr>
                <w:rFonts w:ascii="Times New Roman" w:hAnsi="Times New Roman" w:cs="Times New Roman"/>
                <w:sz w:val="24"/>
                <w:szCs w:val="24"/>
                <w:lang w:val="en-HK"/>
              </w:rPr>
            </w:pPr>
            <w:r w:rsidRPr="00170C0E">
              <w:rPr>
                <w:rFonts w:ascii="Times New Roman" w:hAnsi="Times New Roman" w:cs="Times New Roman"/>
                <w:sz w:val="24"/>
                <w:szCs w:val="24"/>
                <w:lang w:val="en-HK"/>
              </w:rPr>
              <w:t xml:space="preserve">Less: </w:t>
            </w:r>
          </w:p>
        </w:tc>
        <w:tc>
          <w:tcPr>
            <w:tcW w:w="5982" w:type="dxa"/>
            <w:gridSpan w:val="2"/>
            <w:tcBorders>
              <w:top w:val="nil"/>
              <w:left w:val="nil"/>
              <w:bottom w:val="nil"/>
              <w:right w:val="nil"/>
            </w:tcBorders>
          </w:tcPr>
          <w:p w14:paraId="7CA397FF" w14:textId="77777777" w:rsidR="00170C0E" w:rsidRPr="00170C0E" w:rsidRDefault="00170C0E" w:rsidP="00170C0E">
            <w:pPr>
              <w:tabs>
                <w:tab w:val="left" w:pos="4481"/>
              </w:tabs>
              <w:contextualSpacing/>
              <w:rPr>
                <w:rFonts w:ascii="Times New Roman" w:hAnsi="Times New Roman" w:cs="Times New Roman"/>
                <w:sz w:val="24"/>
                <w:szCs w:val="24"/>
                <w:lang w:val="en-HK"/>
              </w:rPr>
            </w:pPr>
            <w:r w:rsidRPr="00170C0E">
              <w:rPr>
                <w:rFonts w:ascii="Times New Roman" w:hAnsi="Times New Roman" w:cs="Times New Roman"/>
                <w:sz w:val="24"/>
                <w:szCs w:val="24"/>
                <w:lang w:val="en-HK"/>
              </w:rPr>
              <w:t xml:space="preserve">Transfer to general reserve </w:t>
            </w:r>
          </w:p>
        </w:tc>
        <w:tc>
          <w:tcPr>
            <w:tcW w:w="1127" w:type="dxa"/>
            <w:tcBorders>
              <w:top w:val="nil"/>
              <w:left w:val="nil"/>
              <w:bottom w:val="nil"/>
              <w:right w:val="nil"/>
            </w:tcBorders>
          </w:tcPr>
          <w:p w14:paraId="2B0B1AAF" w14:textId="77777777" w:rsidR="00170C0E" w:rsidRPr="00170C0E" w:rsidRDefault="00170C0E" w:rsidP="00170C0E">
            <w:pPr>
              <w:contextualSpacing/>
              <w:jc w:val="right"/>
              <w:rPr>
                <w:rFonts w:ascii="Times New Roman" w:hAnsi="Times New Roman" w:cs="Times New Roman"/>
                <w:sz w:val="24"/>
                <w:szCs w:val="24"/>
                <w:lang w:val="en-HK"/>
              </w:rPr>
            </w:pPr>
            <w:r w:rsidRPr="00170C0E">
              <w:rPr>
                <w:rFonts w:ascii="Times New Roman" w:hAnsi="Times New Roman" w:cs="Times New Roman"/>
                <w:sz w:val="24"/>
                <w:szCs w:val="24"/>
                <w:lang w:val="en-HK"/>
              </w:rPr>
              <w:t>50,000</w:t>
            </w:r>
          </w:p>
        </w:tc>
        <w:tc>
          <w:tcPr>
            <w:tcW w:w="1063" w:type="dxa"/>
            <w:tcBorders>
              <w:top w:val="nil"/>
              <w:left w:val="nil"/>
              <w:bottom w:val="nil"/>
              <w:right w:val="nil"/>
            </w:tcBorders>
          </w:tcPr>
          <w:p w14:paraId="640B6797" w14:textId="77777777" w:rsidR="00170C0E" w:rsidRPr="00880D61" w:rsidRDefault="00170C0E" w:rsidP="00170C0E">
            <w:pPr>
              <w:contextualSpacing/>
              <w:jc w:val="right"/>
              <w:rPr>
                <w:rFonts w:ascii="Times New Roman" w:hAnsi="Times New Roman" w:cs="Times New Roman"/>
                <w:sz w:val="24"/>
                <w:szCs w:val="24"/>
                <w:lang w:val="en-HK"/>
              </w:rPr>
            </w:pPr>
          </w:p>
        </w:tc>
      </w:tr>
      <w:tr w:rsidR="00170C0E" w:rsidRPr="00170C0E" w14:paraId="19AEFDC9" w14:textId="77777777" w:rsidTr="00A13AF8">
        <w:tc>
          <w:tcPr>
            <w:tcW w:w="723" w:type="dxa"/>
            <w:tcBorders>
              <w:top w:val="nil"/>
              <w:left w:val="nil"/>
              <w:bottom w:val="nil"/>
              <w:right w:val="nil"/>
            </w:tcBorders>
          </w:tcPr>
          <w:p w14:paraId="0EFCEE9F" w14:textId="77777777" w:rsidR="00170C0E" w:rsidRPr="00170C0E" w:rsidRDefault="00170C0E" w:rsidP="00170C0E">
            <w:pPr>
              <w:contextualSpacing/>
              <w:rPr>
                <w:rFonts w:ascii="Times New Roman" w:hAnsi="Times New Roman" w:cs="Times New Roman"/>
                <w:sz w:val="24"/>
                <w:szCs w:val="24"/>
                <w:lang w:val="en-HK"/>
              </w:rPr>
            </w:pPr>
          </w:p>
        </w:tc>
        <w:tc>
          <w:tcPr>
            <w:tcW w:w="2725" w:type="dxa"/>
            <w:tcBorders>
              <w:top w:val="nil"/>
              <w:left w:val="nil"/>
              <w:bottom w:val="nil"/>
              <w:right w:val="nil"/>
            </w:tcBorders>
          </w:tcPr>
          <w:p w14:paraId="185AF5F9" w14:textId="77777777" w:rsidR="00170C0E" w:rsidRPr="00170C0E" w:rsidRDefault="00170C0E" w:rsidP="00170C0E">
            <w:pPr>
              <w:contextualSpacing/>
              <w:rPr>
                <w:rFonts w:ascii="Times New Roman" w:hAnsi="Times New Roman" w:cs="Times New Roman"/>
                <w:sz w:val="24"/>
                <w:szCs w:val="24"/>
                <w:lang w:val="en-HK"/>
              </w:rPr>
            </w:pPr>
            <w:r w:rsidRPr="00170C0E">
              <w:rPr>
                <w:rFonts w:ascii="Times New Roman" w:hAnsi="Times New Roman" w:cs="Times New Roman"/>
                <w:sz w:val="24"/>
                <w:szCs w:val="24"/>
                <w:lang w:val="en-HK"/>
              </w:rPr>
              <w:t>Ordinary share dividends</w:t>
            </w:r>
          </w:p>
        </w:tc>
        <w:tc>
          <w:tcPr>
            <w:tcW w:w="3257" w:type="dxa"/>
            <w:tcBorders>
              <w:top w:val="nil"/>
              <w:left w:val="nil"/>
              <w:bottom w:val="nil"/>
              <w:right w:val="nil"/>
            </w:tcBorders>
          </w:tcPr>
          <w:p w14:paraId="749B0B60" w14:textId="77777777" w:rsidR="00170C0E" w:rsidRPr="00170C0E" w:rsidRDefault="00170C0E" w:rsidP="00170C0E">
            <w:pPr>
              <w:rPr>
                <w:rFonts w:ascii="Times New Roman" w:hAnsi="Times New Roman" w:cs="Times New Roman"/>
                <w:i/>
                <w:iCs/>
                <w:sz w:val="24"/>
                <w:szCs w:val="24"/>
                <w:lang w:val="en-HK"/>
              </w:rPr>
            </w:pPr>
          </w:p>
        </w:tc>
        <w:tc>
          <w:tcPr>
            <w:tcW w:w="1127" w:type="dxa"/>
            <w:tcBorders>
              <w:top w:val="nil"/>
              <w:left w:val="nil"/>
              <w:bottom w:val="single" w:sz="4" w:space="0" w:color="auto"/>
              <w:right w:val="nil"/>
            </w:tcBorders>
          </w:tcPr>
          <w:p w14:paraId="7B104B5F" w14:textId="77777777" w:rsidR="00170C0E" w:rsidRPr="00170C0E" w:rsidRDefault="00170C0E" w:rsidP="00170C0E">
            <w:pPr>
              <w:contextualSpacing/>
              <w:jc w:val="right"/>
              <w:rPr>
                <w:rFonts w:ascii="Times New Roman" w:hAnsi="Times New Roman" w:cs="Times New Roman"/>
                <w:sz w:val="24"/>
                <w:szCs w:val="24"/>
                <w:lang w:val="en-HK"/>
              </w:rPr>
            </w:pPr>
            <w:r w:rsidRPr="00170C0E">
              <w:rPr>
                <w:rFonts w:ascii="Times New Roman" w:hAnsi="Times New Roman" w:cs="Times New Roman"/>
                <w:sz w:val="24"/>
                <w:szCs w:val="24"/>
                <w:lang w:val="en-HK"/>
              </w:rPr>
              <w:t>200,000</w:t>
            </w:r>
          </w:p>
        </w:tc>
        <w:tc>
          <w:tcPr>
            <w:tcW w:w="1063" w:type="dxa"/>
            <w:tcBorders>
              <w:top w:val="nil"/>
              <w:left w:val="nil"/>
              <w:bottom w:val="single" w:sz="4" w:space="0" w:color="auto"/>
              <w:right w:val="nil"/>
            </w:tcBorders>
          </w:tcPr>
          <w:p w14:paraId="3B287220" w14:textId="77777777" w:rsidR="00170C0E" w:rsidRPr="00880D61" w:rsidRDefault="00170C0E" w:rsidP="00170C0E">
            <w:pPr>
              <w:contextualSpacing/>
              <w:jc w:val="right"/>
              <w:rPr>
                <w:rFonts w:ascii="Times New Roman" w:hAnsi="Times New Roman" w:cs="Times New Roman"/>
                <w:sz w:val="24"/>
                <w:szCs w:val="24"/>
                <w:lang w:val="en-HK"/>
              </w:rPr>
            </w:pPr>
            <w:r w:rsidRPr="00880D61">
              <w:rPr>
                <w:rFonts w:ascii="Times New Roman" w:hAnsi="Times New Roman" w:cs="Times New Roman"/>
                <w:sz w:val="24"/>
                <w:szCs w:val="24"/>
                <w:lang w:val="en-HK"/>
              </w:rPr>
              <w:t>250,000</w:t>
            </w:r>
          </w:p>
        </w:tc>
      </w:tr>
      <w:tr w:rsidR="00170C0E" w:rsidRPr="00170C0E" w14:paraId="3D9244C5" w14:textId="77777777" w:rsidTr="00A13AF8">
        <w:tc>
          <w:tcPr>
            <w:tcW w:w="6705" w:type="dxa"/>
            <w:gridSpan w:val="3"/>
            <w:tcBorders>
              <w:top w:val="nil"/>
              <w:left w:val="nil"/>
              <w:bottom w:val="nil"/>
              <w:right w:val="nil"/>
            </w:tcBorders>
          </w:tcPr>
          <w:p w14:paraId="694AB86C" w14:textId="77777777" w:rsidR="00170C0E" w:rsidRPr="00170C0E" w:rsidRDefault="00170C0E" w:rsidP="00170C0E">
            <w:pPr>
              <w:contextualSpacing/>
              <w:rPr>
                <w:rFonts w:ascii="Times New Roman" w:hAnsi="Times New Roman" w:cs="Times New Roman"/>
                <w:sz w:val="24"/>
                <w:szCs w:val="24"/>
                <w:lang w:val="en-HK"/>
              </w:rPr>
            </w:pPr>
            <w:r w:rsidRPr="00170C0E">
              <w:rPr>
                <w:rFonts w:ascii="Times New Roman" w:hAnsi="Times New Roman" w:cs="Times New Roman"/>
                <w:sz w:val="24"/>
                <w:szCs w:val="24"/>
                <w:lang w:val="en-HK"/>
              </w:rPr>
              <w:t>Retained profits, 31 March 2021</w:t>
            </w:r>
          </w:p>
        </w:tc>
        <w:tc>
          <w:tcPr>
            <w:tcW w:w="1127" w:type="dxa"/>
            <w:tcBorders>
              <w:top w:val="nil"/>
              <w:left w:val="nil"/>
              <w:bottom w:val="nil"/>
              <w:right w:val="nil"/>
            </w:tcBorders>
          </w:tcPr>
          <w:p w14:paraId="7291EE1C" w14:textId="77777777" w:rsidR="00170C0E" w:rsidRPr="00170C0E" w:rsidRDefault="00170C0E" w:rsidP="00170C0E">
            <w:pPr>
              <w:contextualSpacing/>
              <w:rPr>
                <w:rFonts w:ascii="Times New Roman" w:hAnsi="Times New Roman" w:cs="Times New Roman"/>
                <w:sz w:val="24"/>
                <w:szCs w:val="24"/>
                <w:lang w:val="en-HK"/>
              </w:rPr>
            </w:pPr>
          </w:p>
        </w:tc>
        <w:tc>
          <w:tcPr>
            <w:tcW w:w="1063" w:type="dxa"/>
            <w:tcBorders>
              <w:top w:val="nil"/>
              <w:left w:val="nil"/>
              <w:bottom w:val="double" w:sz="4" w:space="0" w:color="auto"/>
              <w:right w:val="nil"/>
            </w:tcBorders>
          </w:tcPr>
          <w:p w14:paraId="63689112" w14:textId="03FAE940" w:rsidR="00170C0E" w:rsidRPr="00880D61" w:rsidRDefault="00EE0A2A" w:rsidP="00170C0E">
            <w:pPr>
              <w:contextualSpacing/>
              <w:jc w:val="right"/>
              <w:rPr>
                <w:rFonts w:ascii="Times New Roman" w:hAnsi="Times New Roman" w:cs="Times New Roman"/>
                <w:sz w:val="24"/>
                <w:szCs w:val="24"/>
                <w:lang w:val="en-HK"/>
              </w:rPr>
            </w:pPr>
            <w:r w:rsidRPr="00880D61">
              <w:rPr>
                <w:rFonts w:ascii="Times New Roman" w:hAnsi="Times New Roman" w:cs="Times New Roman"/>
                <w:sz w:val="24"/>
                <w:szCs w:val="24"/>
                <w:lang w:val="en-HK"/>
              </w:rPr>
              <w:t>544</w:t>
            </w:r>
            <w:r w:rsidR="00170C0E" w:rsidRPr="00880D61">
              <w:rPr>
                <w:rFonts w:ascii="Times New Roman" w:hAnsi="Times New Roman" w:cs="Times New Roman"/>
                <w:sz w:val="24"/>
                <w:szCs w:val="24"/>
                <w:lang w:val="en-HK"/>
              </w:rPr>
              <w:t>,650</w:t>
            </w:r>
          </w:p>
        </w:tc>
      </w:tr>
      <w:tr w:rsidR="00170C0E" w:rsidRPr="00170C0E" w14:paraId="502E166A" w14:textId="77777777" w:rsidTr="00A13AF8">
        <w:tc>
          <w:tcPr>
            <w:tcW w:w="8895" w:type="dxa"/>
            <w:gridSpan w:val="5"/>
            <w:tcBorders>
              <w:top w:val="nil"/>
              <w:left w:val="nil"/>
              <w:bottom w:val="nil"/>
              <w:right w:val="nil"/>
            </w:tcBorders>
          </w:tcPr>
          <w:p w14:paraId="2F64FC41" w14:textId="77777777" w:rsidR="00170C0E" w:rsidRPr="00170C0E" w:rsidRDefault="00170C0E" w:rsidP="00170C0E">
            <w:pPr>
              <w:contextualSpacing/>
              <w:rPr>
                <w:rFonts w:ascii="Times New Roman" w:hAnsi="Times New Roman" w:cs="Times New Roman"/>
                <w:sz w:val="24"/>
                <w:szCs w:val="24"/>
                <w:lang w:val="en-HK"/>
              </w:rPr>
            </w:pPr>
          </w:p>
        </w:tc>
      </w:tr>
    </w:tbl>
    <w:p w14:paraId="131EC151" w14:textId="77777777" w:rsidR="00170C0E" w:rsidRPr="00170C0E" w:rsidRDefault="00170C0E" w:rsidP="00170C0E">
      <w:pPr>
        <w:spacing w:after="0"/>
        <w:rPr>
          <w:rFonts w:ascii="Times New Roman" w:eastAsia="DengXian" w:hAnsi="Times New Roman" w:cs="Times New Roman"/>
          <w:sz w:val="24"/>
          <w:szCs w:val="24"/>
          <w:lang w:val="en-HK"/>
        </w:rPr>
      </w:pPr>
    </w:p>
    <w:p w14:paraId="2D708A32" w14:textId="3C267B36" w:rsidR="00170C0E" w:rsidRDefault="00170C0E" w:rsidP="00170C0E">
      <w:pPr>
        <w:spacing w:after="0"/>
        <w:rPr>
          <w:rFonts w:ascii="Times New Roman" w:eastAsia="DengXian" w:hAnsi="Times New Roman" w:cs="Times New Roman"/>
          <w:sz w:val="24"/>
          <w:szCs w:val="24"/>
          <w:lang w:val="en-HK"/>
        </w:rPr>
      </w:pPr>
    </w:p>
    <w:tbl>
      <w:tblPr>
        <w:tblStyle w:val="TableGrid"/>
        <w:tblW w:w="1322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037"/>
        <w:gridCol w:w="413"/>
        <w:gridCol w:w="847"/>
        <w:gridCol w:w="2209"/>
      </w:tblGrid>
      <w:tr w:rsidR="00170C0E" w:rsidRPr="00170C0E" w14:paraId="7402594C" w14:textId="77777777" w:rsidTr="00A13AF8">
        <w:trPr>
          <w:gridAfter w:val="3"/>
          <w:wAfter w:w="3469" w:type="dxa"/>
        </w:trPr>
        <w:tc>
          <w:tcPr>
            <w:tcW w:w="714" w:type="dxa"/>
          </w:tcPr>
          <w:p w14:paraId="0933E2C9" w14:textId="77777777" w:rsidR="00575C24" w:rsidRDefault="00575C24" w:rsidP="00170C0E">
            <w:pPr>
              <w:ind w:left="34" w:hanging="108"/>
              <w:contextualSpacing/>
              <w:rPr>
                <w:rFonts w:ascii="Times New Roman" w:hAnsi="Times New Roman" w:cs="Times New Roman"/>
                <w:sz w:val="24"/>
                <w:szCs w:val="24"/>
                <w:lang w:val="en-HK"/>
              </w:rPr>
            </w:pPr>
          </w:p>
          <w:p w14:paraId="51727DAD" w14:textId="4BD2FAB4" w:rsidR="00170C0E" w:rsidRPr="00170C0E" w:rsidRDefault="00170C0E">
            <w:pPr>
              <w:ind w:left="34" w:hanging="108"/>
              <w:contextualSpacing/>
              <w:rPr>
                <w:rFonts w:ascii="Times New Roman" w:hAnsi="Times New Roman" w:cs="Times New Roman"/>
                <w:sz w:val="24"/>
                <w:szCs w:val="24"/>
                <w:lang w:val="en-HK"/>
              </w:rPr>
            </w:pPr>
            <w:r w:rsidRPr="00170C0E">
              <w:rPr>
                <w:rFonts w:ascii="Times New Roman" w:hAnsi="Times New Roman" w:cs="Times New Roman"/>
                <w:sz w:val="24"/>
                <w:szCs w:val="24"/>
                <w:lang w:val="en-HK"/>
              </w:rPr>
              <w:t>(</w:t>
            </w:r>
            <w:r w:rsidR="00EA4D7A">
              <w:rPr>
                <w:rFonts w:ascii="Times New Roman" w:hAnsi="Times New Roman" w:cs="Times New Roman"/>
                <w:sz w:val="24"/>
                <w:szCs w:val="24"/>
                <w:lang w:val="en-HK"/>
              </w:rPr>
              <w:t>c</w:t>
            </w:r>
            <w:r w:rsidRPr="00170C0E">
              <w:rPr>
                <w:rFonts w:ascii="Times New Roman" w:hAnsi="Times New Roman" w:cs="Times New Roman"/>
                <w:sz w:val="24"/>
                <w:szCs w:val="24"/>
                <w:lang w:val="en-HK"/>
              </w:rPr>
              <w:t>)</w:t>
            </w:r>
          </w:p>
        </w:tc>
        <w:tc>
          <w:tcPr>
            <w:tcW w:w="9037" w:type="dxa"/>
          </w:tcPr>
          <w:p w14:paraId="304C23B3" w14:textId="77777777" w:rsidR="00170C0E" w:rsidRPr="00170C0E" w:rsidRDefault="00170C0E" w:rsidP="00170C0E">
            <w:pPr>
              <w:contextualSpacing/>
              <w:rPr>
                <w:rFonts w:ascii="Times New Roman" w:hAnsi="Times New Roman" w:cs="Times New Roman"/>
                <w:color w:val="000000" w:themeColor="text1"/>
                <w:sz w:val="24"/>
                <w:szCs w:val="24"/>
                <w:lang w:val="en-HK"/>
              </w:rPr>
            </w:pPr>
          </w:p>
        </w:tc>
      </w:tr>
      <w:tr w:rsidR="00170C0E" w:rsidRPr="00170C0E" w14:paraId="2D2D9F2E" w14:textId="77777777" w:rsidTr="00A13AF8">
        <w:tc>
          <w:tcPr>
            <w:tcW w:w="10164" w:type="dxa"/>
            <w:gridSpan w:val="3"/>
          </w:tcPr>
          <w:tbl>
            <w:tblPr>
              <w:tblStyle w:val="TableGrid"/>
              <w:tblW w:w="9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1"/>
              <w:gridCol w:w="3298"/>
              <w:gridCol w:w="1886"/>
              <w:gridCol w:w="375"/>
            </w:tblGrid>
            <w:tr w:rsidR="00170C0E" w:rsidRPr="00170C0E" w14:paraId="4B4989AB" w14:textId="77777777" w:rsidTr="00A13AF8">
              <w:tc>
                <w:tcPr>
                  <w:tcW w:w="9830" w:type="dxa"/>
                  <w:gridSpan w:val="4"/>
                  <w:tcBorders>
                    <w:bottom w:val="single" w:sz="4" w:space="0" w:color="auto"/>
                  </w:tcBorders>
                </w:tcPr>
                <w:p w14:paraId="1928BF8F" w14:textId="77777777" w:rsidR="00170C0E" w:rsidRPr="00170C0E" w:rsidRDefault="00170C0E" w:rsidP="00170C0E">
                  <w:pPr>
                    <w:contextualSpacing/>
                    <w:jc w:val="center"/>
                    <w:rPr>
                      <w:rFonts w:ascii="Times New Roman" w:hAnsi="Times New Roman" w:cs="Times New Roman"/>
                      <w:sz w:val="24"/>
                      <w:szCs w:val="24"/>
                      <w:lang w:val="en-HK"/>
                    </w:rPr>
                  </w:pPr>
                  <w:r w:rsidRPr="00170C0E">
                    <w:rPr>
                      <w:rFonts w:ascii="Times New Roman" w:hAnsi="Times New Roman" w:cs="Times New Roman"/>
                      <w:sz w:val="24"/>
                      <w:szCs w:val="24"/>
                      <w:lang w:val="en-HK"/>
                    </w:rPr>
                    <w:t xml:space="preserve">General journal </w:t>
                  </w:r>
                </w:p>
              </w:tc>
            </w:tr>
            <w:tr w:rsidR="00170C0E" w:rsidRPr="00170C0E" w14:paraId="77BC2A83" w14:textId="77777777" w:rsidTr="00A13AF8">
              <w:trPr>
                <w:gridAfter w:val="1"/>
                <w:wAfter w:w="375" w:type="dxa"/>
              </w:trPr>
              <w:tc>
                <w:tcPr>
                  <w:tcW w:w="4271" w:type="dxa"/>
                  <w:tcBorders>
                    <w:top w:val="single" w:sz="4" w:space="0" w:color="auto"/>
                  </w:tcBorders>
                </w:tcPr>
                <w:p w14:paraId="5F335237" w14:textId="77777777" w:rsidR="00170C0E" w:rsidRPr="00170C0E" w:rsidRDefault="00170C0E" w:rsidP="00170C0E">
                  <w:pPr>
                    <w:contextualSpacing/>
                    <w:rPr>
                      <w:rFonts w:ascii="Times New Roman" w:hAnsi="Times New Roman" w:cs="Times New Roman"/>
                      <w:sz w:val="24"/>
                      <w:szCs w:val="24"/>
                      <w:lang w:val="en-HK"/>
                    </w:rPr>
                  </w:pPr>
                </w:p>
              </w:tc>
              <w:tc>
                <w:tcPr>
                  <w:tcW w:w="3298" w:type="dxa"/>
                  <w:tcBorders>
                    <w:top w:val="single" w:sz="4" w:space="0" w:color="auto"/>
                  </w:tcBorders>
                </w:tcPr>
                <w:p w14:paraId="4EE5F3CD" w14:textId="77777777" w:rsidR="00170C0E" w:rsidRPr="00170C0E" w:rsidRDefault="00170C0E" w:rsidP="00170C0E">
                  <w:pPr>
                    <w:ind w:right="-129"/>
                    <w:contextualSpacing/>
                    <w:jc w:val="right"/>
                    <w:rPr>
                      <w:rFonts w:ascii="Times New Roman" w:hAnsi="Times New Roman" w:cs="Times New Roman"/>
                      <w:sz w:val="24"/>
                      <w:szCs w:val="24"/>
                      <w:lang w:val="en-HK"/>
                    </w:rPr>
                  </w:pPr>
                  <w:r w:rsidRPr="00170C0E">
                    <w:rPr>
                      <w:rFonts w:ascii="Times New Roman" w:hAnsi="Times New Roman" w:cs="Times New Roman"/>
                      <w:sz w:val="24"/>
                      <w:szCs w:val="24"/>
                      <w:lang w:val="en-HK"/>
                    </w:rPr>
                    <w:t>Dr ($)</w:t>
                  </w:r>
                </w:p>
              </w:tc>
              <w:tc>
                <w:tcPr>
                  <w:tcW w:w="1886" w:type="dxa"/>
                  <w:tcBorders>
                    <w:top w:val="single" w:sz="4" w:space="0" w:color="auto"/>
                  </w:tcBorders>
                </w:tcPr>
                <w:p w14:paraId="66C6E7EC" w14:textId="77777777" w:rsidR="00170C0E" w:rsidRPr="00170C0E" w:rsidRDefault="00170C0E" w:rsidP="00170C0E">
                  <w:pPr>
                    <w:ind w:right="166"/>
                    <w:contextualSpacing/>
                    <w:jc w:val="right"/>
                    <w:rPr>
                      <w:rFonts w:ascii="Times New Roman" w:hAnsi="Times New Roman" w:cs="Times New Roman"/>
                      <w:sz w:val="24"/>
                      <w:szCs w:val="24"/>
                      <w:lang w:val="en-HK"/>
                    </w:rPr>
                  </w:pPr>
                  <w:r w:rsidRPr="00170C0E">
                    <w:rPr>
                      <w:rFonts w:ascii="Times New Roman" w:hAnsi="Times New Roman" w:cs="Times New Roman"/>
                      <w:sz w:val="24"/>
                      <w:szCs w:val="24"/>
                      <w:lang w:val="en-HK"/>
                    </w:rPr>
                    <w:t>Cr ($)</w:t>
                  </w:r>
                </w:p>
              </w:tc>
            </w:tr>
          </w:tbl>
          <w:p w14:paraId="08B7E55F" w14:textId="77777777" w:rsidR="00170C0E" w:rsidRPr="00170C0E" w:rsidRDefault="00170C0E" w:rsidP="00170C0E">
            <w:pPr>
              <w:tabs>
                <w:tab w:val="left" w:pos="524"/>
                <w:tab w:val="left" w:pos="2953"/>
              </w:tabs>
              <w:ind w:right="1912" w:hanging="71"/>
              <w:contextualSpacing/>
              <w:rPr>
                <w:rFonts w:ascii="Times New Roman" w:hAnsi="Times New Roman" w:cs="Times New Roman"/>
                <w:sz w:val="24"/>
                <w:szCs w:val="24"/>
                <w:lang w:val="en-HK"/>
              </w:rPr>
            </w:pPr>
            <w:r w:rsidRPr="00170C0E">
              <w:rPr>
                <w:rFonts w:ascii="Times New Roman" w:hAnsi="Times New Roman" w:cs="Times New Roman"/>
                <w:sz w:val="24"/>
                <w:szCs w:val="24"/>
                <w:lang w:val="en-HK"/>
              </w:rPr>
              <w:t xml:space="preserve"> (</w:t>
            </w:r>
            <w:proofErr w:type="spellStart"/>
            <w:r w:rsidRPr="00170C0E">
              <w:rPr>
                <w:rFonts w:ascii="Times New Roman" w:hAnsi="Times New Roman" w:cs="Times New Roman"/>
                <w:sz w:val="24"/>
                <w:szCs w:val="24"/>
                <w:lang w:val="en-HK"/>
              </w:rPr>
              <w:t>i</w:t>
            </w:r>
            <w:proofErr w:type="spellEnd"/>
            <w:r w:rsidRPr="00170C0E">
              <w:rPr>
                <w:rFonts w:ascii="Times New Roman" w:hAnsi="Times New Roman" w:cs="Times New Roman"/>
                <w:sz w:val="24"/>
                <w:szCs w:val="24"/>
                <w:lang w:val="en-HK"/>
              </w:rPr>
              <w:t>)</w:t>
            </w:r>
            <w:r w:rsidRPr="00170C0E">
              <w:rPr>
                <w:rFonts w:ascii="Times New Roman" w:hAnsi="Times New Roman" w:cs="Times New Roman"/>
                <w:sz w:val="24"/>
                <w:szCs w:val="24"/>
                <w:lang w:val="en-HK"/>
              </w:rPr>
              <w:tab/>
              <w:t>Share applications</w:t>
            </w:r>
            <w:r w:rsidRPr="00170C0E">
              <w:rPr>
                <w:rFonts w:ascii="Times New Roman" w:hAnsi="Times New Roman" w:cs="Times New Roman"/>
                <w:sz w:val="24"/>
                <w:szCs w:val="24"/>
                <w:lang w:val="en-HK"/>
              </w:rPr>
              <w:tab/>
            </w:r>
            <w:r w:rsidRPr="00170C0E">
              <w:rPr>
                <w:rFonts w:ascii="Times New Roman" w:hAnsi="Times New Roman" w:cs="Times New Roman"/>
                <w:sz w:val="24"/>
                <w:szCs w:val="24"/>
                <w:lang w:val="en-HK"/>
              </w:rPr>
              <w:tab/>
              <w:t xml:space="preserve">   </w:t>
            </w:r>
            <w:r w:rsidRPr="00170C0E">
              <w:rPr>
                <w:rFonts w:ascii="Times New Roman" w:hAnsi="Times New Roman" w:cs="Times New Roman"/>
                <w:sz w:val="24"/>
                <w:szCs w:val="24"/>
                <w:lang w:val="en-HK"/>
              </w:rPr>
              <w:tab/>
            </w:r>
            <w:r w:rsidRPr="00170C0E">
              <w:rPr>
                <w:rFonts w:ascii="Times New Roman" w:hAnsi="Times New Roman" w:cs="Times New Roman"/>
                <w:sz w:val="24"/>
                <w:szCs w:val="24"/>
                <w:lang w:val="en-HK"/>
              </w:rPr>
              <w:tab/>
            </w:r>
            <w:r w:rsidRPr="00170C0E">
              <w:rPr>
                <w:rFonts w:ascii="Times New Roman" w:hAnsi="Times New Roman" w:cs="Times New Roman"/>
                <w:sz w:val="24"/>
                <w:szCs w:val="24"/>
                <w:lang w:val="en-HK"/>
              </w:rPr>
              <w:tab/>
            </w:r>
            <w:r w:rsidRPr="00170C0E">
              <w:rPr>
                <w:rFonts w:ascii="Times New Roman" w:hAnsi="Times New Roman" w:cs="Times New Roman"/>
                <w:sz w:val="24"/>
                <w:szCs w:val="24"/>
                <w:lang w:val="en-HK"/>
              </w:rPr>
              <w:tab/>
              <w:t xml:space="preserve">     1,170,000</w:t>
            </w:r>
          </w:p>
          <w:p w14:paraId="11E711B5" w14:textId="77777777" w:rsidR="00170C0E" w:rsidRPr="00170C0E" w:rsidRDefault="00170C0E" w:rsidP="00170C0E">
            <w:pPr>
              <w:tabs>
                <w:tab w:val="left" w:pos="524"/>
                <w:tab w:val="left" w:pos="720"/>
                <w:tab w:val="left" w:pos="1440"/>
                <w:tab w:val="left" w:pos="2160"/>
                <w:tab w:val="left" w:pos="2880"/>
                <w:tab w:val="left" w:pos="3600"/>
                <w:tab w:val="left" w:pos="8173"/>
              </w:tabs>
              <w:ind w:right="202"/>
              <w:contextualSpacing/>
              <w:rPr>
                <w:rFonts w:ascii="Times New Roman" w:hAnsi="Times New Roman" w:cs="Times New Roman"/>
                <w:sz w:val="24"/>
                <w:szCs w:val="24"/>
                <w:lang w:val="en-HK"/>
              </w:rPr>
            </w:pPr>
            <w:r w:rsidRPr="00170C0E">
              <w:rPr>
                <w:rFonts w:ascii="Times New Roman" w:hAnsi="Times New Roman" w:cs="Times New Roman"/>
                <w:sz w:val="24"/>
                <w:szCs w:val="24"/>
                <w:lang w:val="en-HK"/>
              </w:rPr>
              <w:tab/>
            </w:r>
            <w:r w:rsidRPr="00170C0E">
              <w:rPr>
                <w:rFonts w:ascii="Times New Roman" w:hAnsi="Times New Roman" w:cs="Times New Roman"/>
                <w:sz w:val="24"/>
                <w:szCs w:val="24"/>
                <w:lang w:val="en-HK"/>
              </w:rPr>
              <w:tab/>
            </w:r>
            <w:r w:rsidRPr="00170C0E">
              <w:rPr>
                <w:rFonts w:ascii="Times New Roman" w:hAnsi="Times New Roman" w:cs="Times New Roman"/>
                <w:sz w:val="24"/>
                <w:szCs w:val="24"/>
                <w:lang w:val="en-HK"/>
              </w:rPr>
              <w:tab/>
              <w:t>Ordinary share capital</w:t>
            </w:r>
            <w:r w:rsidRPr="00170C0E">
              <w:rPr>
                <w:rFonts w:ascii="Times New Roman" w:hAnsi="Times New Roman" w:cs="Times New Roman"/>
                <w:sz w:val="24"/>
                <w:szCs w:val="24"/>
                <w:lang w:val="en-HK"/>
              </w:rPr>
              <w:tab/>
            </w:r>
            <w:r w:rsidRPr="00170C0E">
              <w:rPr>
                <w:rFonts w:ascii="Times New Roman" w:hAnsi="Times New Roman" w:cs="Times New Roman"/>
                <w:sz w:val="24"/>
                <w:szCs w:val="24"/>
                <w:lang w:val="en-HK"/>
              </w:rPr>
              <w:tab/>
              <w:t xml:space="preserve">      780,000</w:t>
            </w:r>
          </w:p>
        </w:tc>
        <w:tc>
          <w:tcPr>
            <w:tcW w:w="847" w:type="dxa"/>
          </w:tcPr>
          <w:p w14:paraId="689EF5F6" w14:textId="77777777" w:rsidR="00170C0E" w:rsidRPr="00170C0E" w:rsidRDefault="00170C0E" w:rsidP="00170C0E">
            <w:pPr>
              <w:contextualSpacing/>
              <w:rPr>
                <w:rFonts w:ascii="Times New Roman" w:hAnsi="Times New Roman" w:cs="Times New Roman"/>
                <w:sz w:val="24"/>
                <w:szCs w:val="24"/>
                <w:lang w:val="en-HK"/>
              </w:rPr>
            </w:pPr>
          </w:p>
        </w:tc>
        <w:tc>
          <w:tcPr>
            <w:tcW w:w="2209" w:type="dxa"/>
          </w:tcPr>
          <w:p w14:paraId="354EDAD3" w14:textId="77777777" w:rsidR="00170C0E" w:rsidRPr="00170C0E" w:rsidRDefault="00170C0E" w:rsidP="00170C0E">
            <w:pPr>
              <w:tabs>
                <w:tab w:val="left" w:pos="1476"/>
              </w:tabs>
              <w:ind w:right="419"/>
              <w:contextualSpacing/>
              <w:jc w:val="right"/>
              <w:rPr>
                <w:rFonts w:ascii="Times New Roman" w:hAnsi="Times New Roman" w:cs="Times New Roman"/>
                <w:sz w:val="24"/>
                <w:szCs w:val="24"/>
                <w:lang w:val="en-HK"/>
              </w:rPr>
            </w:pPr>
          </w:p>
        </w:tc>
      </w:tr>
      <w:tr w:rsidR="00170C0E" w:rsidRPr="00170C0E" w14:paraId="581628D8" w14:textId="77777777" w:rsidTr="00A13AF8">
        <w:tc>
          <w:tcPr>
            <w:tcW w:w="10164" w:type="dxa"/>
            <w:gridSpan w:val="3"/>
          </w:tcPr>
          <w:p w14:paraId="4A4068F9" w14:textId="77777777" w:rsidR="00170C0E" w:rsidRPr="00170C0E" w:rsidRDefault="00170C0E" w:rsidP="00170C0E">
            <w:pPr>
              <w:tabs>
                <w:tab w:val="left" w:pos="1494"/>
              </w:tabs>
              <w:contextualSpacing/>
              <w:rPr>
                <w:rFonts w:ascii="Times New Roman" w:hAnsi="Times New Roman" w:cs="Times New Roman"/>
                <w:sz w:val="24"/>
                <w:szCs w:val="24"/>
                <w:lang w:val="en-HK"/>
              </w:rPr>
            </w:pPr>
            <w:r w:rsidRPr="00170C0E">
              <w:rPr>
                <w:rFonts w:ascii="Times New Roman" w:hAnsi="Times New Roman" w:cs="Times New Roman"/>
                <w:sz w:val="24"/>
                <w:szCs w:val="24"/>
                <w:lang w:val="en-HK"/>
              </w:rPr>
              <w:tab/>
              <w:t>(30,000 × $26)</w:t>
            </w:r>
            <w:r w:rsidRPr="00170C0E">
              <w:rPr>
                <w:rFonts w:ascii="Times New Roman" w:hAnsi="Times New Roman" w:cs="Times New Roman"/>
                <w:sz w:val="24"/>
                <w:szCs w:val="24"/>
                <w:lang w:val="en-HK"/>
              </w:rPr>
              <w:tab/>
            </w:r>
            <w:r w:rsidRPr="00170C0E">
              <w:rPr>
                <w:rFonts w:ascii="Times New Roman" w:hAnsi="Times New Roman" w:cs="Times New Roman"/>
                <w:sz w:val="24"/>
                <w:szCs w:val="24"/>
                <w:lang w:val="en-HK"/>
              </w:rPr>
              <w:tab/>
            </w:r>
          </w:p>
        </w:tc>
        <w:tc>
          <w:tcPr>
            <w:tcW w:w="847" w:type="dxa"/>
          </w:tcPr>
          <w:p w14:paraId="2407FA51" w14:textId="77777777" w:rsidR="00170C0E" w:rsidRPr="00170C0E" w:rsidRDefault="00170C0E" w:rsidP="00170C0E">
            <w:pPr>
              <w:contextualSpacing/>
              <w:rPr>
                <w:rFonts w:ascii="Times New Roman" w:hAnsi="Times New Roman" w:cs="Times New Roman"/>
                <w:sz w:val="24"/>
                <w:szCs w:val="24"/>
                <w:lang w:val="en-HK"/>
              </w:rPr>
            </w:pPr>
          </w:p>
        </w:tc>
        <w:tc>
          <w:tcPr>
            <w:tcW w:w="2209" w:type="dxa"/>
          </w:tcPr>
          <w:p w14:paraId="611AB171" w14:textId="77777777" w:rsidR="00170C0E" w:rsidRPr="00170C0E" w:rsidRDefault="00170C0E" w:rsidP="00170C0E">
            <w:pPr>
              <w:tabs>
                <w:tab w:val="left" w:pos="1476"/>
              </w:tabs>
              <w:ind w:right="419"/>
              <w:contextualSpacing/>
              <w:jc w:val="right"/>
              <w:rPr>
                <w:rFonts w:ascii="Times New Roman" w:hAnsi="Times New Roman" w:cs="Times New Roman"/>
                <w:sz w:val="24"/>
                <w:szCs w:val="24"/>
                <w:lang w:val="en-HK"/>
              </w:rPr>
            </w:pPr>
          </w:p>
        </w:tc>
      </w:tr>
      <w:tr w:rsidR="00170C0E" w:rsidRPr="00170C0E" w14:paraId="089FC233" w14:textId="77777777" w:rsidTr="00A13AF8">
        <w:tc>
          <w:tcPr>
            <w:tcW w:w="10164" w:type="dxa"/>
            <w:gridSpan w:val="3"/>
          </w:tcPr>
          <w:p w14:paraId="6529DCC7" w14:textId="77777777" w:rsidR="00170C0E" w:rsidRPr="00170C0E" w:rsidRDefault="00170C0E" w:rsidP="00170C0E">
            <w:pPr>
              <w:tabs>
                <w:tab w:val="left" w:pos="1515"/>
              </w:tabs>
              <w:ind w:right="328"/>
              <w:contextualSpacing/>
              <w:rPr>
                <w:rFonts w:ascii="Times New Roman" w:hAnsi="Times New Roman" w:cs="Times New Roman"/>
                <w:sz w:val="24"/>
                <w:szCs w:val="24"/>
                <w:lang w:val="en-HK"/>
              </w:rPr>
            </w:pPr>
            <w:r w:rsidRPr="00170C0E">
              <w:rPr>
                <w:rFonts w:ascii="Times New Roman" w:hAnsi="Times New Roman" w:cs="Times New Roman"/>
                <w:sz w:val="24"/>
                <w:szCs w:val="24"/>
                <w:lang w:val="en-HK"/>
              </w:rPr>
              <w:tab/>
              <w:t xml:space="preserve">Share applications refundable </w:t>
            </w:r>
            <w:r w:rsidRPr="00170C0E">
              <w:rPr>
                <w:rFonts w:ascii="Times New Roman" w:hAnsi="Times New Roman" w:cs="Times New Roman"/>
                <w:sz w:val="24"/>
                <w:szCs w:val="24"/>
                <w:lang w:val="en-HK"/>
              </w:rPr>
              <w:tab/>
            </w:r>
            <w:r w:rsidRPr="00170C0E">
              <w:rPr>
                <w:rFonts w:ascii="Times New Roman" w:hAnsi="Times New Roman" w:cs="Times New Roman"/>
                <w:sz w:val="24"/>
                <w:szCs w:val="24"/>
                <w:lang w:val="en-HK"/>
              </w:rPr>
              <w:tab/>
            </w:r>
            <w:r w:rsidRPr="00170C0E">
              <w:rPr>
                <w:rFonts w:ascii="Times New Roman" w:hAnsi="Times New Roman" w:cs="Times New Roman"/>
                <w:sz w:val="24"/>
                <w:szCs w:val="24"/>
                <w:lang w:val="en-HK"/>
              </w:rPr>
              <w:tab/>
            </w:r>
            <w:r w:rsidRPr="00170C0E">
              <w:rPr>
                <w:rFonts w:ascii="Times New Roman" w:hAnsi="Times New Roman" w:cs="Times New Roman"/>
                <w:sz w:val="24"/>
                <w:szCs w:val="24"/>
                <w:lang w:val="en-HK"/>
              </w:rPr>
              <w:tab/>
            </w:r>
            <w:r w:rsidRPr="00170C0E">
              <w:rPr>
                <w:rFonts w:ascii="Times New Roman" w:hAnsi="Times New Roman" w:cs="Times New Roman"/>
                <w:sz w:val="24"/>
                <w:szCs w:val="24"/>
                <w:lang w:val="en-HK"/>
              </w:rPr>
              <w:tab/>
              <w:t xml:space="preserve">          390,000</w:t>
            </w:r>
          </w:p>
        </w:tc>
        <w:tc>
          <w:tcPr>
            <w:tcW w:w="847" w:type="dxa"/>
          </w:tcPr>
          <w:p w14:paraId="1207B73B" w14:textId="77777777" w:rsidR="00170C0E" w:rsidRPr="00170C0E" w:rsidRDefault="00170C0E" w:rsidP="00170C0E">
            <w:pPr>
              <w:contextualSpacing/>
              <w:rPr>
                <w:rFonts w:ascii="Times New Roman" w:hAnsi="Times New Roman" w:cs="Times New Roman"/>
                <w:sz w:val="24"/>
                <w:szCs w:val="24"/>
                <w:lang w:val="en-HK"/>
              </w:rPr>
            </w:pPr>
          </w:p>
        </w:tc>
        <w:tc>
          <w:tcPr>
            <w:tcW w:w="2209" w:type="dxa"/>
          </w:tcPr>
          <w:p w14:paraId="4D0D0C5A" w14:textId="77777777" w:rsidR="00170C0E" w:rsidRPr="00170C0E" w:rsidRDefault="00170C0E" w:rsidP="00170C0E">
            <w:pPr>
              <w:tabs>
                <w:tab w:val="left" w:pos="1476"/>
              </w:tabs>
              <w:ind w:right="419"/>
              <w:contextualSpacing/>
              <w:jc w:val="right"/>
              <w:rPr>
                <w:rFonts w:ascii="Times New Roman" w:hAnsi="Times New Roman" w:cs="Times New Roman"/>
                <w:sz w:val="24"/>
                <w:szCs w:val="24"/>
                <w:lang w:val="en-HK"/>
              </w:rPr>
            </w:pPr>
          </w:p>
        </w:tc>
      </w:tr>
      <w:tr w:rsidR="00170C0E" w:rsidRPr="00170C0E" w14:paraId="427FC368" w14:textId="77777777" w:rsidTr="00A13AF8">
        <w:tc>
          <w:tcPr>
            <w:tcW w:w="10164" w:type="dxa"/>
            <w:gridSpan w:val="3"/>
          </w:tcPr>
          <w:p w14:paraId="73E9C869" w14:textId="77777777" w:rsidR="00170C0E" w:rsidRPr="00170C0E" w:rsidRDefault="00170C0E" w:rsidP="00170C0E">
            <w:pPr>
              <w:tabs>
                <w:tab w:val="left" w:pos="514"/>
              </w:tabs>
              <w:ind w:right="22"/>
              <w:contextualSpacing/>
              <w:rPr>
                <w:rFonts w:ascii="Times New Roman" w:hAnsi="Times New Roman" w:cs="Times New Roman"/>
                <w:sz w:val="24"/>
                <w:szCs w:val="24"/>
                <w:lang w:val="en-HK"/>
              </w:rPr>
            </w:pPr>
            <w:r w:rsidRPr="00170C0E">
              <w:rPr>
                <w:rFonts w:ascii="Times New Roman" w:hAnsi="Times New Roman" w:cs="Times New Roman"/>
                <w:sz w:val="24"/>
                <w:szCs w:val="24"/>
                <w:lang w:val="en-HK"/>
              </w:rPr>
              <w:tab/>
            </w:r>
            <w:r w:rsidRPr="00170C0E">
              <w:rPr>
                <w:rFonts w:ascii="Times New Roman" w:hAnsi="Times New Roman" w:cs="Times New Roman"/>
                <w:sz w:val="24"/>
                <w:szCs w:val="24"/>
                <w:lang w:val="en-HK"/>
              </w:rPr>
              <w:tab/>
            </w:r>
            <w:r w:rsidRPr="00170C0E">
              <w:rPr>
                <w:rFonts w:ascii="Times New Roman" w:hAnsi="Times New Roman" w:cs="Times New Roman"/>
                <w:sz w:val="24"/>
                <w:szCs w:val="24"/>
                <w:lang w:val="en-HK"/>
              </w:rPr>
              <w:tab/>
              <w:t xml:space="preserve"> [(45,000 – 30,000) × $26]</w:t>
            </w:r>
            <w:r w:rsidRPr="00170C0E">
              <w:rPr>
                <w:rFonts w:ascii="Times New Roman" w:hAnsi="Times New Roman" w:cs="Times New Roman"/>
                <w:sz w:val="24"/>
                <w:szCs w:val="24"/>
                <w:lang w:val="en-HK"/>
              </w:rPr>
              <w:tab/>
            </w:r>
            <w:r w:rsidRPr="00170C0E">
              <w:rPr>
                <w:rFonts w:ascii="Times New Roman" w:hAnsi="Times New Roman" w:cs="Times New Roman"/>
                <w:sz w:val="24"/>
                <w:szCs w:val="24"/>
                <w:lang w:val="en-HK"/>
              </w:rPr>
              <w:tab/>
            </w:r>
            <w:r w:rsidRPr="00170C0E">
              <w:rPr>
                <w:rFonts w:ascii="Times New Roman" w:hAnsi="Times New Roman" w:cs="Times New Roman"/>
                <w:sz w:val="24"/>
                <w:szCs w:val="24"/>
                <w:lang w:val="en-HK"/>
              </w:rPr>
              <w:tab/>
            </w:r>
            <w:r w:rsidRPr="00170C0E">
              <w:rPr>
                <w:rFonts w:ascii="Times New Roman" w:hAnsi="Times New Roman" w:cs="Times New Roman"/>
                <w:sz w:val="24"/>
                <w:szCs w:val="24"/>
                <w:lang w:val="en-HK"/>
              </w:rPr>
              <w:tab/>
            </w:r>
            <w:r w:rsidRPr="00170C0E">
              <w:rPr>
                <w:rFonts w:ascii="Times New Roman" w:hAnsi="Times New Roman" w:cs="Times New Roman"/>
                <w:sz w:val="24"/>
                <w:szCs w:val="24"/>
                <w:lang w:val="en-HK"/>
              </w:rPr>
              <w:tab/>
            </w:r>
            <w:r w:rsidRPr="00170C0E">
              <w:rPr>
                <w:rFonts w:ascii="Times New Roman" w:hAnsi="Times New Roman" w:cs="Times New Roman"/>
                <w:sz w:val="24"/>
                <w:szCs w:val="24"/>
                <w:lang w:val="en-HK"/>
              </w:rPr>
              <w:tab/>
              <w:t xml:space="preserve">       </w:t>
            </w:r>
          </w:p>
        </w:tc>
        <w:tc>
          <w:tcPr>
            <w:tcW w:w="847" w:type="dxa"/>
          </w:tcPr>
          <w:p w14:paraId="6ABA5296" w14:textId="77777777" w:rsidR="00170C0E" w:rsidRPr="00170C0E" w:rsidRDefault="00170C0E" w:rsidP="00170C0E">
            <w:pPr>
              <w:contextualSpacing/>
              <w:rPr>
                <w:rFonts w:ascii="Times New Roman" w:hAnsi="Times New Roman" w:cs="Times New Roman"/>
                <w:sz w:val="24"/>
                <w:szCs w:val="24"/>
                <w:lang w:val="en-HK"/>
              </w:rPr>
            </w:pPr>
          </w:p>
        </w:tc>
        <w:tc>
          <w:tcPr>
            <w:tcW w:w="2209" w:type="dxa"/>
          </w:tcPr>
          <w:p w14:paraId="08FF3ACF" w14:textId="77777777" w:rsidR="00170C0E" w:rsidRPr="00170C0E" w:rsidRDefault="00170C0E" w:rsidP="00170C0E">
            <w:pPr>
              <w:tabs>
                <w:tab w:val="left" w:pos="1476"/>
              </w:tabs>
              <w:ind w:right="419"/>
              <w:contextualSpacing/>
              <w:jc w:val="right"/>
              <w:rPr>
                <w:rFonts w:ascii="Times New Roman" w:hAnsi="Times New Roman" w:cs="Times New Roman"/>
                <w:sz w:val="24"/>
                <w:szCs w:val="24"/>
                <w:lang w:val="en-HK"/>
              </w:rPr>
            </w:pPr>
          </w:p>
        </w:tc>
      </w:tr>
      <w:tr w:rsidR="00170C0E" w:rsidRPr="00170C0E" w14:paraId="3662C625" w14:textId="77777777" w:rsidTr="00A13AF8">
        <w:tc>
          <w:tcPr>
            <w:tcW w:w="10164" w:type="dxa"/>
            <w:gridSpan w:val="3"/>
          </w:tcPr>
          <w:p w14:paraId="3A784D11" w14:textId="77777777" w:rsidR="00170C0E" w:rsidRPr="00170C0E" w:rsidRDefault="00170C0E" w:rsidP="00170C0E">
            <w:pPr>
              <w:contextualSpacing/>
              <w:jc w:val="center"/>
              <w:rPr>
                <w:rFonts w:ascii="Times New Roman" w:hAnsi="Times New Roman" w:cs="Times New Roman"/>
                <w:sz w:val="24"/>
                <w:szCs w:val="24"/>
                <w:lang w:val="en-HK"/>
              </w:rPr>
            </w:pPr>
          </w:p>
        </w:tc>
        <w:tc>
          <w:tcPr>
            <w:tcW w:w="847" w:type="dxa"/>
          </w:tcPr>
          <w:p w14:paraId="34314850" w14:textId="77777777" w:rsidR="00170C0E" w:rsidRPr="00170C0E" w:rsidRDefault="00170C0E" w:rsidP="00170C0E">
            <w:pPr>
              <w:contextualSpacing/>
              <w:rPr>
                <w:rFonts w:ascii="Times New Roman" w:hAnsi="Times New Roman" w:cs="Times New Roman"/>
                <w:sz w:val="24"/>
                <w:szCs w:val="24"/>
                <w:lang w:val="en-HK"/>
              </w:rPr>
            </w:pPr>
          </w:p>
        </w:tc>
        <w:tc>
          <w:tcPr>
            <w:tcW w:w="2209" w:type="dxa"/>
          </w:tcPr>
          <w:p w14:paraId="61AFF54F" w14:textId="77777777" w:rsidR="00170C0E" w:rsidRPr="00170C0E" w:rsidRDefault="00170C0E" w:rsidP="00170C0E">
            <w:pPr>
              <w:tabs>
                <w:tab w:val="left" w:pos="1476"/>
              </w:tabs>
              <w:ind w:right="419"/>
              <w:contextualSpacing/>
              <w:jc w:val="right"/>
              <w:rPr>
                <w:rFonts w:ascii="Times New Roman" w:hAnsi="Times New Roman" w:cs="Times New Roman"/>
                <w:sz w:val="24"/>
                <w:szCs w:val="24"/>
                <w:lang w:val="en-HK"/>
              </w:rPr>
            </w:pPr>
          </w:p>
        </w:tc>
      </w:tr>
    </w:tbl>
    <w:p w14:paraId="0658493E" w14:textId="77E8A14B" w:rsidR="00170C0E" w:rsidRPr="00170C0E" w:rsidRDefault="00170C0E" w:rsidP="00170C0E">
      <w:pPr>
        <w:spacing w:after="0"/>
        <w:rPr>
          <w:rFonts w:ascii="Times New Roman" w:hAnsi="Times New Roman" w:cs="Times New Roman"/>
          <w:sz w:val="24"/>
          <w:szCs w:val="24"/>
          <w:lang w:val="en-HK"/>
        </w:rPr>
      </w:pPr>
      <w:r w:rsidRPr="00170C0E">
        <w:rPr>
          <w:rFonts w:ascii="Times New Roman" w:hAnsi="Times New Roman" w:cs="Times New Roman"/>
          <w:sz w:val="24"/>
          <w:szCs w:val="24"/>
          <w:lang w:val="en-HK"/>
        </w:rPr>
        <w:t xml:space="preserve"> </w:t>
      </w:r>
    </w:p>
    <w:tbl>
      <w:tblPr>
        <w:tblW w:w="9923" w:type="dxa"/>
        <w:tblLayout w:type="fixed"/>
        <w:tblCellMar>
          <w:left w:w="28" w:type="dxa"/>
          <w:right w:w="28" w:type="dxa"/>
        </w:tblCellMar>
        <w:tblLook w:val="0000" w:firstRow="0" w:lastRow="0" w:firstColumn="0" w:lastColumn="0" w:noHBand="0" w:noVBand="0"/>
      </w:tblPr>
      <w:tblGrid>
        <w:gridCol w:w="426"/>
        <w:gridCol w:w="708"/>
        <w:gridCol w:w="142"/>
        <w:gridCol w:w="4961"/>
        <w:gridCol w:w="993"/>
        <w:gridCol w:w="1417"/>
        <w:gridCol w:w="1276"/>
      </w:tblGrid>
      <w:tr w:rsidR="00170C0E" w:rsidRPr="00170C0E" w14:paraId="2CC18909" w14:textId="77777777" w:rsidTr="00A13AF8">
        <w:tc>
          <w:tcPr>
            <w:tcW w:w="426" w:type="dxa"/>
          </w:tcPr>
          <w:p w14:paraId="03FE9429"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9497" w:type="dxa"/>
            <w:gridSpan w:val="6"/>
          </w:tcPr>
          <w:p w14:paraId="5886AB0E" w14:textId="77777777" w:rsidR="00170C0E" w:rsidRPr="00170C0E" w:rsidRDefault="00170C0E" w:rsidP="00170C0E">
            <w:pPr>
              <w:widowControl w:val="0"/>
              <w:snapToGrid w:val="0"/>
              <w:spacing w:after="0" w:line="240" w:lineRule="auto"/>
              <w:jc w:val="center"/>
              <w:rPr>
                <w:rFonts w:ascii="Times New Roman" w:hAnsi="Times New Roman" w:cs="Times New Roman"/>
                <w:sz w:val="24"/>
                <w:szCs w:val="24"/>
                <w:lang w:val="en-HK"/>
              </w:rPr>
            </w:pPr>
            <w:r w:rsidRPr="00170C0E">
              <w:rPr>
                <w:rFonts w:ascii="Times New Roman" w:hAnsi="Times New Roman" w:cs="Times New Roman"/>
                <w:sz w:val="24"/>
                <w:szCs w:val="24"/>
                <w:lang w:val="en-HK"/>
              </w:rPr>
              <w:t xml:space="preserve">Alpha Company Limited </w:t>
            </w:r>
          </w:p>
          <w:p w14:paraId="415D20D6" w14:textId="77777777" w:rsidR="00170C0E" w:rsidRPr="00170C0E" w:rsidRDefault="00170C0E" w:rsidP="00170C0E">
            <w:pPr>
              <w:widowControl w:val="0"/>
              <w:snapToGrid w:val="0"/>
              <w:spacing w:after="0" w:line="240" w:lineRule="auto"/>
              <w:jc w:val="center"/>
              <w:rPr>
                <w:rFonts w:ascii="Times New Roman" w:eastAsia="新細明體" w:hAnsi="Times New Roman" w:cs="Times New Roman"/>
                <w:kern w:val="2"/>
                <w:sz w:val="24"/>
                <w:szCs w:val="24"/>
                <w:lang w:eastAsia="zh-TW"/>
              </w:rPr>
            </w:pPr>
            <w:r w:rsidRPr="00170C0E">
              <w:rPr>
                <w:rFonts w:ascii="Times New Roman" w:hAnsi="Times New Roman" w:cs="Times New Roman"/>
                <w:sz w:val="24"/>
                <w:szCs w:val="24"/>
                <w:lang w:val="en-HK"/>
              </w:rPr>
              <w:t>Statement of financial position as at 31 March 2021</w:t>
            </w:r>
          </w:p>
        </w:tc>
      </w:tr>
      <w:tr w:rsidR="00170C0E" w:rsidRPr="00170C0E" w14:paraId="05BCB722" w14:textId="77777777" w:rsidTr="00A13AF8">
        <w:tc>
          <w:tcPr>
            <w:tcW w:w="426" w:type="dxa"/>
          </w:tcPr>
          <w:p w14:paraId="17B2E933"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Borders>
              <w:top w:val="single" w:sz="4" w:space="0" w:color="auto"/>
            </w:tcBorders>
          </w:tcPr>
          <w:p w14:paraId="45A91594"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r w:rsidRPr="00170C0E">
              <w:rPr>
                <w:rFonts w:ascii="Times New Roman" w:eastAsia="新細明體" w:hAnsi="Times New Roman" w:cs="Times New Roman"/>
                <w:kern w:val="2"/>
                <w:sz w:val="24"/>
                <w:szCs w:val="24"/>
                <w:lang w:eastAsia="zh-TW"/>
              </w:rPr>
              <w:t>$’000</w:t>
            </w:r>
          </w:p>
        </w:tc>
        <w:tc>
          <w:tcPr>
            <w:tcW w:w="1417" w:type="dxa"/>
            <w:tcBorders>
              <w:top w:val="single" w:sz="4" w:space="0" w:color="auto"/>
            </w:tcBorders>
          </w:tcPr>
          <w:p w14:paraId="02ADB69F"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r w:rsidRPr="00170C0E">
              <w:rPr>
                <w:rFonts w:ascii="Times New Roman" w:eastAsia="新細明體" w:hAnsi="Times New Roman" w:cs="Times New Roman"/>
                <w:kern w:val="2"/>
                <w:sz w:val="24"/>
                <w:szCs w:val="24"/>
                <w:lang w:eastAsia="zh-TW"/>
              </w:rPr>
              <w:t>$’000</w:t>
            </w:r>
          </w:p>
        </w:tc>
        <w:tc>
          <w:tcPr>
            <w:tcW w:w="1276" w:type="dxa"/>
            <w:tcBorders>
              <w:top w:val="single" w:sz="4" w:space="0" w:color="auto"/>
            </w:tcBorders>
          </w:tcPr>
          <w:p w14:paraId="5D439BCC"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r w:rsidRPr="00170C0E">
              <w:rPr>
                <w:rFonts w:ascii="Times New Roman" w:eastAsia="新細明體" w:hAnsi="Times New Roman" w:cs="Times New Roman"/>
                <w:kern w:val="2"/>
                <w:sz w:val="24"/>
                <w:szCs w:val="24"/>
                <w:lang w:eastAsia="zh-TW"/>
              </w:rPr>
              <w:t>$’000</w:t>
            </w:r>
          </w:p>
        </w:tc>
      </w:tr>
      <w:tr w:rsidR="00170C0E" w:rsidRPr="00170C0E" w14:paraId="110C6E1A" w14:textId="77777777" w:rsidTr="00A13AF8">
        <w:tc>
          <w:tcPr>
            <w:tcW w:w="426" w:type="dxa"/>
          </w:tcPr>
          <w:p w14:paraId="33CA4B8D"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72C11C8A" w14:textId="77777777" w:rsidR="00170C0E" w:rsidRPr="00170C0E" w:rsidRDefault="00170C0E" w:rsidP="00170C0E">
            <w:pPr>
              <w:widowControl w:val="0"/>
              <w:snapToGrid w:val="0"/>
              <w:spacing w:after="0" w:line="240" w:lineRule="auto"/>
              <w:rPr>
                <w:rFonts w:ascii="Times New Roman" w:hAnsi="Times New Roman" w:cs="Times New Roman"/>
                <w:b/>
                <w:bCs/>
                <w:sz w:val="24"/>
                <w:szCs w:val="24"/>
              </w:rPr>
            </w:pPr>
            <w:r w:rsidRPr="00170C0E">
              <w:rPr>
                <w:rFonts w:ascii="Times New Roman" w:hAnsi="Times New Roman" w:cs="Times New Roman"/>
                <w:b/>
                <w:bCs/>
                <w:sz w:val="24"/>
                <w:szCs w:val="24"/>
              </w:rPr>
              <w:t>ASSETS</w:t>
            </w:r>
          </w:p>
        </w:tc>
        <w:tc>
          <w:tcPr>
            <w:tcW w:w="1417" w:type="dxa"/>
          </w:tcPr>
          <w:p w14:paraId="7570BC70"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00F9FA85"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45CC7636" w14:textId="77777777" w:rsidTr="00A13AF8">
        <w:tc>
          <w:tcPr>
            <w:tcW w:w="426" w:type="dxa"/>
          </w:tcPr>
          <w:p w14:paraId="24E88E40"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08A5F213" w14:textId="77777777" w:rsidR="00170C0E" w:rsidRPr="00170C0E" w:rsidRDefault="00170C0E" w:rsidP="00170C0E">
            <w:pPr>
              <w:widowControl w:val="0"/>
              <w:snapToGrid w:val="0"/>
              <w:spacing w:after="0" w:line="240" w:lineRule="auto"/>
              <w:rPr>
                <w:rFonts w:ascii="Times New Roman" w:eastAsia="新細明體" w:hAnsi="Times New Roman" w:cs="Times New Roman"/>
                <w:b/>
                <w:bCs/>
                <w:kern w:val="2"/>
                <w:sz w:val="24"/>
                <w:szCs w:val="24"/>
                <w:u w:val="single"/>
                <w:lang w:eastAsia="zh-TW"/>
              </w:rPr>
            </w:pPr>
            <w:r w:rsidRPr="00170C0E">
              <w:rPr>
                <w:rFonts w:ascii="Times New Roman" w:hAnsi="Times New Roman" w:cs="Times New Roman"/>
                <w:b/>
                <w:bCs/>
                <w:sz w:val="24"/>
                <w:szCs w:val="24"/>
                <w:u w:val="single"/>
              </w:rPr>
              <w:t>Non-current assets</w:t>
            </w:r>
          </w:p>
        </w:tc>
        <w:tc>
          <w:tcPr>
            <w:tcW w:w="1417" w:type="dxa"/>
          </w:tcPr>
          <w:p w14:paraId="6144834D"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1C6E129B"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0AE24E0D" w14:textId="77777777" w:rsidTr="00A13AF8">
        <w:tc>
          <w:tcPr>
            <w:tcW w:w="426" w:type="dxa"/>
          </w:tcPr>
          <w:p w14:paraId="4FDFCE68"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8221" w:type="dxa"/>
            <w:gridSpan w:val="5"/>
          </w:tcPr>
          <w:p w14:paraId="57FE4EFC" w14:textId="77777777" w:rsidR="00170C0E" w:rsidRPr="00170C0E" w:rsidRDefault="00170C0E" w:rsidP="00170C0E">
            <w:pPr>
              <w:widowControl w:val="0"/>
              <w:snapToGrid w:val="0"/>
              <w:spacing w:after="0" w:line="240" w:lineRule="auto"/>
              <w:ind w:right="480"/>
              <w:rPr>
                <w:rFonts w:ascii="Times New Roman" w:eastAsia="新細明體" w:hAnsi="Times New Roman" w:cs="Times New Roman"/>
                <w:kern w:val="2"/>
                <w:sz w:val="24"/>
                <w:szCs w:val="24"/>
                <w:lang w:eastAsia="zh-TW"/>
              </w:rPr>
            </w:pPr>
            <w:r w:rsidRPr="00170C0E">
              <w:rPr>
                <w:rFonts w:ascii="Times New Roman" w:hAnsi="Times New Roman" w:cs="Times New Roman"/>
                <w:sz w:val="24"/>
                <w:szCs w:val="24"/>
              </w:rPr>
              <w:t xml:space="preserve">Office equipment, net </w:t>
            </w:r>
            <w:r w:rsidRPr="00170C0E">
              <w:rPr>
                <w:rFonts w:ascii="Times New Roman" w:hAnsi="Times New Roman" w:cs="Times New Roman"/>
                <w:i/>
                <w:iCs/>
                <w:sz w:val="24"/>
                <w:szCs w:val="24"/>
              </w:rPr>
              <w:t>$(2,500,000 – 1,080,000 – 213,000 (iv))</w:t>
            </w:r>
          </w:p>
        </w:tc>
        <w:tc>
          <w:tcPr>
            <w:tcW w:w="1276" w:type="dxa"/>
          </w:tcPr>
          <w:p w14:paraId="52290644"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r w:rsidRPr="00170C0E">
              <w:rPr>
                <w:rFonts w:ascii="Times New Roman" w:eastAsia="新細明體" w:hAnsi="Times New Roman" w:cs="Times New Roman"/>
                <w:kern w:val="2"/>
                <w:sz w:val="24"/>
                <w:szCs w:val="24"/>
                <w:lang w:eastAsia="zh-TW"/>
              </w:rPr>
              <w:t>1,207,000</w:t>
            </w:r>
          </w:p>
        </w:tc>
      </w:tr>
      <w:tr w:rsidR="00170C0E" w:rsidRPr="00170C0E" w14:paraId="767243B4" w14:textId="77777777" w:rsidTr="00A13AF8">
        <w:tc>
          <w:tcPr>
            <w:tcW w:w="426" w:type="dxa"/>
          </w:tcPr>
          <w:p w14:paraId="26D8F90E"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6CD747A1" w14:textId="77777777" w:rsidR="00170C0E" w:rsidRPr="00170C0E" w:rsidRDefault="00170C0E" w:rsidP="00170C0E">
            <w:pPr>
              <w:widowControl w:val="0"/>
              <w:snapToGrid w:val="0"/>
              <w:spacing w:after="0" w:line="240" w:lineRule="auto"/>
              <w:rPr>
                <w:rFonts w:ascii="Times New Roman" w:hAnsi="Times New Roman" w:cs="Times New Roman"/>
                <w:b/>
                <w:bCs/>
                <w:sz w:val="24"/>
                <w:szCs w:val="24"/>
              </w:rPr>
            </w:pPr>
          </w:p>
        </w:tc>
        <w:tc>
          <w:tcPr>
            <w:tcW w:w="1417" w:type="dxa"/>
          </w:tcPr>
          <w:p w14:paraId="19E3D883"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54F5D827"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6F92460A" w14:textId="77777777" w:rsidTr="00A13AF8">
        <w:tc>
          <w:tcPr>
            <w:tcW w:w="426" w:type="dxa"/>
          </w:tcPr>
          <w:p w14:paraId="189C540B"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4050E304" w14:textId="77777777" w:rsidR="00170C0E" w:rsidRPr="00170C0E" w:rsidRDefault="00170C0E" w:rsidP="00170C0E">
            <w:pPr>
              <w:widowControl w:val="0"/>
              <w:snapToGrid w:val="0"/>
              <w:spacing w:after="0" w:line="240" w:lineRule="auto"/>
              <w:rPr>
                <w:rFonts w:ascii="Times New Roman" w:eastAsia="新細明體" w:hAnsi="Times New Roman" w:cs="Times New Roman"/>
                <w:b/>
                <w:bCs/>
                <w:kern w:val="2"/>
                <w:sz w:val="24"/>
                <w:szCs w:val="24"/>
                <w:u w:val="single"/>
                <w:lang w:eastAsia="zh-TW"/>
              </w:rPr>
            </w:pPr>
            <w:r w:rsidRPr="00170C0E">
              <w:rPr>
                <w:rFonts w:ascii="Times New Roman" w:hAnsi="Times New Roman" w:cs="Times New Roman"/>
                <w:b/>
                <w:bCs/>
                <w:sz w:val="24"/>
                <w:szCs w:val="24"/>
                <w:u w:val="single"/>
              </w:rPr>
              <w:t>Current assets</w:t>
            </w:r>
          </w:p>
        </w:tc>
        <w:tc>
          <w:tcPr>
            <w:tcW w:w="1417" w:type="dxa"/>
          </w:tcPr>
          <w:p w14:paraId="7A21F30E"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037661CA"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1BAE75E0" w14:textId="77777777" w:rsidTr="00A13AF8">
        <w:tc>
          <w:tcPr>
            <w:tcW w:w="426" w:type="dxa"/>
          </w:tcPr>
          <w:p w14:paraId="5995EEA8"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67F19B24"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r w:rsidRPr="00170C0E">
              <w:rPr>
                <w:rFonts w:ascii="Times New Roman" w:hAnsi="Times New Roman" w:cs="Times New Roman"/>
                <w:sz w:val="24"/>
                <w:szCs w:val="24"/>
              </w:rPr>
              <w:t xml:space="preserve">Inventory </w:t>
            </w:r>
            <w:r w:rsidRPr="00170C0E">
              <w:rPr>
                <w:rFonts w:ascii="Times New Roman" w:hAnsi="Times New Roman" w:cs="Times New Roman"/>
                <w:i/>
                <w:iCs/>
                <w:sz w:val="24"/>
                <w:szCs w:val="24"/>
              </w:rPr>
              <w:t>$(100,000 – 12,050 (vi))</w:t>
            </w:r>
          </w:p>
        </w:tc>
        <w:tc>
          <w:tcPr>
            <w:tcW w:w="1417" w:type="dxa"/>
          </w:tcPr>
          <w:p w14:paraId="3AD99470"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r w:rsidRPr="00170C0E">
              <w:rPr>
                <w:rFonts w:ascii="Times New Roman" w:eastAsia="新細明體" w:hAnsi="Times New Roman" w:cs="Times New Roman"/>
                <w:kern w:val="2"/>
                <w:sz w:val="24"/>
                <w:szCs w:val="24"/>
                <w:lang w:eastAsia="zh-TW"/>
              </w:rPr>
              <w:t>87,950</w:t>
            </w:r>
          </w:p>
        </w:tc>
        <w:tc>
          <w:tcPr>
            <w:tcW w:w="1276" w:type="dxa"/>
          </w:tcPr>
          <w:p w14:paraId="482056CB"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13E065A2" w14:textId="77777777" w:rsidTr="00A13AF8">
        <w:tc>
          <w:tcPr>
            <w:tcW w:w="426" w:type="dxa"/>
          </w:tcPr>
          <w:p w14:paraId="0EECDAD5"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5811" w:type="dxa"/>
            <w:gridSpan w:val="3"/>
          </w:tcPr>
          <w:p w14:paraId="2F93E9A8"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r w:rsidRPr="00170C0E">
              <w:rPr>
                <w:rFonts w:ascii="Times New Roman" w:hAnsi="Times New Roman" w:cs="Times New Roman"/>
                <w:sz w:val="24"/>
                <w:szCs w:val="24"/>
              </w:rPr>
              <w:t xml:space="preserve">Trade receivables </w:t>
            </w:r>
            <w:r w:rsidRPr="00170C0E">
              <w:rPr>
                <w:rFonts w:ascii="Times New Roman" w:hAnsi="Times New Roman" w:cs="Times New Roman"/>
                <w:i/>
                <w:iCs/>
                <w:sz w:val="24"/>
                <w:szCs w:val="24"/>
              </w:rPr>
              <w:t xml:space="preserve">$(250,000 – </w:t>
            </w:r>
            <w:r w:rsidRPr="00170C0E">
              <w:rPr>
                <w:rFonts w:ascii="Times New Roman" w:hAnsi="Times New Roman" w:cs="Times New Roman"/>
                <w:i/>
                <w:iCs/>
                <w:color w:val="000000" w:themeColor="text1"/>
                <w:sz w:val="24"/>
                <w:szCs w:val="24"/>
              </w:rPr>
              <w:t xml:space="preserve">40,000 </w:t>
            </w:r>
            <w:r w:rsidRPr="00170C0E">
              <w:rPr>
                <w:rFonts w:ascii="Times New Roman" w:hAnsi="Times New Roman" w:cs="Times New Roman"/>
                <w:i/>
                <w:iCs/>
                <w:sz w:val="24"/>
                <w:szCs w:val="24"/>
              </w:rPr>
              <w:t>(vii))</w:t>
            </w:r>
          </w:p>
        </w:tc>
        <w:tc>
          <w:tcPr>
            <w:tcW w:w="993" w:type="dxa"/>
          </w:tcPr>
          <w:p w14:paraId="5877A86C"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r w:rsidRPr="00170C0E">
              <w:rPr>
                <w:rFonts w:ascii="Times New Roman" w:eastAsia="新細明體" w:hAnsi="Times New Roman" w:cs="Times New Roman"/>
                <w:kern w:val="2"/>
                <w:sz w:val="24"/>
                <w:szCs w:val="24"/>
                <w:lang w:eastAsia="zh-TW"/>
              </w:rPr>
              <w:t>210,000</w:t>
            </w:r>
          </w:p>
        </w:tc>
        <w:tc>
          <w:tcPr>
            <w:tcW w:w="1417" w:type="dxa"/>
          </w:tcPr>
          <w:p w14:paraId="018521A3"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6B681AFE"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32870FCE" w14:textId="77777777" w:rsidTr="00A13AF8">
        <w:tc>
          <w:tcPr>
            <w:tcW w:w="426" w:type="dxa"/>
          </w:tcPr>
          <w:p w14:paraId="22A7B153"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708" w:type="dxa"/>
          </w:tcPr>
          <w:p w14:paraId="164A7CD8" w14:textId="77777777" w:rsidR="00170C0E" w:rsidRPr="00170C0E" w:rsidRDefault="00170C0E" w:rsidP="00170C0E">
            <w:pPr>
              <w:widowControl w:val="0"/>
              <w:snapToGrid w:val="0"/>
              <w:spacing w:after="0" w:line="240" w:lineRule="auto"/>
              <w:rPr>
                <w:rFonts w:ascii="Times New Roman" w:hAnsi="Times New Roman" w:cs="Times New Roman"/>
                <w:sz w:val="24"/>
                <w:szCs w:val="24"/>
              </w:rPr>
            </w:pPr>
            <w:r w:rsidRPr="00170C0E">
              <w:rPr>
                <w:rFonts w:ascii="Times New Roman" w:hAnsi="Times New Roman" w:cs="Times New Roman"/>
                <w:sz w:val="24"/>
                <w:szCs w:val="24"/>
              </w:rPr>
              <w:t xml:space="preserve">Less: </w:t>
            </w:r>
          </w:p>
        </w:tc>
        <w:tc>
          <w:tcPr>
            <w:tcW w:w="5103" w:type="dxa"/>
            <w:gridSpan w:val="2"/>
          </w:tcPr>
          <w:p w14:paraId="42A42D15" w14:textId="77777777" w:rsidR="00170C0E" w:rsidRPr="00170C0E" w:rsidRDefault="00170C0E" w:rsidP="00170C0E">
            <w:pPr>
              <w:widowControl w:val="0"/>
              <w:snapToGrid w:val="0"/>
              <w:spacing w:after="0" w:line="240" w:lineRule="auto"/>
              <w:rPr>
                <w:rFonts w:ascii="Times New Roman" w:hAnsi="Times New Roman" w:cs="Times New Roman"/>
                <w:sz w:val="24"/>
                <w:szCs w:val="24"/>
              </w:rPr>
            </w:pPr>
            <w:r w:rsidRPr="00170C0E">
              <w:rPr>
                <w:rFonts w:ascii="Times New Roman" w:hAnsi="Times New Roman" w:cs="Times New Roman"/>
                <w:sz w:val="24"/>
                <w:szCs w:val="24"/>
              </w:rPr>
              <w:t xml:space="preserve">Allowance for doubtful accounts </w:t>
            </w:r>
            <w:r w:rsidRPr="00170C0E">
              <w:rPr>
                <w:rFonts w:ascii="Times New Roman" w:hAnsi="Times New Roman" w:cs="Times New Roman"/>
                <w:i/>
                <w:iCs/>
                <w:sz w:val="24"/>
                <w:szCs w:val="24"/>
              </w:rPr>
              <w:t>(vii)</w:t>
            </w:r>
          </w:p>
        </w:tc>
        <w:tc>
          <w:tcPr>
            <w:tcW w:w="993" w:type="dxa"/>
            <w:tcBorders>
              <w:bottom w:val="single" w:sz="4" w:space="0" w:color="auto"/>
            </w:tcBorders>
          </w:tcPr>
          <w:p w14:paraId="2F624477"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r w:rsidRPr="00170C0E">
              <w:rPr>
                <w:rFonts w:ascii="Times New Roman" w:eastAsia="新細明體" w:hAnsi="Times New Roman" w:cs="Times New Roman"/>
                <w:kern w:val="2"/>
                <w:sz w:val="24"/>
                <w:szCs w:val="24"/>
                <w:lang w:eastAsia="zh-TW"/>
              </w:rPr>
              <w:t>10,500</w:t>
            </w:r>
          </w:p>
        </w:tc>
        <w:tc>
          <w:tcPr>
            <w:tcW w:w="1417" w:type="dxa"/>
          </w:tcPr>
          <w:p w14:paraId="67E947CB"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r w:rsidRPr="00170C0E">
              <w:rPr>
                <w:rFonts w:ascii="Times New Roman" w:eastAsia="新細明體" w:hAnsi="Times New Roman" w:cs="Times New Roman"/>
                <w:kern w:val="2"/>
                <w:sz w:val="24"/>
                <w:szCs w:val="24"/>
                <w:lang w:eastAsia="zh-TW"/>
              </w:rPr>
              <w:t>199,500</w:t>
            </w:r>
          </w:p>
        </w:tc>
        <w:tc>
          <w:tcPr>
            <w:tcW w:w="1276" w:type="dxa"/>
          </w:tcPr>
          <w:p w14:paraId="7B742A48"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2070EF87" w14:textId="77777777" w:rsidTr="00A13AF8">
        <w:tc>
          <w:tcPr>
            <w:tcW w:w="426" w:type="dxa"/>
          </w:tcPr>
          <w:p w14:paraId="02763139"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0B4B13F4" w14:textId="77777777" w:rsidR="00170C0E" w:rsidRPr="00170C0E" w:rsidRDefault="00170C0E" w:rsidP="00170C0E">
            <w:pPr>
              <w:widowControl w:val="0"/>
              <w:snapToGrid w:val="0"/>
              <w:spacing w:after="0" w:line="240" w:lineRule="auto"/>
              <w:rPr>
                <w:rFonts w:ascii="Times New Roman" w:hAnsi="Times New Roman" w:cs="Times New Roman"/>
                <w:sz w:val="24"/>
                <w:szCs w:val="24"/>
              </w:rPr>
            </w:pPr>
            <w:r w:rsidRPr="00170C0E">
              <w:rPr>
                <w:rFonts w:ascii="Times New Roman" w:hAnsi="Times New Roman" w:cs="Times New Roman"/>
                <w:sz w:val="24"/>
                <w:szCs w:val="24"/>
              </w:rPr>
              <w:t xml:space="preserve">Insurance compensation receivables </w:t>
            </w:r>
            <w:r w:rsidRPr="00170C0E">
              <w:rPr>
                <w:rFonts w:ascii="Times New Roman" w:hAnsi="Times New Roman" w:cs="Times New Roman"/>
                <w:i/>
                <w:iCs/>
                <w:sz w:val="24"/>
                <w:szCs w:val="24"/>
              </w:rPr>
              <w:t>(vi)</w:t>
            </w:r>
          </w:p>
        </w:tc>
        <w:tc>
          <w:tcPr>
            <w:tcW w:w="1417" w:type="dxa"/>
          </w:tcPr>
          <w:p w14:paraId="5A492C9E"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r w:rsidRPr="00170C0E">
              <w:rPr>
                <w:rFonts w:ascii="Times New Roman" w:eastAsia="新細明體" w:hAnsi="Times New Roman" w:cs="Times New Roman"/>
                <w:kern w:val="2"/>
                <w:sz w:val="24"/>
                <w:szCs w:val="24"/>
                <w:lang w:eastAsia="zh-TW"/>
              </w:rPr>
              <w:t>18,000</w:t>
            </w:r>
          </w:p>
        </w:tc>
        <w:tc>
          <w:tcPr>
            <w:tcW w:w="1276" w:type="dxa"/>
          </w:tcPr>
          <w:p w14:paraId="444183FA"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5FD1F9A3" w14:textId="77777777" w:rsidTr="00A13AF8">
        <w:tc>
          <w:tcPr>
            <w:tcW w:w="426" w:type="dxa"/>
          </w:tcPr>
          <w:p w14:paraId="27A1E27D"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087AA417"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r w:rsidRPr="00170C0E">
              <w:rPr>
                <w:rFonts w:ascii="Times New Roman" w:hAnsi="Times New Roman" w:cs="Times New Roman"/>
                <w:sz w:val="24"/>
                <w:szCs w:val="24"/>
              </w:rPr>
              <w:t xml:space="preserve">Cash at bank </w:t>
            </w:r>
          </w:p>
        </w:tc>
        <w:tc>
          <w:tcPr>
            <w:tcW w:w="1417" w:type="dxa"/>
            <w:tcBorders>
              <w:bottom w:val="single" w:sz="4" w:space="0" w:color="auto"/>
            </w:tcBorders>
          </w:tcPr>
          <w:p w14:paraId="63F5AF31"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r w:rsidRPr="00170C0E">
              <w:rPr>
                <w:rFonts w:ascii="Times New Roman" w:eastAsia="新細明體" w:hAnsi="Times New Roman" w:cs="Times New Roman"/>
                <w:kern w:val="2"/>
                <w:sz w:val="24"/>
                <w:szCs w:val="24"/>
                <w:lang w:eastAsia="zh-TW"/>
              </w:rPr>
              <w:t>5,011,200</w:t>
            </w:r>
          </w:p>
        </w:tc>
        <w:tc>
          <w:tcPr>
            <w:tcW w:w="1276" w:type="dxa"/>
            <w:tcBorders>
              <w:bottom w:val="single" w:sz="4" w:space="0" w:color="auto"/>
            </w:tcBorders>
          </w:tcPr>
          <w:p w14:paraId="634EC46A"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r w:rsidRPr="00170C0E">
              <w:rPr>
                <w:rFonts w:ascii="Times New Roman" w:eastAsia="新細明體" w:hAnsi="Times New Roman" w:cs="Times New Roman"/>
                <w:kern w:val="2"/>
                <w:sz w:val="24"/>
                <w:szCs w:val="24"/>
                <w:lang w:eastAsia="zh-TW"/>
              </w:rPr>
              <w:t>5,316,650</w:t>
            </w:r>
          </w:p>
        </w:tc>
      </w:tr>
      <w:tr w:rsidR="00170C0E" w:rsidRPr="00170C0E" w14:paraId="463F3BCC" w14:textId="77777777" w:rsidTr="00A13AF8">
        <w:tc>
          <w:tcPr>
            <w:tcW w:w="426" w:type="dxa"/>
          </w:tcPr>
          <w:p w14:paraId="1562C7F8"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099E4233" w14:textId="77777777" w:rsidR="00170C0E" w:rsidRPr="00170C0E" w:rsidRDefault="00170C0E" w:rsidP="00170C0E">
            <w:pPr>
              <w:widowControl w:val="0"/>
              <w:snapToGrid w:val="0"/>
              <w:spacing w:after="0" w:line="240" w:lineRule="auto"/>
              <w:rPr>
                <w:rFonts w:ascii="Times New Roman" w:eastAsia="新細明體" w:hAnsi="Times New Roman" w:cs="Times New Roman"/>
                <w:bCs/>
                <w:i/>
                <w:kern w:val="2"/>
                <w:sz w:val="24"/>
                <w:szCs w:val="24"/>
                <w:lang w:eastAsia="zh-TW"/>
              </w:rPr>
            </w:pPr>
            <w:r w:rsidRPr="00170C0E">
              <w:rPr>
                <w:rFonts w:ascii="Times New Roman" w:eastAsia="新細明體" w:hAnsi="Times New Roman" w:cs="Times New Roman"/>
                <w:bCs/>
                <w:i/>
                <w:kern w:val="2"/>
                <w:sz w:val="24"/>
                <w:szCs w:val="24"/>
                <w:lang w:eastAsia="zh-TW"/>
              </w:rPr>
              <w:t>Total assets</w:t>
            </w:r>
          </w:p>
        </w:tc>
        <w:tc>
          <w:tcPr>
            <w:tcW w:w="1417" w:type="dxa"/>
            <w:tcBorders>
              <w:top w:val="single" w:sz="4" w:space="0" w:color="auto"/>
            </w:tcBorders>
          </w:tcPr>
          <w:p w14:paraId="175E4E7C"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Borders>
              <w:top w:val="single" w:sz="4" w:space="0" w:color="auto"/>
              <w:bottom w:val="double" w:sz="4" w:space="0" w:color="auto"/>
            </w:tcBorders>
          </w:tcPr>
          <w:p w14:paraId="17F5A81E"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r w:rsidRPr="00170C0E">
              <w:rPr>
                <w:rFonts w:ascii="Times New Roman" w:eastAsia="新細明體" w:hAnsi="Times New Roman" w:cs="Times New Roman"/>
                <w:kern w:val="2"/>
                <w:sz w:val="24"/>
                <w:szCs w:val="24"/>
                <w:lang w:eastAsia="zh-TW"/>
              </w:rPr>
              <w:t>6,523,650</w:t>
            </w:r>
          </w:p>
        </w:tc>
      </w:tr>
      <w:tr w:rsidR="00170C0E" w:rsidRPr="00170C0E" w14:paraId="450CEF79" w14:textId="77777777" w:rsidTr="00A13AF8">
        <w:tc>
          <w:tcPr>
            <w:tcW w:w="426" w:type="dxa"/>
          </w:tcPr>
          <w:p w14:paraId="02E5E418"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486C1E2C"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1417" w:type="dxa"/>
          </w:tcPr>
          <w:p w14:paraId="76CE5354"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645FAA16"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4513A9A7" w14:textId="77777777" w:rsidTr="00A13AF8">
        <w:tc>
          <w:tcPr>
            <w:tcW w:w="426" w:type="dxa"/>
          </w:tcPr>
          <w:p w14:paraId="1C4BDADD"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251804F6" w14:textId="77777777" w:rsidR="00170C0E" w:rsidRPr="00170C0E" w:rsidRDefault="00170C0E" w:rsidP="00170C0E">
            <w:pPr>
              <w:widowControl w:val="0"/>
              <w:snapToGrid w:val="0"/>
              <w:spacing w:after="0" w:line="240" w:lineRule="auto"/>
              <w:rPr>
                <w:rFonts w:ascii="Times New Roman" w:eastAsia="新細明體" w:hAnsi="Times New Roman" w:cs="Times New Roman"/>
                <w:b/>
                <w:bCs/>
                <w:kern w:val="2"/>
                <w:sz w:val="24"/>
                <w:szCs w:val="24"/>
                <w:lang w:eastAsia="zh-TW"/>
              </w:rPr>
            </w:pPr>
            <w:r w:rsidRPr="00170C0E">
              <w:rPr>
                <w:rFonts w:ascii="Times New Roman" w:hAnsi="Times New Roman" w:cs="Times New Roman"/>
                <w:b/>
                <w:bCs/>
                <w:sz w:val="24"/>
                <w:szCs w:val="24"/>
              </w:rPr>
              <w:t>EQUITY AND LIABILITIES</w:t>
            </w:r>
          </w:p>
        </w:tc>
        <w:tc>
          <w:tcPr>
            <w:tcW w:w="1417" w:type="dxa"/>
          </w:tcPr>
          <w:p w14:paraId="25831F72"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325A163B"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76EDE6B2" w14:textId="77777777" w:rsidTr="00A13AF8">
        <w:tc>
          <w:tcPr>
            <w:tcW w:w="426" w:type="dxa"/>
          </w:tcPr>
          <w:p w14:paraId="1E604BCE"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6F48D308" w14:textId="77777777" w:rsidR="00170C0E" w:rsidRPr="00170C0E" w:rsidRDefault="00170C0E" w:rsidP="00170C0E">
            <w:pPr>
              <w:widowControl w:val="0"/>
              <w:snapToGrid w:val="0"/>
              <w:spacing w:after="0" w:line="240" w:lineRule="auto"/>
              <w:rPr>
                <w:rFonts w:ascii="Times New Roman" w:eastAsia="新細明體" w:hAnsi="Times New Roman" w:cs="Times New Roman"/>
                <w:b/>
                <w:bCs/>
                <w:kern w:val="2"/>
                <w:sz w:val="24"/>
                <w:szCs w:val="24"/>
                <w:u w:val="single"/>
                <w:lang w:eastAsia="zh-TW"/>
              </w:rPr>
            </w:pPr>
            <w:r w:rsidRPr="00170C0E">
              <w:rPr>
                <w:rFonts w:ascii="Times New Roman" w:hAnsi="Times New Roman" w:cs="Times New Roman"/>
                <w:b/>
                <w:bCs/>
                <w:sz w:val="24"/>
                <w:szCs w:val="24"/>
                <w:u w:val="single"/>
              </w:rPr>
              <w:t xml:space="preserve">Shareholders’ Equity </w:t>
            </w:r>
          </w:p>
        </w:tc>
        <w:tc>
          <w:tcPr>
            <w:tcW w:w="1417" w:type="dxa"/>
          </w:tcPr>
          <w:p w14:paraId="57D4D8C2"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1B8C7840"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7F015D2F" w14:textId="77777777" w:rsidTr="00A13AF8">
        <w:tc>
          <w:tcPr>
            <w:tcW w:w="426" w:type="dxa"/>
          </w:tcPr>
          <w:p w14:paraId="1FB82464"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7658CF31"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r w:rsidRPr="00170C0E">
              <w:rPr>
                <w:rFonts w:ascii="Times New Roman" w:eastAsia="新細明體" w:hAnsi="Times New Roman" w:cs="Times New Roman"/>
                <w:kern w:val="2"/>
                <w:sz w:val="24"/>
                <w:szCs w:val="24"/>
                <w:lang w:eastAsia="zh-TW"/>
              </w:rPr>
              <w:t xml:space="preserve">Ordinary share capital </w:t>
            </w:r>
            <w:r w:rsidRPr="00170C0E">
              <w:rPr>
                <w:rFonts w:ascii="Times New Roman" w:hAnsi="Times New Roman" w:cs="Times New Roman"/>
                <w:i/>
                <w:iCs/>
                <w:color w:val="000000" w:themeColor="text1"/>
                <w:sz w:val="24"/>
                <w:szCs w:val="24"/>
              </w:rPr>
              <w:t>$(3,500,000 + 780,000 (</w:t>
            </w:r>
            <w:proofErr w:type="spellStart"/>
            <w:r w:rsidRPr="00170C0E">
              <w:rPr>
                <w:rFonts w:ascii="Times New Roman" w:hAnsi="Times New Roman" w:cs="Times New Roman"/>
                <w:i/>
                <w:iCs/>
                <w:color w:val="000000" w:themeColor="text1"/>
                <w:sz w:val="24"/>
                <w:szCs w:val="24"/>
              </w:rPr>
              <w:t>i</w:t>
            </w:r>
            <w:proofErr w:type="spellEnd"/>
            <w:r w:rsidRPr="00170C0E">
              <w:rPr>
                <w:rFonts w:ascii="Times New Roman" w:hAnsi="Times New Roman" w:cs="Times New Roman"/>
                <w:i/>
                <w:iCs/>
                <w:color w:val="000000" w:themeColor="text1"/>
                <w:sz w:val="24"/>
                <w:szCs w:val="24"/>
              </w:rPr>
              <w:t xml:space="preserve">)) </w:t>
            </w:r>
          </w:p>
        </w:tc>
        <w:tc>
          <w:tcPr>
            <w:tcW w:w="1417" w:type="dxa"/>
          </w:tcPr>
          <w:p w14:paraId="481173DA"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60963F25"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r w:rsidRPr="00170C0E">
              <w:rPr>
                <w:rFonts w:ascii="Times New Roman" w:eastAsia="新細明體" w:hAnsi="Times New Roman" w:cs="Times New Roman"/>
                <w:kern w:val="2"/>
                <w:sz w:val="24"/>
                <w:szCs w:val="24"/>
                <w:lang w:eastAsia="zh-TW"/>
              </w:rPr>
              <w:t>4,280,000</w:t>
            </w:r>
          </w:p>
        </w:tc>
      </w:tr>
      <w:tr w:rsidR="00170C0E" w:rsidRPr="00170C0E" w14:paraId="249664A7" w14:textId="77777777" w:rsidTr="00A13AF8">
        <w:tc>
          <w:tcPr>
            <w:tcW w:w="426" w:type="dxa"/>
          </w:tcPr>
          <w:p w14:paraId="7260BFBE"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04A8DCFB" w14:textId="143AF63B" w:rsidR="00170C0E" w:rsidRPr="00170C0E" w:rsidRDefault="00170C0E" w:rsidP="00FB7851">
            <w:pPr>
              <w:widowControl w:val="0"/>
              <w:snapToGrid w:val="0"/>
              <w:spacing w:after="0" w:line="240" w:lineRule="auto"/>
              <w:rPr>
                <w:rFonts w:ascii="Times New Roman" w:eastAsia="新細明體" w:hAnsi="Times New Roman" w:cs="Times New Roman"/>
                <w:kern w:val="2"/>
                <w:sz w:val="24"/>
                <w:szCs w:val="24"/>
                <w:lang w:eastAsia="zh-TW"/>
              </w:rPr>
            </w:pPr>
            <w:r w:rsidRPr="00170C0E">
              <w:rPr>
                <w:rFonts w:ascii="Times New Roman" w:eastAsia="新細明體" w:hAnsi="Times New Roman" w:cs="Times New Roman"/>
                <w:kern w:val="2"/>
                <w:sz w:val="24"/>
                <w:szCs w:val="24"/>
                <w:lang w:eastAsia="zh-TW"/>
              </w:rPr>
              <w:t xml:space="preserve">General reserve </w:t>
            </w:r>
            <w:r w:rsidRPr="00170C0E">
              <w:rPr>
                <w:rFonts w:ascii="Times New Roman" w:eastAsia="新細明體" w:hAnsi="Times New Roman" w:cs="Times New Roman"/>
                <w:i/>
                <w:iCs/>
                <w:kern w:val="2"/>
                <w:sz w:val="24"/>
                <w:szCs w:val="24"/>
                <w:lang w:eastAsia="zh-TW"/>
              </w:rPr>
              <w:t xml:space="preserve">$(80,000 + 50,000 </w:t>
            </w:r>
            <w:r w:rsidRPr="00170C0E">
              <w:rPr>
                <w:rFonts w:ascii="Times New Roman" w:hAnsi="Times New Roman" w:cs="Times New Roman"/>
                <w:i/>
                <w:iCs/>
                <w:sz w:val="24"/>
                <w:szCs w:val="24"/>
              </w:rPr>
              <w:t>(</w:t>
            </w:r>
            <w:r w:rsidR="00FB7851">
              <w:rPr>
                <w:rFonts w:ascii="Times New Roman" w:hAnsi="Times New Roman" w:cs="Times New Roman"/>
                <w:i/>
                <w:iCs/>
                <w:sz w:val="24"/>
                <w:szCs w:val="24"/>
              </w:rPr>
              <w:t>viii</w:t>
            </w:r>
            <w:r w:rsidRPr="00170C0E">
              <w:rPr>
                <w:rFonts w:ascii="Times New Roman" w:hAnsi="Times New Roman" w:cs="Times New Roman"/>
                <w:i/>
                <w:iCs/>
                <w:sz w:val="24"/>
                <w:szCs w:val="24"/>
              </w:rPr>
              <w:t>))</w:t>
            </w:r>
          </w:p>
        </w:tc>
        <w:tc>
          <w:tcPr>
            <w:tcW w:w="1417" w:type="dxa"/>
          </w:tcPr>
          <w:p w14:paraId="5D322D86"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69094B30"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r w:rsidRPr="00170C0E">
              <w:rPr>
                <w:rFonts w:ascii="Times New Roman" w:eastAsia="新細明體" w:hAnsi="Times New Roman" w:cs="Times New Roman"/>
                <w:kern w:val="2"/>
                <w:sz w:val="24"/>
                <w:szCs w:val="24"/>
                <w:lang w:eastAsia="zh-TW"/>
              </w:rPr>
              <w:t>130,000</w:t>
            </w:r>
          </w:p>
        </w:tc>
      </w:tr>
      <w:tr w:rsidR="00170C0E" w:rsidRPr="00170C0E" w14:paraId="2AE8DBCE" w14:textId="77777777" w:rsidTr="00A13AF8">
        <w:tc>
          <w:tcPr>
            <w:tcW w:w="426" w:type="dxa"/>
          </w:tcPr>
          <w:p w14:paraId="38A029F1"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7375E321"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r w:rsidRPr="00170C0E">
              <w:rPr>
                <w:rFonts w:ascii="Times New Roman" w:eastAsia="新細明體" w:hAnsi="Times New Roman" w:cs="Times New Roman"/>
                <w:kern w:val="2"/>
                <w:sz w:val="24"/>
                <w:szCs w:val="24"/>
                <w:lang w:eastAsia="zh-TW"/>
              </w:rPr>
              <w:t>Retained profits</w:t>
            </w:r>
          </w:p>
        </w:tc>
        <w:tc>
          <w:tcPr>
            <w:tcW w:w="1417" w:type="dxa"/>
          </w:tcPr>
          <w:p w14:paraId="0C976E5D"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Borders>
              <w:bottom w:val="single" w:sz="4" w:space="0" w:color="auto"/>
            </w:tcBorders>
          </w:tcPr>
          <w:p w14:paraId="2871A58D" w14:textId="3280B0EF" w:rsidR="00170C0E" w:rsidRPr="00880D61" w:rsidRDefault="00EE0A2A" w:rsidP="00170C0E">
            <w:pPr>
              <w:widowControl w:val="0"/>
              <w:snapToGrid w:val="0"/>
              <w:spacing w:after="0" w:line="240" w:lineRule="auto"/>
              <w:jc w:val="right"/>
              <w:rPr>
                <w:rFonts w:ascii="Times New Roman" w:eastAsia="新細明體" w:hAnsi="Times New Roman" w:cs="Times New Roman"/>
                <w:kern w:val="2"/>
                <w:sz w:val="24"/>
                <w:szCs w:val="24"/>
                <w:lang w:eastAsia="zh-TW"/>
              </w:rPr>
            </w:pPr>
            <w:r w:rsidRPr="00880D61">
              <w:rPr>
                <w:rFonts w:ascii="Times New Roman" w:hAnsi="Times New Roman" w:cs="Times New Roman"/>
                <w:sz w:val="24"/>
                <w:szCs w:val="24"/>
                <w:lang w:val="en-HK"/>
              </w:rPr>
              <w:t>544</w:t>
            </w:r>
            <w:r w:rsidR="00170C0E" w:rsidRPr="00880D61">
              <w:rPr>
                <w:rFonts w:ascii="Times New Roman" w:hAnsi="Times New Roman" w:cs="Times New Roman"/>
                <w:sz w:val="24"/>
                <w:szCs w:val="24"/>
                <w:lang w:val="en-HK"/>
              </w:rPr>
              <w:t>,650</w:t>
            </w:r>
          </w:p>
        </w:tc>
      </w:tr>
      <w:tr w:rsidR="00170C0E" w:rsidRPr="00170C0E" w14:paraId="1A5E9E2F" w14:textId="77777777" w:rsidTr="00A13AF8">
        <w:tc>
          <w:tcPr>
            <w:tcW w:w="426" w:type="dxa"/>
          </w:tcPr>
          <w:p w14:paraId="42452F8C"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850" w:type="dxa"/>
            <w:gridSpan w:val="2"/>
          </w:tcPr>
          <w:p w14:paraId="733DF329"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5954" w:type="dxa"/>
            <w:gridSpan w:val="2"/>
          </w:tcPr>
          <w:p w14:paraId="2AA65BEA"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1417" w:type="dxa"/>
          </w:tcPr>
          <w:p w14:paraId="4B20E8C3"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Borders>
              <w:top w:val="single" w:sz="4" w:space="0" w:color="auto"/>
            </w:tcBorders>
          </w:tcPr>
          <w:p w14:paraId="488E68FD" w14:textId="0E108FE0" w:rsidR="00170C0E" w:rsidRPr="00880D61" w:rsidRDefault="00170C0E">
            <w:pPr>
              <w:widowControl w:val="0"/>
              <w:snapToGrid w:val="0"/>
              <w:spacing w:after="0" w:line="240" w:lineRule="auto"/>
              <w:jc w:val="right"/>
              <w:rPr>
                <w:rFonts w:ascii="Times New Roman" w:eastAsia="新細明體" w:hAnsi="Times New Roman" w:cs="Times New Roman"/>
                <w:kern w:val="2"/>
                <w:sz w:val="24"/>
                <w:szCs w:val="24"/>
                <w:lang w:eastAsia="zh-TW"/>
              </w:rPr>
            </w:pPr>
            <w:r w:rsidRPr="00880D61">
              <w:rPr>
                <w:rFonts w:ascii="Times New Roman" w:eastAsia="新細明體" w:hAnsi="Times New Roman" w:cs="Times New Roman"/>
                <w:kern w:val="2"/>
                <w:sz w:val="24"/>
                <w:szCs w:val="24"/>
                <w:lang w:eastAsia="zh-TW"/>
              </w:rPr>
              <w:t>4,</w:t>
            </w:r>
            <w:r w:rsidR="00EE0A2A" w:rsidRPr="00880D61">
              <w:rPr>
                <w:rFonts w:ascii="Times New Roman" w:eastAsia="新細明體" w:hAnsi="Times New Roman" w:cs="Times New Roman"/>
                <w:kern w:val="2"/>
                <w:sz w:val="24"/>
                <w:szCs w:val="24"/>
                <w:lang w:eastAsia="zh-TW"/>
              </w:rPr>
              <w:t>954</w:t>
            </w:r>
            <w:r w:rsidRPr="00880D61">
              <w:rPr>
                <w:rFonts w:ascii="Times New Roman" w:eastAsia="新細明體" w:hAnsi="Times New Roman" w:cs="Times New Roman"/>
                <w:kern w:val="2"/>
                <w:sz w:val="24"/>
                <w:szCs w:val="24"/>
                <w:lang w:eastAsia="zh-TW"/>
              </w:rPr>
              <w:t>,650</w:t>
            </w:r>
          </w:p>
        </w:tc>
      </w:tr>
      <w:tr w:rsidR="00170C0E" w:rsidRPr="00170C0E" w14:paraId="0448A0BE" w14:textId="77777777" w:rsidTr="00A13AF8">
        <w:tc>
          <w:tcPr>
            <w:tcW w:w="426" w:type="dxa"/>
          </w:tcPr>
          <w:p w14:paraId="3AE7369C"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5326C7BA" w14:textId="77777777" w:rsidR="00170C0E" w:rsidRPr="00170C0E" w:rsidRDefault="00170C0E" w:rsidP="00170C0E">
            <w:pPr>
              <w:widowControl w:val="0"/>
              <w:snapToGrid w:val="0"/>
              <w:spacing w:after="0" w:line="240" w:lineRule="auto"/>
              <w:rPr>
                <w:rFonts w:ascii="Times New Roman" w:hAnsi="Times New Roman" w:cs="Times New Roman"/>
                <w:b/>
                <w:bCs/>
                <w:sz w:val="24"/>
                <w:szCs w:val="24"/>
                <w:u w:val="single"/>
              </w:rPr>
            </w:pPr>
            <w:r w:rsidRPr="00170C0E">
              <w:rPr>
                <w:rFonts w:ascii="Times New Roman" w:hAnsi="Times New Roman" w:cs="Times New Roman"/>
                <w:b/>
                <w:bCs/>
                <w:sz w:val="24"/>
                <w:szCs w:val="24"/>
                <w:u w:val="single"/>
              </w:rPr>
              <w:t>Non-current liabilities</w:t>
            </w:r>
          </w:p>
        </w:tc>
        <w:tc>
          <w:tcPr>
            <w:tcW w:w="1417" w:type="dxa"/>
          </w:tcPr>
          <w:p w14:paraId="11C9083C"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684D9B38" w14:textId="77777777" w:rsidR="00170C0E" w:rsidRPr="00880D61"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2DF917C0" w14:textId="77777777" w:rsidTr="00A13AF8">
        <w:tc>
          <w:tcPr>
            <w:tcW w:w="426" w:type="dxa"/>
          </w:tcPr>
          <w:p w14:paraId="714B53FD"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71E20F3D" w14:textId="77777777" w:rsidR="00170C0E" w:rsidRPr="00170C0E" w:rsidRDefault="00170C0E" w:rsidP="00170C0E">
            <w:pPr>
              <w:widowControl w:val="0"/>
              <w:snapToGrid w:val="0"/>
              <w:spacing w:after="0" w:line="240" w:lineRule="auto"/>
              <w:rPr>
                <w:rFonts w:ascii="Times New Roman" w:hAnsi="Times New Roman" w:cs="Times New Roman"/>
                <w:sz w:val="24"/>
                <w:szCs w:val="24"/>
              </w:rPr>
            </w:pPr>
            <w:r w:rsidRPr="00170C0E">
              <w:rPr>
                <w:rFonts w:ascii="Times New Roman" w:hAnsi="Times New Roman" w:cs="Times New Roman"/>
                <w:sz w:val="24"/>
                <w:szCs w:val="24"/>
              </w:rPr>
              <w:t>4% Debentures</w:t>
            </w:r>
          </w:p>
        </w:tc>
        <w:tc>
          <w:tcPr>
            <w:tcW w:w="1417" w:type="dxa"/>
          </w:tcPr>
          <w:p w14:paraId="086F7A98"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37BECE32" w14:textId="77777777" w:rsidR="00170C0E" w:rsidRPr="00880D61"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r w:rsidRPr="00880D61">
              <w:rPr>
                <w:rFonts w:ascii="Times New Roman" w:eastAsia="新細明體" w:hAnsi="Times New Roman" w:cs="Times New Roman"/>
                <w:kern w:val="2"/>
                <w:sz w:val="24"/>
                <w:szCs w:val="24"/>
                <w:lang w:eastAsia="zh-TW"/>
              </w:rPr>
              <w:t>900,000</w:t>
            </w:r>
          </w:p>
        </w:tc>
      </w:tr>
      <w:tr w:rsidR="00170C0E" w:rsidRPr="00170C0E" w14:paraId="71DEA8B7" w14:textId="77777777" w:rsidTr="00A13AF8">
        <w:tc>
          <w:tcPr>
            <w:tcW w:w="426" w:type="dxa"/>
          </w:tcPr>
          <w:p w14:paraId="4810F472"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4D7E8F22" w14:textId="77777777" w:rsidR="00170C0E" w:rsidRPr="00170C0E" w:rsidRDefault="00170C0E" w:rsidP="00170C0E">
            <w:pPr>
              <w:widowControl w:val="0"/>
              <w:snapToGrid w:val="0"/>
              <w:spacing w:after="0" w:line="240" w:lineRule="auto"/>
              <w:rPr>
                <w:rFonts w:ascii="Times New Roman" w:hAnsi="Times New Roman" w:cs="Times New Roman"/>
                <w:b/>
                <w:bCs/>
                <w:sz w:val="24"/>
                <w:szCs w:val="24"/>
              </w:rPr>
            </w:pPr>
          </w:p>
        </w:tc>
        <w:tc>
          <w:tcPr>
            <w:tcW w:w="1417" w:type="dxa"/>
          </w:tcPr>
          <w:p w14:paraId="0B45DD67"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124B67ED" w14:textId="77777777" w:rsidR="00170C0E" w:rsidRPr="00880D61"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4B87D97F" w14:textId="77777777" w:rsidTr="00A13AF8">
        <w:tc>
          <w:tcPr>
            <w:tcW w:w="426" w:type="dxa"/>
          </w:tcPr>
          <w:p w14:paraId="05FB6879"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18E3A454" w14:textId="77777777" w:rsidR="00170C0E" w:rsidRPr="00170C0E" w:rsidRDefault="00170C0E" w:rsidP="00170C0E">
            <w:pPr>
              <w:widowControl w:val="0"/>
              <w:snapToGrid w:val="0"/>
              <w:spacing w:after="0" w:line="240" w:lineRule="auto"/>
              <w:rPr>
                <w:rFonts w:ascii="Times New Roman" w:hAnsi="Times New Roman" w:cs="Times New Roman"/>
                <w:b/>
                <w:bCs/>
                <w:sz w:val="24"/>
                <w:szCs w:val="24"/>
                <w:u w:val="single"/>
              </w:rPr>
            </w:pPr>
            <w:r w:rsidRPr="00170C0E">
              <w:rPr>
                <w:rFonts w:ascii="Times New Roman" w:hAnsi="Times New Roman" w:cs="Times New Roman"/>
                <w:b/>
                <w:bCs/>
                <w:sz w:val="24"/>
                <w:szCs w:val="24"/>
                <w:u w:val="single"/>
              </w:rPr>
              <w:t>Current liabilities</w:t>
            </w:r>
          </w:p>
        </w:tc>
        <w:tc>
          <w:tcPr>
            <w:tcW w:w="1417" w:type="dxa"/>
          </w:tcPr>
          <w:p w14:paraId="7023F118"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2DE529F8"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5866478A" w14:textId="77777777" w:rsidTr="00A13AF8">
        <w:tc>
          <w:tcPr>
            <w:tcW w:w="426" w:type="dxa"/>
          </w:tcPr>
          <w:p w14:paraId="35AFC523"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332AAE0D"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r w:rsidRPr="00170C0E">
              <w:rPr>
                <w:rFonts w:ascii="Times New Roman" w:hAnsi="Times New Roman" w:cs="Times New Roman"/>
                <w:sz w:val="24"/>
                <w:szCs w:val="24"/>
              </w:rPr>
              <w:t xml:space="preserve">Trade payables </w:t>
            </w:r>
          </w:p>
        </w:tc>
        <w:tc>
          <w:tcPr>
            <w:tcW w:w="1417" w:type="dxa"/>
          </w:tcPr>
          <w:p w14:paraId="0763F681"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r w:rsidRPr="00170C0E">
              <w:rPr>
                <w:rFonts w:ascii="Times New Roman" w:eastAsia="新細明體" w:hAnsi="Times New Roman" w:cs="Times New Roman"/>
                <w:kern w:val="2"/>
                <w:sz w:val="24"/>
                <w:szCs w:val="24"/>
                <w:lang w:eastAsia="zh-TW"/>
              </w:rPr>
              <w:t>35,000</w:t>
            </w:r>
          </w:p>
        </w:tc>
        <w:tc>
          <w:tcPr>
            <w:tcW w:w="1276" w:type="dxa"/>
          </w:tcPr>
          <w:p w14:paraId="20F454CF"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75131299" w14:textId="77777777" w:rsidTr="00A13AF8">
        <w:tc>
          <w:tcPr>
            <w:tcW w:w="426" w:type="dxa"/>
          </w:tcPr>
          <w:p w14:paraId="66D357C4"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54DAE3DA" w14:textId="77777777" w:rsidR="00170C0E" w:rsidRPr="00170C0E" w:rsidRDefault="00170C0E" w:rsidP="00170C0E">
            <w:pPr>
              <w:widowControl w:val="0"/>
              <w:snapToGrid w:val="0"/>
              <w:spacing w:after="0" w:line="240" w:lineRule="auto"/>
              <w:rPr>
                <w:rFonts w:ascii="Times New Roman" w:hAnsi="Times New Roman" w:cs="Times New Roman"/>
                <w:sz w:val="24"/>
                <w:szCs w:val="24"/>
              </w:rPr>
            </w:pPr>
            <w:r w:rsidRPr="00170C0E">
              <w:rPr>
                <w:rFonts w:ascii="Times New Roman" w:hAnsi="Times New Roman" w:cs="Times New Roman"/>
                <w:sz w:val="24"/>
                <w:szCs w:val="24"/>
              </w:rPr>
              <w:t xml:space="preserve">Share applications refundable </w:t>
            </w:r>
            <w:r w:rsidRPr="00170C0E">
              <w:rPr>
                <w:rFonts w:ascii="Times New Roman" w:eastAsia="新細明體" w:hAnsi="Times New Roman" w:cs="Times New Roman"/>
                <w:i/>
                <w:iCs/>
                <w:kern w:val="2"/>
                <w:sz w:val="24"/>
                <w:szCs w:val="24"/>
                <w:lang w:eastAsia="zh-TW"/>
              </w:rPr>
              <w:t>(</w:t>
            </w:r>
            <w:proofErr w:type="spellStart"/>
            <w:r w:rsidRPr="00170C0E">
              <w:rPr>
                <w:rFonts w:ascii="Times New Roman" w:eastAsia="新細明體" w:hAnsi="Times New Roman" w:cs="Times New Roman"/>
                <w:i/>
                <w:iCs/>
                <w:kern w:val="2"/>
                <w:sz w:val="24"/>
                <w:szCs w:val="24"/>
                <w:lang w:eastAsia="zh-TW"/>
              </w:rPr>
              <w:t>i</w:t>
            </w:r>
            <w:proofErr w:type="spellEnd"/>
            <w:r w:rsidRPr="00170C0E">
              <w:rPr>
                <w:rFonts w:ascii="Times New Roman" w:eastAsia="新細明體" w:hAnsi="Times New Roman" w:cs="Times New Roman"/>
                <w:i/>
                <w:iCs/>
                <w:kern w:val="2"/>
                <w:sz w:val="24"/>
                <w:szCs w:val="24"/>
                <w:lang w:eastAsia="zh-TW"/>
              </w:rPr>
              <w:t>)</w:t>
            </w:r>
          </w:p>
        </w:tc>
        <w:tc>
          <w:tcPr>
            <w:tcW w:w="1417" w:type="dxa"/>
          </w:tcPr>
          <w:p w14:paraId="6C640061" w14:textId="77777777" w:rsidR="00170C0E" w:rsidRPr="00170C0E" w:rsidRDefault="00170C0E" w:rsidP="00170C0E">
            <w:pPr>
              <w:widowControl w:val="0"/>
              <w:snapToGrid w:val="0"/>
              <w:spacing w:after="0" w:line="240" w:lineRule="auto"/>
              <w:jc w:val="right"/>
              <w:rPr>
                <w:rFonts w:ascii="Times New Roman" w:hAnsi="Times New Roman" w:cs="Times New Roman"/>
                <w:sz w:val="24"/>
                <w:szCs w:val="24"/>
              </w:rPr>
            </w:pPr>
            <w:r w:rsidRPr="00170C0E">
              <w:rPr>
                <w:rFonts w:ascii="Times New Roman" w:hAnsi="Times New Roman" w:cs="Times New Roman"/>
                <w:sz w:val="24"/>
                <w:szCs w:val="24"/>
              </w:rPr>
              <w:t>390,000</w:t>
            </w:r>
          </w:p>
        </w:tc>
        <w:tc>
          <w:tcPr>
            <w:tcW w:w="1276" w:type="dxa"/>
          </w:tcPr>
          <w:p w14:paraId="536F6F71"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04D6D8FC" w14:textId="77777777" w:rsidTr="00A13AF8">
        <w:tc>
          <w:tcPr>
            <w:tcW w:w="426" w:type="dxa"/>
          </w:tcPr>
          <w:p w14:paraId="77BD5B89"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366D7C99" w14:textId="77777777" w:rsidR="00170C0E" w:rsidRPr="00170C0E" w:rsidRDefault="00170C0E" w:rsidP="00170C0E">
            <w:pPr>
              <w:widowControl w:val="0"/>
              <w:snapToGrid w:val="0"/>
              <w:spacing w:after="0" w:line="240" w:lineRule="auto"/>
              <w:rPr>
                <w:rFonts w:ascii="Times New Roman" w:hAnsi="Times New Roman" w:cs="Times New Roman"/>
                <w:sz w:val="24"/>
                <w:szCs w:val="24"/>
              </w:rPr>
            </w:pPr>
            <w:r w:rsidRPr="00170C0E">
              <w:rPr>
                <w:rFonts w:ascii="Times New Roman" w:hAnsi="Times New Roman" w:cs="Times New Roman"/>
                <w:sz w:val="24"/>
                <w:szCs w:val="24"/>
              </w:rPr>
              <w:t xml:space="preserve">Tax payable </w:t>
            </w:r>
            <w:r w:rsidRPr="00170C0E">
              <w:rPr>
                <w:rFonts w:ascii="Times New Roman" w:hAnsi="Times New Roman" w:cs="Times New Roman"/>
                <w:i/>
                <w:iCs/>
                <w:sz w:val="24"/>
                <w:szCs w:val="24"/>
                <w:lang w:val="en-HK"/>
              </w:rPr>
              <w:t>(iii)</w:t>
            </w:r>
          </w:p>
        </w:tc>
        <w:tc>
          <w:tcPr>
            <w:tcW w:w="1417" w:type="dxa"/>
          </w:tcPr>
          <w:p w14:paraId="2151CDBB"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r w:rsidRPr="00170C0E">
              <w:rPr>
                <w:rFonts w:ascii="Times New Roman" w:eastAsia="新細明體" w:hAnsi="Times New Roman" w:cs="Times New Roman"/>
                <w:kern w:val="2"/>
                <w:sz w:val="24"/>
                <w:szCs w:val="24"/>
                <w:lang w:eastAsia="zh-TW"/>
              </w:rPr>
              <w:t>85,000</w:t>
            </w:r>
          </w:p>
        </w:tc>
        <w:tc>
          <w:tcPr>
            <w:tcW w:w="1276" w:type="dxa"/>
          </w:tcPr>
          <w:p w14:paraId="5A4E31BC"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5EFD7E93" w14:textId="77777777" w:rsidTr="00A13AF8">
        <w:tc>
          <w:tcPr>
            <w:tcW w:w="426" w:type="dxa"/>
          </w:tcPr>
          <w:p w14:paraId="45DE8295"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0444662C"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r w:rsidRPr="00170C0E">
              <w:rPr>
                <w:rFonts w:ascii="Times New Roman" w:hAnsi="Times New Roman" w:cs="Times New Roman"/>
                <w:sz w:val="24"/>
                <w:szCs w:val="24"/>
              </w:rPr>
              <w:t xml:space="preserve">Accrued administrative expenses </w:t>
            </w:r>
            <w:r w:rsidRPr="00170C0E">
              <w:rPr>
                <w:rFonts w:ascii="Times New Roman" w:hAnsi="Times New Roman" w:cs="Times New Roman"/>
                <w:i/>
                <w:iCs/>
                <w:sz w:val="24"/>
                <w:szCs w:val="24"/>
              </w:rPr>
              <w:t>$(120,000 +30,000) (ii)</w:t>
            </w:r>
          </w:p>
        </w:tc>
        <w:tc>
          <w:tcPr>
            <w:tcW w:w="1417" w:type="dxa"/>
          </w:tcPr>
          <w:p w14:paraId="4F1069DE"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r w:rsidRPr="00170C0E">
              <w:rPr>
                <w:rFonts w:ascii="Times New Roman" w:eastAsia="新細明體" w:hAnsi="Times New Roman" w:cs="Times New Roman"/>
                <w:kern w:val="2"/>
                <w:sz w:val="24"/>
                <w:szCs w:val="24"/>
                <w:lang w:eastAsia="zh-TW"/>
              </w:rPr>
              <w:t>150,000</w:t>
            </w:r>
          </w:p>
        </w:tc>
        <w:tc>
          <w:tcPr>
            <w:tcW w:w="1276" w:type="dxa"/>
          </w:tcPr>
          <w:p w14:paraId="43BA5937" w14:textId="77777777" w:rsidR="00170C0E" w:rsidRPr="00880D61"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70C0E" w:rsidRPr="00170C0E" w14:paraId="394BDC3F" w14:textId="77777777" w:rsidTr="00A13AF8">
        <w:tc>
          <w:tcPr>
            <w:tcW w:w="426" w:type="dxa"/>
          </w:tcPr>
          <w:p w14:paraId="3DEDC750"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66040FD8" w14:textId="77777777" w:rsidR="00170C0E" w:rsidRPr="00170C0E" w:rsidRDefault="00170C0E" w:rsidP="00170C0E">
            <w:pPr>
              <w:widowControl w:val="0"/>
              <w:snapToGrid w:val="0"/>
              <w:spacing w:after="0" w:line="240" w:lineRule="auto"/>
              <w:jc w:val="both"/>
              <w:rPr>
                <w:rFonts w:ascii="Times New Roman" w:eastAsia="新細明體" w:hAnsi="Times New Roman" w:cs="Times New Roman"/>
                <w:kern w:val="2"/>
                <w:sz w:val="24"/>
                <w:szCs w:val="24"/>
                <w:lang w:eastAsia="zh-TW"/>
              </w:rPr>
            </w:pPr>
            <w:r w:rsidRPr="00170C0E">
              <w:rPr>
                <w:rFonts w:ascii="Times New Roman" w:hAnsi="Times New Roman" w:cs="Times New Roman"/>
                <w:sz w:val="24"/>
                <w:szCs w:val="24"/>
              </w:rPr>
              <w:t xml:space="preserve">Accrued debenture interest </w:t>
            </w:r>
            <w:r w:rsidRPr="00170C0E">
              <w:rPr>
                <w:rFonts w:ascii="Times New Roman" w:hAnsi="Times New Roman" w:cs="Times New Roman"/>
                <w:i/>
                <w:iCs/>
                <w:sz w:val="24"/>
                <w:szCs w:val="24"/>
              </w:rPr>
              <w:t>(v)</w:t>
            </w:r>
          </w:p>
        </w:tc>
        <w:tc>
          <w:tcPr>
            <w:tcW w:w="1417" w:type="dxa"/>
            <w:tcBorders>
              <w:bottom w:val="single" w:sz="4" w:space="0" w:color="auto"/>
            </w:tcBorders>
          </w:tcPr>
          <w:p w14:paraId="44E0ABC2"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r w:rsidRPr="00170C0E">
              <w:rPr>
                <w:rFonts w:ascii="Times New Roman" w:eastAsia="新細明體" w:hAnsi="Times New Roman" w:cs="Times New Roman"/>
                <w:kern w:val="2"/>
                <w:sz w:val="24"/>
                <w:szCs w:val="24"/>
                <w:lang w:eastAsia="zh-TW"/>
              </w:rPr>
              <w:t>9,000</w:t>
            </w:r>
          </w:p>
        </w:tc>
        <w:tc>
          <w:tcPr>
            <w:tcW w:w="1276" w:type="dxa"/>
            <w:tcBorders>
              <w:bottom w:val="single" w:sz="4" w:space="0" w:color="auto"/>
            </w:tcBorders>
          </w:tcPr>
          <w:p w14:paraId="7A2A0698" w14:textId="2C6C500E" w:rsidR="00170C0E" w:rsidRPr="00880D61" w:rsidRDefault="00EE0A2A">
            <w:pPr>
              <w:widowControl w:val="0"/>
              <w:snapToGrid w:val="0"/>
              <w:spacing w:after="0" w:line="240" w:lineRule="auto"/>
              <w:jc w:val="right"/>
              <w:rPr>
                <w:rFonts w:ascii="Times New Roman" w:eastAsia="新細明體" w:hAnsi="Times New Roman" w:cs="Times New Roman"/>
                <w:kern w:val="2"/>
                <w:sz w:val="24"/>
                <w:szCs w:val="24"/>
                <w:lang w:eastAsia="zh-TW"/>
              </w:rPr>
            </w:pPr>
            <w:r w:rsidRPr="00880D61">
              <w:rPr>
                <w:rFonts w:ascii="Times New Roman" w:eastAsia="新細明體" w:hAnsi="Times New Roman" w:cs="Times New Roman"/>
                <w:kern w:val="2"/>
                <w:sz w:val="24"/>
                <w:szCs w:val="24"/>
                <w:lang w:eastAsia="zh-TW"/>
              </w:rPr>
              <w:t>66</w:t>
            </w:r>
            <w:r w:rsidR="00170C0E" w:rsidRPr="00880D61">
              <w:rPr>
                <w:rFonts w:ascii="Times New Roman" w:eastAsia="新細明體" w:hAnsi="Times New Roman" w:cs="Times New Roman"/>
                <w:kern w:val="2"/>
                <w:sz w:val="24"/>
                <w:szCs w:val="24"/>
                <w:lang w:eastAsia="zh-TW"/>
              </w:rPr>
              <w:t>9,000</w:t>
            </w:r>
          </w:p>
        </w:tc>
      </w:tr>
      <w:tr w:rsidR="00170C0E" w:rsidRPr="00170C0E" w14:paraId="6CBA80CB" w14:textId="77777777" w:rsidTr="00A13AF8">
        <w:tc>
          <w:tcPr>
            <w:tcW w:w="426" w:type="dxa"/>
          </w:tcPr>
          <w:p w14:paraId="2E4D2D70"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61D4DF47"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r w:rsidRPr="00170C0E">
              <w:rPr>
                <w:rFonts w:ascii="Times New Roman" w:hAnsi="Times New Roman" w:cs="Times New Roman"/>
                <w:b/>
                <w:bCs/>
                <w:sz w:val="24"/>
                <w:szCs w:val="24"/>
              </w:rPr>
              <w:t>TORAL EQUITY AND LIABILITIES</w:t>
            </w:r>
          </w:p>
        </w:tc>
        <w:tc>
          <w:tcPr>
            <w:tcW w:w="1417" w:type="dxa"/>
            <w:tcBorders>
              <w:top w:val="single" w:sz="4" w:space="0" w:color="auto"/>
            </w:tcBorders>
          </w:tcPr>
          <w:p w14:paraId="3E868C79"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Borders>
              <w:top w:val="single" w:sz="4" w:space="0" w:color="auto"/>
              <w:bottom w:val="double" w:sz="4" w:space="0" w:color="auto"/>
            </w:tcBorders>
          </w:tcPr>
          <w:p w14:paraId="4AC7C417" w14:textId="77777777" w:rsidR="00170C0E" w:rsidRPr="00880D61"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r w:rsidRPr="00880D61">
              <w:rPr>
                <w:rFonts w:ascii="Times New Roman" w:eastAsia="新細明體" w:hAnsi="Times New Roman" w:cs="Times New Roman"/>
                <w:kern w:val="2"/>
                <w:sz w:val="24"/>
                <w:szCs w:val="24"/>
                <w:lang w:eastAsia="zh-TW"/>
              </w:rPr>
              <w:t>6,523,650</w:t>
            </w:r>
          </w:p>
        </w:tc>
      </w:tr>
      <w:tr w:rsidR="00170C0E" w:rsidRPr="00170C0E" w14:paraId="19F5D2B2" w14:textId="77777777" w:rsidTr="00A13AF8">
        <w:tc>
          <w:tcPr>
            <w:tcW w:w="426" w:type="dxa"/>
          </w:tcPr>
          <w:p w14:paraId="49EBCECD" w14:textId="77777777" w:rsidR="00170C0E" w:rsidRPr="00170C0E" w:rsidRDefault="00170C0E" w:rsidP="00170C0E">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76696D67" w14:textId="77777777" w:rsidR="00170C0E" w:rsidRPr="00170C0E" w:rsidRDefault="00170C0E" w:rsidP="00170C0E">
            <w:pPr>
              <w:widowControl w:val="0"/>
              <w:snapToGrid w:val="0"/>
              <w:spacing w:after="0" w:line="240" w:lineRule="auto"/>
              <w:rPr>
                <w:rFonts w:ascii="Times New Roman" w:hAnsi="Times New Roman" w:cs="Times New Roman"/>
                <w:b/>
                <w:bCs/>
                <w:sz w:val="24"/>
                <w:szCs w:val="24"/>
              </w:rPr>
            </w:pPr>
          </w:p>
        </w:tc>
        <w:tc>
          <w:tcPr>
            <w:tcW w:w="1417" w:type="dxa"/>
          </w:tcPr>
          <w:p w14:paraId="45970DF1"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Borders>
              <w:top w:val="double" w:sz="4" w:space="0" w:color="auto"/>
            </w:tcBorders>
          </w:tcPr>
          <w:p w14:paraId="4EFEA467" w14:textId="77777777" w:rsidR="00170C0E" w:rsidRPr="00170C0E" w:rsidRDefault="00170C0E" w:rsidP="00170C0E">
            <w:pPr>
              <w:widowControl w:val="0"/>
              <w:snapToGrid w:val="0"/>
              <w:spacing w:after="0" w:line="240" w:lineRule="auto"/>
              <w:jc w:val="right"/>
              <w:rPr>
                <w:rFonts w:ascii="Times New Roman" w:eastAsia="新細明體" w:hAnsi="Times New Roman" w:cs="Times New Roman"/>
                <w:kern w:val="2"/>
                <w:sz w:val="24"/>
                <w:szCs w:val="24"/>
                <w:lang w:eastAsia="zh-TW"/>
              </w:rPr>
            </w:pPr>
          </w:p>
        </w:tc>
      </w:tr>
    </w:tbl>
    <w:p w14:paraId="06A0B0E3" w14:textId="77777777" w:rsidR="00170C0E" w:rsidRPr="00170C0E" w:rsidRDefault="00170C0E" w:rsidP="00170C0E">
      <w:pPr>
        <w:spacing w:after="0"/>
        <w:jc w:val="center"/>
        <w:rPr>
          <w:rFonts w:ascii="Times New Roman" w:hAnsi="Times New Roman" w:cs="Times New Roman"/>
          <w:lang w:val="en-HK"/>
        </w:rPr>
      </w:pPr>
    </w:p>
    <w:p w14:paraId="5DAEAD1C" w14:textId="77777777" w:rsidR="00170C0E" w:rsidRPr="00170C0E" w:rsidRDefault="00170C0E" w:rsidP="00170C0E">
      <w:pPr>
        <w:rPr>
          <w:rFonts w:ascii="Times New Roman" w:hAnsi="Times New Roman" w:cs="Times New Roman"/>
          <w:sz w:val="24"/>
          <w:szCs w:val="24"/>
          <w:u w:val="single"/>
          <w:lang w:val="en-HK"/>
        </w:rPr>
      </w:pPr>
    </w:p>
    <w:p w14:paraId="02CF817C" w14:textId="77777777" w:rsidR="00170C0E" w:rsidRPr="00170C0E" w:rsidRDefault="00170C0E" w:rsidP="00170C0E">
      <w:pPr>
        <w:spacing w:after="0" w:line="240" w:lineRule="auto"/>
        <w:rPr>
          <w:rFonts w:ascii="Times New Roman" w:eastAsia="Times New Roman" w:hAnsi="Times New Roman" w:cs="Times New Roman"/>
          <w:b/>
          <w:bCs/>
          <w:sz w:val="24"/>
          <w:szCs w:val="24"/>
          <w:lang w:val="en-HK" w:eastAsia="zh-TW"/>
        </w:rPr>
      </w:pPr>
      <w:r w:rsidRPr="00170C0E">
        <w:rPr>
          <w:rFonts w:ascii="Times New Roman" w:eastAsia="Times New Roman" w:hAnsi="Times New Roman" w:cs="Times New Roman"/>
          <w:b/>
          <w:bCs/>
          <w:sz w:val="24"/>
          <w:szCs w:val="24"/>
          <w:lang w:val="en-HK" w:eastAsia="zh-TW"/>
        </w:rPr>
        <w:t>Points to note:</w:t>
      </w:r>
    </w:p>
    <w:p w14:paraId="6DA732DB" w14:textId="77777777" w:rsidR="00170C0E" w:rsidRPr="00170C0E" w:rsidRDefault="00170C0E" w:rsidP="00170C0E">
      <w:pPr>
        <w:spacing w:after="0" w:line="240" w:lineRule="auto"/>
        <w:ind w:left="567"/>
        <w:contextualSpacing/>
        <w:jc w:val="both"/>
        <w:rPr>
          <w:rFonts w:ascii="Times New Roman" w:eastAsia="Times New Roman" w:hAnsi="Times New Roman" w:cs="Times New Roman"/>
          <w:sz w:val="24"/>
          <w:szCs w:val="24"/>
          <w:lang w:val="en-HK" w:eastAsia="zh-TW"/>
        </w:rPr>
      </w:pPr>
    </w:p>
    <w:p w14:paraId="42570056" w14:textId="77777777" w:rsidR="00170C0E" w:rsidRPr="00170C0E" w:rsidRDefault="00170C0E" w:rsidP="00170C0E">
      <w:pPr>
        <w:rPr>
          <w:rFonts w:ascii="Times New Roman" w:hAnsi="Times New Roman" w:cs="Times New Roman"/>
          <w:sz w:val="24"/>
          <w:szCs w:val="24"/>
          <w:u w:val="single"/>
          <w:lang w:val="en-HK"/>
        </w:rPr>
      </w:pPr>
      <w:r w:rsidRPr="00170C0E">
        <w:rPr>
          <w:rFonts w:ascii="Times New Roman" w:hAnsi="Times New Roman" w:cs="Times New Roman"/>
          <w:sz w:val="24"/>
          <w:szCs w:val="24"/>
          <w:u w:val="single"/>
          <w:lang w:val="en-HK"/>
        </w:rPr>
        <w:t>Different scenarios of share subscription</w:t>
      </w:r>
    </w:p>
    <w:tbl>
      <w:tblPr>
        <w:tblStyle w:val="TableGrid4"/>
        <w:tblW w:w="9776" w:type="dxa"/>
        <w:tblLook w:val="04A0" w:firstRow="1" w:lastRow="0" w:firstColumn="1" w:lastColumn="0" w:noHBand="0" w:noVBand="1"/>
      </w:tblPr>
      <w:tblGrid>
        <w:gridCol w:w="4866"/>
        <w:gridCol w:w="4910"/>
      </w:tblGrid>
      <w:tr w:rsidR="00170C0E" w:rsidRPr="00170C0E" w14:paraId="3230011A" w14:textId="77777777" w:rsidTr="00A13AF8">
        <w:tc>
          <w:tcPr>
            <w:tcW w:w="4866" w:type="dxa"/>
          </w:tcPr>
          <w:p w14:paraId="1EB4A8B4" w14:textId="77777777" w:rsidR="00170C0E" w:rsidRPr="00170C0E" w:rsidRDefault="00170C0E" w:rsidP="00170C0E">
            <w:pPr>
              <w:jc w:val="center"/>
              <w:rPr>
                <w:b/>
                <w:bCs/>
                <w:lang w:val="en-HK"/>
              </w:rPr>
            </w:pPr>
            <w:r w:rsidRPr="00170C0E">
              <w:rPr>
                <w:b/>
                <w:bCs/>
                <w:lang w:val="en-HK"/>
              </w:rPr>
              <w:t>Full subscription</w:t>
            </w:r>
          </w:p>
        </w:tc>
        <w:tc>
          <w:tcPr>
            <w:tcW w:w="4910" w:type="dxa"/>
          </w:tcPr>
          <w:p w14:paraId="13B8C37B" w14:textId="77777777" w:rsidR="00170C0E" w:rsidRPr="00170C0E" w:rsidRDefault="00170C0E" w:rsidP="00170C0E">
            <w:pPr>
              <w:jc w:val="center"/>
              <w:rPr>
                <w:b/>
                <w:bCs/>
                <w:lang w:val="en-HK"/>
              </w:rPr>
            </w:pPr>
            <w:r w:rsidRPr="00170C0E">
              <w:rPr>
                <w:b/>
                <w:bCs/>
                <w:lang w:val="en-HK"/>
              </w:rPr>
              <w:t>Over-subscription</w:t>
            </w:r>
          </w:p>
        </w:tc>
      </w:tr>
      <w:tr w:rsidR="00170C0E" w:rsidRPr="00170C0E" w14:paraId="722956F7" w14:textId="77777777" w:rsidTr="00A13AF8">
        <w:tc>
          <w:tcPr>
            <w:tcW w:w="4866" w:type="dxa"/>
          </w:tcPr>
          <w:p w14:paraId="76A71DDB" w14:textId="77777777" w:rsidR="00170C0E" w:rsidRPr="00170C0E" w:rsidRDefault="00170C0E" w:rsidP="00170C0E">
            <w:pPr>
              <w:rPr>
                <w:lang w:val="en-HK"/>
              </w:rPr>
            </w:pPr>
            <w:r w:rsidRPr="00170C0E">
              <w:rPr>
                <w:lang w:val="en-HK"/>
              </w:rPr>
              <w:t>No. of shares subscribed = No. of share issued</w:t>
            </w:r>
          </w:p>
        </w:tc>
        <w:tc>
          <w:tcPr>
            <w:tcW w:w="4910" w:type="dxa"/>
          </w:tcPr>
          <w:p w14:paraId="04314B7B" w14:textId="77777777" w:rsidR="00170C0E" w:rsidRPr="00170C0E" w:rsidRDefault="00170C0E" w:rsidP="00170C0E">
            <w:pPr>
              <w:rPr>
                <w:lang w:val="en-HK"/>
              </w:rPr>
            </w:pPr>
            <w:r w:rsidRPr="00170C0E">
              <w:rPr>
                <w:lang w:val="en-HK"/>
              </w:rPr>
              <w:t>No. of shares subscribed &gt; No. of share issued</w:t>
            </w:r>
          </w:p>
        </w:tc>
      </w:tr>
      <w:tr w:rsidR="00170C0E" w:rsidRPr="00170C0E" w14:paraId="252A4D91" w14:textId="77777777" w:rsidTr="00A13AF8">
        <w:tc>
          <w:tcPr>
            <w:tcW w:w="4866" w:type="dxa"/>
          </w:tcPr>
          <w:p w14:paraId="36FA4528" w14:textId="77777777" w:rsidR="00170C0E" w:rsidRPr="00170C0E" w:rsidRDefault="00170C0E" w:rsidP="00170C0E">
            <w:pPr>
              <w:rPr>
                <w:lang w:val="en-HK"/>
              </w:rPr>
            </w:pPr>
            <w:r w:rsidRPr="00170C0E">
              <w:rPr>
                <w:lang w:val="en-HK"/>
              </w:rPr>
              <w:t>Accounting treatment: Step 1 &amp; 2</w:t>
            </w:r>
          </w:p>
        </w:tc>
        <w:tc>
          <w:tcPr>
            <w:tcW w:w="4910" w:type="dxa"/>
          </w:tcPr>
          <w:p w14:paraId="3A3BDA16" w14:textId="77777777" w:rsidR="00170C0E" w:rsidRPr="00170C0E" w:rsidRDefault="00170C0E" w:rsidP="00170C0E">
            <w:pPr>
              <w:rPr>
                <w:lang w:val="en-HK"/>
              </w:rPr>
            </w:pPr>
            <w:r w:rsidRPr="00170C0E">
              <w:rPr>
                <w:lang w:val="en-HK"/>
              </w:rPr>
              <w:t>Accounting treatment: Step 1 - 3</w:t>
            </w:r>
          </w:p>
        </w:tc>
      </w:tr>
    </w:tbl>
    <w:p w14:paraId="62EE89C4" w14:textId="77777777" w:rsidR="00170C0E" w:rsidRPr="00170C0E" w:rsidRDefault="00170C0E" w:rsidP="00170C0E">
      <w:pPr>
        <w:rPr>
          <w:rFonts w:ascii="Times New Roman" w:hAnsi="Times New Roman" w:cs="Times New Roman"/>
          <w:sz w:val="24"/>
          <w:szCs w:val="24"/>
          <w:u w:val="single"/>
          <w:lang w:val="en-HK"/>
        </w:rPr>
      </w:pPr>
    </w:p>
    <w:tbl>
      <w:tblPr>
        <w:tblStyle w:val="TableGrid5"/>
        <w:tblW w:w="10060" w:type="dxa"/>
        <w:tblLook w:val="04A0" w:firstRow="1" w:lastRow="0" w:firstColumn="1" w:lastColumn="0" w:noHBand="0" w:noVBand="1"/>
      </w:tblPr>
      <w:tblGrid>
        <w:gridCol w:w="4531"/>
        <w:gridCol w:w="5529"/>
      </w:tblGrid>
      <w:tr w:rsidR="00170C0E" w:rsidRPr="00170C0E" w14:paraId="56ECE29D" w14:textId="77777777" w:rsidTr="00A13AF8">
        <w:tc>
          <w:tcPr>
            <w:tcW w:w="4531" w:type="dxa"/>
          </w:tcPr>
          <w:p w14:paraId="74281917" w14:textId="77777777" w:rsidR="00170C0E" w:rsidRPr="00170C0E" w:rsidRDefault="00170C0E" w:rsidP="00170C0E">
            <w:pPr>
              <w:rPr>
                <w:rFonts w:ascii="Times New Roman" w:hAnsi="Times New Roman" w:cs="Times New Roman"/>
                <w:i/>
                <w:iCs/>
                <w:sz w:val="24"/>
                <w:szCs w:val="24"/>
                <w:lang w:val="en-HK"/>
              </w:rPr>
            </w:pPr>
            <w:r w:rsidRPr="00170C0E">
              <w:rPr>
                <w:rFonts w:ascii="Times New Roman" w:hAnsi="Times New Roman" w:cs="Times New Roman"/>
                <w:i/>
                <w:iCs/>
                <w:sz w:val="24"/>
                <w:szCs w:val="24"/>
                <w:lang w:val="en-HK"/>
              </w:rPr>
              <w:t>Step 1: Receive monies from applicants</w:t>
            </w:r>
          </w:p>
          <w:p w14:paraId="41576EFB" w14:textId="77777777" w:rsidR="00170C0E" w:rsidRPr="00170C0E" w:rsidRDefault="00170C0E" w:rsidP="00170C0E">
            <w:pPr>
              <w:ind w:left="168"/>
              <w:contextualSpacing/>
              <w:rPr>
                <w:rFonts w:ascii="Times New Roman" w:hAnsi="Times New Roman" w:cs="Times New Roman"/>
                <w:i/>
                <w:iCs/>
                <w:sz w:val="24"/>
                <w:szCs w:val="24"/>
                <w:lang w:val="en-HK"/>
              </w:rPr>
            </w:pPr>
          </w:p>
        </w:tc>
        <w:tc>
          <w:tcPr>
            <w:tcW w:w="5529" w:type="dxa"/>
          </w:tcPr>
          <w:p w14:paraId="5249751D" w14:textId="77777777" w:rsidR="00170C0E" w:rsidRPr="00170C0E" w:rsidRDefault="00170C0E" w:rsidP="00170C0E">
            <w:pPr>
              <w:rPr>
                <w:rFonts w:ascii="Times New Roman" w:hAnsi="Times New Roman" w:cs="Times New Roman"/>
                <w:sz w:val="24"/>
                <w:szCs w:val="24"/>
                <w:lang w:val="en-HK"/>
              </w:rPr>
            </w:pPr>
            <w:r w:rsidRPr="00170C0E">
              <w:rPr>
                <w:rFonts w:ascii="Times New Roman" w:hAnsi="Times New Roman" w:cs="Times New Roman"/>
                <w:sz w:val="24"/>
                <w:szCs w:val="24"/>
                <w:lang w:val="en-HK"/>
              </w:rPr>
              <w:t>Dr   Cash at bank</w:t>
            </w:r>
          </w:p>
          <w:p w14:paraId="671EC2E2" w14:textId="77777777" w:rsidR="00170C0E" w:rsidRPr="00170C0E" w:rsidRDefault="00170C0E" w:rsidP="00170C0E">
            <w:pPr>
              <w:rPr>
                <w:rFonts w:ascii="Times New Roman" w:hAnsi="Times New Roman" w:cs="Times New Roman"/>
                <w:sz w:val="24"/>
                <w:szCs w:val="24"/>
                <w:lang w:val="en-HK"/>
              </w:rPr>
            </w:pPr>
            <w:r w:rsidRPr="00170C0E">
              <w:rPr>
                <w:rFonts w:ascii="Times New Roman" w:hAnsi="Times New Roman" w:cs="Times New Roman"/>
                <w:sz w:val="24"/>
                <w:szCs w:val="24"/>
                <w:lang w:val="en-HK"/>
              </w:rPr>
              <w:t xml:space="preserve">        Cr   Share applications</w:t>
            </w:r>
          </w:p>
          <w:p w14:paraId="222740C7" w14:textId="77777777" w:rsidR="00170C0E" w:rsidRPr="00170C0E" w:rsidRDefault="00170C0E" w:rsidP="00170C0E">
            <w:pPr>
              <w:rPr>
                <w:rFonts w:ascii="Times New Roman" w:eastAsia="DengXian" w:hAnsi="Times New Roman" w:cs="Times New Roman"/>
                <w:i/>
                <w:iCs/>
                <w:sz w:val="24"/>
                <w:szCs w:val="24"/>
                <w:lang w:val="en-HK"/>
              </w:rPr>
            </w:pPr>
            <w:r w:rsidRPr="00170C0E">
              <w:rPr>
                <w:rFonts w:ascii="Times New Roman" w:hAnsi="Times New Roman" w:cs="Times New Roman"/>
                <w:i/>
                <w:iCs/>
                <w:sz w:val="24"/>
                <w:szCs w:val="24"/>
                <w:lang w:val="en-HK"/>
              </w:rPr>
              <w:t>(No. of shares subscribed × issue price per share)</w:t>
            </w:r>
          </w:p>
        </w:tc>
      </w:tr>
      <w:tr w:rsidR="00170C0E" w:rsidRPr="00170C0E" w14:paraId="5F3063F3" w14:textId="77777777" w:rsidTr="00A13AF8">
        <w:tc>
          <w:tcPr>
            <w:tcW w:w="4531" w:type="dxa"/>
          </w:tcPr>
          <w:p w14:paraId="58BE9672" w14:textId="77777777" w:rsidR="00170C0E" w:rsidRPr="00170C0E" w:rsidRDefault="00170C0E" w:rsidP="00170C0E">
            <w:pPr>
              <w:ind w:left="741" w:hanging="741"/>
              <w:rPr>
                <w:rFonts w:ascii="Times New Roman" w:hAnsi="Times New Roman" w:cs="Times New Roman"/>
                <w:i/>
                <w:iCs/>
                <w:sz w:val="24"/>
                <w:szCs w:val="24"/>
                <w:lang w:val="en-HK"/>
              </w:rPr>
            </w:pPr>
            <w:r w:rsidRPr="00170C0E">
              <w:rPr>
                <w:rFonts w:ascii="Times New Roman" w:hAnsi="Times New Roman" w:cs="Times New Roman"/>
                <w:i/>
                <w:iCs/>
                <w:sz w:val="24"/>
                <w:szCs w:val="24"/>
                <w:lang w:val="en-HK"/>
              </w:rPr>
              <w:t>Step 2: Allot ordinary shares to successful applicants</w:t>
            </w:r>
          </w:p>
          <w:p w14:paraId="229E8575" w14:textId="77777777" w:rsidR="00170C0E" w:rsidRPr="00170C0E" w:rsidRDefault="00170C0E" w:rsidP="00170C0E">
            <w:pPr>
              <w:ind w:left="168"/>
              <w:contextualSpacing/>
              <w:rPr>
                <w:rFonts w:ascii="Times New Roman" w:hAnsi="Times New Roman" w:cs="Times New Roman"/>
                <w:i/>
                <w:iCs/>
                <w:sz w:val="24"/>
                <w:szCs w:val="24"/>
                <w:lang w:val="en-HK"/>
              </w:rPr>
            </w:pPr>
          </w:p>
        </w:tc>
        <w:tc>
          <w:tcPr>
            <w:tcW w:w="5529" w:type="dxa"/>
          </w:tcPr>
          <w:p w14:paraId="36729E84" w14:textId="77777777" w:rsidR="00170C0E" w:rsidRPr="00170C0E" w:rsidRDefault="00170C0E" w:rsidP="00170C0E">
            <w:pPr>
              <w:rPr>
                <w:rFonts w:ascii="Times New Roman" w:hAnsi="Times New Roman" w:cs="Times New Roman"/>
                <w:sz w:val="24"/>
                <w:szCs w:val="24"/>
                <w:lang w:val="en-HK"/>
              </w:rPr>
            </w:pPr>
            <w:r w:rsidRPr="00170C0E">
              <w:rPr>
                <w:rFonts w:ascii="Times New Roman" w:hAnsi="Times New Roman" w:cs="Times New Roman"/>
                <w:sz w:val="24"/>
                <w:szCs w:val="24"/>
                <w:lang w:val="en-HK"/>
              </w:rPr>
              <w:t>Dr   Share applications</w:t>
            </w:r>
          </w:p>
          <w:p w14:paraId="6637EC97" w14:textId="77777777" w:rsidR="00170C0E" w:rsidRPr="00170C0E" w:rsidRDefault="00170C0E" w:rsidP="00170C0E">
            <w:pPr>
              <w:rPr>
                <w:rFonts w:ascii="Times New Roman" w:hAnsi="Times New Roman" w:cs="Times New Roman"/>
                <w:sz w:val="24"/>
                <w:szCs w:val="24"/>
                <w:lang w:val="en-HK"/>
              </w:rPr>
            </w:pPr>
            <w:r w:rsidRPr="00170C0E">
              <w:rPr>
                <w:rFonts w:ascii="Times New Roman" w:hAnsi="Times New Roman" w:cs="Times New Roman"/>
                <w:sz w:val="24"/>
                <w:szCs w:val="24"/>
                <w:lang w:val="en-HK"/>
              </w:rPr>
              <w:t xml:space="preserve">        Cr   Ordinary share capital</w:t>
            </w:r>
          </w:p>
          <w:p w14:paraId="0A7C575E" w14:textId="77777777" w:rsidR="00170C0E" w:rsidRPr="00170C0E" w:rsidRDefault="00170C0E" w:rsidP="00170C0E">
            <w:pPr>
              <w:rPr>
                <w:rFonts w:ascii="Times New Roman" w:eastAsia="DengXian" w:hAnsi="Times New Roman" w:cs="Times New Roman"/>
                <w:i/>
                <w:iCs/>
                <w:sz w:val="24"/>
                <w:szCs w:val="24"/>
                <w:lang w:val="en-HK"/>
              </w:rPr>
            </w:pPr>
            <w:r w:rsidRPr="00170C0E">
              <w:rPr>
                <w:rFonts w:ascii="Times New Roman" w:hAnsi="Times New Roman" w:cs="Times New Roman"/>
                <w:i/>
                <w:iCs/>
                <w:sz w:val="24"/>
                <w:szCs w:val="24"/>
                <w:lang w:val="en-HK"/>
              </w:rPr>
              <w:t>(No. of shares issued × issue price per share)</w:t>
            </w:r>
          </w:p>
        </w:tc>
      </w:tr>
      <w:tr w:rsidR="00170C0E" w:rsidRPr="00170C0E" w14:paraId="646B9A18" w14:textId="77777777" w:rsidTr="00A13AF8">
        <w:tc>
          <w:tcPr>
            <w:tcW w:w="4531" w:type="dxa"/>
          </w:tcPr>
          <w:p w14:paraId="5E7740F6" w14:textId="77777777" w:rsidR="00170C0E" w:rsidRPr="00170C0E" w:rsidRDefault="00170C0E" w:rsidP="00170C0E">
            <w:pPr>
              <w:ind w:left="741" w:hanging="741"/>
            </w:pPr>
            <w:r w:rsidRPr="00170C0E">
              <w:rPr>
                <w:rFonts w:ascii="Times New Roman" w:hAnsi="Times New Roman" w:cs="Times New Roman"/>
                <w:i/>
                <w:iCs/>
                <w:sz w:val="24"/>
                <w:szCs w:val="24"/>
                <w:lang w:val="en-HK"/>
              </w:rPr>
              <w:t>Step 3: Refund monies to unsuccessful applicants</w:t>
            </w:r>
            <w:r w:rsidRPr="00170C0E">
              <w:t xml:space="preserve"> </w:t>
            </w:r>
          </w:p>
          <w:p w14:paraId="2003F57C" w14:textId="77777777" w:rsidR="00170C0E" w:rsidRPr="00170C0E" w:rsidRDefault="00170C0E" w:rsidP="00170C0E">
            <w:pPr>
              <w:ind w:leftChars="50" w:left="110" w:firstLineChars="250" w:firstLine="550"/>
              <w:rPr>
                <w:rFonts w:ascii="Times New Roman" w:hAnsi="Times New Roman" w:cs="Times New Roman"/>
                <w:i/>
                <w:iCs/>
                <w:sz w:val="24"/>
                <w:szCs w:val="24"/>
                <w:lang w:val="en-HK"/>
              </w:rPr>
            </w:pPr>
            <w:r w:rsidRPr="00170C0E">
              <w:rPr>
                <w:i/>
              </w:rPr>
              <w:t>(</w:t>
            </w:r>
            <w:r w:rsidRPr="00170C0E">
              <w:rPr>
                <w:rFonts w:ascii="Times New Roman" w:hAnsi="Times New Roman" w:cs="Times New Roman"/>
                <w:i/>
                <w:iCs/>
                <w:sz w:val="24"/>
                <w:szCs w:val="24"/>
                <w:lang w:val="en-HK"/>
              </w:rPr>
              <w:t>over-subscription)</w:t>
            </w:r>
          </w:p>
          <w:p w14:paraId="52ED60E6" w14:textId="77777777" w:rsidR="00170C0E" w:rsidRPr="00170C0E" w:rsidRDefault="00170C0E" w:rsidP="00170C0E">
            <w:pPr>
              <w:ind w:left="168"/>
              <w:contextualSpacing/>
              <w:rPr>
                <w:rFonts w:ascii="Times New Roman" w:hAnsi="Times New Roman" w:cs="Times New Roman"/>
                <w:i/>
                <w:iCs/>
                <w:sz w:val="24"/>
                <w:szCs w:val="24"/>
                <w:lang w:val="en-HK"/>
              </w:rPr>
            </w:pPr>
          </w:p>
        </w:tc>
        <w:tc>
          <w:tcPr>
            <w:tcW w:w="5529" w:type="dxa"/>
          </w:tcPr>
          <w:p w14:paraId="77AB4300" w14:textId="77777777" w:rsidR="00170C0E" w:rsidRPr="00170C0E" w:rsidRDefault="00170C0E" w:rsidP="00170C0E">
            <w:pPr>
              <w:rPr>
                <w:rFonts w:ascii="Times New Roman" w:hAnsi="Times New Roman" w:cs="Times New Roman"/>
                <w:sz w:val="24"/>
                <w:szCs w:val="24"/>
                <w:lang w:val="en-HK"/>
              </w:rPr>
            </w:pPr>
            <w:r w:rsidRPr="00170C0E">
              <w:rPr>
                <w:rFonts w:ascii="Times New Roman" w:hAnsi="Times New Roman" w:cs="Times New Roman"/>
                <w:sz w:val="24"/>
                <w:szCs w:val="24"/>
                <w:lang w:val="en-HK"/>
              </w:rPr>
              <w:t>Dr   Share applications</w:t>
            </w:r>
          </w:p>
          <w:p w14:paraId="003642FA" w14:textId="77777777" w:rsidR="00170C0E" w:rsidRPr="00170C0E" w:rsidRDefault="00170C0E" w:rsidP="00170C0E">
            <w:pPr>
              <w:rPr>
                <w:rFonts w:ascii="Times New Roman" w:hAnsi="Times New Roman" w:cs="Times New Roman"/>
                <w:sz w:val="24"/>
                <w:szCs w:val="24"/>
              </w:rPr>
            </w:pPr>
            <w:r w:rsidRPr="00170C0E">
              <w:rPr>
                <w:rFonts w:ascii="Times New Roman" w:hAnsi="Times New Roman" w:cs="Times New Roman"/>
                <w:sz w:val="24"/>
                <w:szCs w:val="24"/>
                <w:lang w:val="en-HK"/>
              </w:rPr>
              <w:t xml:space="preserve">        Cr   Cash at bank / </w:t>
            </w:r>
            <w:r w:rsidRPr="00170C0E">
              <w:rPr>
                <w:rFonts w:ascii="Times New Roman" w:hAnsi="Times New Roman" w:cs="Times New Roman"/>
                <w:sz w:val="24"/>
                <w:szCs w:val="24"/>
              </w:rPr>
              <w:t>Share applications refundable</w:t>
            </w:r>
          </w:p>
          <w:p w14:paraId="3CB41A8E" w14:textId="77777777" w:rsidR="00170C0E" w:rsidRPr="00170C0E" w:rsidRDefault="00170C0E" w:rsidP="00170C0E">
            <w:pPr>
              <w:ind w:left="38"/>
              <w:rPr>
                <w:rFonts w:ascii="Times New Roman" w:hAnsi="Times New Roman" w:cs="Times New Roman"/>
                <w:i/>
                <w:iCs/>
                <w:sz w:val="24"/>
                <w:szCs w:val="24"/>
                <w:lang w:val="en-HK"/>
              </w:rPr>
            </w:pPr>
            <w:r w:rsidRPr="00170C0E">
              <w:rPr>
                <w:rFonts w:ascii="Times New Roman" w:hAnsi="Times New Roman" w:cs="Times New Roman"/>
                <w:i/>
                <w:iCs/>
                <w:sz w:val="24"/>
                <w:szCs w:val="24"/>
                <w:lang w:val="en-HK"/>
              </w:rPr>
              <w:t>[(No. of shares subscribed – no. of shares issued) × issue price per share]</w:t>
            </w:r>
          </w:p>
        </w:tc>
      </w:tr>
    </w:tbl>
    <w:p w14:paraId="0F037126" w14:textId="77777777" w:rsidR="00170C0E" w:rsidRPr="00170C0E" w:rsidRDefault="00170C0E" w:rsidP="00170C0E">
      <w:pPr>
        <w:spacing w:after="0"/>
        <w:rPr>
          <w:rFonts w:ascii="Times New Roman" w:hAnsi="Times New Roman" w:cs="Times New Roman"/>
        </w:rPr>
      </w:pPr>
    </w:p>
    <w:tbl>
      <w:tblPr>
        <w:tblStyle w:val="TableGrid"/>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170C0E" w:rsidRPr="00170C0E" w14:paraId="7FB65843" w14:textId="77777777" w:rsidTr="00A13AF8">
        <w:tc>
          <w:tcPr>
            <w:tcW w:w="10065" w:type="dxa"/>
          </w:tcPr>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97"/>
            </w:tblGrid>
            <w:tr w:rsidR="00170C0E" w:rsidRPr="00170C0E" w14:paraId="5CC52428" w14:textId="77777777" w:rsidTr="00A13AF8">
              <w:tc>
                <w:tcPr>
                  <w:tcW w:w="9897" w:type="dxa"/>
                </w:tcPr>
                <w:p w14:paraId="12187DE6" w14:textId="77777777" w:rsidR="00170C0E" w:rsidRPr="00170C0E" w:rsidRDefault="00170C0E" w:rsidP="00170C0E">
                  <w:pPr>
                    <w:tabs>
                      <w:tab w:val="right" w:pos="9746"/>
                    </w:tabs>
                    <w:snapToGrid w:val="0"/>
                    <w:jc w:val="both"/>
                    <w:rPr>
                      <w:rFonts w:ascii="Times New Roman" w:hAnsi="Times New Roman" w:cs="Times New Roman"/>
                      <w:sz w:val="24"/>
                      <w:szCs w:val="24"/>
                      <w:u w:val="single"/>
                      <w:shd w:val="clear" w:color="auto" w:fill="FFFFFF"/>
                    </w:rPr>
                  </w:pPr>
                  <w:r w:rsidRPr="00170C0E">
                    <w:rPr>
                      <w:rFonts w:ascii="Times New Roman" w:hAnsi="Times New Roman" w:cs="Times New Roman"/>
                      <w:sz w:val="24"/>
                      <w:szCs w:val="24"/>
                      <w:u w:val="single"/>
                      <w:shd w:val="clear" w:color="auto" w:fill="FFFFFF"/>
                    </w:rPr>
                    <w:t>Common mistakes:</w:t>
                  </w:r>
                </w:p>
                <w:p w14:paraId="50A291C8" w14:textId="77777777" w:rsidR="00170C0E" w:rsidRPr="00170C0E" w:rsidRDefault="00170C0E" w:rsidP="003F0496">
                  <w:pPr>
                    <w:widowControl w:val="0"/>
                    <w:numPr>
                      <w:ilvl w:val="0"/>
                      <w:numId w:val="13"/>
                    </w:numPr>
                    <w:rPr>
                      <w:rFonts w:ascii="Times New Roman" w:hAnsi="Times New Roman" w:cs="Times New Roman"/>
                      <w:sz w:val="24"/>
                      <w:szCs w:val="24"/>
                    </w:rPr>
                  </w:pPr>
                  <w:r w:rsidRPr="00170C0E">
                    <w:rPr>
                      <w:rFonts w:ascii="Times New Roman" w:hAnsi="Times New Roman" w:cs="Times New Roman"/>
                      <w:sz w:val="24"/>
                      <w:szCs w:val="24"/>
                    </w:rPr>
                    <w:t>Mixed up the accounting treatments for dividends declared during the financial period and after the financial period.</w:t>
                  </w:r>
                </w:p>
                <w:p w14:paraId="07BF8C76" w14:textId="77777777" w:rsidR="00170C0E" w:rsidRPr="00170C0E" w:rsidRDefault="00170C0E" w:rsidP="003F0496">
                  <w:pPr>
                    <w:widowControl w:val="0"/>
                    <w:numPr>
                      <w:ilvl w:val="0"/>
                      <w:numId w:val="13"/>
                    </w:numPr>
                    <w:rPr>
                      <w:rFonts w:ascii="Times New Roman" w:hAnsi="Times New Roman" w:cs="Times New Roman"/>
                      <w:sz w:val="24"/>
                      <w:szCs w:val="24"/>
                    </w:rPr>
                  </w:pPr>
                  <w:r w:rsidRPr="00170C0E">
                    <w:rPr>
                      <w:rFonts w:ascii="Times New Roman" w:hAnsi="Times New Roman" w:cs="Times New Roman"/>
                      <w:sz w:val="24"/>
                      <w:szCs w:val="24"/>
                    </w:rPr>
                    <w:t xml:space="preserve">Failed to include the correct amount of loss on destroyed inventory (i.e. the uncompensated amount) in the income statement. </w:t>
                  </w:r>
                </w:p>
                <w:p w14:paraId="5A7C466F" w14:textId="77777777" w:rsidR="00170C0E" w:rsidRPr="00170C0E" w:rsidRDefault="00170C0E" w:rsidP="003F0496">
                  <w:pPr>
                    <w:widowControl w:val="0"/>
                    <w:numPr>
                      <w:ilvl w:val="0"/>
                      <w:numId w:val="13"/>
                    </w:numPr>
                    <w:rPr>
                      <w:rFonts w:ascii="Times New Roman" w:hAnsi="Times New Roman" w:cs="Times New Roman"/>
                      <w:sz w:val="24"/>
                      <w:szCs w:val="24"/>
                    </w:rPr>
                  </w:pPr>
                  <w:r w:rsidRPr="00170C0E">
                    <w:rPr>
                      <w:rFonts w:ascii="Times New Roman" w:hAnsi="Times New Roman" w:cs="Times New Roman"/>
                      <w:sz w:val="24"/>
                      <w:szCs w:val="24"/>
                    </w:rPr>
                    <w:t>Mistakenly treated the reduction in value of slightly damaged inventory as an expense in the income statement.</w:t>
                  </w:r>
                </w:p>
                <w:p w14:paraId="6CA6F9AC" w14:textId="77777777" w:rsidR="00170C0E" w:rsidRPr="00170C0E" w:rsidRDefault="00170C0E" w:rsidP="00170C0E">
                  <w:pPr>
                    <w:tabs>
                      <w:tab w:val="right" w:pos="9746"/>
                    </w:tabs>
                    <w:snapToGrid w:val="0"/>
                    <w:jc w:val="both"/>
                    <w:rPr>
                      <w:rFonts w:ascii="Times New Roman" w:hAnsi="Times New Roman" w:cs="Times New Roman"/>
                      <w:sz w:val="24"/>
                      <w:szCs w:val="24"/>
                      <w:u w:val="single"/>
                    </w:rPr>
                  </w:pPr>
                </w:p>
              </w:tc>
            </w:tr>
          </w:tbl>
          <w:p w14:paraId="1209094C" w14:textId="77777777" w:rsidR="00170C0E" w:rsidRPr="00170C0E" w:rsidRDefault="00170C0E" w:rsidP="00170C0E">
            <w:pPr>
              <w:tabs>
                <w:tab w:val="right" w:pos="9746"/>
              </w:tabs>
              <w:snapToGrid w:val="0"/>
              <w:jc w:val="both"/>
              <w:rPr>
                <w:rFonts w:ascii="Times New Roman" w:hAnsi="Times New Roman" w:cs="Times New Roman"/>
                <w:sz w:val="24"/>
                <w:szCs w:val="24"/>
                <w:u w:val="single"/>
              </w:rPr>
            </w:pPr>
          </w:p>
        </w:tc>
      </w:tr>
    </w:tbl>
    <w:p w14:paraId="1164F043" w14:textId="2CCD80F5" w:rsidR="00170C0E" w:rsidRDefault="00170C0E" w:rsidP="00170C0E">
      <w:pPr>
        <w:jc w:val="center"/>
        <w:rPr>
          <w:rFonts w:ascii="Times New Roman" w:eastAsia="DengXian" w:hAnsi="Times New Roman" w:cs="Times New Roman"/>
        </w:rPr>
      </w:pPr>
    </w:p>
    <w:p w14:paraId="62D904ED" w14:textId="77777777" w:rsidR="00EA4D7A" w:rsidRPr="00F53F1F" w:rsidRDefault="00EA4D7A" w:rsidP="00170C0E">
      <w:pPr>
        <w:jc w:val="center"/>
        <w:rPr>
          <w:rFonts w:ascii="Times New Roman" w:eastAsia="DengXian" w:hAnsi="Times New Roman" w:cs="Times New Roman"/>
        </w:rPr>
      </w:pPr>
    </w:p>
    <w:p w14:paraId="13D8D8A7" w14:textId="354D5777" w:rsidR="00EE0A2A" w:rsidRDefault="00EE0A2A" w:rsidP="00017E0A">
      <w:pPr>
        <w:spacing w:after="0" w:line="240" w:lineRule="auto"/>
        <w:ind w:right="-177"/>
        <w:jc w:val="center"/>
        <w:rPr>
          <w:rFonts w:ascii="Times New Roman" w:eastAsia="DengXian" w:hAnsi="Times New Roman" w:cs="Times New Roman"/>
          <w:sz w:val="24"/>
          <w:szCs w:val="24"/>
          <w:lang w:val="en-HK"/>
        </w:rPr>
      </w:pPr>
    </w:p>
    <w:p w14:paraId="73212D38" w14:textId="5C9E623B" w:rsidR="009963CD" w:rsidRDefault="009963CD" w:rsidP="00017E0A">
      <w:pPr>
        <w:spacing w:after="0" w:line="240" w:lineRule="auto"/>
        <w:ind w:right="-177"/>
        <w:jc w:val="center"/>
        <w:rPr>
          <w:rFonts w:ascii="Times New Roman" w:eastAsia="DengXian" w:hAnsi="Times New Roman" w:cs="Times New Roman"/>
          <w:sz w:val="24"/>
          <w:szCs w:val="24"/>
          <w:lang w:val="en-HK"/>
        </w:rPr>
      </w:pPr>
    </w:p>
    <w:p w14:paraId="432B5B62" w14:textId="130E6012" w:rsidR="009963CD" w:rsidRDefault="009963CD" w:rsidP="00017E0A">
      <w:pPr>
        <w:spacing w:after="0" w:line="240" w:lineRule="auto"/>
        <w:ind w:right="-177"/>
        <w:jc w:val="center"/>
        <w:rPr>
          <w:rFonts w:ascii="Times New Roman" w:eastAsia="DengXian" w:hAnsi="Times New Roman" w:cs="Times New Roman"/>
          <w:sz w:val="24"/>
          <w:szCs w:val="24"/>
          <w:lang w:val="en-HK"/>
        </w:rPr>
      </w:pPr>
    </w:p>
    <w:p w14:paraId="29885CDF" w14:textId="36D4B2F3" w:rsidR="009963CD" w:rsidRDefault="009963CD" w:rsidP="00017E0A">
      <w:pPr>
        <w:spacing w:after="0" w:line="240" w:lineRule="auto"/>
        <w:ind w:right="-177"/>
        <w:jc w:val="center"/>
        <w:rPr>
          <w:rFonts w:ascii="Times New Roman" w:eastAsia="DengXian" w:hAnsi="Times New Roman" w:cs="Times New Roman"/>
          <w:sz w:val="24"/>
          <w:szCs w:val="24"/>
          <w:lang w:val="en-HK"/>
        </w:rPr>
      </w:pPr>
    </w:p>
    <w:p w14:paraId="18E1EFE1" w14:textId="1BE9E05B" w:rsidR="009963CD" w:rsidRDefault="009963CD" w:rsidP="00017E0A">
      <w:pPr>
        <w:spacing w:after="0" w:line="240" w:lineRule="auto"/>
        <w:ind w:right="-177"/>
        <w:jc w:val="center"/>
        <w:rPr>
          <w:rFonts w:ascii="Times New Roman" w:eastAsia="DengXian" w:hAnsi="Times New Roman" w:cs="Times New Roman"/>
          <w:sz w:val="24"/>
          <w:szCs w:val="24"/>
          <w:lang w:val="en-HK"/>
        </w:rPr>
      </w:pPr>
    </w:p>
    <w:p w14:paraId="7650C272" w14:textId="31D7464C" w:rsidR="009963CD" w:rsidRDefault="009963CD" w:rsidP="00017E0A">
      <w:pPr>
        <w:spacing w:after="0" w:line="240" w:lineRule="auto"/>
        <w:ind w:right="-177"/>
        <w:jc w:val="center"/>
        <w:rPr>
          <w:rFonts w:ascii="Times New Roman" w:eastAsia="DengXian" w:hAnsi="Times New Roman" w:cs="Times New Roman"/>
          <w:sz w:val="24"/>
          <w:szCs w:val="24"/>
          <w:lang w:val="en-HK"/>
        </w:rPr>
      </w:pPr>
    </w:p>
    <w:p w14:paraId="2AB0AB13" w14:textId="3DF40902" w:rsidR="009963CD" w:rsidRDefault="009963CD" w:rsidP="00017E0A">
      <w:pPr>
        <w:spacing w:after="0" w:line="240" w:lineRule="auto"/>
        <w:ind w:right="-177"/>
        <w:jc w:val="center"/>
        <w:rPr>
          <w:rFonts w:ascii="Times New Roman" w:eastAsia="DengXian" w:hAnsi="Times New Roman" w:cs="Times New Roman"/>
          <w:sz w:val="24"/>
          <w:szCs w:val="24"/>
          <w:lang w:val="en-HK"/>
        </w:rPr>
      </w:pPr>
    </w:p>
    <w:p w14:paraId="560A6DF6" w14:textId="5D2D21C0" w:rsidR="009963CD" w:rsidRDefault="009963CD" w:rsidP="00017E0A">
      <w:pPr>
        <w:spacing w:after="0" w:line="240" w:lineRule="auto"/>
        <w:ind w:right="-177"/>
        <w:jc w:val="center"/>
        <w:rPr>
          <w:rFonts w:ascii="Times New Roman" w:eastAsia="DengXian" w:hAnsi="Times New Roman" w:cs="Times New Roman"/>
          <w:sz w:val="24"/>
          <w:szCs w:val="24"/>
          <w:lang w:val="en-HK"/>
        </w:rPr>
      </w:pPr>
    </w:p>
    <w:p w14:paraId="2774989F" w14:textId="16199939" w:rsidR="009963CD" w:rsidRDefault="009963CD" w:rsidP="00017E0A">
      <w:pPr>
        <w:spacing w:after="0" w:line="240" w:lineRule="auto"/>
        <w:ind w:right="-177"/>
        <w:jc w:val="center"/>
        <w:rPr>
          <w:rFonts w:ascii="Times New Roman" w:eastAsia="DengXian" w:hAnsi="Times New Roman" w:cs="Times New Roman"/>
          <w:sz w:val="24"/>
          <w:szCs w:val="24"/>
          <w:lang w:val="en-HK"/>
        </w:rPr>
      </w:pPr>
    </w:p>
    <w:p w14:paraId="6F17DD5F" w14:textId="77777777" w:rsidR="009963CD" w:rsidRDefault="009963CD" w:rsidP="00017E0A">
      <w:pPr>
        <w:spacing w:after="0" w:line="240" w:lineRule="auto"/>
        <w:ind w:right="-177"/>
        <w:jc w:val="center"/>
        <w:rPr>
          <w:rFonts w:ascii="Times New Roman" w:eastAsia="DengXian" w:hAnsi="Times New Roman" w:cs="Times New Roman"/>
          <w:sz w:val="24"/>
          <w:szCs w:val="24"/>
          <w:lang w:val="en-HK"/>
        </w:rPr>
      </w:pPr>
    </w:p>
    <w:p w14:paraId="3FBE8EEF" w14:textId="77777777" w:rsidR="001D6DCC" w:rsidRPr="00F53F1F" w:rsidRDefault="001D6DCC" w:rsidP="00017E0A">
      <w:pPr>
        <w:spacing w:after="0" w:line="240" w:lineRule="auto"/>
        <w:ind w:right="-177"/>
        <w:jc w:val="center"/>
        <w:rPr>
          <w:rFonts w:ascii="Times New Roman" w:eastAsia="DengXian" w:hAnsi="Times New Roman" w:cs="Times New Roman"/>
          <w:sz w:val="24"/>
          <w:szCs w:val="24"/>
          <w:lang w:val="en-HK"/>
        </w:rPr>
        <w:sectPr w:rsidR="001D6DCC" w:rsidRPr="00F53F1F" w:rsidSect="00170C0E">
          <w:footerReference w:type="default" r:id="rId12"/>
          <w:type w:val="continuous"/>
          <w:pgSz w:w="11906" w:h="16838"/>
          <w:pgMar w:top="1440" w:right="849" w:bottom="1260" w:left="1080" w:header="708" w:footer="708" w:gutter="0"/>
          <w:pgNumType w:start="1"/>
          <w:cols w:space="708"/>
          <w:docGrid w:linePitch="360"/>
        </w:sectPr>
      </w:pPr>
    </w:p>
    <w:p w14:paraId="36F4A86E" w14:textId="6D406349" w:rsidR="00017E0A" w:rsidRPr="00034397" w:rsidRDefault="00017E0A" w:rsidP="00017E0A">
      <w:pPr>
        <w:spacing w:after="0" w:line="240" w:lineRule="auto"/>
        <w:ind w:right="-177"/>
        <w:jc w:val="center"/>
        <w:rPr>
          <w:rFonts w:ascii="Times New Roman" w:hAnsi="Times New Roman" w:cs="Times New Roman"/>
          <w:sz w:val="24"/>
          <w:szCs w:val="24"/>
          <w:lang w:val="en-HK"/>
        </w:rPr>
      </w:pPr>
      <w:r w:rsidRPr="00034397">
        <w:rPr>
          <w:rFonts w:ascii="Times New Roman" w:hAnsi="Times New Roman" w:cs="Times New Roman"/>
          <w:sz w:val="24"/>
          <w:szCs w:val="24"/>
          <w:lang w:val="en-HK"/>
        </w:rPr>
        <w:lastRenderedPageBreak/>
        <w:t xml:space="preserve">Graded Assignment: </w:t>
      </w:r>
      <w:r w:rsidRPr="00034397">
        <w:rPr>
          <w:rFonts w:ascii="Times New Roman" w:hAnsi="Times New Roman" w:cs="Times New Roman"/>
          <w:sz w:val="24"/>
          <w:szCs w:val="24"/>
        </w:rPr>
        <w:t>Accounting for Limited Company</w:t>
      </w:r>
    </w:p>
    <w:p w14:paraId="62EE667D" w14:textId="77777777" w:rsidR="00017E0A" w:rsidRPr="00034397" w:rsidRDefault="00017E0A" w:rsidP="00017E0A">
      <w:pPr>
        <w:spacing w:after="0" w:line="240" w:lineRule="auto"/>
        <w:jc w:val="center"/>
        <w:rPr>
          <w:rFonts w:ascii="Times New Roman" w:hAnsi="Times New Roman" w:cs="Times New Roman"/>
          <w:sz w:val="24"/>
          <w:szCs w:val="24"/>
          <w:lang w:val="en-HK"/>
        </w:rPr>
      </w:pPr>
      <w:bookmarkStart w:id="11" w:name="_Hlk67657047"/>
    </w:p>
    <w:p w14:paraId="6EDEC424" w14:textId="77777777" w:rsidR="00017E0A" w:rsidRPr="00034397" w:rsidRDefault="00017E0A" w:rsidP="00017E0A">
      <w:pPr>
        <w:spacing w:after="0" w:line="240" w:lineRule="auto"/>
        <w:jc w:val="center"/>
        <w:rPr>
          <w:rFonts w:ascii="Times New Roman" w:hAnsi="Times New Roman" w:cs="Times New Roman"/>
          <w:sz w:val="24"/>
          <w:szCs w:val="24"/>
          <w:lang w:val="en-HK"/>
        </w:rPr>
      </w:pPr>
      <w:r w:rsidRPr="00034397">
        <w:rPr>
          <w:rFonts w:ascii="Times New Roman" w:hAnsi="Times New Roman" w:cs="Times New Roman"/>
          <w:sz w:val="24"/>
          <w:szCs w:val="24"/>
          <w:lang w:val="en-HK"/>
        </w:rPr>
        <w:t>Advanced</w:t>
      </w:r>
      <w:bookmarkEnd w:id="11"/>
      <w:r w:rsidRPr="00034397">
        <w:rPr>
          <w:rFonts w:ascii="Times New Roman" w:hAnsi="Times New Roman" w:cs="Times New Roman"/>
          <w:sz w:val="24"/>
          <w:szCs w:val="24"/>
          <w:lang w:val="en-HK"/>
        </w:rPr>
        <w:t xml:space="preserve"> Level - Question Paper</w:t>
      </w:r>
    </w:p>
    <w:p w14:paraId="73178725" w14:textId="77777777" w:rsidR="00017E0A" w:rsidRDefault="00017E0A" w:rsidP="00017E0A">
      <w:pPr>
        <w:spacing w:after="0" w:line="240" w:lineRule="auto"/>
        <w:jc w:val="center"/>
        <w:rPr>
          <w:rFonts w:ascii="Times New Roman" w:hAnsi="Times New Roman" w:cs="Times New Roman"/>
          <w:lang w:val="en-HK"/>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361"/>
      </w:tblGrid>
      <w:tr w:rsidR="00017E0A" w14:paraId="0D7CF52D" w14:textId="77777777" w:rsidTr="00A13AF8">
        <w:tc>
          <w:tcPr>
            <w:tcW w:w="704" w:type="dxa"/>
          </w:tcPr>
          <w:p w14:paraId="68A89033" w14:textId="77777777" w:rsidR="00017E0A" w:rsidRDefault="00017E0A" w:rsidP="00A13AF8">
            <w:pPr>
              <w:ind w:hanging="116"/>
              <w:rPr>
                <w:rFonts w:ascii="Times New Roman" w:hAnsi="Times New Roman" w:cs="Times New Roman"/>
                <w:sz w:val="24"/>
                <w:szCs w:val="24"/>
                <w:lang w:val="en-HK"/>
              </w:rPr>
            </w:pPr>
            <w:r>
              <w:rPr>
                <w:rFonts w:ascii="Times New Roman" w:hAnsi="Times New Roman" w:cs="Times New Roman"/>
                <w:sz w:val="24"/>
                <w:szCs w:val="24"/>
                <w:lang w:val="en-HK"/>
              </w:rPr>
              <w:t>(A)</w:t>
            </w:r>
          </w:p>
        </w:tc>
        <w:tc>
          <w:tcPr>
            <w:tcW w:w="9361" w:type="dxa"/>
          </w:tcPr>
          <w:p w14:paraId="25B0D4D0" w14:textId="77777777" w:rsidR="00017E0A" w:rsidRDefault="00017E0A" w:rsidP="00A13AF8">
            <w:pPr>
              <w:tabs>
                <w:tab w:val="right" w:pos="9140"/>
              </w:tabs>
              <w:ind w:hanging="107"/>
              <w:rPr>
                <w:rFonts w:ascii="Times New Roman" w:hAnsi="Times New Roman" w:cs="Times New Roman"/>
                <w:sz w:val="24"/>
                <w:szCs w:val="24"/>
                <w:lang w:val="en-HK"/>
              </w:rPr>
            </w:pPr>
            <w:r>
              <w:rPr>
                <w:rFonts w:ascii="Times New Roman" w:hAnsi="Times New Roman" w:cs="Times New Roman"/>
                <w:sz w:val="24"/>
                <w:szCs w:val="24"/>
                <w:lang w:val="en-HK"/>
              </w:rPr>
              <w:t>State the</w:t>
            </w:r>
            <w:r w:rsidRPr="009160A5">
              <w:rPr>
                <w:rFonts w:ascii="Times New Roman" w:hAnsi="Times New Roman" w:cs="Times New Roman"/>
                <w:sz w:val="24"/>
                <w:szCs w:val="24"/>
                <w:lang w:val="en-HK"/>
              </w:rPr>
              <w:t xml:space="preserve"> differences between ordinary shares</w:t>
            </w:r>
            <w:r>
              <w:rPr>
                <w:rFonts w:ascii="Times New Roman" w:hAnsi="Times New Roman" w:cs="Times New Roman"/>
                <w:sz w:val="24"/>
                <w:szCs w:val="24"/>
                <w:lang w:val="en-HK"/>
              </w:rPr>
              <w:t xml:space="preserve"> and debentures in terms of:</w:t>
            </w:r>
          </w:p>
          <w:p w14:paraId="0BE0F2B4" w14:textId="77777777" w:rsidR="00017E0A" w:rsidRDefault="00017E0A" w:rsidP="003F0496">
            <w:pPr>
              <w:pStyle w:val="ListParagraph"/>
              <w:numPr>
                <w:ilvl w:val="0"/>
                <w:numId w:val="17"/>
              </w:numPr>
              <w:tabs>
                <w:tab w:val="right" w:pos="9140"/>
              </w:tabs>
              <w:rPr>
                <w:rFonts w:ascii="Times New Roman" w:hAnsi="Times New Roman" w:cs="Times New Roman"/>
                <w:sz w:val="24"/>
                <w:szCs w:val="24"/>
                <w:lang w:val="en-HK"/>
              </w:rPr>
            </w:pPr>
            <w:r>
              <w:rPr>
                <w:rFonts w:ascii="Times New Roman" w:hAnsi="Times New Roman" w:cs="Times New Roman"/>
                <w:sz w:val="24"/>
                <w:szCs w:val="24"/>
                <w:lang w:val="en-HK"/>
              </w:rPr>
              <w:t xml:space="preserve">nature of capital; and </w:t>
            </w:r>
          </w:p>
          <w:p w14:paraId="4FCB8D46" w14:textId="77777777" w:rsidR="00017E0A" w:rsidRDefault="00017E0A" w:rsidP="003F0496">
            <w:pPr>
              <w:pStyle w:val="ListParagraph"/>
              <w:numPr>
                <w:ilvl w:val="0"/>
                <w:numId w:val="17"/>
              </w:numPr>
              <w:tabs>
                <w:tab w:val="right" w:pos="9140"/>
              </w:tabs>
              <w:rPr>
                <w:rFonts w:ascii="Times New Roman" w:hAnsi="Times New Roman" w:cs="Times New Roman"/>
                <w:sz w:val="24"/>
                <w:szCs w:val="24"/>
                <w:lang w:val="en-HK"/>
              </w:rPr>
            </w:pPr>
            <w:proofErr w:type="gramStart"/>
            <w:r>
              <w:rPr>
                <w:rFonts w:ascii="Times New Roman" w:hAnsi="Times New Roman" w:cs="Times New Roman"/>
                <w:sz w:val="24"/>
                <w:szCs w:val="24"/>
                <w:lang w:val="en-HK"/>
              </w:rPr>
              <w:t>financial</w:t>
            </w:r>
            <w:proofErr w:type="gramEnd"/>
            <w:r>
              <w:rPr>
                <w:rFonts w:ascii="Times New Roman" w:hAnsi="Times New Roman" w:cs="Times New Roman"/>
                <w:sz w:val="24"/>
                <w:szCs w:val="24"/>
                <w:lang w:val="en-HK"/>
              </w:rPr>
              <w:t xml:space="preserve"> burden on the limited company.</w:t>
            </w:r>
            <w:r w:rsidRPr="006375DB">
              <w:rPr>
                <w:rFonts w:ascii="Times New Roman" w:hAnsi="Times New Roman" w:cs="Times New Roman"/>
                <w:sz w:val="24"/>
                <w:szCs w:val="24"/>
                <w:lang w:val="en-HK"/>
              </w:rPr>
              <w:t xml:space="preserve">                         </w:t>
            </w:r>
            <w:r>
              <w:rPr>
                <w:rFonts w:ascii="Times New Roman" w:hAnsi="Times New Roman" w:cs="Times New Roman"/>
                <w:sz w:val="24"/>
                <w:szCs w:val="24"/>
                <w:lang w:val="en-HK"/>
              </w:rPr>
              <w:t xml:space="preserve">                                         (2 </w:t>
            </w:r>
            <w:r w:rsidRPr="006375DB">
              <w:rPr>
                <w:rFonts w:ascii="Times New Roman" w:hAnsi="Times New Roman" w:cs="Times New Roman"/>
                <w:sz w:val="24"/>
                <w:szCs w:val="24"/>
                <w:lang w:val="en-HK"/>
              </w:rPr>
              <w:t>marks)</w:t>
            </w:r>
          </w:p>
          <w:p w14:paraId="4EF7A4E0" w14:textId="77777777" w:rsidR="00017E0A" w:rsidRPr="00822F9F" w:rsidRDefault="00017E0A" w:rsidP="00A13AF8">
            <w:pPr>
              <w:pStyle w:val="ListParagraph"/>
              <w:tabs>
                <w:tab w:val="right" w:pos="9140"/>
              </w:tabs>
              <w:ind w:left="253"/>
              <w:rPr>
                <w:rFonts w:ascii="Times New Roman" w:hAnsi="Times New Roman" w:cs="Times New Roman"/>
                <w:sz w:val="24"/>
                <w:szCs w:val="24"/>
                <w:lang w:val="en-HK"/>
              </w:rPr>
            </w:pPr>
          </w:p>
        </w:tc>
      </w:tr>
      <w:tr w:rsidR="00017E0A" w14:paraId="75643480" w14:textId="77777777" w:rsidTr="00A13AF8">
        <w:tc>
          <w:tcPr>
            <w:tcW w:w="704" w:type="dxa"/>
          </w:tcPr>
          <w:p w14:paraId="0DD683FC" w14:textId="77777777" w:rsidR="00017E0A" w:rsidRDefault="00017E0A" w:rsidP="00A13AF8">
            <w:pPr>
              <w:ind w:hanging="116"/>
              <w:rPr>
                <w:rFonts w:ascii="Times New Roman" w:hAnsi="Times New Roman" w:cs="Times New Roman"/>
                <w:sz w:val="24"/>
                <w:szCs w:val="24"/>
                <w:lang w:val="en-HK"/>
              </w:rPr>
            </w:pPr>
            <w:r>
              <w:rPr>
                <w:rFonts w:ascii="Times New Roman" w:hAnsi="Times New Roman" w:cs="Times New Roman"/>
                <w:sz w:val="24"/>
                <w:szCs w:val="24"/>
                <w:lang w:val="en-HK"/>
              </w:rPr>
              <w:t>(B)</w:t>
            </w:r>
          </w:p>
        </w:tc>
        <w:tc>
          <w:tcPr>
            <w:tcW w:w="9361" w:type="dxa"/>
          </w:tcPr>
          <w:p w14:paraId="79921CB5" w14:textId="77777777" w:rsidR="00017E0A" w:rsidRDefault="00017E0A" w:rsidP="00A13AF8">
            <w:pPr>
              <w:ind w:hanging="107"/>
              <w:rPr>
                <w:rFonts w:ascii="Times New Roman" w:hAnsi="Times New Roman" w:cs="Times New Roman"/>
                <w:sz w:val="24"/>
                <w:szCs w:val="24"/>
                <w:lang w:val="en-HK"/>
              </w:rPr>
            </w:pPr>
            <w:r>
              <w:rPr>
                <w:rFonts w:ascii="Times New Roman" w:hAnsi="Times New Roman" w:cs="Times New Roman"/>
                <w:sz w:val="24"/>
                <w:szCs w:val="24"/>
                <w:lang w:val="en-HK"/>
              </w:rPr>
              <w:t xml:space="preserve">Below is the trial balance of </w:t>
            </w:r>
            <w:r w:rsidRPr="00C82F51">
              <w:rPr>
                <w:rFonts w:ascii="Times New Roman" w:hAnsi="Times New Roman" w:cs="Times New Roman"/>
                <w:sz w:val="24"/>
                <w:szCs w:val="24"/>
                <w:lang w:val="en-HK"/>
              </w:rPr>
              <w:t>Alpha Limited as at 31 March 2021:</w:t>
            </w:r>
          </w:p>
        </w:tc>
      </w:tr>
    </w:tbl>
    <w:p w14:paraId="203F104F" w14:textId="77777777" w:rsidR="00017E0A" w:rsidRPr="00C82F51" w:rsidRDefault="00017E0A" w:rsidP="00017E0A">
      <w:pPr>
        <w:spacing w:after="0" w:line="240" w:lineRule="auto"/>
        <w:jc w:val="center"/>
        <w:rPr>
          <w:rFonts w:ascii="Times New Roman" w:hAnsi="Times New Roman" w:cs="Times New Roman"/>
          <w:sz w:val="24"/>
          <w:szCs w:val="24"/>
          <w:lang w:val="en-HK"/>
        </w:rPr>
      </w:pPr>
    </w:p>
    <w:tbl>
      <w:tblPr>
        <w:tblStyle w:val="TableGrid"/>
        <w:tblW w:w="935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1275"/>
        <w:gridCol w:w="1560"/>
      </w:tblGrid>
      <w:tr w:rsidR="00017E0A" w:rsidRPr="00C82F51" w14:paraId="140A640D" w14:textId="77777777" w:rsidTr="00A13AF8">
        <w:tc>
          <w:tcPr>
            <w:tcW w:w="6521" w:type="dxa"/>
          </w:tcPr>
          <w:p w14:paraId="2E615947" w14:textId="77777777" w:rsidR="00017E0A" w:rsidRPr="00C82F51" w:rsidRDefault="00017E0A" w:rsidP="00A13AF8">
            <w:pPr>
              <w:ind w:hanging="113"/>
              <w:rPr>
                <w:rFonts w:ascii="Times New Roman" w:hAnsi="Times New Roman" w:cs="Times New Roman"/>
                <w:sz w:val="24"/>
                <w:szCs w:val="24"/>
                <w:lang w:val="en-HK"/>
              </w:rPr>
            </w:pPr>
          </w:p>
        </w:tc>
        <w:tc>
          <w:tcPr>
            <w:tcW w:w="1275" w:type="dxa"/>
          </w:tcPr>
          <w:p w14:paraId="67AAC392" w14:textId="77777777" w:rsidR="00017E0A" w:rsidRPr="00C82F51" w:rsidRDefault="00017E0A" w:rsidP="00A13AF8">
            <w:pPr>
              <w:jc w:val="center"/>
              <w:rPr>
                <w:rFonts w:ascii="Times New Roman" w:hAnsi="Times New Roman" w:cs="Times New Roman"/>
                <w:sz w:val="24"/>
                <w:szCs w:val="24"/>
                <w:lang w:val="en-HK"/>
              </w:rPr>
            </w:pPr>
            <w:r w:rsidRPr="00C82F51">
              <w:rPr>
                <w:rFonts w:ascii="Times New Roman" w:hAnsi="Times New Roman" w:cs="Times New Roman"/>
                <w:sz w:val="24"/>
                <w:szCs w:val="24"/>
                <w:lang w:val="en-HK"/>
              </w:rPr>
              <w:t>Dr</w:t>
            </w:r>
          </w:p>
        </w:tc>
        <w:tc>
          <w:tcPr>
            <w:tcW w:w="1560" w:type="dxa"/>
          </w:tcPr>
          <w:p w14:paraId="1D1D9C85" w14:textId="77777777" w:rsidR="00017E0A" w:rsidRPr="00C82F51" w:rsidRDefault="00017E0A" w:rsidP="00A13AF8">
            <w:pPr>
              <w:jc w:val="center"/>
              <w:rPr>
                <w:rFonts w:ascii="Times New Roman" w:hAnsi="Times New Roman" w:cs="Times New Roman"/>
                <w:sz w:val="24"/>
                <w:szCs w:val="24"/>
                <w:lang w:val="en-HK"/>
              </w:rPr>
            </w:pPr>
            <w:r w:rsidRPr="00C82F51">
              <w:rPr>
                <w:rFonts w:ascii="Times New Roman" w:hAnsi="Times New Roman" w:cs="Times New Roman"/>
                <w:sz w:val="24"/>
                <w:szCs w:val="24"/>
                <w:lang w:val="en-HK"/>
              </w:rPr>
              <w:t>Cr</w:t>
            </w:r>
          </w:p>
        </w:tc>
      </w:tr>
      <w:tr w:rsidR="00017E0A" w:rsidRPr="00C82F51" w14:paraId="798A1AC2" w14:textId="77777777" w:rsidTr="00A13AF8">
        <w:tc>
          <w:tcPr>
            <w:tcW w:w="6521" w:type="dxa"/>
          </w:tcPr>
          <w:p w14:paraId="6DACF001" w14:textId="77777777" w:rsidR="00017E0A" w:rsidRPr="00C82F51" w:rsidRDefault="00017E0A" w:rsidP="00A13AF8">
            <w:pPr>
              <w:ind w:hanging="113"/>
              <w:rPr>
                <w:rFonts w:ascii="Times New Roman" w:hAnsi="Times New Roman" w:cs="Times New Roman"/>
                <w:sz w:val="24"/>
                <w:szCs w:val="24"/>
                <w:lang w:val="en-HK"/>
              </w:rPr>
            </w:pPr>
          </w:p>
        </w:tc>
        <w:tc>
          <w:tcPr>
            <w:tcW w:w="1275" w:type="dxa"/>
          </w:tcPr>
          <w:p w14:paraId="1E8059CA" w14:textId="77777777" w:rsidR="00017E0A" w:rsidRPr="00C82F51" w:rsidRDefault="00017E0A" w:rsidP="00A13AF8">
            <w:pPr>
              <w:jc w:val="center"/>
              <w:rPr>
                <w:rFonts w:ascii="Times New Roman" w:hAnsi="Times New Roman" w:cs="Times New Roman"/>
                <w:sz w:val="24"/>
                <w:szCs w:val="24"/>
                <w:lang w:val="en-HK"/>
              </w:rPr>
            </w:pPr>
            <w:r w:rsidRPr="00C82F51">
              <w:rPr>
                <w:rFonts w:ascii="Times New Roman" w:hAnsi="Times New Roman" w:cs="Times New Roman"/>
                <w:sz w:val="24"/>
                <w:szCs w:val="24"/>
                <w:lang w:val="en-HK"/>
              </w:rPr>
              <w:t>$</w:t>
            </w:r>
          </w:p>
        </w:tc>
        <w:tc>
          <w:tcPr>
            <w:tcW w:w="1560" w:type="dxa"/>
          </w:tcPr>
          <w:p w14:paraId="3D0164F0" w14:textId="77777777" w:rsidR="00017E0A" w:rsidRPr="00C82F51" w:rsidRDefault="00017E0A" w:rsidP="00A13AF8">
            <w:pPr>
              <w:jc w:val="center"/>
              <w:rPr>
                <w:rFonts w:ascii="Times New Roman" w:hAnsi="Times New Roman" w:cs="Times New Roman"/>
                <w:sz w:val="24"/>
                <w:szCs w:val="24"/>
                <w:lang w:val="en-HK"/>
              </w:rPr>
            </w:pPr>
            <w:r w:rsidRPr="00C82F51">
              <w:rPr>
                <w:rFonts w:ascii="Times New Roman" w:hAnsi="Times New Roman" w:cs="Times New Roman"/>
                <w:sz w:val="24"/>
                <w:szCs w:val="24"/>
                <w:lang w:val="en-HK"/>
              </w:rPr>
              <w:t>$</w:t>
            </w:r>
          </w:p>
        </w:tc>
      </w:tr>
      <w:tr w:rsidR="00017E0A" w:rsidRPr="00C82F51" w14:paraId="1D9582C1" w14:textId="77777777" w:rsidTr="00A13AF8">
        <w:tc>
          <w:tcPr>
            <w:tcW w:w="6521" w:type="dxa"/>
          </w:tcPr>
          <w:p w14:paraId="423180EF" w14:textId="77777777" w:rsidR="00017E0A" w:rsidRPr="00C82F51" w:rsidRDefault="00017E0A" w:rsidP="00A13AF8">
            <w:pPr>
              <w:ind w:hanging="106"/>
              <w:rPr>
                <w:rFonts w:ascii="Times New Roman" w:hAnsi="Times New Roman" w:cs="Times New Roman"/>
                <w:sz w:val="24"/>
                <w:szCs w:val="24"/>
                <w:lang w:val="en-HK"/>
              </w:rPr>
            </w:pPr>
            <w:r w:rsidRPr="00C82F51">
              <w:rPr>
                <w:rFonts w:ascii="Times New Roman" w:hAnsi="Times New Roman" w:cs="Times New Roman"/>
                <w:sz w:val="24"/>
                <w:szCs w:val="24"/>
                <w:lang w:val="en-HK"/>
              </w:rPr>
              <w:t xml:space="preserve">Office equipment </w:t>
            </w:r>
          </w:p>
        </w:tc>
        <w:tc>
          <w:tcPr>
            <w:tcW w:w="1275" w:type="dxa"/>
          </w:tcPr>
          <w:p w14:paraId="002C1F6E" w14:textId="77777777" w:rsidR="00017E0A" w:rsidRPr="00C82F51" w:rsidRDefault="00017E0A" w:rsidP="00A13AF8">
            <w:pPr>
              <w:jc w:val="right"/>
              <w:rPr>
                <w:rFonts w:ascii="Times New Roman" w:hAnsi="Times New Roman" w:cs="Times New Roman"/>
                <w:sz w:val="24"/>
                <w:szCs w:val="24"/>
                <w:lang w:val="en-HK"/>
              </w:rPr>
            </w:pPr>
            <w:r>
              <w:rPr>
                <w:rFonts w:ascii="Times New Roman" w:hAnsi="Times New Roman" w:cs="Times New Roman"/>
                <w:sz w:val="24"/>
                <w:szCs w:val="24"/>
                <w:lang w:val="en-HK"/>
              </w:rPr>
              <w:t>2,500</w:t>
            </w:r>
            <w:r w:rsidRPr="00C82F51">
              <w:rPr>
                <w:rFonts w:ascii="Times New Roman" w:hAnsi="Times New Roman" w:cs="Times New Roman"/>
                <w:sz w:val="24"/>
                <w:szCs w:val="24"/>
                <w:lang w:val="en-HK"/>
              </w:rPr>
              <w:t>,000</w:t>
            </w:r>
          </w:p>
        </w:tc>
        <w:tc>
          <w:tcPr>
            <w:tcW w:w="1560" w:type="dxa"/>
          </w:tcPr>
          <w:p w14:paraId="37BE60D4" w14:textId="77777777" w:rsidR="00017E0A" w:rsidRPr="00C82F51" w:rsidRDefault="00017E0A" w:rsidP="00A13AF8">
            <w:pPr>
              <w:jc w:val="right"/>
              <w:rPr>
                <w:rFonts w:ascii="Times New Roman" w:hAnsi="Times New Roman" w:cs="Times New Roman"/>
                <w:sz w:val="24"/>
                <w:szCs w:val="24"/>
                <w:lang w:val="en-HK"/>
              </w:rPr>
            </w:pPr>
          </w:p>
        </w:tc>
      </w:tr>
      <w:tr w:rsidR="00017E0A" w:rsidRPr="00C82F51" w14:paraId="1032E29D" w14:textId="77777777" w:rsidTr="00A13AF8">
        <w:tc>
          <w:tcPr>
            <w:tcW w:w="6521" w:type="dxa"/>
          </w:tcPr>
          <w:p w14:paraId="0BC5F0E5" w14:textId="77777777" w:rsidR="00017E0A" w:rsidRPr="00C82F51" w:rsidRDefault="00017E0A" w:rsidP="00A13AF8">
            <w:pPr>
              <w:ind w:hanging="113"/>
              <w:rPr>
                <w:rFonts w:ascii="Times New Roman" w:hAnsi="Times New Roman" w:cs="Times New Roman"/>
                <w:sz w:val="24"/>
                <w:szCs w:val="24"/>
                <w:lang w:val="en-HK"/>
              </w:rPr>
            </w:pPr>
            <w:r w:rsidRPr="00C82F51">
              <w:rPr>
                <w:rFonts w:ascii="Times New Roman" w:hAnsi="Times New Roman" w:cs="Times New Roman"/>
                <w:sz w:val="24"/>
                <w:szCs w:val="24"/>
                <w:lang w:val="en-HK"/>
              </w:rPr>
              <w:t>Accumulated depreciation – office equipment, 1 April 2020</w:t>
            </w:r>
          </w:p>
        </w:tc>
        <w:tc>
          <w:tcPr>
            <w:tcW w:w="1275" w:type="dxa"/>
          </w:tcPr>
          <w:p w14:paraId="43B73F4F" w14:textId="77777777" w:rsidR="00017E0A" w:rsidRPr="00C82F51" w:rsidRDefault="00017E0A" w:rsidP="00A13AF8">
            <w:pPr>
              <w:jc w:val="right"/>
              <w:rPr>
                <w:rFonts w:ascii="Times New Roman" w:hAnsi="Times New Roman" w:cs="Times New Roman"/>
                <w:sz w:val="24"/>
                <w:szCs w:val="24"/>
                <w:lang w:val="en-HK"/>
              </w:rPr>
            </w:pPr>
          </w:p>
        </w:tc>
        <w:tc>
          <w:tcPr>
            <w:tcW w:w="1560" w:type="dxa"/>
          </w:tcPr>
          <w:p w14:paraId="6804836D" w14:textId="77777777" w:rsidR="00017E0A" w:rsidRPr="00C82F51" w:rsidRDefault="00017E0A" w:rsidP="00A13AF8">
            <w:pPr>
              <w:jc w:val="right"/>
              <w:rPr>
                <w:rFonts w:ascii="Times New Roman" w:hAnsi="Times New Roman" w:cs="Times New Roman"/>
                <w:sz w:val="24"/>
                <w:szCs w:val="24"/>
                <w:lang w:val="en-HK"/>
              </w:rPr>
            </w:pPr>
            <w:r w:rsidRPr="00C82F51">
              <w:rPr>
                <w:rFonts w:ascii="Times New Roman" w:hAnsi="Times New Roman" w:cs="Times New Roman"/>
                <w:sz w:val="24"/>
                <w:szCs w:val="24"/>
                <w:lang w:val="en-HK"/>
              </w:rPr>
              <w:t>1,080,000</w:t>
            </w:r>
          </w:p>
        </w:tc>
      </w:tr>
      <w:tr w:rsidR="00017E0A" w:rsidRPr="00C82F51" w14:paraId="09DBB2E2" w14:textId="77777777" w:rsidTr="00A13AF8">
        <w:tc>
          <w:tcPr>
            <w:tcW w:w="6521" w:type="dxa"/>
          </w:tcPr>
          <w:p w14:paraId="0B2C57BD" w14:textId="77777777" w:rsidR="00017E0A" w:rsidRPr="00C82F51" w:rsidRDefault="00017E0A" w:rsidP="00A13AF8">
            <w:pPr>
              <w:ind w:hanging="113"/>
              <w:rPr>
                <w:rFonts w:ascii="Times New Roman" w:hAnsi="Times New Roman" w:cs="Times New Roman"/>
                <w:sz w:val="24"/>
                <w:szCs w:val="24"/>
                <w:lang w:val="en-HK"/>
              </w:rPr>
            </w:pPr>
            <w:r w:rsidRPr="00C82F51">
              <w:rPr>
                <w:rFonts w:ascii="Times New Roman" w:hAnsi="Times New Roman" w:cs="Times New Roman"/>
                <w:sz w:val="24"/>
                <w:szCs w:val="24"/>
                <w:lang w:val="en-HK"/>
              </w:rPr>
              <w:t xml:space="preserve">Inventory, </w:t>
            </w:r>
            <w:r>
              <w:rPr>
                <w:rFonts w:ascii="Times New Roman" w:hAnsi="Times New Roman" w:cs="Times New Roman"/>
                <w:sz w:val="24"/>
                <w:szCs w:val="24"/>
                <w:lang w:val="en-HK"/>
              </w:rPr>
              <w:t>1 April</w:t>
            </w:r>
            <w:r w:rsidRPr="00C82F51">
              <w:rPr>
                <w:rFonts w:ascii="Times New Roman" w:hAnsi="Times New Roman" w:cs="Times New Roman"/>
                <w:sz w:val="24"/>
                <w:szCs w:val="24"/>
                <w:lang w:val="en-HK"/>
              </w:rPr>
              <w:t xml:space="preserve"> </w:t>
            </w:r>
            <w:r>
              <w:rPr>
                <w:rFonts w:ascii="Times New Roman" w:hAnsi="Times New Roman" w:cs="Times New Roman"/>
                <w:sz w:val="24"/>
                <w:szCs w:val="24"/>
                <w:lang w:val="en-HK"/>
              </w:rPr>
              <w:t>2020</w:t>
            </w:r>
          </w:p>
        </w:tc>
        <w:tc>
          <w:tcPr>
            <w:tcW w:w="1275" w:type="dxa"/>
          </w:tcPr>
          <w:p w14:paraId="3F2E91B3" w14:textId="77777777" w:rsidR="00017E0A" w:rsidRPr="00C82F51" w:rsidRDefault="00017E0A" w:rsidP="00A13AF8">
            <w:pPr>
              <w:jc w:val="right"/>
              <w:rPr>
                <w:rFonts w:ascii="Times New Roman" w:hAnsi="Times New Roman" w:cs="Times New Roman"/>
                <w:sz w:val="24"/>
                <w:szCs w:val="24"/>
                <w:lang w:val="en-HK"/>
              </w:rPr>
            </w:pPr>
            <w:r>
              <w:rPr>
                <w:rFonts w:ascii="Times New Roman" w:hAnsi="Times New Roman" w:cs="Times New Roman"/>
                <w:sz w:val="24"/>
                <w:szCs w:val="24"/>
                <w:lang w:val="en-HK"/>
              </w:rPr>
              <w:t>190</w:t>
            </w:r>
            <w:r w:rsidRPr="00C82F51">
              <w:rPr>
                <w:rFonts w:ascii="Times New Roman" w:hAnsi="Times New Roman" w:cs="Times New Roman"/>
                <w:sz w:val="24"/>
                <w:szCs w:val="24"/>
                <w:lang w:val="en-HK"/>
              </w:rPr>
              <w:t>,000</w:t>
            </w:r>
          </w:p>
        </w:tc>
        <w:tc>
          <w:tcPr>
            <w:tcW w:w="1560" w:type="dxa"/>
          </w:tcPr>
          <w:p w14:paraId="78986806" w14:textId="77777777" w:rsidR="00017E0A" w:rsidRPr="00C82F51" w:rsidRDefault="00017E0A" w:rsidP="00A13AF8">
            <w:pPr>
              <w:jc w:val="right"/>
              <w:rPr>
                <w:rFonts w:ascii="Times New Roman" w:hAnsi="Times New Roman" w:cs="Times New Roman"/>
                <w:sz w:val="24"/>
                <w:szCs w:val="24"/>
                <w:lang w:val="en-HK"/>
              </w:rPr>
            </w:pPr>
          </w:p>
        </w:tc>
      </w:tr>
      <w:tr w:rsidR="00017E0A" w:rsidRPr="00C82F51" w14:paraId="4E15E50C" w14:textId="77777777" w:rsidTr="00A13AF8">
        <w:tc>
          <w:tcPr>
            <w:tcW w:w="6521" w:type="dxa"/>
          </w:tcPr>
          <w:p w14:paraId="4C6A2F97" w14:textId="77777777" w:rsidR="00017E0A" w:rsidRPr="00C82F51" w:rsidRDefault="00017E0A" w:rsidP="00A13AF8">
            <w:pPr>
              <w:ind w:hanging="113"/>
              <w:rPr>
                <w:rFonts w:ascii="Times New Roman" w:hAnsi="Times New Roman" w:cs="Times New Roman"/>
                <w:sz w:val="24"/>
                <w:szCs w:val="24"/>
                <w:lang w:val="en-HK"/>
              </w:rPr>
            </w:pPr>
            <w:r>
              <w:rPr>
                <w:rFonts w:ascii="Times New Roman" w:hAnsi="Times New Roman" w:cs="Times New Roman"/>
                <w:sz w:val="24"/>
                <w:szCs w:val="24"/>
                <w:lang w:val="en-HK"/>
              </w:rPr>
              <w:t>Allowance for doubtful accounts, 1 April 2020</w:t>
            </w:r>
          </w:p>
        </w:tc>
        <w:tc>
          <w:tcPr>
            <w:tcW w:w="1275" w:type="dxa"/>
          </w:tcPr>
          <w:p w14:paraId="20B08322" w14:textId="77777777" w:rsidR="00017E0A" w:rsidRDefault="00017E0A" w:rsidP="00A13AF8">
            <w:pPr>
              <w:jc w:val="right"/>
              <w:rPr>
                <w:rFonts w:ascii="Times New Roman" w:hAnsi="Times New Roman" w:cs="Times New Roman"/>
                <w:sz w:val="24"/>
                <w:szCs w:val="24"/>
                <w:lang w:val="en-HK"/>
              </w:rPr>
            </w:pPr>
          </w:p>
        </w:tc>
        <w:tc>
          <w:tcPr>
            <w:tcW w:w="1560" w:type="dxa"/>
          </w:tcPr>
          <w:p w14:paraId="2EA36992" w14:textId="77777777" w:rsidR="00017E0A" w:rsidRPr="00C82F51" w:rsidRDefault="00017E0A" w:rsidP="00A13AF8">
            <w:pPr>
              <w:jc w:val="right"/>
              <w:rPr>
                <w:rFonts w:ascii="Times New Roman" w:hAnsi="Times New Roman" w:cs="Times New Roman"/>
                <w:sz w:val="24"/>
                <w:szCs w:val="24"/>
                <w:lang w:val="en-HK"/>
              </w:rPr>
            </w:pPr>
            <w:r>
              <w:rPr>
                <w:rFonts w:ascii="Times New Roman" w:hAnsi="Times New Roman" w:cs="Times New Roman"/>
                <w:sz w:val="24"/>
                <w:szCs w:val="24"/>
                <w:lang w:val="en-HK"/>
              </w:rPr>
              <w:t>50,000</w:t>
            </w:r>
          </w:p>
        </w:tc>
      </w:tr>
      <w:tr w:rsidR="00017E0A" w:rsidRPr="00C82F51" w14:paraId="7B3DA8EC" w14:textId="77777777" w:rsidTr="00A13AF8">
        <w:tc>
          <w:tcPr>
            <w:tcW w:w="6521" w:type="dxa"/>
          </w:tcPr>
          <w:p w14:paraId="3900E37D" w14:textId="77777777" w:rsidR="00017E0A" w:rsidRPr="00C82F51" w:rsidRDefault="00017E0A" w:rsidP="00A13AF8">
            <w:pPr>
              <w:ind w:hanging="113"/>
              <w:rPr>
                <w:rFonts w:ascii="Times New Roman" w:hAnsi="Times New Roman" w:cs="Times New Roman"/>
                <w:sz w:val="24"/>
                <w:szCs w:val="24"/>
                <w:lang w:val="en-HK"/>
              </w:rPr>
            </w:pPr>
            <w:r>
              <w:rPr>
                <w:rFonts w:ascii="Times New Roman" w:hAnsi="Times New Roman" w:cs="Times New Roman"/>
                <w:sz w:val="24"/>
                <w:szCs w:val="24"/>
                <w:lang w:val="en-HK"/>
              </w:rPr>
              <w:t>Purchases and S</w:t>
            </w:r>
            <w:r w:rsidRPr="00C82F51">
              <w:rPr>
                <w:rFonts w:ascii="Times New Roman" w:hAnsi="Times New Roman" w:cs="Times New Roman"/>
                <w:sz w:val="24"/>
                <w:szCs w:val="24"/>
                <w:lang w:val="en-HK"/>
              </w:rPr>
              <w:t>ales</w:t>
            </w:r>
          </w:p>
        </w:tc>
        <w:tc>
          <w:tcPr>
            <w:tcW w:w="1275" w:type="dxa"/>
          </w:tcPr>
          <w:p w14:paraId="7223FBFD" w14:textId="77777777" w:rsidR="00017E0A" w:rsidRPr="00C82F51" w:rsidRDefault="00017E0A" w:rsidP="00A13AF8">
            <w:pPr>
              <w:jc w:val="right"/>
              <w:rPr>
                <w:rFonts w:ascii="Times New Roman" w:hAnsi="Times New Roman" w:cs="Times New Roman"/>
                <w:sz w:val="24"/>
                <w:szCs w:val="24"/>
                <w:lang w:val="en-HK"/>
              </w:rPr>
            </w:pPr>
            <w:r>
              <w:rPr>
                <w:rFonts w:ascii="Times New Roman" w:hAnsi="Times New Roman" w:cs="Times New Roman"/>
                <w:sz w:val="24"/>
                <w:szCs w:val="24"/>
                <w:lang w:val="en-HK"/>
              </w:rPr>
              <w:t>500,000</w:t>
            </w:r>
          </w:p>
        </w:tc>
        <w:tc>
          <w:tcPr>
            <w:tcW w:w="1560" w:type="dxa"/>
          </w:tcPr>
          <w:p w14:paraId="698700FC" w14:textId="77777777" w:rsidR="00017E0A" w:rsidRPr="00C82F51" w:rsidRDefault="00017E0A" w:rsidP="00A13AF8">
            <w:pPr>
              <w:jc w:val="right"/>
              <w:rPr>
                <w:rFonts w:ascii="Times New Roman" w:hAnsi="Times New Roman" w:cs="Times New Roman"/>
                <w:sz w:val="24"/>
                <w:szCs w:val="24"/>
                <w:lang w:val="en-HK"/>
              </w:rPr>
            </w:pPr>
            <w:r>
              <w:rPr>
                <w:rFonts w:ascii="Times New Roman" w:hAnsi="Times New Roman" w:cs="Times New Roman"/>
                <w:sz w:val="24"/>
                <w:szCs w:val="24"/>
                <w:lang w:val="en-HK"/>
              </w:rPr>
              <w:t>2</w:t>
            </w:r>
            <w:r w:rsidRPr="00C82F51">
              <w:rPr>
                <w:rFonts w:ascii="Times New Roman" w:hAnsi="Times New Roman" w:cs="Times New Roman"/>
                <w:sz w:val="24"/>
                <w:szCs w:val="24"/>
                <w:lang w:val="en-HK"/>
              </w:rPr>
              <w:t>,150,000</w:t>
            </w:r>
          </w:p>
        </w:tc>
      </w:tr>
      <w:tr w:rsidR="00017E0A" w:rsidRPr="00C82F51" w14:paraId="2A963059" w14:textId="77777777" w:rsidTr="00A13AF8">
        <w:tc>
          <w:tcPr>
            <w:tcW w:w="6521" w:type="dxa"/>
          </w:tcPr>
          <w:p w14:paraId="07865CB9" w14:textId="77777777" w:rsidR="00017E0A" w:rsidRPr="00C82F51" w:rsidRDefault="00017E0A" w:rsidP="00A13AF8">
            <w:pPr>
              <w:ind w:hanging="113"/>
              <w:rPr>
                <w:rFonts w:ascii="Times New Roman" w:hAnsi="Times New Roman" w:cs="Times New Roman"/>
                <w:sz w:val="24"/>
                <w:szCs w:val="24"/>
                <w:lang w:val="en-HK"/>
              </w:rPr>
            </w:pPr>
            <w:r w:rsidRPr="00C82F51">
              <w:rPr>
                <w:rFonts w:ascii="Times New Roman" w:hAnsi="Times New Roman" w:cs="Times New Roman"/>
                <w:sz w:val="24"/>
                <w:szCs w:val="24"/>
                <w:lang w:val="en-HK"/>
              </w:rPr>
              <w:t>Administrative</w:t>
            </w:r>
            <w:r>
              <w:rPr>
                <w:rFonts w:ascii="Times New Roman" w:hAnsi="Times New Roman" w:cs="Times New Roman"/>
                <w:sz w:val="24"/>
                <w:szCs w:val="24"/>
                <w:lang w:val="en-HK"/>
              </w:rPr>
              <w:t xml:space="preserve">, selling and distribution </w:t>
            </w:r>
            <w:r w:rsidRPr="00C82F51">
              <w:rPr>
                <w:rFonts w:ascii="Times New Roman" w:hAnsi="Times New Roman" w:cs="Times New Roman"/>
                <w:sz w:val="24"/>
                <w:szCs w:val="24"/>
                <w:lang w:val="en-HK"/>
              </w:rPr>
              <w:t>expenses</w:t>
            </w:r>
          </w:p>
        </w:tc>
        <w:tc>
          <w:tcPr>
            <w:tcW w:w="1275" w:type="dxa"/>
          </w:tcPr>
          <w:p w14:paraId="489FE9C4" w14:textId="77777777" w:rsidR="00017E0A" w:rsidRPr="00C82F51" w:rsidRDefault="00017E0A" w:rsidP="00A13AF8">
            <w:pPr>
              <w:jc w:val="right"/>
              <w:rPr>
                <w:rFonts w:ascii="Times New Roman" w:hAnsi="Times New Roman" w:cs="Times New Roman"/>
                <w:sz w:val="24"/>
                <w:szCs w:val="24"/>
                <w:lang w:val="en-HK"/>
              </w:rPr>
            </w:pPr>
            <w:r>
              <w:rPr>
                <w:rFonts w:ascii="Times New Roman" w:hAnsi="Times New Roman" w:cs="Times New Roman"/>
                <w:sz w:val="24"/>
                <w:szCs w:val="24"/>
                <w:lang w:val="en-HK"/>
              </w:rPr>
              <w:t>415,800</w:t>
            </w:r>
          </w:p>
        </w:tc>
        <w:tc>
          <w:tcPr>
            <w:tcW w:w="1560" w:type="dxa"/>
          </w:tcPr>
          <w:p w14:paraId="39D7E5C3" w14:textId="77777777" w:rsidR="00017E0A" w:rsidRPr="00C82F51" w:rsidRDefault="00017E0A" w:rsidP="00A13AF8">
            <w:pPr>
              <w:jc w:val="right"/>
              <w:rPr>
                <w:rFonts w:ascii="Times New Roman" w:hAnsi="Times New Roman" w:cs="Times New Roman"/>
                <w:sz w:val="24"/>
                <w:szCs w:val="24"/>
                <w:lang w:val="en-HK"/>
              </w:rPr>
            </w:pPr>
          </w:p>
        </w:tc>
      </w:tr>
      <w:tr w:rsidR="00017E0A" w:rsidRPr="00C82F51" w14:paraId="48E384B4" w14:textId="77777777" w:rsidTr="00A13AF8">
        <w:tc>
          <w:tcPr>
            <w:tcW w:w="6521" w:type="dxa"/>
          </w:tcPr>
          <w:p w14:paraId="5EC99D3F" w14:textId="77777777" w:rsidR="00017E0A" w:rsidRPr="00C82F51" w:rsidRDefault="00017E0A" w:rsidP="00A13AF8">
            <w:pPr>
              <w:ind w:hanging="113"/>
              <w:rPr>
                <w:rFonts w:ascii="Times New Roman" w:hAnsi="Times New Roman" w:cs="Times New Roman"/>
                <w:sz w:val="24"/>
                <w:szCs w:val="24"/>
                <w:lang w:val="en-HK"/>
              </w:rPr>
            </w:pPr>
            <w:r>
              <w:rPr>
                <w:rFonts w:ascii="Times New Roman" w:hAnsi="Times New Roman" w:cs="Times New Roman"/>
                <w:sz w:val="24"/>
                <w:szCs w:val="24"/>
                <w:lang w:val="en-HK"/>
              </w:rPr>
              <w:t xml:space="preserve">Ordinary </w:t>
            </w:r>
            <w:r w:rsidRPr="00C82F51">
              <w:rPr>
                <w:rFonts w:ascii="Times New Roman" w:hAnsi="Times New Roman" w:cs="Times New Roman"/>
                <w:sz w:val="24"/>
                <w:szCs w:val="24"/>
                <w:lang w:val="en-HK"/>
              </w:rPr>
              <w:t>share dividend</w:t>
            </w:r>
            <w:r>
              <w:rPr>
                <w:rFonts w:ascii="Times New Roman" w:hAnsi="Times New Roman" w:cs="Times New Roman"/>
                <w:sz w:val="24"/>
                <w:szCs w:val="24"/>
                <w:lang w:val="en-HK"/>
              </w:rPr>
              <w:t>s</w:t>
            </w:r>
          </w:p>
        </w:tc>
        <w:tc>
          <w:tcPr>
            <w:tcW w:w="1275" w:type="dxa"/>
          </w:tcPr>
          <w:p w14:paraId="77A26EB2" w14:textId="77777777" w:rsidR="00017E0A" w:rsidRPr="00C82F51" w:rsidRDefault="00017E0A" w:rsidP="00A13AF8">
            <w:pPr>
              <w:jc w:val="right"/>
              <w:rPr>
                <w:rFonts w:ascii="Times New Roman" w:hAnsi="Times New Roman" w:cs="Times New Roman"/>
                <w:sz w:val="24"/>
                <w:szCs w:val="24"/>
                <w:lang w:val="en-HK"/>
              </w:rPr>
            </w:pPr>
            <w:r>
              <w:rPr>
                <w:rFonts w:ascii="Times New Roman" w:hAnsi="Times New Roman" w:cs="Times New Roman"/>
                <w:sz w:val="24"/>
                <w:szCs w:val="24"/>
                <w:lang w:val="en-HK"/>
              </w:rPr>
              <w:t>200</w:t>
            </w:r>
            <w:r w:rsidRPr="00C82F51">
              <w:rPr>
                <w:rFonts w:ascii="Times New Roman" w:hAnsi="Times New Roman" w:cs="Times New Roman"/>
                <w:sz w:val="24"/>
                <w:szCs w:val="24"/>
                <w:lang w:val="en-HK"/>
              </w:rPr>
              <w:t>,</w:t>
            </w:r>
            <w:r>
              <w:rPr>
                <w:rFonts w:ascii="Times New Roman" w:hAnsi="Times New Roman" w:cs="Times New Roman"/>
                <w:sz w:val="24"/>
                <w:szCs w:val="24"/>
                <w:lang w:val="en-HK"/>
              </w:rPr>
              <w:t>0</w:t>
            </w:r>
            <w:r w:rsidRPr="00C82F51">
              <w:rPr>
                <w:rFonts w:ascii="Times New Roman" w:hAnsi="Times New Roman" w:cs="Times New Roman"/>
                <w:sz w:val="24"/>
                <w:szCs w:val="24"/>
                <w:lang w:val="en-HK"/>
              </w:rPr>
              <w:t>00</w:t>
            </w:r>
          </w:p>
        </w:tc>
        <w:tc>
          <w:tcPr>
            <w:tcW w:w="1560" w:type="dxa"/>
          </w:tcPr>
          <w:p w14:paraId="2D7DA9B0" w14:textId="77777777" w:rsidR="00017E0A" w:rsidRPr="00C82F51" w:rsidRDefault="00017E0A" w:rsidP="00A13AF8">
            <w:pPr>
              <w:jc w:val="right"/>
              <w:rPr>
                <w:rFonts w:ascii="Times New Roman" w:hAnsi="Times New Roman" w:cs="Times New Roman"/>
                <w:sz w:val="24"/>
                <w:szCs w:val="24"/>
                <w:lang w:val="en-HK"/>
              </w:rPr>
            </w:pPr>
          </w:p>
        </w:tc>
      </w:tr>
      <w:tr w:rsidR="00017E0A" w:rsidRPr="00C82F51" w14:paraId="18C63BC1" w14:textId="77777777" w:rsidTr="00A13AF8">
        <w:tc>
          <w:tcPr>
            <w:tcW w:w="6521" w:type="dxa"/>
          </w:tcPr>
          <w:p w14:paraId="5B66B6F8" w14:textId="77777777" w:rsidR="00017E0A" w:rsidRPr="00C82F51" w:rsidRDefault="00017E0A" w:rsidP="00A13AF8">
            <w:pPr>
              <w:ind w:hanging="113"/>
              <w:rPr>
                <w:rFonts w:ascii="Times New Roman" w:hAnsi="Times New Roman" w:cs="Times New Roman"/>
                <w:sz w:val="24"/>
                <w:szCs w:val="24"/>
                <w:lang w:val="en-HK"/>
              </w:rPr>
            </w:pPr>
            <w:r>
              <w:rPr>
                <w:rFonts w:ascii="Times New Roman" w:hAnsi="Times New Roman" w:cs="Times New Roman"/>
                <w:sz w:val="24"/>
                <w:szCs w:val="24"/>
                <w:lang w:val="en-HK"/>
              </w:rPr>
              <w:t xml:space="preserve">Debenture interest </w:t>
            </w:r>
          </w:p>
        </w:tc>
        <w:tc>
          <w:tcPr>
            <w:tcW w:w="1275" w:type="dxa"/>
          </w:tcPr>
          <w:p w14:paraId="0E86302C" w14:textId="77777777" w:rsidR="00017E0A" w:rsidRPr="00C82F51" w:rsidRDefault="00017E0A" w:rsidP="00A13AF8">
            <w:pPr>
              <w:jc w:val="right"/>
              <w:rPr>
                <w:rFonts w:ascii="Times New Roman" w:hAnsi="Times New Roman" w:cs="Times New Roman"/>
                <w:sz w:val="24"/>
                <w:szCs w:val="24"/>
                <w:lang w:val="en-HK"/>
              </w:rPr>
            </w:pPr>
            <w:r w:rsidRPr="00C82F51">
              <w:rPr>
                <w:rFonts w:ascii="Times New Roman" w:hAnsi="Times New Roman" w:cs="Times New Roman"/>
                <w:sz w:val="24"/>
                <w:szCs w:val="24"/>
                <w:lang w:val="en-HK"/>
              </w:rPr>
              <w:t>18,000</w:t>
            </w:r>
          </w:p>
        </w:tc>
        <w:tc>
          <w:tcPr>
            <w:tcW w:w="1560" w:type="dxa"/>
          </w:tcPr>
          <w:p w14:paraId="4CF2C6EC" w14:textId="77777777" w:rsidR="00017E0A" w:rsidRPr="00C82F51" w:rsidRDefault="00017E0A" w:rsidP="00A13AF8">
            <w:pPr>
              <w:jc w:val="right"/>
              <w:rPr>
                <w:rFonts w:ascii="Times New Roman" w:hAnsi="Times New Roman" w:cs="Times New Roman"/>
                <w:sz w:val="24"/>
                <w:szCs w:val="24"/>
                <w:lang w:val="en-HK"/>
              </w:rPr>
            </w:pPr>
          </w:p>
        </w:tc>
      </w:tr>
      <w:tr w:rsidR="00017E0A" w:rsidRPr="00C82F51" w14:paraId="011025F0" w14:textId="77777777" w:rsidTr="00A13AF8">
        <w:tc>
          <w:tcPr>
            <w:tcW w:w="6521" w:type="dxa"/>
          </w:tcPr>
          <w:p w14:paraId="07EF23CC" w14:textId="77777777" w:rsidR="00017E0A" w:rsidRPr="00C82F51" w:rsidRDefault="00017E0A" w:rsidP="00A13AF8">
            <w:pPr>
              <w:ind w:hanging="113"/>
              <w:rPr>
                <w:rFonts w:ascii="Times New Roman" w:hAnsi="Times New Roman" w:cs="Times New Roman"/>
                <w:sz w:val="24"/>
                <w:szCs w:val="24"/>
                <w:lang w:val="en-HK"/>
              </w:rPr>
            </w:pPr>
            <w:r w:rsidRPr="00C82F51">
              <w:rPr>
                <w:rFonts w:ascii="Times New Roman" w:hAnsi="Times New Roman" w:cs="Times New Roman"/>
                <w:sz w:val="24"/>
                <w:szCs w:val="24"/>
                <w:lang w:val="en-HK"/>
              </w:rPr>
              <w:t>4% Debentures</w:t>
            </w:r>
          </w:p>
        </w:tc>
        <w:tc>
          <w:tcPr>
            <w:tcW w:w="1275" w:type="dxa"/>
          </w:tcPr>
          <w:p w14:paraId="7C3D03ED" w14:textId="77777777" w:rsidR="00017E0A" w:rsidRPr="00C82F51" w:rsidRDefault="00017E0A" w:rsidP="00A13AF8">
            <w:pPr>
              <w:jc w:val="right"/>
              <w:rPr>
                <w:rFonts w:ascii="Times New Roman" w:hAnsi="Times New Roman" w:cs="Times New Roman"/>
                <w:sz w:val="24"/>
                <w:szCs w:val="24"/>
                <w:lang w:val="en-HK"/>
              </w:rPr>
            </w:pPr>
          </w:p>
        </w:tc>
        <w:tc>
          <w:tcPr>
            <w:tcW w:w="1560" w:type="dxa"/>
          </w:tcPr>
          <w:p w14:paraId="4BCC8B7D" w14:textId="77777777" w:rsidR="00017E0A" w:rsidRPr="00C82F51" w:rsidRDefault="00017E0A" w:rsidP="00A13AF8">
            <w:pPr>
              <w:jc w:val="right"/>
              <w:rPr>
                <w:rFonts w:ascii="Times New Roman" w:hAnsi="Times New Roman" w:cs="Times New Roman"/>
                <w:sz w:val="24"/>
                <w:szCs w:val="24"/>
                <w:lang w:val="en-HK"/>
              </w:rPr>
            </w:pPr>
            <w:r w:rsidRPr="00C82F51">
              <w:rPr>
                <w:rFonts w:ascii="Times New Roman" w:hAnsi="Times New Roman" w:cs="Times New Roman"/>
                <w:sz w:val="24"/>
                <w:szCs w:val="24"/>
                <w:lang w:val="en-HK"/>
              </w:rPr>
              <w:t>900,000</w:t>
            </w:r>
          </w:p>
        </w:tc>
      </w:tr>
      <w:tr w:rsidR="00017E0A" w:rsidRPr="00C82F51" w14:paraId="3C98EE3F" w14:textId="77777777" w:rsidTr="00A13AF8">
        <w:tc>
          <w:tcPr>
            <w:tcW w:w="6521" w:type="dxa"/>
          </w:tcPr>
          <w:p w14:paraId="638C0E66" w14:textId="77777777" w:rsidR="00017E0A" w:rsidRPr="00C82F51" w:rsidRDefault="00017E0A" w:rsidP="00A13AF8">
            <w:pPr>
              <w:ind w:hanging="113"/>
              <w:rPr>
                <w:rFonts w:ascii="Times New Roman" w:hAnsi="Times New Roman" w:cs="Times New Roman"/>
                <w:sz w:val="24"/>
                <w:szCs w:val="24"/>
                <w:lang w:val="en-HK"/>
              </w:rPr>
            </w:pPr>
            <w:r w:rsidRPr="00C82F51">
              <w:rPr>
                <w:rFonts w:ascii="Times New Roman" w:hAnsi="Times New Roman" w:cs="Times New Roman"/>
                <w:sz w:val="24"/>
                <w:szCs w:val="24"/>
                <w:lang w:val="en-HK"/>
              </w:rPr>
              <w:t xml:space="preserve">Ordinary share capital </w:t>
            </w:r>
          </w:p>
        </w:tc>
        <w:tc>
          <w:tcPr>
            <w:tcW w:w="1275" w:type="dxa"/>
          </w:tcPr>
          <w:p w14:paraId="0F115153" w14:textId="77777777" w:rsidR="00017E0A" w:rsidRPr="00C82F51" w:rsidRDefault="00017E0A" w:rsidP="00A13AF8">
            <w:pPr>
              <w:jc w:val="right"/>
              <w:rPr>
                <w:rFonts w:ascii="Times New Roman" w:hAnsi="Times New Roman" w:cs="Times New Roman"/>
                <w:sz w:val="24"/>
                <w:szCs w:val="24"/>
                <w:lang w:val="en-HK"/>
              </w:rPr>
            </w:pPr>
          </w:p>
        </w:tc>
        <w:tc>
          <w:tcPr>
            <w:tcW w:w="1560" w:type="dxa"/>
          </w:tcPr>
          <w:p w14:paraId="26699C2B" w14:textId="77777777" w:rsidR="00017E0A" w:rsidRPr="00C82F51" w:rsidRDefault="00017E0A" w:rsidP="00A13AF8">
            <w:pPr>
              <w:jc w:val="right"/>
              <w:rPr>
                <w:rFonts w:ascii="Times New Roman" w:hAnsi="Times New Roman" w:cs="Times New Roman"/>
                <w:sz w:val="24"/>
                <w:szCs w:val="24"/>
                <w:lang w:val="en-HK"/>
              </w:rPr>
            </w:pPr>
            <w:r>
              <w:rPr>
                <w:rFonts w:ascii="Times New Roman" w:hAnsi="Times New Roman" w:cs="Times New Roman"/>
                <w:sz w:val="24"/>
                <w:szCs w:val="24"/>
                <w:lang w:val="en-HK"/>
              </w:rPr>
              <w:t>3</w:t>
            </w:r>
            <w:r w:rsidRPr="00C82F51">
              <w:rPr>
                <w:rFonts w:ascii="Times New Roman" w:hAnsi="Times New Roman" w:cs="Times New Roman"/>
                <w:sz w:val="24"/>
                <w:szCs w:val="24"/>
                <w:lang w:val="en-HK"/>
              </w:rPr>
              <w:t>,</w:t>
            </w:r>
            <w:r>
              <w:rPr>
                <w:rFonts w:ascii="Times New Roman" w:hAnsi="Times New Roman" w:cs="Times New Roman"/>
                <w:sz w:val="24"/>
                <w:szCs w:val="24"/>
                <w:lang w:val="en-HK"/>
              </w:rPr>
              <w:t>5</w:t>
            </w:r>
            <w:r w:rsidRPr="00C82F51">
              <w:rPr>
                <w:rFonts w:ascii="Times New Roman" w:hAnsi="Times New Roman" w:cs="Times New Roman"/>
                <w:sz w:val="24"/>
                <w:szCs w:val="24"/>
                <w:lang w:val="en-HK"/>
              </w:rPr>
              <w:t>00,000</w:t>
            </w:r>
          </w:p>
        </w:tc>
      </w:tr>
      <w:tr w:rsidR="00017E0A" w:rsidRPr="00C82F51" w14:paraId="2F3F55A6" w14:textId="77777777" w:rsidTr="00A13AF8">
        <w:tc>
          <w:tcPr>
            <w:tcW w:w="6521" w:type="dxa"/>
          </w:tcPr>
          <w:p w14:paraId="51F8AB72" w14:textId="77777777" w:rsidR="00017E0A" w:rsidRPr="00C82F51" w:rsidRDefault="00017E0A" w:rsidP="00A13AF8">
            <w:pPr>
              <w:ind w:hanging="113"/>
              <w:rPr>
                <w:rFonts w:ascii="Times New Roman" w:hAnsi="Times New Roman" w:cs="Times New Roman"/>
                <w:sz w:val="24"/>
                <w:szCs w:val="24"/>
                <w:lang w:val="en-HK"/>
              </w:rPr>
            </w:pPr>
            <w:r w:rsidRPr="00C82F51">
              <w:rPr>
                <w:rFonts w:ascii="Times New Roman" w:hAnsi="Times New Roman" w:cs="Times New Roman"/>
                <w:sz w:val="24"/>
                <w:szCs w:val="24"/>
                <w:lang w:val="en-HK"/>
              </w:rPr>
              <w:t>Cash at bank</w:t>
            </w:r>
          </w:p>
        </w:tc>
        <w:tc>
          <w:tcPr>
            <w:tcW w:w="1275" w:type="dxa"/>
          </w:tcPr>
          <w:p w14:paraId="4BD615F8" w14:textId="77777777" w:rsidR="00017E0A" w:rsidRPr="00C82F51" w:rsidRDefault="00017E0A" w:rsidP="00A13AF8">
            <w:pPr>
              <w:jc w:val="right"/>
              <w:rPr>
                <w:rFonts w:ascii="Times New Roman" w:hAnsi="Times New Roman" w:cs="Times New Roman"/>
                <w:sz w:val="24"/>
                <w:szCs w:val="24"/>
                <w:lang w:val="en-HK"/>
              </w:rPr>
            </w:pPr>
            <w:r>
              <w:rPr>
                <w:rFonts w:ascii="Times New Roman" w:hAnsi="Times New Roman" w:cs="Times New Roman"/>
                <w:sz w:val="24"/>
                <w:szCs w:val="24"/>
                <w:lang w:val="en-HK"/>
              </w:rPr>
              <w:t>5,011,200</w:t>
            </w:r>
          </w:p>
        </w:tc>
        <w:tc>
          <w:tcPr>
            <w:tcW w:w="1560" w:type="dxa"/>
          </w:tcPr>
          <w:p w14:paraId="6F15B7F6" w14:textId="77777777" w:rsidR="00017E0A" w:rsidRPr="00C82F51" w:rsidRDefault="00017E0A" w:rsidP="00A13AF8">
            <w:pPr>
              <w:jc w:val="right"/>
              <w:rPr>
                <w:rFonts w:ascii="Times New Roman" w:hAnsi="Times New Roman" w:cs="Times New Roman"/>
                <w:sz w:val="24"/>
                <w:szCs w:val="24"/>
                <w:lang w:val="en-HK"/>
              </w:rPr>
            </w:pPr>
          </w:p>
        </w:tc>
      </w:tr>
      <w:tr w:rsidR="00017E0A" w:rsidRPr="00C82F51" w14:paraId="386D8C81" w14:textId="77777777" w:rsidTr="00A13AF8">
        <w:tc>
          <w:tcPr>
            <w:tcW w:w="6521" w:type="dxa"/>
          </w:tcPr>
          <w:p w14:paraId="2BC58FC2" w14:textId="77777777" w:rsidR="00017E0A" w:rsidRPr="00C82F51" w:rsidRDefault="00017E0A" w:rsidP="00A13AF8">
            <w:pPr>
              <w:ind w:hanging="113"/>
              <w:rPr>
                <w:rFonts w:ascii="Times New Roman" w:hAnsi="Times New Roman" w:cs="Times New Roman"/>
                <w:sz w:val="24"/>
                <w:szCs w:val="24"/>
                <w:lang w:val="en-HK"/>
              </w:rPr>
            </w:pPr>
            <w:r>
              <w:rPr>
                <w:rFonts w:ascii="Times New Roman" w:hAnsi="Times New Roman" w:cs="Times New Roman"/>
                <w:sz w:val="24"/>
                <w:szCs w:val="24"/>
                <w:lang w:val="en-HK"/>
              </w:rPr>
              <w:t>General reserve</w:t>
            </w:r>
          </w:p>
        </w:tc>
        <w:tc>
          <w:tcPr>
            <w:tcW w:w="1275" w:type="dxa"/>
          </w:tcPr>
          <w:p w14:paraId="5528BFC5" w14:textId="77777777" w:rsidR="00017E0A" w:rsidRPr="00C82F51" w:rsidRDefault="00017E0A" w:rsidP="00A13AF8">
            <w:pPr>
              <w:jc w:val="right"/>
              <w:rPr>
                <w:rFonts w:ascii="Times New Roman" w:hAnsi="Times New Roman" w:cs="Times New Roman"/>
                <w:sz w:val="24"/>
                <w:szCs w:val="24"/>
                <w:lang w:val="en-HK"/>
              </w:rPr>
            </w:pPr>
          </w:p>
        </w:tc>
        <w:tc>
          <w:tcPr>
            <w:tcW w:w="1560" w:type="dxa"/>
          </w:tcPr>
          <w:p w14:paraId="1751CE8C" w14:textId="77777777" w:rsidR="00017E0A" w:rsidRDefault="00017E0A" w:rsidP="00A13AF8">
            <w:pPr>
              <w:jc w:val="right"/>
              <w:rPr>
                <w:rFonts w:ascii="Times New Roman" w:hAnsi="Times New Roman" w:cs="Times New Roman"/>
                <w:sz w:val="24"/>
                <w:szCs w:val="24"/>
                <w:lang w:val="en-HK"/>
              </w:rPr>
            </w:pPr>
            <w:r>
              <w:rPr>
                <w:rFonts w:ascii="Times New Roman" w:hAnsi="Times New Roman" w:cs="Times New Roman"/>
                <w:sz w:val="24"/>
                <w:szCs w:val="24"/>
                <w:lang w:val="en-HK"/>
              </w:rPr>
              <w:t>80,000</w:t>
            </w:r>
          </w:p>
        </w:tc>
      </w:tr>
      <w:tr w:rsidR="00017E0A" w:rsidRPr="00C82F51" w14:paraId="5A37A621" w14:textId="77777777" w:rsidTr="00A13AF8">
        <w:tc>
          <w:tcPr>
            <w:tcW w:w="6521" w:type="dxa"/>
          </w:tcPr>
          <w:p w14:paraId="5DB3FAD1" w14:textId="77777777" w:rsidR="00017E0A" w:rsidRPr="00C82F51" w:rsidRDefault="00017E0A" w:rsidP="00A13AF8">
            <w:pPr>
              <w:ind w:hanging="113"/>
              <w:rPr>
                <w:rFonts w:ascii="Times New Roman" w:hAnsi="Times New Roman" w:cs="Times New Roman"/>
                <w:sz w:val="24"/>
                <w:szCs w:val="24"/>
                <w:lang w:val="en-HK"/>
              </w:rPr>
            </w:pPr>
            <w:r w:rsidRPr="00C82F51">
              <w:rPr>
                <w:rFonts w:ascii="Times New Roman" w:hAnsi="Times New Roman" w:cs="Times New Roman"/>
                <w:sz w:val="24"/>
                <w:szCs w:val="24"/>
                <w:lang w:val="en-HK"/>
              </w:rPr>
              <w:t>Retained profits, 1 April 2020</w:t>
            </w:r>
          </w:p>
        </w:tc>
        <w:tc>
          <w:tcPr>
            <w:tcW w:w="1275" w:type="dxa"/>
          </w:tcPr>
          <w:p w14:paraId="5CAA087A" w14:textId="77777777" w:rsidR="00017E0A" w:rsidRPr="00C82F51" w:rsidRDefault="00017E0A" w:rsidP="00A13AF8">
            <w:pPr>
              <w:jc w:val="right"/>
              <w:rPr>
                <w:rFonts w:ascii="Times New Roman" w:hAnsi="Times New Roman" w:cs="Times New Roman"/>
                <w:sz w:val="24"/>
                <w:szCs w:val="24"/>
                <w:lang w:val="en-HK"/>
              </w:rPr>
            </w:pPr>
          </w:p>
        </w:tc>
        <w:tc>
          <w:tcPr>
            <w:tcW w:w="1560" w:type="dxa"/>
          </w:tcPr>
          <w:p w14:paraId="02142763" w14:textId="77777777" w:rsidR="00017E0A" w:rsidRPr="00C82F51" w:rsidRDefault="00017E0A" w:rsidP="00A13AF8">
            <w:pPr>
              <w:jc w:val="right"/>
              <w:rPr>
                <w:rFonts w:ascii="Times New Roman" w:hAnsi="Times New Roman" w:cs="Times New Roman"/>
                <w:sz w:val="24"/>
                <w:szCs w:val="24"/>
                <w:lang w:val="en-HK"/>
              </w:rPr>
            </w:pPr>
            <w:r>
              <w:rPr>
                <w:rFonts w:ascii="Times New Roman" w:hAnsi="Times New Roman" w:cs="Times New Roman"/>
                <w:sz w:val="24"/>
                <w:szCs w:val="24"/>
                <w:lang w:val="en-HK"/>
              </w:rPr>
              <w:t>12</w:t>
            </w:r>
            <w:r w:rsidRPr="00C82F51">
              <w:rPr>
                <w:rFonts w:ascii="Times New Roman" w:hAnsi="Times New Roman" w:cs="Times New Roman"/>
                <w:sz w:val="24"/>
                <w:szCs w:val="24"/>
                <w:lang w:val="en-HK"/>
              </w:rPr>
              <w:t>0,000</w:t>
            </w:r>
          </w:p>
        </w:tc>
      </w:tr>
      <w:tr w:rsidR="00017E0A" w:rsidRPr="00C82F51" w14:paraId="5C7862E8" w14:textId="77777777" w:rsidTr="00A13AF8">
        <w:tc>
          <w:tcPr>
            <w:tcW w:w="6521" w:type="dxa"/>
          </w:tcPr>
          <w:p w14:paraId="23ED1D6E" w14:textId="77777777" w:rsidR="00017E0A" w:rsidRPr="00C82F51" w:rsidRDefault="00017E0A" w:rsidP="00A13AF8">
            <w:pPr>
              <w:ind w:hanging="113"/>
              <w:rPr>
                <w:rFonts w:ascii="Times New Roman" w:hAnsi="Times New Roman" w:cs="Times New Roman"/>
                <w:sz w:val="24"/>
                <w:szCs w:val="24"/>
                <w:lang w:val="en-HK"/>
              </w:rPr>
            </w:pPr>
            <w:r>
              <w:rPr>
                <w:rFonts w:ascii="Times New Roman" w:hAnsi="Times New Roman" w:cs="Times New Roman"/>
                <w:sz w:val="24"/>
                <w:szCs w:val="24"/>
                <w:lang w:val="en-HK"/>
              </w:rPr>
              <w:t>Trade receivables and T</w:t>
            </w:r>
            <w:r w:rsidRPr="00C82F51">
              <w:rPr>
                <w:rFonts w:ascii="Times New Roman" w:hAnsi="Times New Roman" w:cs="Times New Roman"/>
                <w:sz w:val="24"/>
                <w:szCs w:val="24"/>
                <w:lang w:val="en-HK"/>
              </w:rPr>
              <w:t>rade payable</w:t>
            </w:r>
            <w:r>
              <w:rPr>
                <w:rFonts w:ascii="Times New Roman" w:hAnsi="Times New Roman" w:cs="Times New Roman"/>
                <w:sz w:val="24"/>
                <w:szCs w:val="24"/>
                <w:lang w:val="en-HK"/>
              </w:rPr>
              <w:t>s</w:t>
            </w:r>
          </w:p>
        </w:tc>
        <w:tc>
          <w:tcPr>
            <w:tcW w:w="1275" w:type="dxa"/>
          </w:tcPr>
          <w:p w14:paraId="5A8EBC7B" w14:textId="77777777" w:rsidR="00017E0A" w:rsidRPr="00C82F51" w:rsidRDefault="00017E0A" w:rsidP="00A13AF8">
            <w:pPr>
              <w:jc w:val="right"/>
              <w:rPr>
                <w:rFonts w:ascii="Times New Roman" w:hAnsi="Times New Roman" w:cs="Times New Roman"/>
                <w:sz w:val="24"/>
                <w:szCs w:val="24"/>
                <w:lang w:val="en-HK"/>
              </w:rPr>
            </w:pPr>
            <w:r>
              <w:rPr>
                <w:rFonts w:ascii="Times New Roman" w:hAnsi="Times New Roman" w:cs="Times New Roman"/>
                <w:sz w:val="24"/>
                <w:szCs w:val="24"/>
                <w:lang w:val="en-HK"/>
              </w:rPr>
              <w:t>2</w:t>
            </w:r>
            <w:r w:rsidRPr="00C82F51">
              <w:rPr>
                <w:rFonts w:ascii="Times New Roman" w:hAnsi="Times New Roman" w:cs="Times New Roman"/>
                <w:sz w:val="24"/>
                <w:szCs w:val="24"/>
                <w:lang w:val="en-HK"/>
              </w:rPr>
              <w:t>50,000</w:t>
            </w:r>
          </w:p>
        </w:tc>
        <w:tc>
          <w:tcPr>
            <w:tcW w:w="1560" w:type="dxa"/>
          </w:tcPr>
          <w:p w14:paraId="30E1AB61" w14:textId="77777777" w:rsidR="00017E0A" w:rsidRPr="00C82F51" w:rsidRDefault="00017E0A" w:rsidP="00A13AF8">
            <w:pPr>
              <w:jc w:val="right"/>
              <w:rPr>
                <w:rFonts w:ascii="Times New Roman" w:hAnsi="Times New Roman" w:cs="Times New Roman"/>
                <w:sz w:val="24"/>
                <w:szCs w:val="24"/>
                <w:lang w:val="en-HK"/>
              </w:rPr>
            </w:pPr>
            <w:r>
              <w:rPr>
                <w:rFonts w:ascii="Times New Roman" w:hAnsi="Times New Roman" w:cs="Times New Roman"/>
                <w:sz w:val="24"/>
                <w:szCs w:val="24"/>
                <w:lang w:val="en-HK"/>
              </w:rPr>
              <w:t>35</w:t>
            </w:r>
            <w:r w:rsidRPr="00C82F51">
              <w:rPr>
                <w:rFonts w:ascii="Times New Roman" w:hAnsi="Times New Roman" w:cs="Times New Roman"/>
                <w:sz w:val="24"/>
                <w:szCs w:val="24"/>
                <w:lang w:val="en-HK"/>
              </w:rPr>
              <w:t>,000</w:t>
            </w:r>
          </w:p>
        </w:tc>
      </w:tr>
      <w:tr w:rsidR="00017E0A" w:rsidRPr="00C82F51" w14:paraId="022E9387" w14:textId="77777777" w:rsidTr="00A13AF8">
        <w:tc>
          <w:tcPr>
            <w:tcW w:w="6521" w:type="dxa"/>
          </w:tcPr>
          <w:p w14:paraId="117740BD" w14:textId="77777777" w:rsidR="00017E0A" w:rsidRPr="00C82F51" w:rsidRDefault="00017E0A" w:rsidP="00A13AF8">
            <w:pPr>
              <w:ind w:hanging="113"/>
              <w:rPr>
                <w:rFonts w:ascii="Times New Roman" w:hAnsi="Times New Roman" w:cs="Times New Roman"/>
                <w:sz w:val="24"/>
                <w:szCs w:val="24"/>
                <w:lang w:val="en-HK"/>
              </w:rPr>
            </w:pPr>
            <w:r>
              <w:rPr>
                <w:rFonts w:ascii="Times New Roman" w:hAnsi="Times New Roman" w:cs="Times New Roman"/>
                <w:sz w:val="24"/>
                <w:szCs w:val="24"/>
                <w:lang w:val="en-HK"/>
              </w:rPr>
              <w:t>Share applications</w:t>
            </w:r>
          </w:p>
        </w:tc>
        <w:tc>
          <w:tcPr>
            <w:tcW w:w="1275" w:type="dxa"/>
            <w:tcBorders>
              <w:bottom w:val="single" w:sz="4" w:space="0" w:color="auto"/>
            </w:tcBorders>
          </w:tcPr>
          <w:p w14:paraId="26FB6010" w14:textId="77777777" w:rsidR="00017E0A" w:rsidRPr="00C82F51" w:rsidRDefault="00017E0A" w:rsidP="00A13AF8">
            <w:pPr>
              <w:jc w:val="right"/>
              <w:rPr>
                <w:rFonts w:ascii="Times New Roman" w:hAnsi="Times New Roman" w:cs="Times New Roman"/>
                <w:sz w:val="24"/>
                <w:szCs w:val="24"/>
                <w:lang w:val="en-HK"/>
              </w:rPr>
            </w:pPr>
          </w:p>
        </w:tc>
        <w:tc>
          <w:tcPr>
            <w:tcW w:w="1560" w:type="dxa"/>
            <w:tcBorders>
              <w:bottom w:val="single" w:sz="4" w:space="0" w:color="auto"/>
            </w:tcBorders>
          </w:tcPr>
          <w:p w14:paraId="14A111A5" w14:textId="77777777" w:rsidR="00017E0A" w:rsidRPr="00C82F51" w:rsidRDefault="00017E0A" w:rsidP="00A13AF8">
            <w:pPr>
              <w:jc w:val="right"/>
              <w:rPr>
                <w:rFonts w:ascii="Times New Roman" w:hAnsi="Times New Roman" w:cs="Times New Roman"/>
                <w:sz w:val="24"/>
                <w:szCs w:val="24"/>
                <w:lang w:val="en-HK"/>
              </w:rPr>
            </w:pPr>
            <w:r w:rsidRPr="00C82F51">
              <w:rPr>
                <w:rFonts w:ascii="Times New Roman" w:hAnsi="Times New Roman" w:cs="Times New Roman"/>
                <w:sz w:val="24"/>
                <w:szCs w:val="24"/>
                <w:lang w:val="en-HK"/>
              </w:rPr>
              <w:t>1,1</w:t>
            </w:r>
            <w:r>
              <w:rPr>
                <w:rFonts w:ascii="Times New Roman" w:hAnsi="Times New Roman" w:cs="Times New Roman"/>
                <w:sz w:val="24"/>
                <w:szCs w:val="24"/>
                <w:lang w:val="en-HK"/>
              </w:rPr>
              <w:t>70</w:t>
            </w:r>
            <w:r w:rsidRPr="00C82F51">
              <w:rPr>
                <w:rFonts w:ascii="Times New Roman" w:hAnsi="Times New Roman" w:cs="Times New Roman"/>
                <w:sz w:val="24"/>
                <w:szCs w:val="24"/>
                <w:lang w:val="en-HK"/>
              </w:rPr>
              <w:t>,000</w:t>
            </w:r>
          </w:p>
        </w:tc>
      </w:tr>
      <w:tr w:rsidR="00017E0A" w:rsidRPr="00C82F51" w14:paraId="55067F67" w14:textId="77777777" w:rsidTr="00A13AF8">
        <w:tc>
          <w:tcPr>
            <w:tcW w:w="6521" w:type="dxa"/>
          </w:tcPr>
          <w:p w14:paraId="4FDE5871" w14:textId="77777777" w:rsidR="00017E0A" w:rsidRPr="00C82F51" w:rsidRDefault="00017E0A" w:rsidP="00A13AF8">
            <w:pPr>
              <w:ind w:hanging="113"/>
              <w:rPr>
                <w:rFonts w:ascii="Times New Roman" w:hAnsi="Times New Roman" w:cs="Times New Roman"/>
                <w:sz w:val="24"/>
                <w:szCs w:val="24"/>
                <w:lang w:val="en-HK"/>
              </w:rPr>
            </w:pPr>
          </w:p>
        </w:tc>
        <w:tc>
          <w:tcPr>
            <w:tcW w:w="1275" w:type="dxa"/>
            <w:tcBorders>
              <w:top w:val="single" w:sz="4" w:space="0" w:color="auto"/>
              <w:bottom w:val="double" w:sz="4" w:space="0" w:color="auto"/>
            </w:tcBorders>
          </w:tcPr>
          <w:p w14:paraId="1FF3BBF3" w14:textId="77777777" w:rsidR="00017E0A" w:rsidRPr="00C82F51" w:rsidRDefault="00017E0A" w:rsidP="00A13AF8">
            <w:pPr>
              <w:jc w:val="right"/>
              <w:rPr>
                <w:rFonts w:ascii="Times New Roman" w:hAnsi="Times New Roman" w:cs="Times New Roman"/>
                <w:sz w:val="24"/>
                <w:szCs w:val="24"/>
                <w:lang w:val="en-HK"/>
              </w:rPr>
            </w:pPr>
            <w:r>
              <w:rPr>
                <w:rFonts w:ascii="Times New Roman" w:hAnsi="Times New Roman" w:cs="Times New Roman"/>
                <w:sz w:val="24"/>
                <w:szCs w:val="24"/>
                <w:lang w:val="en-HK"/>
              </w:rPr>
              <w:t>9,085,000</w:t>
            </w:r>
          </w:p>
        </w:tc>
        <w:tc>
          <w:tcPr>
            <w:tcW w:w="1560" w:type="dxa"/>
            <w:tcBorders>
              <w:top w:val="single" w:sz="4" w:space="0" w:color="auto"/>
              <w:bottom w:val="double" w:sz="4" w:space="0" w:color="auto"/>
            </w:tcBorders>
          </w:tcPr>
          <w:p w14:paraId="647E1C09" w14:textId="77777777" w:rsidR="00017E0A" w:rsidRPr="00C82F51" w:rsidRDefault="00017E0A" w:rsidP="00A13AF8">
            <w:pPr>
              <w:jc w:val="right"/>
              <w:rPr>
                <w:rFonts w:ascii="Times New Roman" w:hAnsi="Times New Roman" w:cs="Times New Roman"/>
                <w:sz w:val="24"/>
                <w:szCs w:val="24"/>
                <w:lang w:val="en-HK"/>
              </w:rPr>
            </w:pPr>
            <w:r>
              <w:rPr>
                <w:rFonts w:ascii="Times New Roman" w:hAnsi="Times New Roman" w:cs="Times New Roman"/>
                <w:sz w:val="24"/>
                <w:szCs w:val="24"/>
                <w:lang w:val="en-HK"/>
              </w:rPr>
              <w:t>9,085,000</w:t>
            </w:r>
          </w:p>
        </w:tc>
      </w:tr>
      <w:tr w:rsidR="00017E0A" w:rsidRPr="00C82F51" w14:paraId="5516D0AB" w14:textId="77777777" w:rsidTr="00A13AF8">
        <w:tc>
          <w:tcPr>
            <w:tcW w:w="6521" w:type="dxa"/>
          </w:tcPr>
          <w:p w14:paraId="75526F1A" w14:textId="77777777" w:rsidR="00017E0A" w:rsidRPr="00C82F51" w:rsidRDefault="00017E0A" w:rsidP="00A13AF8">
            <w:pPr>
              <w:ind w:hanging="113"/>
              <w:rPr>
                <w:rFonts w:ascii="Times New Roman" w:hAnsi="Times New Roman" w:cs="Times New Roman"/>
                <w:sz w:val="24"/>
                <w:szCs w:val="24"/>
                <w:lang w:val="en-HK"/>
              </w:rPr>
            </w:pPr>
          </w:p>
        </w:tc>
        <w:tc>
          <w:tcPr>
            <w:tcW w:w="1275" w:type="dxa"/>
            <w:tcBorders>
              <w:top w:val="double" w:sz="4" w:space="0" w:color="auto"/>
            </w:tcBorders>
          </w:tcPr>
          <w:p w14:paraId="767D2CBB" w14:textId="77777777" w:rsidR="00017E0A" w:rsidRDefault="00017E0A" w:rsidP="00A13AF8">
            <w:pPr>
              <w:jc w:val="right"/>
              <w:rPr>
                <w:rFonts w:ascii="Times New Roman" w:hAnsi="Times New Roman" w:cs="Times New Roman"/>
                <w:sz w:val="24"/>
                <w:szCs w:val="24"/>
                <w:lang w:val="en-HK"/>
              </w:rPr>
            </w:pPr>
          </w:p>
        </w:tc>
        <w:tc>
          <w:tcPr>
            <w:tcW w:w="1560" w:type="dxa"/>
            <w:tcBorders>
              <w:top w:val="double" w:sz="4" w:space="0" w:color="auto"/>
            </w:tcBorders>
          </w:tcPr>
          <w:p w14:paraId="3B29FE8A" w14:textId="77777777" w:rsidR="00017E0A" w:rsidRDefault="00017E0A" w:rsidP="00A13AF8">
            <w:pPr>
              <w:jc w:val="right"/>
              <w:rPr>
                <w:rFonts w:ascii="Times New Roman" w:hAnsi="Times New Roman" w:cs="Times New Roman"/>
                <w:sz w:val="24"/>
                <w:szCs w:val="24"/>
                <w:lang w:val="en-HK"/>
              </w:rPr>
            </w:pPr>
          </w:p>
        </w:tc>
      </w:tr>
    </w:tbl>
    <w:p w14:paraId="67501679" w14:textId="77777777" w:rsidR="00017E0A" w:rsidRPr="00C82F51" w:rsidRDefault="00017E0A" w:rsidP="00017E0A">
      <w:pPr>
        <w:spacing w:after="0" w:line="240" w:lineRule="auto"/>
        <w:ind w:firstLine="709"/>
        <w:rPr>
          <w:rFonts w:ascii="Times New Roman" w:hAnsi="Times New Roman" w:cs="Times New Roman"/>
          <w:sz w:val="24"/>
          <w:szCs w:val="24"/>
          <w:lang w:val="en-HK"/>
        </w:rPr>
      </w:pPr>
    </w:p>
    <w:p w14:paraId="067AFE72" w14:textId="77777777" w:rsidR="00017E0A" w:rsidRDefault="00017E0A" w:rsidP="00017E0A">
      <w:pPr>
        <w:spacing w:after="0" w:line="240" w:lineRule="auto"/>
        <w:ind w:firstLine="709"/>
        <w:rPr>
          <w:rFonts w:ascii="Times New Roman" w:hAnsi="Times New Roman" w:cs="Times New Roman"/>
          <w:sz w:val="24"/>
          <w:szCs w:val="24"/>
          <w:lang w:val="en-HK"/>
        </w:rPr>
      </w:pPr>
      <w:r w:rsidRPr="00C82F51">
        <w:rPr>
          <w:rFonts w:ascii="Times New Roman" w:hAnsi="Times New Roman" w:cs="Times New Roman"/>
          <w:sz w:val="24"/>
          <w:szCs w:val="24"/>
          <w:lang w:val="en-HK"/>
        </w:rPr>
        <w:t>Additional information:</w:t>
      </w:r>
    </w:p>
    <w:p w14:paraId="378010C4" w14:textId="77777777" w:rsidR="00017E0A" w:rsidRPr="00C82F51" w:rsidRDefault="00017E0A" w:rsidP="00017E0A">
      <w:pPr>
        <w:spacing w:after="0" w:line="240" w:lineRule="auto"/>
        <w:ind w:firstLine="709"/>
        <w:rPr>
          <w:rFonts w:ascii="Times New Roman" w:hAnsi="Times New Roman" w:cs="Times New Roman"/>
          <w:sz w:val="24"/>
          <w:szCs w:val="24"/>
          <w:lang w:val="en-HK"/>
        </w:rPr>
      </w:pPr>
    </w:p>
    <w:tbl>
      <w:tblPr>
        <w:tblStyle w:val="TableGrid"/>
        <w:tblW w:w="9361"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
        <w:gridCol w:w="8772"/>
      </w:tblGrid>
      <w:tr w:rsidR="00017E0A" w:rsidRPr="00C82F51" w14:paraId="3FAF7B1F" w14:textId="77777777" w:rsidTr="00A13AF8">
        <w:tc>
          <w:tcPr>
            <w:tcW w:w="589" w:type="dxa"/>
          </w:tcPr>
          <w:p w14:paraId="470FEF44" w14:textId="77777777" w:rsidR="00017E0A" w:rsidRPr="00C82F51" w:rsidRDefault="00017E0A" w:rsidP="00A13AF8">
            <w:pPr>
              <w:ind w:hanging="107"/>
              <w:rPr>
                <w:rFonts w:ascii="Times New Roman" w:hAnsi="Times New Roman" w:cs="Times New Roman"/>
                <w:sz w:val="24"/>
                <w:szCs w:val="24"/>
                <w:lang w:val="en-HK"/>
              </w:rPr>
            </w:pPr>
            <w:r w:rsidRPr="00C82F51">
              <w:rPr>
                <w:rFonts w:ascii="Times New Roman" w:hAnsi="Times New Roman" w:cs="Times New Roman"/>
                <w:sz w:val="24"/>
                <w:szCs w:val="24"/>
                <w:lang w:val="en-HK"/>
              </w:rPr>
              <w:t>(</w:t>
            </w:r>
            <w:proofErr w:type="spellStart"/>
            <w:r w:rsidRPr="00C82F51">
              <w:rPr>
                <w:rFonts w:ascii="Times New Roman" w:hAnsi="Times New Roman" w:cs="Times New Roman"/>
                <w:sz w:val="24"/>
                <w:szCs w:val="24"/>
                <w:lang w:val="en-HK"/>
              </w:rPr>
              <w:t>i</w:t>
            </w:r>
            <w:proofErr w:type="spellEnd"/>
            <w:r w:rsidRPr="00C82F51">
              <w:rPr>
                <w:rFonts w:ascii="Times New Roman" w:hAnsi="Times New Roman" w:cs="Times New Roman"/>
                <w:sz w:val="24"/>
                <w:szCs w:val="24"/>
                <w:lang w:val="en-HK"/>
              </w:rPr>
              <w:t>)</w:t>
            </w:r>
          </w:p>
        </w:tc>
        <w:tc>
          <w:tcPr>
            <w:tcW w:w="8772" w:type="dxa"/>
          </w:tcPr>
          <w:p w14:paraId="495AE928" w14:textId="77777777" w:rsidR="00017E0A" w:rsidRPr="00CF066B" w:rsidRDefault="00017E0A" w:rsidP="00A13AF8">
            <w:pPr>
              <w:jc w:val="both"/>
              <w:rPr>
                <w:rFonts w:ascii="Times New Roman" w:hAnsi="Times New Roman" w:cs="Times New Roman"/>
                <w:sz w:val="24"/>
                <w:szCs w:val="24"/>
                <w:lang w:val="en-HK"/>
              </w:rPr>
            </w:pPr>
            <w:r w:rsidRPr="00CF066B">
              <w:rPr>
                <w:rFonts w:ascii="Times New Roman" w:hAnsi="Times New Roman" w:cs="Times New Roman"/>
                <w:sz w:val="24"/>
                <w:szCs w:val="24"/>
                <w:lang w:val="en-HK"/>
              </w:rPr>
              <w:t>On 1 March 2021, the company issued 30,000 ordinary shares at $26 each. Applications had been received for 45,000 ordinary shares and it was decided to allot the shares on the basis of two shares for every three shares</w:t>
            </w:r>
            <w:r>
              <w:rPr>
                <w:rFonts w:ascii="Times New Roman" w:hAnsi="Times New Roman" w:cs="Times New Roman"/>
                <w:sz w:val="24"/>
                <w:szCs w:val="24"/>
                <w:lang w:val="en-HK"/>
              </w:rPr>
              <w:t xml:space="preserve"> subscribed.</w:t>
            </w:r>
            <w:r w:rsidRPr="00CF066B">
              <w:rPr>
                <w:rFonts w:ascii="Times New Roman" w:hAnsi="Times New Roman" w:cs="Times New Roman"/>
                <w:sz w:val="24"/>
                <w:szCs w:val="24"/>
                <w:lang w:val="en-HK"/>
              </w:rPr>
              <w:t xml:space="preserve"> The shares had been allotted on 31 March 2021, but no entries were made for this. The excess application monies would be refunded on 7 April 2021.</w:t>
            </w:r>
          </w:p>
        </w:tc>
      </w:tr>
      <w:tr w:rsidR="00017E0A" w:rsidRPr="00C82F51" w14:paraId="14E88060" w14:textId="77777777" w:rsidTr="00A13AF8">
        <w:tc>
          <w:tcPr>
            <w:tcW w:w="589" w:type="dxa"/>
          </w:tcPr>
          <w:p w14:paraId="4A133B10" w14:textId="77777777" w:rsidR="00017E0A" w:rsidRPr="00C82F51" w:rsidRDefault="00017E0A" w:rsidP="00A13AF8">
            <w:pPr>
              <w:ind w:hanging="107"/>
              <w:rPr>
                <w:rFonts w:ascii="Times New Roman" w:hAnsi="Times New Roman" w:cs="Times New Roman"/>
                <w:sz w:val="24"/>
                <w:szCs w:val="24"/>
                <w:lang w:val="en-HK"/>
              </w:rPr>
            </w:pPr>
          </w:p>
        </w:tc>
        <w:tc>
          <w:tcPr>
            <w:tcW w:w="8772" w:type="dxa"/>
          </w:tcPr>
          <w:p w14:paraId="5ECDB6BE" w14:textId="77777777" w:rsidR="00017E0A" w:rsidRPr="00C82F51" w:rsidRDefault="00017E0A" w:rsidP="00A13AF8">
            <w:pPr>
              <w:jc w:val="both"/>
              <w:rPr>
                <w:rFonts w:ascii="Times New Roman" w:hAnsi="Times New Roman" w:cs="Times New Roman"/>
                <w:sz w:val="24"/>
                <w:szCs w:val="24"/>
                <w:lang w:val="en-HK"/>
              </w:rPr>
            </w:pPr>
          </w:p>
        </w:tc>
      </w:tr>
      <w:tr w:rsidR="00017E0A" w:rsidRPr="00C82F51" w14:paraId="63BFF1E3" w14:textId="77777777" w:rsidTr="00A13AF8">
        <w:tc>
          <w:tcPr>
            <w:tcW w:w="589" w:type="dxa"/>
          </w:tcPr>
          <w:p w14:paraId="3691A530" w14:textId="77777777" w:rsidR="00017E0A" w:rsidRPr="00C82F51" w:rsidRDefault="00017E0A" w:rsidP="00A13AF8">
            <w:pPr>
              <w:ind w:hanging="107"/>
              <w:rPr>
                <w:rFonts w:ascii="Times New Roman" w:hAnsi="Times New Roman" w:cs="Times New Roman"/>
                <w:sz w:val="24"/>
                <w:szCs w:val="24"/>
                <w:lang w:val="en-HK"/>
              </w:rPr>
            </w:pPr>
            <w:r w:rsidRPr="00C82F51">
              <w:rPr>
                <w:rFonts w:ascii="Times New Roman" w:hAnsi="Times New Roman" w:cs="Times New Roman"/>
                <w:sz w:val="24"/>
                <w:szCs w:val="24"/>
                <w:lang w:val="en-HK"/>
              </w:rPr>
              <w:t>(ii)</w:t>
            </w:r>
          </w:p>
        </w:tc>
        <w:tc>
          <w:tcPr>
            <w:tcW w:w="8772" w:type="dxa"/>
          </w:tcPr>
          <w:p w14:paraId="0C7AF2C4" w14:textId="77777777" w:rsidR="00017E0A" w:rsidRPr="00C82F51" w:rsidRDefault="00017E0A" w:rsidP="00A13AF8">
            <w:pPr>
              <w:jc w:val="both"/>
              <w:rPr>
                <w:rFonts w:ascii="Times New Roman" w:hAnsi="Times New Roman" w:cs="Times New Roman"/>
                <w:sz w:val="24"/>
                <w:szCs w:val="24"/>
                <w:lang w:val="en-HK"/>
              </w:rPr>
            </w:pPr>
            <w:r>
              <w:rPr>
                <w:rFonts w:ascii="Times New Roman" w:hAnsi="Times New Roman" w:cs="Times New Roman"/>
                <w:sz w:val="24"/>
                <w:szCs w:val="24"/>
                <w:lang w:val="en-HK"/>
              </w:rPr>
              <w:t xml:space="preserve">The following </w:t>
            </w:r>
            <w:r w:rsidRPr="00C82F51">
              <w:rPr>
                <w:rFonts w:ascii="Times New Roman" w:hAnsi="Times New Roman" w:cs="Times New Roman"/>
                <w:sz w:val="24"/>
                <w:szCs w:val="24"/>
                <w:lang w:val="en-HK"/>
              </w:rPr>
              <w:t xml:space="preserve">administrative expenses </w:t>
            </w:r>
            <w:r>
              <w:rPr>
                <w:rFonts w:ascii="Times New Roman" w:hAnsi="Times New Roman" w:cs="Times New Roman"/>
                <w:sz w:val="24"/>
                <w:szCs w:val="24"/>
                <w:lang w:val="en-HK"/>
              </w:rPr>
              <w:t>were</w:t>
            </w:r>
            <w:r w:rsidRPr="00C82F51">
              <w:rPr>
                <w:rFonts w:ascii="Times New Roman" w:hAnsi="Times New Roman" w:cs="Times New Roman"/>
                <w:sz w:val="24"/>
                <w:szCs w:val="24"/>
                <w:lang w:val="en-HK"/>
              </w:rPr>
              <w:t xml:space="preserve"> to be </w:t>
            </w:r>
            <w:r>
              <w:rPr>
                <w:rFonts w:ascii="Times New Roman" w:hAnsi="Times New Roman" w:cs="Times New Roman"/>
                <w:sz w:val="24"/>
                <w:szCs w:val="24"/>
                <w:lang w:val="en-HK"/>
              </w:rPr>
              <w:t>paid in April 2021</w:t>
            </w:r>
            <w:r w:rsidRPr="00C82F51">
              <w:rPr>
                <w:rFonts w:ascii="Times New Roman" w:hAnsi="Times New Roman" w:cs="Times New Roman"/>
                <w:sz w:val="24"/>
                <w:szCs w:val="24"/>
                <w:lang w:val="en-HK"/>
              </w:rPr>
              <w:t xml:space="preserve">: </w:t>
            </w:r>
          </w:p>
        </w:tc>
      </w:tr>
      <w:tr w:rsidR="00017E0A" w:rsidRPr="00C82F51" w14:paraId="56D1FDCD" w14:textId="77777777" w:rsidTr="00A13AF8">
        <w:tc>
          <w:tcPr>
            <w:tcW w:w="589" w:type="dxa"/>
          </w:tcPr>
          <w:p w14:paraId="55AF8381" w14:textId="77777777" w:rsidR="00017E0A" w:rsidRPr="00C82F51" w:rsidRDefault="00017E0A" w:rsidP="00A13AF8">
            <w:pPr>
              <w:ind w:hanging="107"/>
              <w:rPr>
                <w:rFonts w:ascii="Times New Roman" w:hAnsi="Times New Roman" w:cs="Times New Roman"/>
                <w:sz w:val="24"/>
                <w:szCs w:val="24"/>
                <w:lang w:val="en-HK"/>
              </w:rPr>
            </w:pPr>
          </w:p>
        </w:tc>
        <w:tc>
          <w:tcPr>
            <w:tcW w:w="8772" w:type="dxa"/>
          </w:tcPr>
          <w:p w14:paraId="4954D73C" w14:textId="77777777" w:rsidR="00017E0A" w:rsidRPr="00C82F51" w:rsidRDefault="00017E0A" w:rsidP="003F0496">
            <w:pPr>
              <w:pStyle w:val="ListParagraph"/>
              <w:numPr>
                <w:ilvl w:val="0"/>
                <w:numId w:val="1"/>
              </w:numPr>
              <w:jc w:val="both"/>
              <w:rPr>
                <w:rFonts w:ascii="Times New Roman" w:hAnsi="Times New Roman" w:cs="Times New Roman"/>
                <w:sz w:val="24"/>
                <w:szCs w:val="24"/>
                <w:lang w:val="en-HK"/>
              </w:rPr>
            </w:pPr>
            <w:r w:rsidRPr="00C82F51">
              <w:rPr>
                <w:rFonts w:ascii="Times New Roman" w:hAnsi="Times New Roman" w:cs="Times New Roman"/>
                <w:sz w:val="24"/>
                <w:szCs w:val="24"/>
                <w:lang w:val="en-HK"/>
              </w:rPr>
              <w:t>Directors’ fees of $120,000</w:t>
            </w:r>
          </w:p>
        </w:tc>
      </w:tr>
      <w:tr w:rsidR="00017E0A" w:rsidRPr="00C82F51" w14:paraId="1999FF00" w14:textId="77777777" w:rsidTr="00A13AF8">
        <w:tc>
          <w:tcPr>
            <w:tcW w:w="589" w:type="dxa"/>
          </w:tcPr>
          <w:p w14:paraId="5102759E" w14:textId="77777777" w:rsidR="00017E0A" w:rsidRPr="00C82F51" w:rsidRDefault="00017E0A" w:rsidP="00A13AF8">
            <w:pPr>
              <w:ind w:hanging="107"/>
              <w:rPr>
                <w:rFonts w:ascii="Times New Roman" w:hAnsi="Times New Roman" w:cs="Times New Roman"/>
                <w:sz w:val="24"/>
                <w:szCs w:val="24"/>
                <w:lang w:val="en-HK"/>
              </w:rPr>
            </w:pPr>
          </w:p>
        </w:tc>
        <w:tc>
          <w:tcPr>
            <w:tcW w:w="8772" w:type="dxa"/>
          </w:tcPr>
          <w:p w14:paraId="66670790" w14:textId="77777777" w:rsidR="00017E0A" w:rsidRPr="00C82F51" w:rsidRDefault="00017E0A" w:rsidP="003F0496">
            <w:pPr>
              <w:pStyle w:val="ListParagraph"/>
              <w:numPr>
                <w:ilvl w:val="0"/>
                <w:numId w:val="1"/>
              </w:numPr>
              <w:jc w:val="both"/>
              <w:rPr>
                <w:rFonts w:ascii="Times New Roman" w:hAnsi="Times New Roman" w:cs="Times New Roman"/>
                <w:sz w:val="24"/>
                <w:szCs w:val="24"/>
                <w:lang w:val="en-HK"/>
              </w:rPr>
            </w:pPr>
            <w:r w:rsidRPr="00C82F51">
              <w:rPr>
                <w:rFonts w:ascii="Times New Roman" w:hAnsi="Times New Roman" w:cs="Times New Roman"/>
                <w:sz w:val="24"/>
                <w:szCs w:val="24"/>
                <w:lang w:val="en-HK"/>
              </w:rPr>
              <w:t xml:space="preserve">Audit fees </w:t>
            </w:r>
            <w:r>
              <w:rPr>
                <w:rFonts w:ascii="Times New Roman" w:hAnsi="Times New Roman" w:cs="Times New Roman"/>
                <w:sz w:val="24"/>
                <w:szCs w:val="24"/>
                <w:lang w:val="en-HK"/>
              </w:rPr>
              <w:t xml:space="preserve">of </w:t>
            </w:r>
            <w:r w:rsidRPr="00C82F51">
              <w:rPr>
                <w:rFonts w:ascii="Times New Roman" w:hAnsi="Times New Roman" w:cs="Times New Roman"/>
                <w:sz w:val="24"/>
                <w:szCs w:val="24"/>
                <w:lang w:val="en-HK"/>
              </w:rPr>
              <w:t>$30,000</w:t>
            </w:r>
          </w:p>
        </w:tc>
      </w:tr>
      <w:tr w:rsidR="00017E0A" w:rsidRPr="00C82F51" w14:paraId="513B012D" w14:textId="77777777" w:rsidTr="00A13AF8">
        <w:tc>
          <w:tcPr>
            <w:tcW w:w="589" w:type="dxa"/>
          </w:tcPr>
          <w:p w14:paraId="43D854C1" w14:textId="77777777" w:rsidR="00017E0A" w:rsidRPr="00C82F51" w:rsidRDefault="00017E0A" w:rsidP="00A13AF8">
            <w:pPr>
              <w:ind w:hanging="107"/>
              <w:rPr>
                <w:rFonts w:ascii="Times New Roman" w:hAnsi="Times New Roman" w:cs="Times New Roman"/>
                <w:sz w:val="24"/>
                <w:szCs w:val="24"/>
                <w:lang w:val="en-HK"/>
              </w:rPr>
            </w:pPr>
          </w:p>
        </w:tc>
        <w:tc>
          <w:tcPr>
            <w:tcW w:w="8772" w:type="dxa"/>
          </w:tcPr>
          <w:p w14:paraId="5D383AF7" w14:textId="77777777" w:rsidR="00017E0A" w:rsidRPr="00C82F51" w:rsidRDefault="00017E0A" w:rsidP="00A13AF8">
            <w:pPr>
              <w:pStyle w:val="ListParagraph"/>
              <w:jc w:val="both"/>
              <w:rPr>
                <w:rFonts w:ascii="Times New Roman" w:hAnsi="Times New Roman" w:cs="Times New Roman"/>
                <w:sz w:val="24"/>
                <w:szCs w:val="24"/>
                <w:lang w:val="en-HK"/>
              </w:rPr>
            </w:pPr>
          </w:p>
        </w:tc>
      </w:tr>
      <w:tr w:rsidR="00017E0A" w:rsidRPr="00C82F51" w14:paraId="4BE1991A" w14:textId="77777777" w:rsidTr="00A13AF8">
        <w:tc>
          <w:tcPr>
            <w:tcW w:w="589" w:type="dxa"/>
          </w:tcPr>
          <w:p w14:paraId="5FA90751" w14:textId="77777777" w:rsidR="00017E0A" w:rsidRPr="00C82F51" w:rsidRDefault="00017E0A" w:rsidP="00A13AF8">
            <w:pPr>
              <w:ind w:hanging="107"/>
              <w:rPr>
                <w:rFonts w:ascii="Times New Roman" w:hAnsi="Times New Roman" w:cs="Times New Roman"/>
                <w:sz w:val="24"/>
                <w:szCs w:val="24"/>
                <w:lang w:val="en-HK"/>
              </w:rPr>
            </w:pPr>
            <w:r w:rsidRPr="00C82F51">
              <w:rPr>
                <w:rFonts w:ascii="Times New Roman" w:hAnsi="Times New Roman" w:cs="Times New Roman"/>
                <w:sz w:val="24"/>
                <w:szCs w:val="24"/>
                <w:lang w:val="en-HK"/>
              </w:rPr>
              <w:t>(iii)</w:t>
            </w:r>
          </w:p>
        </w:tc>
        <w:tc>
          <w:tcPr>
            <w:tcW w:w="8772" w:type="dxa"/>
          </w:tcPr>
          <w:p w14:paraId="728AA4CF" w14:textId="77777777" w:rsidR="00017E0A" w:rsidRPr="00C82F51" w:rsidRDefault="00017E0A" w:rsidP="00A13AF8">
            <w:pPr>
              <w:jc w:val="both"/>
              <w:rPr>
                <w:rFonts w:ascii="Times New Roman" w:hAnsi="Times New Roman" w:cs="Times New Roman"/>
                <w:sz w:val="24"/>
                <w:szCs w:val="24"/>
                <w:lang w:val="en-HK"/>
              </w:rPr>
            </w:pPr>
            <w:r w:rsidRPr="00C82F51">
              <w:rPr>
                <w:rFonts w:ascii="Times New Roman" w:hAnsi="Times New Roman" w:cs="Times New Roman"/>
                <w:sz w:val="24"/>
                <w:szCs w:val="24"/>
                <w:lang w:val="en-HK"/>
              </w:rPr>
              <w:t xml:space="preserve">Estimated profits tax </w:t>
            </w:r>
            <w:r>
              <w:rPr>
                <w:rFonts w:ascii="Times New Roman" w:hAnsi="Times New Roman" w:cs="Times New Roman"/>
                <w:sz w:val="24"/>
                <w:szCs w:val="24"/>
                <w:lang w:val="en-HK"/>
              </w:rPr>
              <w:t>amounted to</w:t>
            </w:r>
            <w:r w:rsidRPr="00C82F51">
              <w:rPr>
                <w:rFonts w:ascii="Times New Roman" w:hAnsi="Times New Roman" w:cs="Times New Roman"/>
                <w:sz w:val="24"/>
                <w:szCs w:val="24"/>
                <w:lang w:val="en-HK"/>
              </w:rPr>
              <w:t xml:space="preserve"> $</w:t>
            </w:r>
            <w:r>
              <w:rPr>
                <w:rFonts w:ascii="Times New Roman" w:hAnsi="Times New Roman" w:cs="Times New Roman"/>
                <w:sz w:val="24"/>
                <w:szCs w:val="24"/>
                <w:lang w:val="en-HK"/>
              </w:rPr>
              <w:t>8</w:t>
            </w:r>
            <w:r w:rsidRPr="00C82F51">
              <w:rPr>
                <w:rFonts w:ascii="Times New Roman" w:hAnsi="Times New Roman" w:cs="Times New Roman"/>
                <w:sz w:val="24"/>
                <w:szCs w:val="24"/>
                <w:lang w:val="en-HK"/>
              </w:rPr>
              <w:t xml:space="preserve">5,000 </w:t>
            </w:r>
            <w:r>
              <w:rPr>
                <w:rFonts w:ascii="Times New Roman" w:hAnsi="Times New Roman" w:cs="Times New Roman"/>
                <w:sz w:val="24"/>
                <w:szCs w:val="24"/>
                <w:lang w:val="en-HK"/>
              </w:rPr>
              <w:t>had not yet been recorded in the books.</w:t>
            </w:r>
          </w:p>
        </w:tc>
      </w:tr>
      <w:tr w:rsidR="00017E0A" w:rsidRPr="00C82F51" w14:paraId="3667DBB1" w14:textId="77777777" w:rsidTr="00A13AF8">
        <w:tc>
          <w:tcPr>
            <w:tcW w:w="589" w:type="dxa"/>
          </w:tcPr>
          <w:p w14:paraId="28BB56AF" w14:textId="77777777" w:rsidR="00017E0A" w:rsidRPr="00C82F51" w:rsidRDefault="00017E0A" w:rsidP="00A13AF8">
            <w:pPr>
              <w:ind w:hanging="107"/>
              <w:rPr>
                <w:rFonts w:ascii="Times New Roman" w:hAnsi="Times New Roman" w:cs="Times New Roman"/>
                <w:sz w:val="24"/>
                <w:szCs w:val="24"/>
                <w:lang w:val="en-HK"/>
              </w:rPr>
            </w:pPr>
          </w:p>
        </w:tc>
        <w:tc>
          <w:tcPr>
            <w:tcW w:w="8772" w:type="dxa"/>
          </w:tcPr>
          <w:p w14:paraId="35F9420E" w14:textId="77777777" w:rsidR="00017E0A" w:rsidRPr="00C82F51" w:rsidRDefault="00017E0A" w:rsidP="00A13AF8">
            <w:pPr>
              <w:pStyle w:val="ListParagraph"/>
              <w:ind w:left="304"/>
              <w:jc w:val="both"/>
              <w:rPr>
                <w:rFonts w:ascii="Times New Roman" w:hAnsi="Times New Roman" w:cs="Times New Roman"/>
                <w:sz w:val="24"/>
                <w:szCs w:val="24"/>
                <w:lang w:val="en-HK"/>
              </w:rPr>
            </w:pPr>
          </w:p>
        </w:tc>
      </w:tr>
      <w:tr w:rsidR="00017E0A" w:rsidRPr="00C82F51" w14:paraId="0414F599" w14:textId="77777777" w:rsidTr="00A13AF8">
        <w:tc>
          <w:tcPr>
            <w:tcW w:w="589" w:type="dxa"/>
          </w:tcPr>
          <w:p w14:paraId="4963EF84" w14:textId="77777777" w:rsidR="00017E0A" w:rsidRPr="00C82F51" w:rsidRDefault="00017E0A" w:rsidP="00A13AF8">
            <w:pPr>
              <w:ind w:hanging="107"/>
              <w:rPr>
                <w:rFonts w:ascii="Times New Roman" w:hAnsi="Times New Roman" w:cs="Times New Roman"/>
                <w:sz w:val="24"/>
                <w:szCs w:val="24"/>
                <w:lang w:val="en-HK"/>
              </w:rPr>
            </w:pPr>
            <w:r w:rsidRPr="00C82F51">
              <w:rPr>
                <w:rFonts w:ascii="Times New Roman" w:hAnsi="Times New Roman" w:cs="Times New Roman"/>
                <w:sz w:val="24"/>
                <w:szCs w:val="24"/>
                <w:lang w:val="en-HK"/>
              </w:rPr>
              <w:t>(iv)</w:t>
            </w:r>
          </w:p>
        </w:tc>
        <w:tc>
          <w:tcPr>
            <w:tcW w:w="8772" w:type="dxa"/>
          </w:tcPr>
          <w:p w14:paraId="19E8691B" w14:textId="77777777" w:rsidR="00017E0A" w:rsidRPr="00C82F51" w:rsidRDefault="00017E0A" w:rsidP="00A13AF8">
            <w:pPr>
              <w:pStyle w:val="ListParagraph"/>
              <w:ind w:left="0"/>
              <w:jc w:val="both"/>
              <w:rPr>
                <w:rFonts w:ascii="Times New Roman" w:hAnsi="Times New Roman" w:cs="Times New Roman"/>
                <w:sz w:val="24"/>
                <w:szCs w:val="24"/>
                <w:lang w:val="en-HK"/>
              </w:rPr>
            </w:pPr>
            <w:r w:rsidRPr="00C82F51">
              <w:rPr>
                <w:rFonts w:ascii="Times New Roman" w:hAnsi="Times New Roman" w:cs="Times New Roman"/>
                <w:sz w:val="24"/>
                <w:szCs w:val="24"/>
                <w:lang w:val="en-HK"/>
              </w:rPr>
              <w:t xml:space="preserve">It is the company’s policy to depreciate its non-current assets on a </w:t>
            </w:r>
            <w:r>
              <w:rPr>
                <w:rFonts w:ascii="Times New Roman" w:hAnsi="Times New Roman" w:cs="Times New Roman"/>
                <w:sz w:val="24"/>
                <w:szCs w:val="24"/>
                <w:lang w:val="en-HK"/>
              </w:rPr>
              <w:t xml:space="preserve">reducing balance basis </w:t>
            </w:r>
            <w:r w:rsidRPr="00C82F51">
              <w:rPr>
                <w:rFonts w:ascii="Times New Roman" w:hAnsi="Times New Roman" w:cs="Times New Roman"/>
                <w:sz w:val="24"/>
                <w:szCs w:val="24"/>
                <w:lang w:val="en-HK"/>
              </w:rPr>
              <w:t>at a rate of 15% per annum</w:t>
            </w:r>
            <w:r>
              <w:rPr>
                <w:rFonts w:ascii="Times New Roman" w:hAnsi="Times New Roman" w:cs="Times New Roman"/>
                <w:sz w:val="24"/>
                <w:szCs w:val="24"/>
                <w:lang w:val="en-HK"/>
              </w:rPr>
              <w:t xml:space="preserve"> and to classify the depreciation expenses as administrative expenses.</w:t>
            </w:r>
            <w:r w:rsidRPr="00C82F51">
              <w:rPr>
                <w:rFonts w:ascii="Times New Roman" w:hAnsi="Times New Roman" w:cs="Times New Roman"/>
                <w:sz w:val="24"/>
                <w:szCs w:val="24"/>
                <w:lang w:val="en-HK"/>
              </w:rPr>
              <w:t xml:space="preserve"> </w:t>
            </w:r>
          </w:p>
        </w:tc>
      </w:tr>
      <w:tr w:rsidR="00017E0A" w:rsidRPr="00C82F51" w14:paraId="4AF617DD" w14:textId="77777777" w:rsidTr="00A13AF8">
        <w:tc>
          <w:tcPr>
            <w:tcW w:w="589" w:type="dxa"/>
          </w:tcPr>
          <w:p w14:paraId="331E9851" w14:textId="77777777" w:rsidR="00017E0A" w:rsidRPr="00C82F51" w:rsidRDefault="00017E0A" w:rsidP="00A13AF8">
            <w:pPr>
              <w:ind w:hanging="107"/>
              <w:rPr>
                <w:rFonts w:ascii="Times New Roman" w:hAnsi="Times New Roman" w:cs="Times New Roman"/>
                <w:sz w:val="24"/>
                <w:szCs w:val="24"/>
                <w:lang w:val="en-HK"/>
              </w:rPr>
            </w:pPr>
          </w:p>
        </w:tc>
        <w:tc>
          <w:tcPr>
            <w:tcW w:w="8772" w:type="dxa"/>
          </w:tcPr>
          <w:p w14:paraId="37C63BEF" w14:textId="77777777" w:rsidR="00017E0A" w:rsidRPr="00C82F51" w:rsidRDefault="00017E0A" w:rsidP="00A13AF8">
            <w:pPr>
              <w:rPr>
                <w:rFonts w:ascii="Times New Roman" w:hAnsi="Times New Roman" w:cs="Times New Roman"/>
                <w:sz w:val="24"/>
                <w:szCs w:val="24"/>
                <w:lang w:val="en-HK"/>
              </w:rPr>
            </w:pPr>
          </w:p>
        </w:tc>
      </w:tr>
      <w:tr w:rsidR="00017E0A" w:rsidRPr="00C82F51" w14:paraId="60FF070D" w14:textId="77777777" w:rsidTr="00A13AF8">
        <w:tc>
          <w:tcPr>
            <w:tcW w:w="589" w:type="dxa"/>
          </w:tcPr>
          <w:p w14:paraId="5DFE6388" w14:textId="77777777" w:rsidR="00017E0A" w:rsidRPr="00C82F51" w:rsidRDefault="00017E0A" w:rsidP="00A13AF8">
            <w:pPr>
              <w:ind w:hanging="107"/>
              <w:rPr>
                <w:rFonts w:ascii="Times New Roman" w:hAnsi="Times New Roman" w:cs="Times New Roman"/>
                <w:sz w:val="24"/>
                <w:szCs w:val="24"/>
                <w:lang w:val="en-HK"/>
              </w:rPr>
            </w:pPr>
            <w:r w:rsidRPr="00C82F51">
              <w:rPr>
                <w:rFonts w:ascii="Times New Roman" w:hAnsi="Times New Roman" w:cs="Times New Roman"/>
                <w:sz w:val="24"/>
                <w:szCs w:val="24"/>
                <w:lang w:val="en-HK"/>
              </w:rPr>
              <w:t>(v)</w:t>
            </w:r>
          </w:p>
        </w:tc>
        <w:tc>
          <w:tcPr>
            <w:tcW w:w="8772" w:type="dxa"/>
          </w:tcPr>
          <w:p w14:paraId="033D47FA" w14:textId="77777777" w:rsidR="00017E0A" w:rsidRPr="00C82F51" w:rsidRDefault="00017E0A" w:rsidP="00A13AF8">
            <w:pPr>
              <w:jc w:val="both"/>
              <w:rPr>
                <w:rFonts w:ascii="Times New Roman" w:hAnsi="Times New Roman" w:cs="Times New Roman"/>
                <w:sz w:val="24"/>
                <w:szCs w:val="24"/>
                <w:lang w:val="en-HK"/>
              </w:rPr>
            </w:pPr>
            <w:r>
              <w:rPr>
                <w:rFonts w:ascii="Times New Roman" w:hAnsi="Times New Roman" w:cs="Times New Roman"/>
                <w:sz w:val="24"/>
                <w:szCs w:val="24"/>
                <w:lang w:val="en-HK"/>
              </w:rPr>
              <w:t>The</w:t>
            </w:r>
            <w:r w:rsidRPr="00C82F51">
              <w:rPr>
                <w:rFonts w:ascii="Times New Roman" w:hAnsi="Times New Roman" w:cs="Times New Roman"/>
                <w:sz w:val="24"/>
                <w:szCs w:val="24"/>
                <w:lang w:val="en-HK"/>
              </w:rPr>
              <w:t xml:space="preserve"> 4% debentures were issued on 1 July 2020 </w:t>
            </w:r>
            <w:r>
              <w:rPr>
                <w:rFonts w:ascii="Times New Roman" w:hAnsi="Times New Roman" w:cs="Times New Roman"/>
                <w:sz w:val="24"/>
                <w:szCs w:val="24"/>
                <w:lang w:val="en-HK"/>
              </w:rPr>
              <w:t xml:space="preserve">with maturity date on 30 June 2023 </w:t>
            </w:r>
            <w:r w:rsidRPr="00C82F51">
              <w:rPr>
                <w:rFonts w:ascii="Times New Roman" w:hAnsi="Times New Roman" w:cs="Times New Roman"/>
                <w:sz w:val="24"/>
                <w:szCs w:val="24"/>
                <w:lang w:val="en-HK"/>
              </w:rPr>
              <w:t>and</w:t>
            </w:r>
            <w:r>
              <w:rPr>
                <w:rFonts w:ascii="Times New Roman" w:hAnsi="Times New Roman" w:cs="Times New Roman"/>
                <w:sz w:val="24"/>
                <w:szCs w:val="24"/>
                <w:lang w:val="en-HK"/>
              </w:rPr>
              <w:t xml:space="preserve"> the debenture</w:t>
            </w:r>
            <w:r w:rsidRPr="00C82F51">
              <w:rPr>
                <w:rFonts w:ascii="Times New Roman" w:hAnsi="Times New Roman" w:cs="Times New Roman"/>
                <w:sz w:val="24"/>
                <w:szCs w:val="24"/>
                <w:lang w:val="en-HK"/>
              </w:rPr>
              <w:t xml:space="preserve"> interest </w:t>
            </w:r>
            <w:r>
              <w:rPr>
                <w:rFonts w:ascii="Times New Roman" w:hAnsi="Times New Roman" w:cs="Times New Roman"/>
                <w:sz w:val="24"/>
                <w:szCs w:val="24"/>
                <w:lang w:val="en-HK"/>
              </w:rPr>
              <w:t xml:space="preserve">is </w:t>
            </w:r>
            <w:r w:rsidRPr="00C82F51">
              <w:rPr>
                <w:rFonts w:ascii="Times New Roman" w:hAnsi="Times New Roman" w:cs="Times New Roman"/>
                <w:sz w:val="24"/>
                <w:szCs w:val="24"/>
                <w:lang w:val="en-HK"/>
              </w:rPr>
              <w:t>payable at the end of each quarter.</w:t>
            </w:r>
          </w:p>
        </w:tc>
      </w:tr>
      <w:tr w:rsidR="00017E0A" w:rsidRPr="00C82F51" w14:paraId="39881E70" w14:textId="77777777" w:rsidTr="00A13AF8">
        <w:tc>
          <w:tcPr>
            <w:tcW w:w="589" w:type="dxa"/>
          </w:tcPr>
          <w:p w14:paraId="32BE77A2" w14:textId="77777777" w:rsidR="00017E0A" w:rsidRPr="00C82F51" w:rsidRDefault="00017E0A" w:rsidP="00A13AF8">
            <w:pPr>
              <w:ind w:hanging="107"/>
              <w:rPr>
                <w:rFonts w:ascii="Times New Roman" w:hAnsi="Times New Roman" w:cs="Times New Roman"/>
                <w:sz w:val="24"/>
                <w:szCs w:val="24"/>
                <w:lang w:val="en-HK"/>
              </w:rPr>
            </w:pPr>
          </w:p>
        </w:tc>
        <w:tc>
          <w:tcPr>
            <w:tcW w:w="8772" w:type="dxa"/>
          </w:tcPr>
          <w:p w14:paraId="500060A3" w14:textId="03E6F121" w:rsidR="00017E0A" w:rsidRPr="00C82F51" w:rsidRDefault="00017E0A" w:rsidP="00017E0A">
            <w:pPr>
              <w:tabs>
                <w:tab w:val="left" w:pos="3013"/>
                <w:tab w:val="left" w:pos="6630"/>
              </w:tabs>
              <w:rPr>
                <w:rFonts w:ascii="Times New Roman" w:hAnsi="Times New Roman" w:cs="Times New Roman"/>
                <w:sz w:val="24"/>
                <w:szCs w:val="24"/>
                <w:lang w:val="en-HK"/>
              </w:rPr>
            </w:pPr>
            <w:r>
              <w:rPr>
                <w:rFonts w:ascii="Times New Roman" w:hAnsi="Times New Roman" w:cs="Times New Roman"/>
                <w:sz w:val="24"/>
                <w:szCs w:val="24"/>
                <w:lang w:val="en-HK"/>
              </w:rPr>
              <w:tab/>
            </w:r>
            <w:r>
              <w:rPr>
                <w:rFonts w:ascii="Times New Roman" w:hAnsi="Times New Roman" w:cs="Times New Roman"/>
                <w:sz w:val="24"/>
                <w:szCs w:val="24"/>
                <w:lang w:val="en-HK"/>
              </w:rPr>
              <w:tab/>
            </w:r>
          </w:p>
        </w:tc>
      </w:tr>
      <w:tr w:rsidR="00017E0A" w:rsidRPr="00C82F51" w14:paraId="1EB213B2" w14:textId="77777777" w:rsidTr="00A13AF8">
        <w:tc>
          <w:tcPr>
            <w:tcW w:w="589" w:type="dxa"/>
          </w:tcPr>
          <w:p w14:paraId="360484A2" w14:textId="77777777" w:rsidR="00017E0A" w:rsidRPr="00C82F51" w:rsidRDefault="00017E0A" w:rsidP="00A13AF8">
            <w:pPr>
              <w:ind w:hanging="107"/>
              <w:rPr>
                <w:rFonts w:ascii="Times New Roman" w:hAnsi="Times New Roman" w:cs="Times New Roman"/>
                <w:sz w:val="24"/>
                <w:szCs w:val="24"/>
                <w:lang w:val="en-HK"/>
              </w:rPr>
            </w:pPr>
            <w:r>
              <w:rPr>
                <w:rFonts w:ascii="Times New Roman" w:hAnsi="Times New Roman" w:cs="Times New Roman"/>
                <w:sz w:val="24"/>
                <w:szCs w:val="24"/>
                <w:lang w:val="en-HK"/>
              </w:rPr>
              <w:lastRenderedPageBreak/>
              <w:t>(vi)</w:t>
            </w:r>
          </w:p>
        </w:tc>
        <w:tc>
          <w:tcPr>
            <w:tcW w:w="8772" w:type="dxa"/>
          </w:tcPr>
          <w:p w14:paraId="6660FB70" w14:textId="6FFF9461" w:rsidR="00017E0A" w:rsidRDefault="00017E0A" w:rsidP="00A13AF8">
            <w:pPr>
              <w:jc w:val="both"/>
              <w:rPr>
                <w:rFonts w:ascii="Times New Roman" w:hAnsi="Times New Roman" w:cs="Times New Roman"/>
                <w:sz w:val="24"/>
                <w:szCs w:val="24"/>
                <w:lang w:val="en-HK"/>
              </w:rPr>
            </w:pPr>
            <w:r>
              <w:rPr>
                <w:rFonts w:ascii="Times New Roman" w:hAnsi="Times New Roman" w:cs="Times New Roman"/>
                <w:sz w:val="24"/>
                <w:szCs w:val="24"/>
                <w:lang w:val="en-HK"/>
              </w:rPr>
              <w:t>On 28 March 2021, there was a fire in the warehouse and inventory costing $30,000 was destroyed. The insu</w:t>
            </w:r>
            <w:r w:rsidRPr="00880D61">
              <w:rPr>
                <w:rFonts w:ascii="Times New Roman" w:hAnsi="Times New Roman" w:cs="Times New Roman"/>
                <w:sz w:val="24"/>
                <w:szCs w:val="24"/>
                <w:lang w:val="en-HK"/>
              </w:rPr>
              <w:t xml:space="preserve">rance company agreed to compensate the business for 60% of the inventory destroyed. </w:t>
            </w:r>
            <w:r w:rsidR="00146CE5" w:rsidRPr="00880D61">
              <w:rPr>
                <w:rFonts w:ascii="Times New Roman" w:hAnsi="Times New Roman" w:cs="Times New Roman"/>
                <w:sz w:val="24"/>
                <w:szCs w:val="24"/>
                <w:lang w:val="en-HK"/>
              </w:rPr>
              <w:t>No entries were made in the books.</w:t>
            </w:r>
            <w:r w:rsidR="00146CE5">
              <w:rPr>
                <w:rFonts w:ascii="Times New Roman" w:hAnsi="Times New Roman" w:cs="Times New Roman"/>
                <w:sz w:val="24"/>
                <w:szCs w:val="24"/>
                <w:lang w:val="en-HK"/>
              </w:rPr>
              <w:t xml:space="preserve"> </w:t>
            </w:r>
            <w:r>
              <w:rPr>
                <w:rFonts w:ascii="Times New Roman" w:hAnsi="Times New Roman" w:cs="Times New Roman"/>
                <w:sz w:val="24"/>
                <w:szCs w:val="24"/>
                <w:lang w:val="en-HK"/>
              </w:rPr>
              <w:t>After the physical inventory count on 31 March 2021, the inventory was valued at $100,000. P</w:t>
            </w:r>
            <w:r w:rsidRPr="00C82F51">
              <w:rPr>
                <w:rFonts w:ascii="Times New Roman" w:hAnsi="Times New Roman" w:cs="Times New Roman"/>
                <w:sz w:val="24"/>
                <w:szCs w:val="24"/>
                <w:lang w:val="en-HK"/>
              </w:rPr>
              <w:t xml:space="preserve">art of the closing inventory costing </w:t>
            </w:r>
            <w:r>
              <w:rPr>
                <w:rFonts w:ascii="Times New Roman" w:hAnsi="Times New Roman" w:cs="Times New Roman"/>
                <w:sz w:val="24"/>
                <w:szCs w:val="24"/>
                <w:lang w:val="en-HK"/>
              </w:rPr>
              <w:t>$</w:t>
            </w:r>
            <w:r w:rsidRPr="00C82F51">
              <w:rPr>
                <w:rFonts w:ascii="Times New Roman" w:hAnsi="Times New Roman" w:cs="Times New Roman"/>
                <w:sz w:val="24"/>
                <w:szCs w:val="24"/>
                <w:lang w:val="en-HK"/>
              </w:rPr>
              <w:t>15,000 was slightly damaged and could only be sold for $3,450</w:t>
            </w:r>
            <w:r>
              <w:rPr>
                <w:rFonts w:ascii="Times New Roman" w:hAnsi="Times New Roman" w:cs="Times New Roman"/>
                <w:sz w:val="24"/>
                <w:szCs w:val="24"/>
                <w:lang w:val="en-HK"/>
              </w:rPr>
              <w:t xml:space="preserve"> after paying repair fee of $500. </w:t>
            </w:r>
            <w:r w:rsidR="00005EF8">
              <w:rPr>
                <w:rFonts w:ascii="Times New Roman" w:hAnsi="Times New Roman" w:cs="Times New Roman"/>
                <w:sz w:val="24"/>
                <w:szCs w:val="24"/>
                <w:lang w:val="en-HK"/>
              </w:rPr>
              <w:t>Closing inventory had not been adjusted for this.</w:t>
            </w:r>
          </w:p>
          <w:p w14:paraId="319AE78F" w14:textId="77777777" w:rsidR="00017E0A" w:rsidRPr="00C82F51" w:rsidRDefault="00017E0A" w:rsidP="00A13AF8">
            <w:pPr>
              <w:jc w:val="both"/>
              <w:rPr>
                <w:rFonts w:ascii="Times New Roman" w:hAnsi="Times New Roman" w:cs="Times New Roman"/>
                <w:sz w:val="24"/>
                <w:szCs w:val="24"/>
                <w:lang w:val="en-HK"/>
              </w:rPr>
            </w:pPr>
          </w:p>
        </w:tc>
      </w:tr>
      <w:tr w:rsidR="00017E0A" w:rsidRPr="00C82F51" w14:paraId="231E0566" w14:textId="77777777" w:rsidTr="00A13AF8">
        <w:tc>
          <w:tcPr>
            <w:tcW w:w="589" w:type="dxa"/>
          </w:tcPr>
          <w:p w14:paraId="30AA56BA" w14:textId="77777777" w:rsidR="00017E0A" w:rsidRPr="00C82F51" w:rsidRDefault="00017E0A" w:rsidP="00A13AF8">
            <w:pPr>
              <w:ind w:hanging="107"/>
              <w:rPr>
                <w:rFonts w:ascii="Times New Roman" w:hAnsi="Times New Roman" w:cs="Times New Roman"/>
                <w:sz w:val="24"/>
                <w:szCs w:val="24"/>
                <w:lang w:val="en-HK"/>
              </w:rPr>
            </w:pPr>
            <w:r w:rsidRPr="00C82F51">
              <w:rPr>
                <w:rFonts w:ascii="Times New Roman" w:hAnsi="Times New Roman" w:cs="Times New Roman"/>
                <w:sz w:val="24"/>
                <w:szCs w:val="24"/>
                <w:lang w:val="en-HK"/>
              </w:rPr>
              <w:t>(vi</w:t>
            </w:r>
            <w:r>
              <w:rPr>
                <w:rFonts w:ascii="Times New Roman" w:hAnsi="Times New Roman" w:cs="Times New Roman"/>
                <w:sz w:val="24"/>
                <w:szCs w:val="24"/>
                <w:lang w:val="en-HK"/>
              </w:rPr>
              <w:t>i</w:t>
            </w:r>
            <w:r w:rsidRPr="00C82F51">
              <w:rPr>
                <w:rFonts w:ascii="Times New Roman" w:hAnsi="Times New Roman" w:cs="Times New Roman"/>
                <w:sz w:val="24"/>
                <w:szCs w:val="24"/>
                <w:lang w:val="en-HK"/>
              </w:rPr>
              <w:t>)</w:t>
            </w:r>
          </w:p>
        </w:tc>
        <w:tc>
          <w:tcPr>
            <w:tcW w:w="8772" w:type="dxa"/>
          </w:tcPr>
          <w:p w14:paraId="11CDE6DA" w14:textId="77777777" w:rsidR="00017E0A" w:rsidRPr="00C82F51" w:rsidRDefault="00017E0A" w:rsidP="00A13AF8">
            <w:pPr>
              <w:jc w:val="both"/>
              <w:rPr>
                <w:rFonts w:ascii="Times New Roman" w:hAnsi="Times New Roman" w:cs="Times New Roman"/>
                <w:sz w:val="24"/>
                <w:szCs w:val="24"/>
                <w:lang w:val="en-HK"/>
              </w:rPr>
            </w:pPr>
            <w:r>
              <w:rPr>
                <w:rFonts w:ascii="Times New Roman" w:hAnsi="Times New Roman" w:cs="Times New Roman"/>
                <w:sz w:val="24"/>
                <w:szCs w:val="24"/>
                <w:lang w:val="en-HK"/>
              </w:rPr>
              <w:t xml:space="preserve">On 29 March 2021, one of the customers who had owed the company $40,000 had declared bankruptcy. The company decided to write off the debt but no entries were made in the books. An allowance for doubtful accounts of 5% on trade receivables was to be provided on 31 March 2021. </w:t>
            </w:r>
          </w:p>
        </w:tc>
      </w:tr>
      <w:tr w:rsidR="00017E0A" w:rsidRPr="00C82F51" w14:paraId="48CC9DDF" w14:textId="77777777" w:rsidTr="00A13AF8">
        <w:tc>
          <w:tcPr>
            <w:tcW w:w="589" w:type="dxa"/>
          </w:tcPr>
          <w:p w14:paraId="51C1E97A" w14:textId="77777777" w:rsidR="00017E0A" w:rsidRPr="00C82F51" w:rsidRDefault="00017E0A" w:rsidP="00A13AF8">
            <w:pPr>
              <w:ind w:hanging="107"/>
              <w:rPr>
                <w:rFonts w:ascii="Times New Roman" w:hAnsi="Times New Roman" w:cs="Times New Roman"/>
                <w:sz w:val="24"/>
                <w:szCs w:val="24"/>
                <w:lang w:val="en-HK"/>
              </w:rPr>
            </w:pPr>
          </w:p>
        </w:tc>
        <w:tc>
          <w:tcPr>
            <w:tcW w:w="8772" w:type="dxa"/>
          </w:tcPr>
          <w:p w14:paraId="1726DBD8" w14:textId="77777777" w:rsidR="00017E0A" w:rsidRPr="00C82F51" w:rsidRDefault="00017E0A" w:rsidP="00A13AF8">
            <w:pPr>
              <w:jc w:val="both"/>
              <w:rPr>
                <w:rFonts w:ascii="Times New Roman" w:hAnsi="Times New Roman" w:cs="Times New Roman"/>
                <w:sz w:val="24"/>
                <w:szCs w:val="24"/>
                <w:lang w:val="en-HK"/>
              </w:rPr>
            </w:pPr>
          </w:p>
        </w:tc>
      </w:tr>
      <w:tr w:rsidR="00017E0A" w:rsidRPr="00C82F51" w14:paraId="3BCDC2D8" w14:textId="77777777" w:rsidTr="00A13AF8">
        <w:tc>
          <w:tcPr>
            <w:tcW w:w="589" w:type="dxa"/>
          </w:tcPr>
          <w:p w14:paraId="2DE15D69" w14:textId="6FD43673" w:rsidR="00017E0A" w:rsidRPr="00C82F51" w:rsidRDefault="00017E0A">
            <w:pPr>
              <w:ind w:hanging="107"/>
              <w:rPr>
                <w:rFonts w:ascii="Times New Roman" w:hAnsi="Times New Roman" w:cs="Times New Roman"/>
                <w:sz w:val="24"/>
                <w:szCs w:val="24"/>
                <w:lang w:val="en-HK"/>
              </w:rPr>
            </w:pPr>
            <w:r>
              <w:rPr>
                <w:rFonts w:ascii="Times New Roman" w:hAnsi="Times New Roman" w:cs="Times New Roman"/>
                <w:sz w:val="24"/>
                <w:szCs w:val="24"/>
                <w:lang w:val="en-HK"/>
              </w:rPr>
              <w:t>(</w:t>
            </w:r>
            <w:r w:rsidR="00483F9E">
              <w:rPr>
                <w:rFonts w:ascii="Times New Roman" w:hAnsi="Times New Roman" w:cs="Times New Roman"/>
                <w:sz w:val="24"/>
                <w:szCs w:val="24"/>
                <w:lang w:val="en-HK"/>
              </w:rPr>
              <w:t>viii</w:t>
            </w:r>
            <w:r>
              <w:rPr>
                <w:rFonts w:ascii="Times New Roman" w:hAnsi="Times New Roman" w:cs="Times New Roman"/>
                <w:sz w:val="24"/>
                <w:szCs w:val="24"/>
                <w:lang w:val="en-HK"/>
              </w:rPr>
              <w:t>)</w:t>
            </w:r>
          </w:p>
        </w:tc>
        <w:tc>
          <w:tcPr>
            <w:tcW w:w="8772" w:type="dxa"/>
          </w:tcPr>
          <w:p w14:paraId="39C95EE9" w14:textId="77777777" w:rsidR="00017E0A" w:rsidRDefault="00017E0A" w:rsidP="00A13AF8">
            <w:pPr>
              <w:jc w:val="both"/>
              <w:rPr>
                <w:rFonts w:ascii="Times New Roman" w:hAnsi="Times New Roman" w:cs="Times New Roman"/>
                <w:sz w:val="24"/>
                <w:szCs w:val="24"/>
                <w:lang w:val="en-HK"/>
              </w:rPr>
            </w:pPr>
            <w:r w:rsidRPr="00C82F51">
              <w:rPr>
                <w:rFonts w:ascii="Times New Roman" w:hAnsi="Times New Roman" w:cs="Times New Roman"/>
                <w:sz w:val="24"/>
                <w:szCs w:val="24"/>
                <w:lang w:val="en-HK"/>
              </w:rPr>
              <w:t>On 31 March 2021, the board of directors resolve</w:t>
            </w:r>
            <w:r>
              <w:rPr>
                <w:rFonts w:ascii="Times New Roman" w:hAnsi="Times New Roman" w:cs="Times New Roman"/>
                <w:sz w:val="24"/>
                <w:szCs w:val="24"/>
                <w:lang w:val="en-HK"/>
              </w:rPr>
              <w:t>d</w:t>
            </w:r>
            <w:r w:rsidRPr="00C82F51">
              <w:rPr>
                <w:rFonts w:ascii="Times New Roman" w:hAnsi="Times New Roman" w:cs="Times New Roman"/>
                <w:sz w:val="24"/>
                <w:szCs w:val="24"/>
                <w:lang w:val="en-HK"/>
              </w:rPr>
              <w:t xml:space="preserve"> to</w:t>
            </w:r>
            <w:r>
              <w:rPr>
                <w:rFonts w:ascii="Times New Roman" w:hAnsi="Times New Roman" w:cs="Times New Roman"/>
                <w:sz w:val="24"/>
                <w:szCs w:val="24"/>
                <w:lang w:val="en-HK"/>
              </w:rPr>
              <w:t xml:space="preserve"> t</w:t>
            </w:r>
            <w:r w:rsidRPr="00C82F51">
              <w:rPr>
                <w:rFonts w:ascii="Times New Roman" w:hAnsi="Times New Roman" w:cs="Times New Roman"/>
                <w:sz w:val="24"/>
                <w:szCs w:val="24"/>
                <w:lang w:val="en-HK"/>
              </w:rPr>
              <w:t>ransfer $50,000 to general reserve</w:t>
            </w:r>
            <w:r>
              <w:rPr>
                <w:rFonts w:ascii="Times New Roman" w:hAnsi="Times New Roman" w:cs="Times New Roman"/>
                <w:sz w:val="24"/>
                <w:szCs w:val="24"/>
                <w:lang w:val="en-HK"/>
              </w:rPr>
              <w:t>.</w:t>
            </w:r>
          </w:p>
          <w:p w14:paraId="7D4ADB58" w14:textId="77777777" w:rsidR="00017E0A" w:rsidRPr="000A5AEB" w:rsidRDefault="00017E0A" w:rsidP="00A13AF8">
            <w:pPr>
              <w:rPr>
                <w:rFonts w:ascii="Times New Roman" w:hAnsi="Times New Roman" w:cs="Times New Roman"/>
                <w:sz w:val="24"/>
                <w:szCs w:val="24"/>
                <w:lang w:val="en-HK"/>
              </w:rPr>
            </w:pPr>
          </w:p>
        </w:tc>
      </w:tr>
      <w:tr w:rsidR="00017E0A" w:rsidRPr="00C82F51" w14:paraId="016BB166" w14:textId="77777777" w:rsidTr="00A13AF8">
        <w:tc>
          <w:tcPr>
            <w:tcW w:w="589" w:type="dxa"/>
          </w:tcPr>
          <w:p w14:paraId="5FB8A651" w14:textId="414DAD94" w:rsidR="00017E0A" w:rsidRPr="00C82F51" w:rsidRDefault="00017E0A" w:rsidP="00A13AF8">
            <w:pPr>
              <w:ind w:hanging="107"/>
              <w:rPr>
                <w:rFonts w:ascii="Times New Roman" w:hAnsi="Times New Roman" w:cs="Times New Roman"/>
                <w:sz w:val="24"/>
                <w:szCs w:val="24"/>
                <w:lang w:val="en-HK"/>
              </w:rPr>
            </w:pPr>
            <w:r>
              <w:rPr>
                <w:rFonts w:ascii="Times New Roman" w:hAnsi="Times New Roman" w:cs="Times New Roman"/>
                <w:sz w:val="24"/>
                <w:szCs w:val="24"/>
                <w:lang w:val="en-HK"/>
              </w:rPr>
              <w:t>(</w:t>
            </w:r>
            <w:r w:rsidR="00483F9E">
              <w:rPr>
                <w:rFonts w:ascii="Times New Roman" w:hAnsi="Times New Roman" w:cs="Times New Roman"/>
                <w:sz w:val="24"/>
                <w:szCs w:val="24"/>
                <w:lang w:val="en-HK"/>
              </w:rPr>
              <w:t>i</w:t>
            </w:r>
            <w:r>
              <w:rPr>
                <w:rFonts w:ascii="Times New Roman" w:hAnsi="Times New Roman" w:cs="Times New Roman"/>
                <w:sz w:val="24"/>
                <w:szCs w:val="24"/>
                <w:lang w:val="en-HK"/>
              </w:rPr>
              <w:t>x)</w:t>
            </w:r>
          </w:p>
        </w:tc>
        <w:tc>
          <w:tcPr>
            <w:tcW w:w="8772" w:type="dxa"/>
          </w:tcPr>
          <w:p w14:paraId="49D16710" w14:textId="77777777" w:rsidR="00017E0A" w:rsidRPr="000A5AEB" w:rsidRDefault="00017E0A" w:rsidP="00A13AF8">
            <w:pPr>
              <w:jc w:val="both"/>
              <w:rPr>
                <w:rFonts w:ascii="Times New Roman" w:hAnsi="Times New Roman" w:cs="Times New Roman"/>
                <w:sz w:val="24"/>
                <w:szCs w:val="24"/>
                <w:lang w:val="en-HK"/>
              </w:rPr>
            </w:pPr>
            <w:r>
              <w:rPr>
                <w:rFonts w:ascii="Times New Roman" w:hAnsi="Times New Roman" w:cs="Times New Roman"/>
                <w:sz w:val="24"/>
                <w:szCs w:val="24"/>
                <w:lang w:val="en-HK"/>
              </w:rPr>
              <w:t xml:space="preserve">During the year, ordinary share dividends of $200,000 was declared and paid. Final dividend of $2 </w:t>
            </w:r>
            <w:r w:rsidRPr="000A5AEB">
              <w:rPr>
                <w:rFonts w:ascii="Times New Roman" w:hAnsi="Times New Roman" w:cs="Times New Roman"/>
                <w:sz w:val="24"/>
                <w:szCs w:val="24"/>
                <w:lang w:val="en-HK"/>
              </w:rPr>
              <w:t xml:space="preserve">per share </w:t>
            </w:r>
            <w:r>
              <w:rPr>
                <w:rFonts w:ascii="Times New Roman" w:hAnsi="Times New Roman" w:cs="Times New Roman"/>
                <w:sz w:val="24"/>
                <w:szCs w:val="24"/>
                <w:lang w:val="en-HK"/>
              </w:rPr>
              <w:t xml:space="preserve">was to be declared in May 2021. </w:t>
            </w:r>
          </w:p>
        </w:tc>
      </w:tr>
    </w:tbl>
    <w:p w14:paraId="1B814EB4" w14:textId="77777777" w:rsidR="00017E0A" w:rsidRPr="00C82F51" w:rsidRDefault="00017E0A" w:rsidP="00017E0A">
      <w:pPr>
        <w:spacing w:after="0" w:line="240" w:lineRule="auto"/>
        <w:rPr>
          <w:rFonts w:ascii="Times New Roman" w:hAnsi="Times New Roman" w:cs="Times New Roman"/>
          <w:sz w:val="24"/>
          <w:szCs w:val="24"/>
          <w:lang w:val="en-HK"/>
        </w:rPr>
      </w:pPr>
    </w:p>
    <w:p w14:paraId="4AB50F28" w14:textId="77777777" w:rsidR="00017E0A" w:rsidRPr="007453CD" w:rsidRDefault="00017E0A" w:rsidP="00017E0A">
      <w:pPr>
        <w:spacing w:after="0" w:line="240" w:lineRule="auto"/>
        <w:ind w:firstLine="709"/>
        <w:rPr>
          <w:rFonts w:ascii="Times New Roman" w:hAnsi="Times New Roman" w:cs="Times New Roman"/>
          <w:b/>
          <w:sz w:val="24"/>
          <w:szCs w:val="24"/>
          <w:lang w:val="en-HK"/>
        </w:rPr>
      </w:pPr>
      <w:r w:rsidRPr="007453CD">
        <w:rPr>
          <w:rFonts w:ascii="Times New Roman" w:hAnsi="Times New Roman" w:cs="Times New Roman"/>
          <w:b/>
          <w:sz w:val="24"/>
          <w:szCs w:val="24"/>
          <w:lang w:val="en-HK"/>
        </w:rPr>
        <w:t>REQUIRED:</w:t>
      </w:r>
    </w:p>
    <w:p w14:paraId="1F13469D" w14:textId="77777777" w:rsidR="00017E0A" w:rsidRDefault="00017E0A" w:rsidP="00017E0A">
      <w:pPr>
        <w:spacing w:after="0" w:line="240" w:lineRule="auto"/>
        <w:ind w:firstLine="709"/>
        <w:rPr>
          <w:rFonts w:ascii="Times New Roman" w:hAnsi="Times New Roman" w:cs="Times New Roman"/>
          <w:sz w:val="24"/>
          <w:szCs w:val="24"/>
          <w:lang w:val="en-HK"/>
        </w:rPr>
      </w:pPr>
    </w:p>
    <w:tbl>
      <w:tblPr>
        <w:tblStyle w:val="TableGrid"/>
        <w:tblW w:w="9219"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8787"/>
      </w:tblGrid>
      <w:tr w:rsidR="00017E0A" w14:paraId="37082979" w14:textId="77777777" w:rsidTr="00A13AF8">
        <w:tc>
          <w:tcPr>
            <w:tcW w:w="9219" w:type="dxa"/>
            <w:gridSpan w:val="2"/>
          </w:tcPr>
          <w:p w14:paraId="4188C55C" w14:textId="77777777" w:rsidR="00017E0A" w:rsidRDefault="00017E0A" w:rsidP="00A13AF8">
            <w:pPr>
              <w:ind w:hanging="111"/>
              <w:rPr>
                <w:rFonts w:ascii="Times New Roman" w:hAnsi="Times New Roman" w:cs="Times New Roman"/>
                <w:sz w:val="24"/>
                <w:szCs w:val="24"/>
                <w:lang w:val="en-HK"/>
              </w:rPr>
            </w:pPr>
            <w:r w:rsidRPr="00C82F51">
              <w:rPr>
                <w:rFonts w:ascii="Times New Roman" w:hAnsi="Times New Roman" w:cs="Times New Roman"/>
                <w:sz w:val="24"/>
                <w:szCs w:val="24"/>
                <w:lang w:val="en-HK"/>
              </w:rPr>
              <w:t>Prepare for Alpha Limited,</w:t>
            </w:r>
          </w:p>
        </w:tc>
      </w:tr>
      <w:tr w:rsidR="00017E0A" w14:paraId="1274C944" w14:textId="77777777" w:rsidTr="00A13AF8">
        <w:tc>
          <w:tcPr>
            <w:tcW w:w="432" w:type="dxa"/>
          </w:tcPr>
          <w:p w14:paraId="4F2BD2A2" w14:textId="77777777" w:rsidR="00017E0A" w:rsidRDefault="00017E0A" w:rsidP="00A13AF8">
            <w:pPr>
              <w:ind w:hanging="111"/>
              <w:rPr>
                <w:rFonts w:ascii="Times New Roman" w:hAnsi="Times New Roman" w:cs="Times New Roman"/>
                <w:sz w:val="24"/>
                <w:szCs w:val="24"/>
                <w:lang w:val="en-HK"/>
              </w:rPr>
            </w:pPr>
            <w:r>
              <w:rPr>
                <w:rFonts w:ascii="Times New Roman" w:hAnsi="Times New Roman" w:cs="Times New Roman"/>
                <w:sz w:val="24"/>
                <w:szCs w:val="24"/>
                <w:lang w:val="en-HK"/>
              </w:rPr>
              <w:t>(a)</w:t>
            </w:r>
          </w:p>
        </w:tc>
        <w:tc>
          <w:tcPr>
            <w:tcW w:w="8787" w:type="dxa"/>
          </w:tcPr>
          <w:p w14:paraId="5F3C7C39" w14:textId="77777777" w:rsidR="00017E0A" w:rsidRPr="00C82F51" w:rsidRDefault="00017E0A" w:rsidP="00A13AF8">
            <w:pPr>
              <w:tabs>
                <w:tab w:val="right" w:pos="9728"/>
              </w:tabs>
              <w:rPr>
                <w:rFonts w:ascii="Times New Roman" w:hAnsi="Times New Roman" w:cs="Times New Roman"/>
                <w:sz w:val="24"/>
                <w:szCs w:val="24"/>
                <w:lang w:val="en-HK"/>
              </w:rPr>
            </w:pPr>
            <w:proofErr w:type="gramStart"/>
            <w:r>
              <w:rPr>
                <w:rFonts w:ascii="Times New Roman" w:hAnsi="Times New Roman" w:cs="Times New Roman"/>
                <w:sz w:val="24"/>
                <w:szCs w:val="24"/>
                <w:lang w:val="en-HK"/>
              </w:rPr>
              <w:t>an</w:t>
            </w:r>
            <w:proofErr w:type="gramEnd"/>
            <w:r>
              <w:rPr>
                <w:rFonts w:ascii="Times New Roman" w:hAnsi="Times New Roman" w:cs="Times New Roman"/>
                <w:sz w:val="24"/>
                <w:szCs w:val="24"/>
                <w:lang w:val="en-HK"/>
              </w:rPr>
              <w:t xml:space="preserve"> </w:t>
            </w:r>
            <w:r w:rsidRPr="00C82F51">
              <w:rPr>
                <w:rFonts w:ascii="Times New Roman" w:hAnsi="Times New Roman" w:cs="Times New Roman"/>
                <w:sz w:val="24"/>
                <w:szCs w:val="24"/>
                <w:lang w:val="en-HK"/>
              </w:rPr>
              <w:t xml:space="preserve">income statement for the year ended 31 March 2021, showing </w:t>
            </w:r>
            <w:r>
              <w:rPr>
                <w:rFonts w:ascii="Times New Roman" w:hAnsi="Times New Roman" w:cs="Times New Roman"/>
                <w:sz w:val="24"/>
                <w:szCs w:val="24"/>
                <w:lang w:val="en-HK"/>
              </w:rPr>
              <w:t xml:space="preserve">separately destroyed inventory value, </w:t>
            </w:r>
            <w:r w:rsidRPr="00C82F51">
              <w:rPr>
                <w:rFonts w:ascii="Times New Roman" w:hAnsi="Times New Roman" w:cs="Times New Roman"/>
                <w:sz w:val="24"/>
                <w:szCs w:val="24"/>
                <w:lang w:val="en-HK"/>
              </w:rPr>
              <w:t>profit before tax and profit after tax.</w:t>
            </w:r>
            <w:r>
              <w:rPr>
                <w:rFonts w:ascii="Times New Roman" w:hAnsi="Times New Roman" w:cs="Times New Roman"/>
                <w:sz w:val="24"/>
                <w:szCs w:val="24"/>
                <w:lang w:val="en-HK"/>
              </w:rPr>
              <w:t xml:space="preserve">                                          </w:t>
            </w:r>
            <w:r w:rsidRPr="00C82F51">
              <w:rPr>
                <w:rFonts w:ascii="Times New Roman" w:hAnsi="Times New Roman" w:cs="Times New Roman"/>
                <w:sz w:val="24"/>
                <w:szCs w:val="24"/>
                <w:lang w:val="en-HK"/>
              </w:rPr>
              <w:t>(</w:t>
            </w:r>
            <w:r>
              <w:rPr>
                <w:rFonts w:ascii="Times New Roman" w:hAnsi="Times New Roman" w:cs="Times New Roman"/>
                <w:sz w:val="24"/>
                <w:szCs w:val="24"/>
                <w:lang w:val="en-HK"/>
              </w:rPr>
              <w:t>6</w:t>
            </w:r>
            <w:r w:rsidRPr="00C82F51">
              <w:rPr>
                <w:rFonts w:ascii="Times New Roman" w:hAnsi="Times New Roman" w:cs="Times New Roman"/>
                <w:sz w:val="24"/>
                <w:szCs w:val="24"/>
                <w:lang w:val="en-HK"/>
              </w:rPr>
              <w:t xml:space="preserve"> marks)    </w:t>
            </w:r>
            <w:r>
              <w:rPr>
                <w:rFonts w:ascii="Times New Roman" w:hAnsi="Times New Roman" w:cs="Times New Roman"/>
                <w:sz w:val="24"/>
                <w:szCs w:val="24"/>
                <w:lang w:val="en-HK"/>
              </w:rPr>
              <w:t xml:space="preserve">                                                                                               </w:t>
            </w:r>
          </w:p>
          <w:p w14:paraId="2E767BB6" w14:textId="77777777" w:rsidR="00017E0A" w:rsidRDefault="00017E0A" w:rsidP="00A13AF8">
            <w:pPr>
              <w:rPr>
                <w:rFonts w:ascii="Times New Roman" w:hAnsi="Times New Roman" w:cs="Times New Roman"/>
                <w:sz w:val="24"/>
                <w:szCs w:val="24"/>
                <w:lang w:val="en-HK"/>
              </w:rPr>
            </w:pPr>
          </w:p>
        </w:tc>
      </w:tr>
      <w:tr w:rsidR="00017E0A" w14:paraId="0A55E7AD" w14:textId="77777777" w:rsidTr="00A13AF8">
        <w:tc>
          <w:tcPr>
            <w:tcW w:w="432" w:type="dxa"/>
          </w:tcPr>
          <w:p w14:paraId="2559E882" w14:textId="77777777" w:rsidR="00017E0A" w:rsidRDefault="00017E0A" w:rsidP="00A13AF8">
            <w:pPr>
              <w:ind w:hanging="111"/>
              <w:rPr>
                <w:rFonts w:ascii="Times New Roman" w:hAnsi="Times New Roman" w:cs="Times New Roman"/>
                <w:sz w:val="24"/>
                <w:szCs w:val="24"/>
                <w:lang w:val="en-HK"/>
              </w:rPr>
            </w:pPr>
            <w:r>
              <w:rPr>
                <w:rFonts w:ascii="Times New Roman" w:hAnsi="Times New Roman" w:cs="Times New Roman"/>
                <w:sz w:val="24"/>
                <w:szCs w:val="24"/>
                <w:lang w:val="en-HK"/>
              </w:rPr>
              <w:t>(b)</w:t>
            </w:r>
          </w:p>
        </w:tc>
        <w:tc>
          <w:tcPr>
            <w:tcW w:w="8787" w:type="dxa"/>
          </w:tcPr>
          <w:p w14:paraId="05397C8D" w14:textId="77777777" w:rsidR="00017E0A" w:rsidRPr="00C82F51" w:rsidRDefault="00017E0A" w:rsidP="00A13AF8">
            <w:pPr>
              <w:tabs>
                <w:tab w:val="right" w:pos="9728"/>
              </w:tabs>
              <w:jc w:val="both"/>
              <w:rPr>
                <w:rFonts w:ascii="Times New Roman" w:hAnsi="Times New Roman" w:cs="Times New Roman"/>
                <w:sz w:val="24"/>
                <w:szCs w:val="24"/>
                <w:lang w:val="en-HK"/>
              </w:rPr>
            </w:pPr>
            <w:proofErr w:type="gramStart"/>
            <w:r>
              <w:rPr>
                <w:rFonts w:ascii="Times New Roman" w:hAnsi="Times New Roman" w:cs="Times New Roman"/>
                <w:sz w:val="24"/>
                <w:szCs w:val="24"/>
                <w:lang w:val="en-HK"/>
              </w:rPr>
              <w:t>a</w:t>
            </w:r>
            <w:proofErr w:type="gramEnd"/>
            <w:r>
              <w:rPr>
                <w:rFonts w:ascii="Times New Roman" w:hAnsi="Times New Roman" w:cs="Times New Roman"/>
                <w:sz w:val="24"/>
                <w:szCs w:val="24"/>
                <w:lang w:val="en-HK"/>
              </w:rPr>
              <w:t xml:space="preserve"> statement to calculate the retained profits as at 3</w:t>
            </w:r>
            <w:r w:rsidRPr="00C82F51">
              <w:rPr>
                <w:rFonts w:ascii="Times New Roman" w:hAnsi="Times New Roman" w:cs="Times New Roman"/>
                <w:sz w:val="24"/>
                <w:szCs w:val="24"/>
                <w:lang w:val="en-HK"/>
              </w:rPr>
              <w:t xml:space="preserve">1 March 2021.                        </w:t>
            </w:r>
            <w:r>
              <w:rPr>
                <w:rFonts w:ascii="Times New Roman" w:hAnsi="Times New Roman" w:cs="Times New Roman"/>
                <w:sz w:val="24"/>
                <w:szCs w:val="24"/>
                <w:lang w:val="en-HK"/>
              </w:rPr>
              <w:t xml:space="preserve">    (2</w:t>
            </w:r>
            <w:r w:rsidRPr="00C82F51">
              <w:rPr>
                <w:rFonts w:ascii="Times New Roman" w:hAnsi="Times New Roman" w:cs="Times New Roman"/>
                <w:sz w:val="24"/>
                <w:szCs w:val="24"/>
                <w:lang w:val="en-HK"/>
              </w:rPr>
              <w:t xml:space="preserve"> marks)</w:t>
            </w:r>
          </w:p>
          <w:p w14:paraId="096BDEFB" w14:textId="77777777" w:rsidR="00017E0A" w:rsidRDefault="00017E0A" w:rsidP="00A13AF8">
            <w:pPr>
              <w:rPr>
                <w:rFonts w:ascii="Times New Roman" w:hAnsi="Times New Roman" w:cs="Times New Roman"/>
                <w:sz w:val="24"/>
                <w:szCs w:val="24"/>
                <w:lang w:val="en-HK"/>
              </w:rPr>
            </w:pPr>
          </w:p>
        </w:tc>
      </w:tr>
      <w:tr w:rsidR="00017E0A" w14:paraId="583B6C59" w14:textId="77777777" w:rsidTr="00A13AF8">
        <w:tc>
          <w:tcPr>
            <w:tcW w:w="432" w:type="dxa"/>
          </w:tcPr>
          <w:p w14:paraId="1CA59CEF" w14:textId="77777777" w:rsidR="00017E0A" w:rsidRDefault="00017E0A" w:rsidP="00A13AF8">
            <w:pPr>
              <w:ind w:hanging="111"/>
              <w:rPr>
                <w:rFonts w:ascii="Times New Roman" w:hAnsi="Times New Roman" w:cs="Times New Roman"/>
                <w:sz w:val="24"/>
                <w:szCs w:val="24"/>
                <w:lang w:val="en-HK"/>
              </w:rPr>
            </w:pPr>
            <w:r>
              <w:rPr>
                <w:rFonts w:ascii="Times New Roman" w:hAnsi="Times New Roman" w:cs="Times New Roman"/>
                <w:sz w:val="24"/>
                <w:szCs w:val="24"/>
                <w:lang w:val="en-HK"/>
              </w:rPr>
              <w:t>(c)</w:t>
            </w:r>
          </w:p>
        </w:tc>
        <w:tc>
          <w:tcPr>
            <w:tcW w:w="8787" w:type="dxa"/>
          </w:tcPr>
          <w:p w14:paraId="1882426F" w14:textId="77777777" w:rsidR="00017E0A" w:rsidRDefault="00017E0A" w:rsidP="00A13AF8">
            <w:pPr>
              <w:tabs>
                <w:tab w:val="right" w:pos="9639"/>
              </w:tabs>
              <w:jc w:val="both"/>
              <w:rPr>
                <w:rFonts w:ascii="Times New Roman" w:hAnsi="Times New Roman" w:cs="Times New Roman"/>
                <w:sz w:val="24"/>
                <w:szCs w:val="24"/>
                <w:lang w:val="en-HK"/>
              </w:rPr>
            </w:pPr>
            <w:proofErr w:type="gramStart"/>
            <w:r w:rsidRPr="00C82F51">
              <w:rPr>
                <w:rFonts w:ascii="Times New Roman" w:hAnsi="Times New Roman" w:cs="Times New Roman"/>
                <w:sz w:val="24"/>
                <w:szCs w:val="24"/>
                <w:lang w:val="en-HK"/>
              </w:rPr>
              <w:t>a</w:t>
            </w:r>
            <w:proofErr w:type="gramEnd"/>
            <w:r w:rsidRPr="00C82F51">
              <w:rPr>
                <w:rFonts w:ascii="Times New Roman" w:hAnsi="Times New Roman" w:cs="Times New Roman"/>
                <w:sz w:val="24"/>
                <w:szCs w:val="24"/>
                <w:lang w:val="en-HK"/>
              </w:rPr>
              <w:t xml:space="preserve"> statement of financial position as at 31 March 2021.                                          </w:t>
            </w:r>
            <w:r>
              <w:rPr>
                <w:rFonts w:ascii="Times New Roman" w:hAnsi="Times New Roman" w:cs="Times New Roman"/>
                <w:sz w:val="24"/>
                <w:szCs w:val="24"/>
                <w:lang w:val="en-HK"/>
              </w:rPr>
              <w:t xml:space="preserve">   </w:t>
            </w:r>
            <w:r w:rsidRPr="00C82F51">
              <w:rPr>
                <w:rFonts w:ascii="Times New Roman" w:hAnsi="Times New Roman" w:cs="Times New Roman"/>
                <w:sz w:val="24"/>
                <w:szCs w:val="24"/>
                <w:lang w:val="en-HK"/>
              </w:rPr>
              <w:t>(</w:t>
            </w:r>
            <w:r>
              <w:rPr>
                <w:rFonts w:ascii="Times New Roman" w:hAnsi="Times New Roman" w:cs="Times New Roman"/>
                <w:sz w:val="24"/>
                <w:szCs w:val="24"/>
                <w:lang w:val="en-HK"/>
              </w:rPr>
              <w:t>8</w:t>
            </w:r>
            <w:r w:rsidRPr="00C82F51">
              <w:rPr>
                <w:rFonts w:ascii="Times New Roman" w:hAnsi="Times New Roman" w:cs="Times New Roman"/>
                <w:sz w:val="24"/>
                <w:szCs w:val="24"/>
                <w:lang w:val="en-HK"/>
              </w:rPr>
              <w:t xml:space="preserve"> marks)                                                                     </w:t>
            </w:r>
            <w:r>
              <w:rPr>
                <w:rFonts w:ascii="Times New Roman" w:hAnsi="Times New Roman" w:cs="Times New Roman"/>
                <w:sz w:val="24"/>
                <w:szCs w:val="24"/>
                <w:lang w:val="en-HK"/>
              </w:rPr>
              <w:t xml:space="preserve">                               </w:t>
            </w:r>
          </w:p>
        </w:tc>
      </w:tr>
    </w:tbl>
    <w:p w14:paraId="7AB86BDE" w14:textId="77777777" w:rsidR="00017E0A" w:rsidRDefault="00017E0A" w:rsidP="00017E0A">
      <w:pPr>
        <w:pStyle w:val="NoSpacing"/>
        <w:rPr>
          <w:lang w:val="en-HK"/>
        </w:rPr>
      </w:pPr>
      <w:r w:rsidRPr="00C82F51">
        <w:rPr>
          <w:lang w:val="en-HK"/>
        </w:rPr>
        <w:t xml:space="preserve">   </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219"/>
      </w:tblGrid>
      <w:tr w:rsidR="00017E0A" w14:paraId="006FFE99" w14:textId="77777777" w:rsidTr="00A13AF8">
        <w:tc>
          <w:tcPr>
            <w:tcW w:w="704" w:type="dxa"/>
          </w:tcPr>
          <w:p w14:paraId="100F262D" w14:textId="3B39C54D" w:rsidR="00017E0A" w:rsidRDefault="00017E0A" w:rsidP="00A13AF8">
            <w:pPr>
              <w:ind w:hanging="116"/>
              <w:rPr>
                <w:rFonts w:ascii="Times New Roman" w:hAnsi="Times New Roman" w:cs="Times New Roman"/>
                <w:sz w:val="24"/>
                <w:szCs w:val="24"/>
                <w:lang w:val="en-HK"/>
              </w:rPr>
            </w:pPr>
          </w:p>
        </w:tc>
        <w:tc>
          <w:tcPr>
            <w:tcW w:w="9219" w:type="dxa"/>
          </w:tcPr>
          <w:p w14:paraId="30385002" w14:textId="4EA1D55F" w:rsidR="00017E0A" w:rsidRPr="00C82F51" w:rsidRDefault="00017E0A" w:rsidP="00A13AF8">
            <w:pPr>
              <w:tabs>
                <w:tab w:val="right" w:pos="9923"/>
              </w:tabs>
              <w:ind w:left="-101"/>
              <w:jc w:val="both"/>
              <w:rPr>
                <w:rFonts w:ascii="Times New Roman" w:hAnsi="Times New Roman" w:cs="Times New Roman"/>
                <w:sz w:val="24"/>
                <w:szCs w:val="24"/>
                <w:lang w:val="en-HK"/>
              </w:rPr>
            </w:pPr>
          </w:p>
          <w:p w14:paraId="7B623763" w14:textId="77777777" w:rsidR="00017E0A" w:rsidRDefault="00017E0A" w:rsidP="00A13AF8">
            <w:pPr>
              <w:rPr>
                <w:rFonts w:ascii="Times New Roman" w:hAnsi="Times New Roman" w:cs="Times New Roman"/>
                <w:sz w:val="24"/>
                <w:szCs w:val="24"/>
                <w:lang w:val="en-HK"/>
              </w:rPr>
            </w:pPr>
          </w:p>
          <w:p w14:paraId="01F3C8EE" w14:textId="31839001" w:rsidR="00017E0A" w:rsidRDefault="00017E0A">
            <w:pPr>
              <w:jc w:val="right"/>
              <w:rPr>
                <w:rFonts w:ascii="Times New Roman" w:hAnsi="Times New Roman" w:cs="Times New Roman"/>
                <w:sz w:val="24"/>
                <w:szCs w:val="24"/>
                <w:lang w:val="en-HK"/>
              </w:rPr>
            </w:pPr>
            <w:r w:rsidRPr="00716616">
              <w:rPr>
                <w:rFonts w:ascii="Times New Roman" w:hAnsi="Times New Roman" w:cs="Times New Roman"/>
                <w:sz w:val="24"/>
                <w:szCs w:val="24"/>
                <w:lang w:val="en-HK"/>
              </w:rPr>
              <w:t xml:space="preserve">(Total: </w:t>
            </w:r>
            <w:r w:rsidR="00483F9E">
              <w:rPr>
                <w:rFonts w:ascii="Times New Roman" w:hAnsi="Times New Roman" w:cs="Times New Roman"/>
                <w:sz w:val="24"/>
                <w:szCs w:val="24"/>
                <w:lang w:val="en-HK"/>
              </w:rPr>
              <w:t>18</w:t>
            </w:r>
            <w:r w:rsidR="00483F9E" w:rsidRPr="00716616">
              <w:rPr>
                <w:rFonts w:ascii="Times New Roman" w:hAnsi="Times New Roman" w:cs="Times New Roman"/>
                <w:sz w:val="24"/>
                <w:szCs w:val="24"/>
                <w:lang w:val="en-HK"/>
              </w:rPr>
              <w:t xml:space="preserve"> </w:t>
            </w:r>
            <w:r w:rsidRPr="00716616">
              <w:rPr>
                <w:rFonts w:ascii="Times New Roman" w:hAnsi="Times New Roman" w:cs="Times New Roman"/>
                <w:sz w:val="24"/>
                <w:szCs w:val="24"/>
                <w:lang w:val="en-HK"/>
              </w:rPr>
              <w:t>marks)</w:t>
            </w:r>
          </w:p>
        </w:tc>
      </w:tr>
    </w:tbl>
    <w:p w14:paraId="1A597317" w14:textId="77777777" w:rsidR="00483F9E" w:rsidRPr="00F53F1F" w:rsidRDefault="00483F9E" w:rsidP="00017E0A">
      <w:pPr>
        <w:spacing w:after="0" w:line="240" w:lineRule="auto"/>
        <w:rPr>
          <w:rFonts w:ascii="Times New Roman" w:eastAsia="DengXian" w:hAnsi="Times New Roman" w:cs="Times New Roman"/>
          <w:sz w:val="24"/>
          <w:szCs w:val="24"/>
          <w:u w:val="single"/>
          <w:lang w:val="en-HK"/>
        </w:rPr>
      </w:pPr>
      <w:bookmarkStart w:id="12" w:name="_Hlk76636080"/>
    </w:p>
    <w:p w14:paraId="6386E689" w14:textId="2863DE72" w:rsidR="00017E0A" w:rsidRDefault="00017E0A" w:rsidP="00017E0A">
      <w:pPr>
        <w:spacing w:after="0" w:line="240" w:lineRule="auto"/>
        <w:rPr>
          <w:rFonts w:ascii="Times New Roman" w:hAnsi="Times New Roman" w:cs="Times New Roman"/>
          <w:sz w:val="24"/>
          <w:szCs w:val="24"/>
          <w:u w:val="single"/>
          <w:lang w:val="en-HK"/>
        </w:rPr>
      </w:pPr>
      <w:r w:rsidRPr="007C6051">
        <w:rPr>
          <w:rFonts w:ascii="Times New Roman" w:hAnsi="Times New Roman" w:cs="Times New Roman"/>
          <w:sz w:val="24"/>
          <w:szCs w:val="24"/>
          <w:u w:val="single"/>
          <w:lang w:val="en-HK"/>
        </w:rPr>
        <w:t>Challenging question</w:t>
      </w:r>
      <w:bookmarkEnd w:id="12"/>
      <w:r>
        <w:rPr>
          <w:rFonts w:ascii="Times New Roman" w:hAnsi="Times New Roman" w:cs="Times New Roman"/>
          <w:sz w:val="24"/>
          <w:szCs w:val="24"/>
          <w:u w:val="single"/>
          <w:lang w:val="en-HK"/>
        </w:rPr>
        <w:t>s</w:t>
      </w:r>
    </w:p>
    <w:p w14:paraId="4946F406" w14:textId="77777777" w:rsidR="00017E0A" w:rsidRPr="00A80B86" w:rsidRDefault="00017E0A" w:rsidP="00017E0A">
      <w:pPr>
        <w:spacing w:after="0" w:line="240" w:lineRule="auto"/>
        <w:rPr>
          <w:rFonts w:ascii="Times New Roman" w:hAnsi="Times New Roman" w:cs="Times New Roman"/>
          <w:sz w:val="24"/>
          <w:szCs w:val="24"/>
          <w:u w:val="single"/>
          <w:lang w:val="en-HK"/>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174"/>
      </w:tblGrid>
      <w:tr w:rsidR="00017E0A" w14:paraId="5AF50378" w14:textId="77777777" w:rsidTr="00A13AF8">
        <w:tc>
          <w:tcPr>
            <w:tcW w:w="9741" w:type="dxa"/>
            <w:gridSpan w:val="2"/>
          </w:tcPr>
          <w:p w14:paraId="420C643E" w14:textId="77777777" w:rsidR="00017E0A" w:rsidRDefault="00017E0A" w:rsidP="00A13AF8">
            <w:pPr>
              <w:ind w:left="-113" w:firstLine="9"/>
              <w:jc w:val="both"/>
              <w:rPr>
                <w:rFonts w:ascii="Times New Roman" w:hAnsi="Times New Roman" w:cs="Times New Roman"/>
                <w:sz w:val="24"/>
                <w:szCs w:val="24"/>
                <w:lang w:val="en-HK"/>
              </w:rPr>
            </w:pPr>
            <w:r w:rsidRPr="002E325C">
              <w:rPr>
                <w:rFonts w:ascii="Times New Roman" w:hAnsi="Times New Roman" w:cs="Times New Roman"/>
                <w:sz w:val="24"/>
                <w:szCs w:val="24"/>
                <w:lang w:val="en-HK"/>
              </w:rPr>
              <w:t>After preparation of the financial statements</w:t>
            </w:r>
            <w:r>
              <w:rPr>
                <w:rFonts w:ascii="Times New Roman" w:hAnsi="Times New Roman" w:cs="Times New Roman"/>
                <w:sz w:val="24"/>
                <w:szCs w:val="24"/>
                <w:lang w:val="en-HK"/>
              </w:rPr>
              <w:t xml:space="preserve"> for the year ended 31 March 2021</w:t>
            </w:r>
            <w:r w:rsidRPr="002E325C">
              <w:rPr>
                <w:rFonts w:ascii="Times New Roman" w:hAnsi="Times New Roman" w:cs="Times New Roman"/>
                <w:sz w:val="24"/>
                <w:szCs w:val="24"/>
                <w:lang w:val="en-HK"/>
              </w:rPr>
              <w:t>, the following omissions in the books</w:t>
            </w:r>
            <w:r>
              <w:rPr>
                <w:rFonts w:ascii="Times New Roman" w:hAnsi="Times New Roman" w:cs="Times New Roman"/>
                <w:sz w:val="24"/>
                <w:szCs w:val="24"/>
                <w:lang w:val="en-HK"/>
              </w:rPr>
              <w:t xml:space="preserve"> were revealed</w:t>
            </w:r>
            <w:r w:rsidRPr="002E325C">
              <w:rPr>
                <w:rFonts w:ascii="Times New Roman" w:hAnsi="Times New Roman" w:cs="Times New Roman"/>
                <w:sz w:val="24"/>
                <w:szCs w:val="24"/>
                <w:lang w:val="en-HK"/>
              </w:rPr>
              <w:t xml:space="preserve">. </w:t>
            </w:r>
          </w:p>
          <w:p w14:paraId="706E8519" w14:textId="77777777" w:rsidR="00017E0A" w:rsidRPr="002E325C" w:rsidRDefault="00017E0A" w:rsidP="00A13AF8">
            <w:pPr>
              <w:ind w:left="-113" w:firstLine="9"/>
              <w:jc w:val="both"/>
              <w:rPr>
                <w:rFonts w:ascii="Times New Roman" w:hAnsi="Times New Roman" w:cs="Times New Roman"/>
                <w:sz w:val="24"/>
                <w:szCs w:val="24"/>
                <w:lang w:val="en-HK"/>
              </w:rPr>
            </w:pPr>
          </w:p>
        </w:tc>
      </w:tr>
      <w:tr w:rsidR="00017E0A" w14:paraId="14241D33" w14:textId="77777777" w:rsidTr="00A13AF8">
        <w:tc>
          <w:tcPr>
            <w:tcW w:w="567" w:type="dxa"/>
          </w:tcPr>
          <w:p w14:paraId="0493084F" w14:textId="77777777" w:rsidR="00017E0A" w:rsidRDefault="00017E0A" w:rsidP="00A13AF8">
            <w:pPr>
              <w:ind w:hanging="104"/>
              <w:rPr>
                <w:rFonts w:ascii="Times New Roman" w:hAnsi="Times New Roman" w:cs="Times New Roman"/>
                <w:lang w:val="en-HK"/>
              </w:rPr>
            </w:pPr>
            <w:r>
              <w:rPr>
                <w:rFonts w:ascii="Times New Roman" w:hAnsi="Times New Roman" w:cs="Times New Roman"/>
                <w:lang w:val="en-HK"/>
              </w:rPr>
              <w:t>(</w:t>
            </w:r>
            <w:proofErr w:type="spellStart"/>
            <w:r>
              <w:rPr>
                <w:rFonts w:ascii="Times New Roman" w:hAnsi="Times New Roman" w:cs="Times New Roman"/>
                <w:lang w:val="en-HK"/>
              </w:rPr>
              <w:t>i</w:t>
            </w:r>
            <w:proofErr w:type="spellEnd"/>
            <w:r>
              <w:rPr>
                <w:rFonts w:ascii="Times New Roman" w:hAnsi="Times New Roman" w:cs="Times New Roman"/>
                <w:lang w:val="en-HK"/>
              </w:rPr>
              <w:t>)</w:t>
            </w:r>
          </w:p>
        </w:tc>
        <w:tc>
          <w:tcPr>
            <w:tcW w:w="9174" w:type="dxa"/>
          </w:tcPr>
          <w:p w14:paraId="17B27FE4" w14:textId="77777777" w:rsidR="00017E0A" w:rsidRDefault="00017E0A" w:rsidP="00A13AF8">
            <w:pPr>
              <w:jc w:val="both"/>
              <w:rPr>
                <w:rFonts w:ascii="Times New Roman" w:hAnsi="Times New Roman" w:cs="Times New Roman"/>
                <w:sz w:val="24"/>
                <w:szCs w:val="24"/>
                <w:lang w:val="en-HK"/>
              </w:rPr>
            </w:pPr>
            <w:r>
              <w:rPr>
                <w:rFonts w:ascii="Times New Roman" w:hAnsi="Times New Roman" w:cs="Times New Roman"/>
                <w:sz w:val="24"/>
                <w:szCs w:val="24"/>
                <w:lang w:val="en-HK"/>
              </w:rPr>
              <w:t xml:space="preserve">During the year, $300 was </w:t>
            </w:r>
            <w:r w:rsidRPr="002E325C">
              <w:rPr>
                <w:rFonts w:ascii="Times New Roman" w:hAnsi="Times New Roman" w:cs="Times New Roman"/>
                <w:sz w:val="24"/>
                <w:szCs w:val="24"/>
                <w:lang w:val="en-HK"/>
              </w:rPr>
              <w:t xml:space="preserve">received from a customer </w:t>
            </w:r>
            <w:r>
              <w:rPr>
                <w:rFonts w:ascii="Times New Roman" w:hAnsi="Times New Roman" w:cs="Times New Roman"/>
                <w:sz w:val="24"/>
                <w:szCs w:val="24"/>
                <w:lang w:val="en-HK"/>
              </w:rPr>
              <w:t xml:space="preserve">whose debt had been </w:t>
            </w:r>
            <w:r w:rsidRPr="002E325C">
              <w:rPr>
                <w:rFonts w:ascii="Times New Roman" w:hAnsi="Times New Roman" w:cs="Times New Roman"/>
                <w:sz w:val="24"/>
                <w:szCs w:val="24"/>
                <w:lang w:val="en-HK"/>
              </w:rPr>
              <w:t xml:space="preserve">written off </w:t>
            </w:r>
            <w:r>
              <w:rPr>
                <w:rFonts w:ascii="Times New Roman" w:hAnsi="Times New Roman" w:cs="Times New Roman"/>
                <w:sz w:val="24"/>
                <w:szCs w:val="24"/>
                <w:lang w:val="en-HK"/>
              </w:rPr>
              <w:t>as bad before</w:t>
            </w:r>
            <w:r w:rsidRPr="002E325C">
              <w:rPr>
                <w:rFonts w:ascii="Times New Roman" w:hAnsi="Times New Roman" w:cs="Times New Roman"/>
                <w:sz w:val="24"/>
                <w:szCs w:val="24"/>
                <w:lang w:val="en-HK"/>
              </w:rPr>
              <w:t>.</w:t>
            </w:r>
          </w:p>
          <w:p w14:paraId="35E1025B" w14:textId="77777777" w:rsidR="00017E0A" w:rsidRPr="002E325C" w:rsidRDefault="00017E0A" w:rsidP="00A13AF8">
            <w:pPr>
              <w:jc w:val="both"/>
              <w:rPr>
                <w:rFonts w:ascii="Times New Roman" w:hAnsi="Times New Roman" w:cs="Times New Roman"/>
                <w:sz w:val="24"/>
                <w:szCs w:val="24"/>
                <w:lang w:val="en-HK"/>
              </w:rPr>
            </w:pPr>
          </w:p>
        </w:tc>
      </w:tr>
      <w:tr w:rsidR="00017E0A" w14:paraId="223B1AE8" w14:textId="77777777" w:rsidTr="00A13AF8">
        <w:tc>
          <w:tcPr>
            <w:tcW w:w="567" w:type="dxa"/>
          </w:tcPr>
          <w:p w14:paraId="4880F396" w14:textId="77777777" w:rsidR="00017E0A" w:rsidRDefault="00017E0A" w:rsidP="00A13AF8">
            <w:pPr>
              <w:ind w:hanging="104"/>
              <w:rPr>
                <w:rFonts w:ascii="Times New Roman" w:hAnsi="Times New Roman" w:cs="Times New Roman"/>
                <w:lang w:val="en-HK"/>
              </w:rPr>
            </w:pPr>
            <w:r>
              <w:rPr>
                <w:rFonts w:ascii="Times New Roman" w:hAnsi="Times New Roman" w:cs="Times New Roman"/>
                <w:lang w:val="en-HK"/>
              </w:rPr>
              <w:t>(ii)</w:t>
            </w:r>
          </w:p>
        </w:tc>
        <w:tc>
          <w:tcPr>
            <w:tcW w:w="9174" w:type="dxa"/>
          </w:tcPr>
          <w:p w14:paraId="160D94F7" w14:textId="77777777" w:rsidR="00017E0A" w:rsidRPr="00145D59" w:rsidRDefault="00017E0A" w:rsidP="00A13AF8">
            <w:pPr>
              <w:jc w:val="both"/>
              <w:rPr>
                <w:rFonts w:ascii="Times New Roman" w:hAnsi="Times New Roman" w:cs="Times New Roman"/>
                <w:sz w:val="24"/>
                <w:szCs w:val="24"/>
                <w:lang w:val="en-HK"/>
              </w:rPr>
            </w:pPr>
            <w:r>
              <w:rPr>
                <w:rFonts w:ascii="Times New Roman" w:hAnsi="Times New Roman" w:cs="Times New Roman"/>
                <w:sz w:val="24"/>
                <w:szCs w:val="24"/>
                <w:lang w:val="en-HK"/>
              </w:rPr>
              <w:t>On 31 March 2021, the company received</w:t>
            </w:r>
            <w:r w:rsidRPr="00145D59">
              <w:rPr>
                <w:rFonts w:ascii="Times New Roman" w:hAnsi="Times New Roman" w:cs="Times New Roman"/>
                <w:color w:val="000000"/>
                <w:sz w:val="24"/>
                <w:szCs w:val="24"/>
                <w:shd w:val="clear" w:color="auto" w:fill="FFFFFF"/>
              </w:rPr>
              <w:t> goods </w:t>
            </w:r>
            <w:r>
              <w:rPr>
                <w:rFonts w:ascii="Times New Roman" w:hAnsi="Times New Roman" w:cs="Times New Roman"/>
                <w:color w:val="000000"/>
                <w:sz w:val="24"/>
                <w:szCs w:val="24"/>
                <w:shd w:val="clear" w:color="auto" w:fill="FFFFFF"/>
              </w:rPr>
              <w:t xml:space="preserve">of </w:t>
            </w:r>
            <w:r w:rsidRPr="00145D59">
              <w:rPr>
                <w:rFonts w:ascii="Times New Roman" w:hAnsi="Times New Roman" w:cs="Times New Roman"/>
                <w:color w:val="000000"/>
                <w:sz w:val="24"/>
                <w:szCs w:val="24"/>
                <w:shd w:val="clear" w:color="auto" w:fill="FFFFFF"/>
              </w:rPr>
              <w:t xml:space="preserve">$3,500 as free sample </w:t>
            </w:r>
            <w:r>
              <w:rPr>
                <w:rFonts w:ascii="Times New Roman" w:hAnsi="Times New Roman" w:cs="Times New Roman"/>
                <w:color w:val="000000"/>
                <w:sz w:val="24"/>
                <w:szCs w:val="24"/>
                <w:shd w:val="clear" w:color="auto" w:fill="FFFFFF"/>
              </w:rPr>
              <w:t xml:space="preserve">from a supplier. </w:t>
            </w:r>
          </w:p>
          <w:p w14:paraId="2218888C" w14:textId="77777777" w:rsidR="00017E0A" w:rsidRPr="002E325C" w:rsidRDefault="00017E0A" w:rsidP="00A13AF8">
            <w:pPr>
              <w:jc w:val="both"/>
              <w:rPr>
                <w:rFonts w:ascii="Times New Roman" w:hAnsi="Times New Roman" w:cs="Times New Roman"/>
                <w:sz w:val="24"/>
                <w:szCs w:val="24"/>
                <w:lang w:val="en-HK"/>
              </w:rPr>
            </w:pPr>
          </w:p>
        </w:tc>
      </w:tr>
      <w:tr w:rsidR="00017E0A" w14:paraId="64D8F7A6" w14:textId="77777777" w:rsidTr="00A13AF8">
        <w:tc>
          <w:tcPr>
            <w:tcW w:w="9741" w:type="dxa"/>
            <w:gridSpan w:val="2"/>
          </w:tcPr>
          <w:p w14:paraId="50840B06" w14:textId="77777777" w:rsidR="00017E0A" w:rsidRPr="007453CD" w:rsidRDefault="00017E0A" w:rsidP="00A13AF8">
            <w:pPr>
              <w:ind w:hanging="100"/>
              <w:rPr>
                <w:rFonts w:ascii="Times New Roman" w:hAnsi="Times New Roman" w:cs="Times New Roman"/>
                <w:b/>
                <w:sz w:val="24"/>
                <w:szCs w:val="24"/>
                <w:lang w:val="en-HK"/>
              </w:rPr>
            </w:pPr>
            <w:r w:rsidRPr="007453CD">
              <w:rPr>
                <w:rFonts w:ascii="Times New Roman" w:hAnsi="Times New Roman" w:cs="Times New Roman"/>
                <w:b/>
                <w:sz w:val="24"/>
                <w:szCs w:val="24"/>
                <w:lang w:val="en-HK"/>
              </w:rPr>
              <w:t>REQUIRED:</w:t>
            </w:r>
          </w:p>
          <w:p w14:paraId="74A7CFBA" w14:textId="77777777" w:rsidR="00017E0A" w:rsidRPr="002E325C" w:rsidRDefault="00017E0A" w:rsidP="00A13AF8">
            <w:pPr>
              <w:rPr>
                <w:rFonts w:ascii="Times New Roman" w:hAnsi="Times New Roman" w:cs="Times New Roman"/>
                <w:sz w:val="24"/>
                <w:szCs w:val="24"/>
                <w:lang w:val="en-HK"/>
              </w:rPr>
            </w:pPr>
          </w:p>
        </w:tc>
      </w:tr>
      <w:tr w:rsidR="00017E0A" w14:paraId="374B9BC9" w14:textId="77777777" w:rsidTr="00A13AF8">
        <w:tc>
          <w:tcPr>
            <w:tcW w:w="9741" w:type="dxa"/>
            <w:gridSpan w:val="2"/>
          </w:tcPr>
          <w:p w14:paraId="72A1767D" w14:textId="77777777" w:rsidR="00017E0A" w:rsidRPr="00036B47" w:rsidRDefault="00017E0A" w:rsidP="00A13AF8">
            <w:pPr>
              <w:ind w:right="-10" w:hanging="100"/>
              <w:rPr>
                <w:rFonts w:ascii="Times New Roman" w:hAnsi="Times New Roman" w:cs="Times New Roman"/>
                <w:sz w:val="24"/>
                <w:szCs w:val="24"/>
                <w:lang w:val="en-HK"/>
              </w:rPr>
            </w:pPr>
            <w:r w:rsidRPr="00036B47">
              <w:rPr>
                <w:rFonts w:ascii="Times New Roman" w:hAnsi="Times New Roman" w:cs="Times New Roman"/>
                <w:sz w:val="24"/>
                <w:szCs w:val="24"/>
                <w:lang w:val="en-HK"/>
              </w:rPr>
              <w:t xml:space="preserve">Prepare a statement to calculate the revised retained profits as at 31 </w:t>
            </w:r>
            <w:r>
              <w:rPr>
                <w:rFonts w:ascii="Times New Roman" w:hAnsi="Times New Roman" w:cs="Times New Roman"/>
                <w:sz w:val="24"/>
                <w:szCs w:val="24"/>
                <w:lang w:val="en-HK"/>
              </w:rPr>
              <w:t>March 2021</w:t>
            </w:r>
            <w:r w:rsidRPr="00036B47">
              <w:rPr>
                <w:rFonts w:ascii="Times New Roman" w:hAnsi="Times New Roman" w:cs="Times New Roman"/>
                <w:sz w:val="24"/>
                <w:szCs w:val="24"/>
                <w:lang w:val="en-HK"/>
              </w:rPr>
              <w:t>.</w:t>
            </w:r>
            <w:r>
              <w:rPr>
                <w:rFonts w:ascii="Times New Roman" w:hAnsi="Times New Roman" w:cs="Times New Roman"/>
                <w:sz w:val="24"/>
                <w:szCs w:val="24"/>
                <w:lang w:val="en-HK"/>
              </w:rPr>
              <w:t xml:space="preserve">                (2</w:t>
            </w:r>
            <w:r w:rsidRPr="00C82F51">
              <w:rPr>
                <w:rFonts w:ascii="Times New Roman" w:hAnsi="Times New Roman" w:cs="Times New Roman"/>
                <w:sz w:val="24"/>
                <w:szCs w:val="24"/>
                <w:lang w:val="en-HK"/>
              </w:rPr>
              <w:t xml:space="preserve"> marks)</w:t>
            </w:r>
          </w:p>
        </w:tc>
      </w:tr>
    </w:tbl>
    <w:p w14:paraId="6AA449F4" w14:textId="77777777" w:rsidR="00017E0A" w:rsidRDefault="00017E0A" w:rsidP="00017E0A">
      <w:pPr>
        <w:jc w:val="center"/>
        <w:rPr>
          <w:rFonts w:ascii="Times New Roman" w:hAnsi="Times New Roman" w:cs="Times New Roman"/>
          <w:sz w:val="24"/>
          <w:szCs w:val="24"/>
          <w:lang w:val="en-HK"/>
        </w:rPr>
      </w:pPr>
    </w:p>
    <w:p w14:paraId="3BB610F9" w14:textId="03950795" w:rsidR="00017E0A" w:rsidRDefault="00017E0A" w:rsidP="00017E0A">
      <w:pPr>
        <w:jc w:val="center"/>
        <w:rPr>
          <w:rFonts w:ascii="Times New Roman" w:eastAsia="DengXian" w:hAnsi="Times New Roman" w:cs="Times New Roman"/>
          <w:sz w:val="24"/>
          <w:szCs w:val="24"/>
          <w:lang w:val="en-HK"/>
        </w:rPr>
      </w:pPr>
    </w:p>
    <w:p w14:paraId="44415D12" w14:textId="54D2B95A" w:rsidR="00483F9E" w:rsidRDefault="00483F9E" w:rsidP="00017E0A">
      <w:pPr>
        <w:jc w:val="center"/>
        <w:rPr>
          <w:rFonts w:ascii="Times New Roman" w:eastAsia="DengXian" w:hAnsi="Times New Roman" w:cs="Times New Roman"/>
          <w:sz w:val="24"/>
          <w:szCs w:val="24"/>
          <w:lang w:val="en-HK"/>
        </w:rPr>
      </w:pPr>
    </w:p>
    <w:p w14:paraId="331D91AE" w14:textId="77777777" w:rsidR="00483F9E" w:rsidRPr="00F53F1F" w:rsidRDefault="00483F9E" w:rsidP="00017E0A">
      <w:pPr>
        <w:jc w:val="center"/>
        <w:rPr>
          <w:rFonts w:ascii="Times New Roman" w:eastAsia="DengXian" w:hAnsi="Times New Roman" w:cs="Times New Roman"/>
          <w:sz w:val="24"/>
          <w:szCs w:val="24"/>
          <w:lang w:val="en-HK"/>
        </w:rPr>
      </w:pPr>
    </w:p>
    <w:p w14:paraId="52B5F98C" w14:textId="77777777" w:rsidR="00017E0A" w:rsidRPr="007453CD" w:rsidRDefault="00017E0A" w:rsidP="00017E0A">
      <w:pPr>
        <w:jc w:val="center"/>
        <w:rPr>
          <w:rFonts w:ascii="Times New Roman" w:hAnsi="Times New Roman" w:cs="Times New Roman"/>
          <w:sz w:val="24"/>
          <w:szCs w:val="24"/>
          <w:lang w:val="en-HK"/>
        </w:rPr>
      </w:pPr>
      <w:r w:rsidRPr="007453CD">
        <w:rPr>
          <w:rFonts w:ascii="Times New Roman" w:hAnsi="Times New Roman" w:cs="Times New Roman"/>
          <w:sz w:val="24"/>
          <w:szCs w:val="24"/>
          <w:lang w:val="en-HK"/>
        </w:rPr>
        <w:lastRenderedPageBreak/>
        <w:t xml:space="preserve">Graded Assignment: </w:t>
      </w:r>
      <w:r w:rsidRPr="007453CD">
        <w:rPr>
          <w:rFonts w:ascii="Times New Roman" w:hAnsi="Times New Roman" w:cs="Times New Roman"/>
          <w:sz w:val="24"/>
          <w:szCs w:val="24"/>
        </w:rPr>
        <w:t>Accounting for Limited Company</w:t>
      </w:r>
    </w:p>
    <w:p w14:paraId="2A334893" w14:textId="77777777" w:rsidR="00017E0A" w:rsidRPr="007453CD" w:rsidRDefault="00017E0A" w:rsidP="00017E0A">
      <w:pPr>
        <w:jc w:val="center"/>
        <w:rPr>
          <w:rFonts w:ascii="Times New Roman" w:hAnsi="Times New Roman" w:cs="Times New Roman"/>
          <w:sz w:val="24"/>
          <w:szCs w:val="24"/>
          <w:lang w:val="en-HK"/>
        </w:rPr>
      </w:pPr>
      <w:r w:rsidRPr="007453CD">
        <w:rPr>
          <w:rFonts w:ascii="Times New Roman" w:hAnsi="Times New Roman" w:cs="Times New Roman"/>
          <w:sz w:val="24"/>
          <w:szCs w:val="24"/>
          <w:lang w:val="en-HK"/>
        </w:rPr>
        <w:t>Advanced Level – Student Worksheet</w:t>
      </w:r>
    </w:p>
    <w:p w14:paraId="0C740BA4" w14:textId="77777777" w:rsidR="00017E0A" w:rsidRDefault="00017E0A" w:rsidP="00017E0A">
      <w:pPr>
        <w:spacing w:after="0"/>
        <w:jc w:val="center"/>
        <w:rPr>
          <w:rFonts w:ascii="Times New Roman" w:hAnsi="Times New Roman" w:cs="Times New Roman"/>
          <w:lang w:val="en-HK"/>
        </w:rPr>
      </w:pPr>
    </w:p>
    <w:p w14:paraId="5AEF5D0E" w14:textId="77777777" w:rsidR="00017E0A" w:rsidRPr="00BD5ADE" w:rsidRDefault="00017E0A" w:rsidP="003F0496">
      <w:pPr>
        <w:pStyle w:val="ListParagraph"/>
        <w:numPr>
          <w:ilvl w:val="0"/>
          <w:numId w:val="3"/>
        </w:numPr>
        <w:ind w:hanging="720"/>
        <w:rPr>
          <w:rFonts w:ascii="Times New Roman" w:hAnsi="Times New Roman" w:cs="Times New Roman"/>
          <w:sz w:val="24"/>
          <w:szCs w:val="24"/>
          <w:lang w:val="en-HK"/>
        </w:rPr>
      </w:pPr>
      <w:bookmarkStart w:id="13" w:name="_Hlk74661481"/>
      <w:r w:rsidRPr="00BD5ADE">
        <w:rPr>
          <w:rFonts w:ascii="Times New Roman" w:hAnsi="Times New Roman" w:cs="Times New Roman"/>
          <w:sz w:val="24"/>
          <w:szCs w:val="24"/>
          <w:lang w:val="en-HK"/>
        </w:rPr>
        <w:t xml:space="preserve"> </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017E0A" w14:paraId="2B4DE04D" w14:textId="77777777" w:rsidTr="00A13AF8">
        <w:tc>
          <w:tcPr>
            <w:tcW w:w="9026" w:type="dxa"/>
            <w:tcBorders>
              <w:bottom w:val="nil"/>
            </w:tcBorders>
          </w:tcPr>
          <w:p w14:paraId="2BD1D10E" w14:textId="77777777" w:rsidR="00017E0A" w:rsidRDefault="00017E0A" w:rsidP="00A13AF8">
            <w:pPr>
              <w:pStyle w:val="ListParagraph"/>
              <w:ind w:left="0"/>
              <w:rPr>
                <w:rFonts w:ascii="Times New Roman" w:hAnsi="Times New Roman" w:cs="Times New Roman"/>
                <w:sz w:val="24"/>
                <w:szCs w:val="24"/>
                <w:lang w:val="en-HK"/>
              </w:rPr>
            </w:pPr>
          </w:p>
        </w:tc>
      </w:tr>
      <w:tr w:rsidR="00017E0A" w14:paraId="2E7E6869" w14:textId="77777777" w:rsidTr="00A13AF8">
        <w:tc>
          <w:tcPr>
            <w:tcW w:w="9026" w:type="dxa"/>
            <w:tcBorders>
              <w:top w:val="nil"/>
              <w:bottom w:val="single" w:sz="4" w:space="0" w:color="auto"/>
            </w:tcBorders>
          </w:tcPr>
          <w:p w14:paraId="65A2B81F" w14:textId="77777777" w:rsidR="00017E0A" w:rsidRDefault="00017E0A" w:rsidP="00A13AF8">
            <w:pPr>
              <w:pStyle w:val="ListParagraph"/>
              <w:ind w:left="0"/>
              <w:rPr>
                <w:rFonts w:ascii="Times New Roman" w:hAnsi="Times New Roman" w:cs="Times New Roman"/>
                <w:sz w:val="24"/>
                <w:szCs w:val="24"/>
                <w:lang w:val="en-HK"/>
              </w:rPr>
            </w:pPr>
          </w:p>
        </w:tc>
      </w:tr>
      <w:tr w:rsidR="00017E0A" w14:paraId="1D44AF09" w14:textId="77777777" w:rsidTr="00A13AF8">
        <w:tc>
          <w:tcPr>
            <w:tcW w:w="9026" w:type="dxa"/>
            <w:tcBorders>
              <w:top w:val="single" w:sz="4" w:space="0" w:color="auto"/>
              <w:bottom w:val="nil"/>
            </w:tcBorders>
          </w:tcPr>
          <w:p w14:paraId="4278543E" w14:textId="77777777" w:rsidR="00017E0A" w:rsidRDefault="00017E0A" w:rsidP="00A13AF8">
            <w:pPr>
              <w:pStyle w:val="ListParagraph"/>
              <w:ind w:left="0"/>
              <w:rPr>
                <w:rFonts w:ascii="Times New Roman" w:hAnsi="Times New Roman" w:cs="Times New Roman"/>
                <w:sz w:val="24"/>
                <w:szCs w:val="24"/>
                <w:lang w:val="en-HK"/>
              </w:rPr>
            </w:pPr>
          </w:p>
        </w:tc>
      </w:tr>
      <w:tr w:rsidR="00017E0A" w14:paraId="45E7372A" w14:textId="77777777" w:rsidTr="00A13AF8">
        <w:tc>
          <w:tcPr>
            <w:tcW w:w="9026" w:type="dxa"/>
            <w:tcBorders>
              <w:top w:val="nil"/>
              <w:bottom w:val="single" w:sz="4" w:space="0" w:color="auto"/>
            </w:tcBorders>
          </w:tcPr>
          <w:p w14:paraId="6EFB9DF2" w14:textId="77777777" w:rsidR="00017E0A" w:rsidRDefault="00017E0A" w:rsidP="00A13AF8">
            <w:pPr>
              <w:pStyle w:val="ListParagraph"/>
              <w:ind w:left="0"/>
              <w:rPr>
                <w:rFonts w:ascii="Times New Roman" w:hAnsi="Times New Roman" w:cs="Times New Roman"/>
                <w:sz w:val="24"/>
                <w:szCs w:val="24"/>
                <w:lang w:val="en-HK"/>
              </w:rPr>
            </w:pPr>
          </w:p>
        </w:tc>
      </w:tr>
      <w:tr w:rsidR="00017E0A" w14:paraId="652FCD34" w14:textId="77777777" w:rsidTr="00A13AF8">
        <w:tc>
          <w:tcPr>
            <w:tcW w:w="9026" w:type="dxa"/>
            <w:tcBorders>
              <w:top w:val="single" w:sz="4" w:space="0" w:color="auto"/>
              <w:bottom w:val="nil"/>
            </w:tcBorders>
          </w:tcPr>
          <w:p w14:paraId="523C0F9D" w14:textId="77777777" w:rsidR="00017E0A" w:rsidRDefault="00017E0A" w:rsidP="00A13AF8">
            <w:pPr>
              <w:pStyle w:val="ListParagraph"/>
              <w:ind w:left="0"/>
              <w:rPr>
                <w:rFonts w:ascii="Times New Roman" w:hAnsi="Times New Roman" w:cs="Times New Roman"/>
                <w:sz w:val="24"/>
                <w:szCs w:val="24"/>
                <w:lang w:val="en-HK"/>
              </w:rPr>
            </w:pPr>
          </w:p>
        </w:tc>
      </w:tr>
      <w:tr w:rsidR="00017E0A" w14:paraId="3573777B" w14:textId="77777777" w:rsidTr="00A13AF8">
        <w:tc>
          <w:tcPr>
            <w:tcW w:w="9026" w:type="dxa"/>
            <w:tcBorders>
              <w:top w:val="nil"/>
              <w:bottom w:val="single" w:sz="4" w:space="0" w:color="auto"/>
            </w:tcBorders>
          </w:tcPr>
          <w:p w14:paraId="75E0358E" w14:textId="77777777" w:rsidR="00017E0A" w:rsidRDefault="00017E0A" w:rsidP="00A13AF8">
            <w:pPr>
              <w:pStyle w:val="ListParagraph"/>
              <w:ind w:left="0"/>
              <w:rPr>
                <w:rFonts w:ascii="Times New Roman" w:hAnsi="Times New Roman" w:cs="Times New Roman"/>
                <w:sz w:val="24"/>
                <w:szCs w:val="24"/>
                <w:lang w:val="en-HK"/>
              </w:rPr>
            </w:pPr>
          </w:p>
        </w:tc>
      </w:tr>
      <w:tr w:rsidR="00017E0A" w14:paraId="18B488BC" w14:textId="77777777" w:rsidTr="00A13AF8">
        <w:tc>
          <w:tcPr>
            <w:tcW w:w="9026" w:type="dxa"/>
            <w:tcBorders>
              <w:top w:val="single" w:sz="4" w:space="0" w:color="auto"/>
              <w:bottom w:val="nil"/>
            </w:tcBorders>
          </w:tcPr>
          <w:p w14:paraId="29BB7CEE" w14:textId="77777777" w:rsidR="00017E0A" w:rsidRDefault="00017E0A" w:rsidP="00A13AF8">
            <w:pPr>
              <w:pStyle w:val="ListParagraph"/>
              <w:ind w:left="0"/>
              <w:rPr>
                <w:rFonts w:ascii="Times New Roman" w:hAnsi="Times New Roman" w:cs="Times New Roman"/>
                <w:sz w:val="24"/>
                <w:szCs w:val="24"/>
                <w:lang w:val="en-HK"/>
              </w:rPr>
            </w:pPr>
          </w:p>
        </w:tc>
      </w:tr>
      <w:tr w:rsidR="00017E0A" w14:paraId="32CDEB60" w14:textId="77777777" w:rsidTr="00A13AF8">
        <w:tc>
          <w:tcPr>
            <w:tcW w:w="9026" w:type="dxa"/>
            <w:tcBorders>
              <w:top w:val="nil"/>
            </w:tcBorders>
          </w:tcPr>
          <w:p w14:paraId="60EE58B4" w14:textId="77777777" w:rsidR="00017E0A" w:rsidRDefault="00017E0A" w:rsidP="00A13AF8">
            <w:pPr>
              <w:pStyle w:val="ListParagraph"/>
              <w:ind w:left="0"/>
              <w:rPr>
                <w:rFonts w:ascii="Times New Roman" w:hAnsi="Times New Roman" w:cs="Times New Roman"/>
                <w:sz w:val="24"/>
                <w:szCs w:val="24"/>
                <w:lang w:val="en-HK"/>
              </w:rPr>
            </w:pPr>
          </w:p>
        </w:tc>
      </w:tr>
      <w:bookmarkEnd w:id="13"/>
    </w:tbl>
    <w:p w14:paraId="20CB90A0" w14:textId="77777777" w:rsidR="00017E0A" w:rsidRDefault="00017E0A" w:rsidP="00017E0A">
      <w:pPr>
        <w:pStyle w:val="ListParagraph"/>
        <w:ind w:hanging="720"/>
        <w:rPr>
          <w:rFonts w:ascii="Times New Roman" w:hAnsi="Times New Roman" w:cs="Times New Roman"/>
          <w:lang w:val="en-HK"/>
        </w:rPr>
      </w:pPr>
    </w:p>
    <w:p w14:paraId="3C78204B" w14:textId="77777777" w:rsidR="00017E0A" w:rsidRDefault="00017E0A" w:rsidP="00017E0A">
      <w:pPr>
        <w:pStyle w:val="ListParagraph"/>
        <w:ind w:hanging="720"/>
        <w:rPr>
          <w:rFonts w:ascii="Times New Roman" w:hAnsi="Times New Roman" w:cs="Times New Roman"/>
          <w:lang w:val="en-HK"/>
        </w:rPr>
      </w:pPr>
      <w:r>
        <w:rPr>
          <w:rFonts w:ascii="Times New Roman" w:hAnsi="Times New Roman" w:cs="Times New Roman"/>
          <w:lang w:val="en-HK"/>
        </w:rPr>
        <w:t>(B)(a)</w:t>
      </w:r>
      <w:r>
        <w:rPr>
          <w:rFonts w:ascii="Times New Roman" w:hAnsi="Times New Roman" w:cs="Times New Roman"/>
          <w:lang w:val="en-HK"/>
        </w:rPr>
        <w:tab/>
      </w:r>
    </w:p>
    <w:p w14:paraId="677BB2BD" w14:textId="77777777" w:rsidR="00017E0A" w:rsidRDefault="00017E0A" w:rsidP="00017E0A">
      <w:pPr>
        <w:rPr>
          <w:rFonts w:ascii="Times New Roman" w:hAnsi="Times New Roman" w:cs="Times New Roman"/>
          <w:lang w:val="en-HK"/>
        </w:rPr>
      </w:pPr>
      <w:r>
        <w:rPr>
          <w:rFonts w:ascii="Times New Roman" w:hAnsi="Times New Roman" w:cs="Times New Roman"/>
          <w:lang w:val="en-HK"/>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179"/>
      </w:tblGrid>
      <w:tr w:rsidR="00017E0A" w:rsidRPr="006F6F38" w14:paraId="5CAA6A4B" w14:textId="77777777" w:rsidTr="00A13AF8">
        <w:tc>
          <w:tcPr>
            <w:tcW w:w="567" w:type="dxa"/>
          </w:tcPr>
          <w:p w14:paraId="0F84E02B" w14:textId="77777777" w:rsidR="00017E0A" w:rsidRDefault="00017E0A" w:rsidP="00A13AF8">
            <w:pPr>
              <w:pStyle w:val="ListParagraph"/>
              <w:ind w:left="0"/>
              <w:rPr>
                <w:rFonts w:ascii="Times New Roman" w:hAnsi="Times New Roman" w:cs="Times New Roman"/>
                <w:sz w:val="24"/>
                <w:szCs w:val="24"/>
                <w:lang w:val="en-HK"/>
              </w:rPr>
            </w:pPr>
          </w:p>
          <w:p w14:paraId="77988D7C" w14:textId="77777777" w:rsidR="00017E0A" w:rsidRDefault="00017E0A" w:rsidP="00A13AF8">
            <w:pPr>
              <w:pStyle w:val="ListParagraph"/>
              <w:ind w:left="0"/>
              <w:rPr>
                <w:rFonts w:ascii="Times New Roman" w:hAnsi="Times New Roman" w:cs="Times New Roman"/>
                <w:sz w:val="24"/>
                <w:szCs w:val="24"/>
                <w:lang w:val="en-HK"/>
              </w:rPr>
            </w:pPr>
          </w:p>
          <w:p w14:paraId="3278D345" w14:textId="77777777" w:rsidR="00017E0A" w:rsidRDefault="00017E0A" w:rsidP="00A13AF8">
            <w:pPr>
              <w:pStyle w:val="ListParagraph"/>
              <w:ind w:left="0"/>
              <w:rPr>
                <w:rFonts w:ascii="Times New Roman" w:hAnsi="Times New Roman" w:cs="Times New Roman"/>
                <w:sz w:val="24"/>
                <w:szCs w:val="24"/>
                <w:lang w:val="en-HK"/>
              </w:rPr>
            </w:pPr>
          </w:p>
          <w:p w14:paraId="604DD668" w14:textId="77777777" w:rsidR="00017E0A" w:rsidRDefault="00017E0A" w:rsidP="00A13AF8">
            <w:pPr>
              <w:pStyle w:val="ListParagraph"/>
              <w:ind w:left="0"/>
              <w:rPr>
                <w:rFonts w:ascii="Times New Roman" w:hAnsi="Times New Roman" w:cs="Times New Roman"/>
                <w:sz w:val="24"/>
                <w:szCs w:val="24"/>
                <w:lang w:val="en-HK"/>
              </w:rPr>
            </w:pPr>
          </w:p>
          <w:p w14:paraId="2527338B" w14:textId="77777777" w:rsidR="00017E0A" w:rsidRDefault="00017E0A" w:rsidP="00A13AF8">
            <w:pPr>
              <w:pStyle w:val="ListParagraph"/>
              <w:ind w:left="0"/>
              <w:rPr>
                <w:rFonts w:ascii="Times New Roman" w:hAnsi="Times New Roman" w:cs="Times New Roman"/>
                <w:sz w:val="24"/>
                <w:szCs w:val="24"/>
                <w:lang w:val="en-HK"/>
              </w:rPr>
            </w:pPr>
          </w:p>
          <w:p w14:paraId="6BF11437" w14:textId="77777777" w:rsidR="00017E0A" w:rsidRDefault="00017E0A" w:rsidP="00A13AF8">
            <w:pPr>
              <w:pStyle w:val="ListParagraph"/>
              <w:ind w:left="0"/>
              <w:rPr>
                <w:rFonts w:ascii="Times New Roman" w:hAnsi="Times New Roman" w:cs="Times New Roman"/>
                <w:sz w:val="24"/>
                <w:szCs w:val="24"/>
                <w:lang w:val="en-HK"/>
              </w:rPr>
            </w:pPr>
          </w:p>
          <w:p w14:paraId="1AA16F14" w14:textId="77777777" w:rsidR="00017E0A" w:rsidRDefault="00017E0A" w:rsidP="00A13AF8">
            <w:pPr>
              <w:pStyle w:val="ListParagraph"/>
              <w:ind w:left="0"/>
              <w:rPr>
                <w:rFonts w:ascii="Times New Roman" w:hAnsi="Times New Roman" w:cs="Times New Roman"/>
                <w:sz w:val="24"/>
                <w:szCs w:val="24"/>
                <w:lang w:val="en-HK"/>
              </w:rPr>
            </w:pPr>
          </w:p>
          <w:p w14:paraId="3E2F17B9" w14:textId="77777777" w:rsidR="00017E0A" w:rsidRDefault="00017E0A" w:rsidP="00A13AF8">
            <w:pPr>
              <w:pStyle w:val="ListParagraph"/>
              <w:ind w:left="0"/>
              <w:rPr>
                <w:rFonts w:ascii="Times New Roman" w:hAnsi="Times New Roman" w:cs="Times New Roman"/>
                <w:sz w:val="24"/>
                <w:szCs w:val="24"/>
                <w:lang w:val="en-HK"/>
              </w:rPr>
            </w:pPr>
          </w:p>
          <w:p w14:paraId="2FADFCA9" w14:textId="77777777" w:rsidR="00017E0A" w:rsidRDefault="00017E0A" w:rsidP="00A13AF8">
            <w:pPr>
              <w:pStyle w:val="ListParagraph"/>
              <w:ind w:left="0"/>
              <w:rPr>
                <w:rFonts w:ascii="Times New Roman" w:hAnsi="Times New Roman" w:cs="Times New Roman"/>
                <w:sz w:val="24"/>
                <w:szCs w:val="24"/>
                <w:lang w:val="en-HK"/>
              </w:rPr>
            </w:pPr>
          </w:p>
          <w:p w14:paraId="40C29AD0" w14:textId="77777777" w:rsidR="00017E0A" w:rsidRDefault="00017E0A" w:rsidP="00A13AF8">
            <w:pPr>
              <w:pStyle w:val="ListParagraph"/>
              <w:ind w:left="0"/>
              <w:rPr>
                <w:rFonts w:ascii="Times New Roman" w:hAnsi="Times New Roman" w:cs="Times New Roman"/>
                <w:sz w:val="24"/>
                <w:szCs w:val="24"/>
                <w:lang w:val="en-HK"/>
              </w:rPr>
            </w:pPr>
          </w:p>
          <w:p w14:paraId="04B9F8FB" w14:textId="77777777" w:rsidR="00017E0A" w:rsidRDefault="00017E0A" w:rsidP="00A13AF8">
            <w:pPr>
              <w:pStyle w:val="ListParagraph"/>
              <w:ind w:left="0"/>
              <w:rPr>
                <w:rFonts w:ascii="Times New Roman" w:hAnsi="Times New Roman" w:cs="Times New Roman"/>
                <w:sz w:val="24"/>
                <w:szCs w:val="24"/>
                <w:lang w:val="en-HK"/>
              </w:rPr>
            </w:pPr>
          </w:p>
          <w:p w14:paraId="6D91595F" w14:textId="77777777" w:rsidR="00017E0A" w:rsidRDefault="00017E0A" w:rsidP="00A13AF8">
            <w:pPr>
              <w:pStyle w:val="ListParagraph"/>
              <w:ind w:left="0"/>
              <w:rPr>
                <w:rFonts w:ascii="Times New Roman" w:hAnsi="Times New Roman" w:cs="Times New Roman"/>
                <w:sz w:val="24"/>
                <w:szCs w:val="24"/>
                <w:lang w:val="en-HK"/>
              </w:rPr>
            </w:pPr>
          </w:p>
          <w:p w14:paraId="7C1E8772" w14:textId="77777777" w:rsidR="00017E0A" w:rsidRDefault="00017E0A" w:rsidP="00A13AF8">
            <w:pPr>
              <w:pStyle w:val="ListParagraph"/>
              <w:ind w:left="0"/>
              <w:rPr>
                <w:rFonts w:ascii="Times New Roman" w:hAnsi="Times New Roman" w:cs="Times New Roman"/>
                <w:sz w:val="24"/>
                <w:szCs w:val="24"/>
                <w:lang w:val="en-HK"/>
              </w:rPr>
            </w:pPr>
          </w:p>
          <w:p w14:paraId="3A3F1D05" w14:textId="77777777" w:rsidR="00017E0A" w:rsidRDefault="00017E0A" w:rsidP="00A13AF8">
            <w:pPr>
              <w:pStyle w:val="ListParagraph"/>
              <w:ind w:left="0"/>
              <w:rPr>
                <w:rFonts w:ascii="Times New Roman" w:hAnsi="Times New Roman" w:cs="Times New Roman"/>
                <w:sz w:val="24"/>
                <w:szCs w:val="24"/>
                <w:lang w:val="en-HK"/>
              </w:rPr>
            </w:pPr>
          </w:p>
          <w:p w14:paraId="2249255B" w14:textId="77777777" w:rsidR="00017E0A" w:rsidRDefault="00017E0A" w:rsidP="00A13AF8">
            <w:pPr>
              <w:pStyle w:val="ListParagraph"/>
              <w:ind w:left="0"/>
              <w:rPr>
                <w:rFonts w:ascii="Times New Roman" w:hAnsi="Times New Roman" w:cs="Times New Roman"/>
                <w:sz w:val="24"/>
                <w:szCs w:val="24"/>
                <w:lang w:val="en-HK"/>
              </w:rPr>
            </w:pPr>
          </w:p>
          <w:p w14:paraId="6B2AD40C" w14:textId="77777777" w:rsidR="00017E0A" w:rsidRDefault="00017E0A" w:rsidP="00A13AF8">
            <w:pPr>
              <w:pStyle w:val="ListParagraph"/>
              <w:ind w:left="0"/>
              <w:rPr>
                <w:rFonts w:ascii="Times New Roman" w:hAnsi="Times New Roman" w:cs="Times New Roman"/>
                <w:sz w:val="24"/>
                <w:szCs w:val="24"/>
                <w:lang w:val="en-HK"/>
              </w:rPr>
            </w:pPr>
          </w:p>
          <w:p w14:paraId="6515AED8" w14:textId="77777777" w:rsidR="00017E0A" w:rsidRDefault="00017E0A" w:rsidP="00A13AF8">
            <w:pPr>
              <w:pStyle w:val="ListParagraph"/>
              <w:ind w:left="0"/>
              <w:rPr>
                <w:rFonts w:ascii="Times New Roman" w:hAnsi="Times New Roman" w:cs="Times New Roman"/>
                <w:sz w:val="24"/>
                <w:szCs w:val="24"/>
                <w:lang w:val="en-HK"/>
              </w:rPr>
            </w:pPr>
          </w:p>
          <w:p w14:paraId="0BE17042" w14:textId="77777777" w:rsidR="00017E0A" w:rsidRDefault="00017E0A" w:rsidP="00A13AF8">
            <w:pPr>
              <w:pStyle w:val="ListParagraph"/>
              <w:ind w:left="0"/>
              <w:rPr>
                <w:rFonts w:ascii="Times New Roman" w:hAnsi="Times New Roman" w:cs="Times New Roman"/>
                <w:sz w:val="24"/>
                <w:szCs w:val="24"/>
                <w:lang w:val="en-HK"/>
              </w:rPr>
            </w:pPr>
          </w:p>
          <w:p w14:paraId="629C5B02" w14:textId="77777777" w:rsidR="00017E0A" w:rsidRDefault="00017E0A" w:rsidP="00A13AF8">
            <w:pPr>
              <w:pStyle w:val="ListParagraph"/>
              <w:ind w:left="0"/>
              <w:rPr>
                <w:rFonts w:ascii="Times New Roman" w:hAnsi="Times New Roman" w:cs="Times New Roman"/>
                <w:sz w:val="24"/>
                <w:szCs w:val="24"/>
                <w:lang w:val="en-HK"/>
              </w:rPr>
            </w:pPr>
          </w:p>
          <w:p w14:paraId="235C3D0F" w14:textId="77777777" w:rsidR="00017E0A" w:rsidRDefault="00017E0A" w:rsidP="00A13AF8">
            <w:pPr>
              <w:pStyle w:val="ListParagraph"/>
              <w:ind w:left="0"/>
              <w:rPr>
                <w:rFonts w:ascii="Times New Roman" w:hAnsi="Times New Roman" w:cs="Times New Roman"/>
                <w:sz w:val="24"/>
                <w:szCs w:val="24"/>
                <w:lang w:val="en-HK"/>
              </w:rPr>
            </w:pPr>
          </w:p>
          <w:p w14:paraId="249F406B" w14:textId="77777777" w:rsidR="00017E0A" w:rsidRDefault="00017E0A" w:rsidP="00A13AF8">
            <w:pPr>
              <w:pStyle w:val="ListParagraph"/>
              <w:ind w:left="0"/>
              <w:rPr>
                <w:rFonts w:ascii="Times New Roman" w:hAnsi="Times New Roman" w:cs="Times New Roman"/>
                <w:sz w:val="24"/>
                <w:szCs w:val="24"/>
                <w:lang w:val="en-HK"/>
              </w:rPr>
            </w:pPr>
          </w:p>
          <w:p w14:paraId="0C7705CB" w14:textId="77777777" w:rsidR="00017E0A" w:rsidRDefault="00017E0A" w:rsidP="00A13AF8">
            <w:pPr>
              <w:pStyle w:val="ListParagraph"/>
              <w:ind w:left="0"/>
              <w:rPr>
                <w:rFonts w:ascii="Times New Roman" w:hAnsi="Times New Roman" w:cs="Times New Roman"/>
                <w:sz w:val="24"/>
                <w:szCs w:val="24"/>
                <w:lang w:val="en-HK"/>
              </w:rPr>
            </w:pPr>
          </w:p>
          <w:p w14:paraId="4D25E3B5" w14:textId="77777777" w:rsidR="00017E0A" w:rsidRDefault="00017E0A" w:rsidP="00A13AF8">
            <w:pPr>
              <w:pStyle w:val="ListParagraph"/>
              <w:ind w:left="0"/>
              <w:rPr>
                <w:rFonts w:ascii="Times New Roman" w:hAnsi="Times New Roman" w:cs="Times New Roman"/>
                <w:sz w:val="24"/>
                <w:szCs w:val="24"/>
                <w:lang w:val="en-HK"/>
              </w:rPr>
            </w:pPr>
          </w:p>
          <w:p w14:paraId="419D81FA" w14:textId="77777777" w:rsidR="00017E0A" w:rsidRDefault="00017E0A" w:rsidP="00A13AF8">
            <w:pPr>
              <w:pStyle w:val="ListParagraph"/>
              <w:ind w:left="0"/>
              <w:rPr>
                <w:rFonts w:ascii="Times New Roman" w:hAnsi="Times New Roman" w:cs="Times New Roman"/>
                <w:sz w:val="24"/>
                <w:szCs w:val="24"/>
                <w:lang w:val="en-HK"/>
              </w:rPr>
            </w:pPr>
          </w:p>
          <w:p w14:paraId="52902AE3" w14:textId="77777777" w:rsidR="00017E0A" w:rsidRDefault="00017E0A" w:rsidP="00A13AF8">
            <w:pPr>
              <w:pStyle w:val="ListParagraph"/>
              <w:ind w:left="0"/>
              <w:rPr>
                <w:rFonts w:ascii="Times New Roman" w:hAnsi="Times New Roman" w:cs="Times New Roman"/>
                <w:sz w:val="24"/>
                <w:szCs w:val="24"/>
                <w:lang w:val="en-HK"/>
              </w:rPr>
            </w:pPr>
          </w:p>
          <w:p w14:paraId="7FCA22D9" w14:textId="77777777" w:rsidR="00017E0A" w:rsidRDefault="00017E0A" w:rsidP="00A13AF8">
            <w:pPr>
              <w:pStyle w:val="ListParagraph"/>
              <w:ind w:left="0"/>
              <w:rPr>
                <w:rFonts w:ascii="Times New Roman" w:hAnsi="Times New Roman" w:cs="Times New Roman"/>
                <w:sz w:val="24"/>
                <w:szCs w:val="24"/>
                <w:lang w:val="en-HK"/>
              </w:rPr>
            </w:pPr>
          </w:p>
          <w:p w14:paraId="08A7DD9D" w14:textId="77777777" w:rsidR="00017E0A" w:rsidRDefault="00017E0A" w:rsidP="00A13AF8">
            <w:pPr>
              <w:pStyle w:val="ListParagraph"/>
              <w:ind w:left="0"/>
              <w:rPr>
                <w:rFonts w:ascii="Times New Roman" w:hAnsi="Times New Roman" w:cs="Times New Roman"/>
                <w:sz w:val="24"/>
                <w:szCs w:val="24"/>
                <w:lang w:val="en-HK"/>
              </w:rPr>
            </w:pPr>
          </w:p>
          <w:p w14:paraId="2AED9066" w14:textId="77777777" w:rsidR="00017E0A" w:rsidRDefault="00017E0A" w:rsidP="00A13AF8">
            <w:pPr>
              <w:pStyle w:val="ListParagraph"/>
              <w:ind w:left="0"/>
              <w:rPr>
                <w:rFonts w:ascii="Times New Roman" w:hAnsi="Times New Roman" w:cs="Times New Roman"/>
                <w:sz w:val="24"/>
                <w:szCs w:val="24"/>
                <w:lang w:val="en-HK"/>
              </w:rPr>
            </w:pPr>
          </w:p>
          <w:p w14:paraId="76C97404" w14:textId="77777777" w:rsidR="00017E0A" w:rsidRDefault="00017E0A" w:rsidP="00A13AF8">
            <w:pPr>
              <w:pStyle w:val="ListParagraph"/>
              <w:ind w:left="0"/>
              <w:rPr>
                <w:rFonts w:ascii="Times New Roman" w:hAnsi="Times New Roman" w:cs="Times New Roman"/>
                <w:sz w:val="24"/>
                <w:szCs w:val="24"/>
                <w:lang w:val="en-HK"/>
              </w:rPr>
            </w:pPr>
          </w:p>
          <w:p w14:paraId="2974AAED" w14:textId="77777777" w:rsidR="00017E0A" w:rsidRDefault="00017E0A" w:rsidP="00A13AF8">
            <w:pPr>
              <w:pStyle w:val="ListParagraph"/>
              <w:ind w:left="0"/>
              <w:rPr>
                <w:rFonts w:ascii="Times New Roman" w:hAnsi="Times New Roman" w:cs="Times New Roman"/>
                <w:sz w:val="24"/>
                <w:szCs w:val="24"/>
                <w:lang w:val="en-HK"/>
              </w:rPr>
            </w:pPr>
          </w:p>
          <w:p w14:paraId="7BCE081B" w14:textId="77777777" w:rsidR="00017E0A" w:rsidRDefault="00017E0A" w:rsidP="00A13AF8">
            <w:pPr>
              <w:pStyle w:val="ListParagraph"/>
              <w:ind w:left="0"/>
              <w:rPr>
                <w:rFonts w:ascii="Times New Roman" w:hAnsi="Times New Roman" w:cs="Times New Roman"/>
                <w:sz w:val="24"/>
                <w:szCs w:val="24"/>
                <w:lang w:val="en-HK"/>
              </w:rPr>
            </w:pPr>
          </w:p>
          <w:p w14:paraId="2A19F4FD" w14:textId="77777777" w:rsidR="00017E0A" w:rsidRDefault="00017E0A" w:rsidP="00A13AF8">
            <w:pPr>
              <w:pStyle w:val="ListParagraph"/>
              <w:ind w:left="0"/>
              <w:rPr>
                <w:rFonts w:ascii="Times New Roman" w:hAnsi="Times New Roman" w:cs="Times New Roman"/>
                <w:sz w:val="24"/>
                <w:szCs w:val="24"/>
                <w:lang w:val="en-HK"/>
              </w:rPr>
            </w:pPr>
          </w:p>
          <w:p w14:paraId="40D84715" w14:textId="77777777" w:rsidR="00017E0A" w:rsidRPr="00B51DDC" w:rsidRDefault="00017E0A" w:rsidP="00A13AF8">
            <w:pPr>
              <w:pStyle w:val="ListParagraph"/>
              <w:ind w:left="0"/>
              <w:rPr>
                <w:rFonts w:ascii="Times New Roman" w:hAnsi="Times New Roman" w:cs="Times New Roman"/>
                <w:sz w:val="24"/>
                <w:szCs w:val="24"/>
                <w:lang w:val="en-HK"/>
              </w:rPr>
            </w:pPr>
            <w:r w:rsidRPr="00B51DDC">
              <w:rPr>
                <w:rFonts w:ascii="Times New Roman" w:hAnsi="Times New Roman" w:cs="Times New Roman"/>
                <w:sz w:val="24"/>
                <w:szCs w:val="24"/>
                <w:lang w:val="en-HK"/>
              </w:rPr>
              <w:t>(b)</w:t>
            </w:r>
          </w:p>
        </w:tc>
        <w:tc>
          <w:tcPr>
            <w:tcW w:w="9179" w:type="dxa"/>
          </w:tcPr>
          <w:p w14:paraId="442BBACF" w14:textId="77777777" w:rsidR="00017E0A" w:rsidRPr="0032290B" w:rsidRDefault="00017E0A" w:rsidP="00A13AF8">
            <w:pPr>
              <w:rPr>
                <w:rFonts w:ascii="Times New Roman" w:hAnsi="Times New Roman" w:cs="Times New Roman"/>
                <w:sz w:val="24"/>
                <w:szCs w:val="24"/>
                <w:lang w:val="en-HK"/>
              </w:rPr>
            </w:pPr>
          </w:p>
        </w:tc>
      </w:tr>
    </w:tbl>
    <w:p w14:paraId="10BCA9F2" w14:textId="77777777" w:rsidR="00017E0A" w:rsidRDefault="00017E0A" w:rsidP="00017E0A">
      <w:pPr>
        <w:spacing w:after="0"/>
        <w:rPr>
          <w:rFonts w:ascii="Times New Roman" w:hAnsi="Times New Roman" w:cs="Times New Roman"/>
          <w:lang w:val="en-HK"/>
        </w:rPr>
      </w:pPr>
    </w:p>
    <w:p w14:paraId="30D07591" w14:textId="77777777" w:rsidR="00017E0A" w:rsidRDefault="00017E0A" w:rsidP="00017E0A">
      <w:pPr>
        <w:spacing w:after="0"/>
        <w:rPr>
          <w:rFonts w:ascii="Times New Roman" w:hAnsi="Times New Roman" w:cs="Times New Roman"/>
          <w:lang w:val="en-HK"/>
        </w:rPr>
      </w:pPr>
    </w:p>
    <w:p w14:paraId="483B0E8C" w14:textId="77777777" w:rsidR="00017E0A" w:rsidRDefault="00017E0A" w:rsidP="00017E0A">
      <w:pPr>
        <w:rPr>
          <w:rFonts w:ascii="Times New Roman" w:hAnsi="Times New Roman" w:cs="Times New Roman"/>
          <w:lang w:val="en-HK"/>
        </w:rPr>
      </w:pPr>
      <w:r>
        <w:rPr>
          <w:rFonts w:ascii="Times New Roman" w:hAnsi="Times New Roman" w:cs="Times New Roman"/>
          <w:lang w:val="en-HK"/>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179"/>
      </w:tblGrid>
      <w:tr w:rsidR="00017E0A" w:rsidRPr="0032290B" w14:paraId="2136A453" w14:textId="77777777" w:rsidTr="00A13AF8">
        <w:tc>
          <w:tcPr>
            <w:tcW w:w="567" w:type="dxa"/>
          </w:tcPr>
          <w:p w14:paraId="1CA9E6A8" w14:textId="77777777" w:rsidR="00017E0A" w:rsidRPr="00B51DDC" w:rsidRDefault="00017E0A" w:rsidP="00A13AF8">
            <w:pPr>
              <w:pStyle w:val="ListParagraph"/>
              <w:ind w:left="0"/>
              <w:rPr>
                <w:rFonts w:ascii="Times New Roman" w:hAnsi="Times New Roman" w:cs="Times New Roman"/>
                <w:sz w:val="24"/>
                <w:szCs w:val="24"/>
                <w:lang w:val="en-HK"/>
              </w:rPr>
            </w:pPr>
            <w:r w:rsidRPr="00B51DDC">
              <w:rPr>
                <w:rFonts w:ascii="Times New Roman" w:hAnsi="Times New Roman" w:cs="Times New Roman"/>
                <w:sz w:val="24"/>
                <w:szCs w:val="24"/>
                <w:lang w:val="en-HK"/>
              </w:rPr>
              <w:lastRenderedPageBreak/>
              <w:t>(</w:t>
            </w:r>
            <w:r>
              <w:rPr>
                <w:rFonts w:ascii="Times New Roman" w:hAnsi="Times New Roman" w:cs="Times New Roman"/>
                <w:sz w:val="24"/>
                <w:szCs w:val="24"/>
                <w:lang w:val="en-HK"/>
              </w:rPr>
              <w:t>c</w:t>
            </w:r>
            <w:r w:rsidRPr="00B51DDC">
              <w:rPr>
                <w:rFonts w:ascii="Times New Roman" w:hAnsi="Times New Roman" w:cs="Times New Roman"/>
                <w:sz w:val="24"/>
                <w:szCs w:val="24"/>
                <w:lang w:val="en-HK"/>
              </w:rPr>
              <w:t>)</w:t>
            </w:r>
          </w:p>
        </w:tc>
        <w:tc>
          <w:tcPr>
            <w:tcW w:w="9179" w:type="dxa"/>
          </w:tcPr>
          <w:p w14:paraId="3D026DAF" w14:textId="77777777" w:rsidR="00017E0A" w:rsidRPr="0032290B" w:rsidRDefault="00017E0A" w:rsidP="00A13AF8">
            <w:pPr>
              <w:rPr>
                <w:rFonts w:ascii="Times New Roman" w:hAnsi="Times New Roman" w:cs="Times New Roman"/>
                <w:sz w:val="24"/>
                <w:szCs w:val="24"/>
                <w:lang w:val="en-HK"/>
              </w:rPr>
            </w:pPr>
          </w:p>
        </w:tc>
      </w:tr>
    </w:tbl>
    <w:p w14:paraId="484ABE26" w14:textId="77777777" w:rsidR="00017E0A" w:rsidRDefault="00017E0A" w:rsidP="00017E0A">
      <w:pPr>
        <w:rPr>
          <w:rFonts w:ascii="Times New Roman" w:hAnsi="Times New Roman" w:cs="Times New Roman"/>
          <w:lang w:val="en-HK"/>
        </w:rPr>
      </w:pPr>
      <w:r>
        <w:rPr>
          <w:rFonts w:ascii="Times New Roman" w:hAnsi="Times New Roman" w:cs="Times New Roman"/>
          <w:lang w:val="en-HK"/>
        </w:rPr>
        <w:br w:type="page"/>
      </w:r>
    </w:p>
    <w:p w14:paraId="31EE7DD0" w14:textId="77777777" w:rsidR="00017E0A" w:rsidRPr="00BD5ADE" w:rsidRDefault="00017E0A" w:rsidP="00017E0A">
      <w:pPr>
        <w:ind w:firstLine="142"/>
        <w:rPr>
          <w:rFonts w:ascii="Times New Roman" w:hAnsi="Times New Roman" w:cs="Times New Roman"/>
          <w:u w:val="single"/>
          <w:lang w:val="en-HK"/>
        </w:rPr>
      </w:pPr>
      <w:r w:rsidRPr="00BD5ADE">
        <w:rPr>
          <w:rFonts w:ascii="Times New Roman" w:hAnsi="Times New Roman" w:cs="Times New Roman"/>
          <w:u w:val="single"/>
          <w:lang w:val="en-HK"/>
        </w:rPr>
        <w:lastRenderedPageBreak/>
        <w:t>Challenging question</w:t>
      </w:r>
      <w:r>
        <w:rPr>
          <w:rFonts w:ascii="Times New Roman" w:hAnsi="Times New Roman" w:cs="Times New Roman"/>
          <w:u w:val="single"/>
          <w:lang w:val="en-HK"/>
        </w:rPr>
        <w:t>s</w:t>
      </w:r>
    </w:p>
    <w:p w14:paraId="255D6902" w14:textId="77777777" w:rsidR="00017E0A" w:rsidRDefault="00017E0A" w:rsidP="00017E0A">
      <w:pPr>
        <w:rPr>
          <w:rFonts w:ascii="Times New Roman" w:hAnsi="Times New Roman" w:cs="Times New Roman"/>
          <w:lang w:val="en-HK"/>
        </w:rPr>
      </w:pPr>
      <w:r>
        <w:rPr>
          <w:rFonts w:ascii="Times New Roman" w:hAnsi="Times New Roman" w:cs="Times New Roman"/>
          <w:lang w:val="en-HK"/>
        </w:rPr>
        <w:br w:type="page"/>
      </w:r>
    </w:p>
    <w:p w14:paraId="0B924068" w14:textId="77777777" w:rsidR="00017E0A" w:rsidRPr="00C82F51" w:rsidRDefault="00017E0A" w:rsidP="00017E0A">
      <w:pPr>
        <w:jc w:val="center"/>
        <w:rPr>
          <w:rFonts w:ascii="Times New Roman" w:hAnsi="Times New Roman" w:cs="Times New Roman"/>
          <w:sz w:val="24"/>
          <w:szCs w:val="24"/>
          <w:lang w:val="en-HK"/>
        </w:rPr>
      </w:pPr>
      <w:r w:rsidRPr="00C82F51">
        <w:rPr>
          <w:rFonts w:ascii="Times New Roman" w:hAnsi="Times New Roman" w:cs="Times New Roman"/>
          <w:sz w:val="24"/>
          <w:szCs w:val="24"/>
          <w:lang w:val="en-HK"/>
        </w:rPr>
        <w:lastRenderedPageBreak/>
        <w:t xml:space="preserve">Graded Assignment: </w:t>
      </w:r>
      <w:r w:rsidRPr="00C82F51">
        <w:rPr>
          <w:rFonts w:ascii="Times New Roman" w:hAnsi="Times New Roman" w:cs="Times New Roman"/>
          <w:sz w:val="24"/>
          <w:szCs w:val="24"/>
        </w:rPr>
        <w:t>Accounting for Limited Company</w:t>
      </w:r>
    </w:p>
    <w:p w14:paraId="04BD7E9F" w14:textId="77777777" w:rsidR="00017E0A" w:rsidRPr="007244C7" w:rsidRDefault="00017E0A" w:rsidP="00017E0A">
      <w:pPr>
        <w:jc w:val="center"/>
        <w:rPr>
          <w:rFonts w:ascii="Times New Roman" w:hAnsi="Times New Roman" w:cs="Times New Roman"/>
          <w:sz w:val="24"/>
          <w:lang w:val="en-HK"/>
        </w:rPr>
      </w:pPr>
      <w:r w:rsidRPr="007244C7">
        <w:rPr>
          <w:rFonts w:ascii="Times New Roman" w:hAnsi="Times New Roman" w:cs="Times New Roman"/>
          <w:sz w:val="24"/>
          <w:lang w:val="en-HK"/>
        </w:rPr>
        <w:t>Advanced Level – Suggested Solution and Explanatory Notes</w:t>
      </w:r>
    </w:p>
    <w:p w14:paraId="74AF4D03" w14:textId="77777777" w:rsidR="00017E0A" w:rsidRPr="00D23BEF" w:rsidRDefault="00017E0A" w:rsidP="003F0496">
      <w:pPr>
        <w:pStyle w:val="ListParagraph"/>
        <w:numPr>
          <w:ilvl w:val="0"/>
          <w:numId w:val="16"/>
        </w:numPr>
        <w:spacing w:after="0"/>
        <w:ind w:hanging="720"/>
        <w:jc w:val="both"/>
        <w:rPr>
          <w:rFonts w:ascii="Times New Roman" w:hAnsi="Times New Roman" w:cs="Times New Roman"/>
          <w:sz w:val="24"/>
          <w:szCs w:val="24"/>
          <w:lang w:val="en-HK"/>
        </w:rPr>
      </w:pPr>
      <w:r w:rsidRPr="00D23BEF">
        <w:rPr>
          <w:rFonts w:ascii="Times New Roman" w:hAnsi="Times New Roman" w:cs="Times New Roman"/>
          <w:sz w:val="24"/>
          <w:szCs w:val="24"/>
          <w:lang w:val="en-HK"/>
        </w:rPr>
        <w:t xml:space="preserve">Differences between </w:t>
      </w:r>
      <w:r>
        <w:rPr>
          <w:rFonts w:ascii="Times New Roman" w:hAnsi="Times New Roman" w:cs="Times New Roman"/>
          <w:sz w:val="24"/>
          <w:szCs w:val="24"/>
          <w:lang w:val="en-HK"/>
        </w:rPr>
        <w:t>ordinary shares and debentures:</w:t>
      </w:r>
    </w:p>
    <w:p w14:paraId="042A4F39" w14:textId="77777777" w:rsidR="00017E0A" w:rsidRDefault="00017E0A" w:rsidP="003F0496">
      <w:pPr>
        <w:pStyle w:val="ListParagraph"/>
        <w:numPr>
          <w:ilvl w:val="0"/>
          <w:numId w:val="15"/>
        </w:numPr>
        <w:spacing w:after="0"/>
        <w:ind w:hanging="589"/>
        <w:jc w:val="both"/>
        <w:rPr>
          <w:rFonts w:ascii="Times New Roman" w:hAnsi="Times New Roman" w:cs="Times New Roman"/>
          <w:sz w:val="24"/>
          <w:szCs w:val="24"/>
          <w:lang w:val="en-HK"/>
        </w:rPr>
      </w:pPr>
      <w:r w:rsidRPr="00A41104">
        <w:rPr>
          <w:rFonts w:ascii="Times New Roman" w:hAnsi="Times New Roman" w:cs="Times New Roman"/>
          <w:sz w:val="24"/>
          <w:szCs w:val="24"/>
          <w:lang w:val="en-HK"/>
        </w:rPr>
        <w:t xml:space="preserve">Ordinary shares are share capital </w:t>
      </w:r>
      <w:r>
        <w:rPr>
          <w:rFonts w:ascii="Times New Roman" w:hAnsi="Times New Roman" w:cs="Times New Roman"/>
          <w:sz w:val="24"/>
          <w:szCs w:val="24"/>
          <w:lang w:val="en-HK"/>
        </w:rPr>
        <w:t>and are reported under the equity part in the statement of financial position. D</w:t>
      </w:r>
      <w:r w:rsidRPr="00A41104">
        <w:rPr>
          <w:rFonts w:ascii="Times New Roman" w:hAnsi="Times New Roman" w:cs="Times New Roman"/>
          <w:sz w:val="24"/>
          <w:szCs w:val="24"/>
          <w:lang w:val="en-HK"/>
        </w:rPr>
        <w:t>ebentures are loan capital</w:t>
      </w:r>
      <w:r>
        <w:rPr>
          <w:rFonts w:ascii="Times New Roman" w:hAnsi="Times New Roman" w:cs="Times New Roman"/>
          <w:sz w:val="24"/>
          <w:szCs w:val="24"/>
          <w:lang w:val="en-HK"/>
        </w:rPr>
        <w:t xml:space="preserve"> and are reported as liabilities in the</w:t>
      </w:r>
      <w:r w:rsidRPr="002C2755">
        <w:rPr>
          <w:rFonts w:ascii="Times New Roman" w:hAnsi="Times New Roman" w:cs="Times New Roman"/>
          <w:sz w:val="24"/>
          <w:szCs w:val="24"/>
          <w:lang w:val="en-HK"/>
        </w:rPr>
        <w:t xml:space="preserve"> statement of financial position.</w:t>
      </w:r>
    </w:p>
    <w:p w14:paraId="662DFD2B" w14:textId="77777777" w:rsidR="00017E0A" w:rsidRDefault="00017E0A" w:rsidP="003F0496">
      <w:pPr>
        <w:pStyle w:val="ListParagraph"/>
        <w:numPr>
          <w:ilvl w:val="0"/>
          <w:numId w:val="15"/>
        </w:numPr>
        <w:spacing w:after="0"/>
        <w:ind w:hanging="589"/>
        <w:jc w:val="both"/>
        <w:rPr>
          <w:rFonts w:ascii="Times New Roman" w:hAnsi="Times New Roman" w:cs="Times New Roman"/>
          <w:sz w:val="24"/>
          <w:szCs w:val="24"/>
          <w:lang w:val="en-HK"/>
        </w:rPr>
      </w:pPr>
      <w:r>
        <w:rPr>
          <w:rFonts w:ascii="Times New Roman" w:hAnsi="Times New Roman" w:cs="Times New Roman"/>
          <w:sz w:val="24"/>
          <w:szCs w:val="24"/>
          <w:lang w:val="en-HK"/>
        </w:rPr>
        <w:t xml:space="preserve">The limited company pays ordinary shareholders </w:t>
      </w:r>
      <w:r w:rsidRPr="002C2755">
        <w:rPr>
          <w:rFonts w:ascii="Times New Roman" w:hAnsi="Times New Roman" w:cs="Times New Roman"/>
          <w:sz w:val="24"/>
          <w:szCs w:val="24"/>
          <w:lang w:val="en-HK"/>
        </w:rPr>
        <w:t xml:space="preserve">dividend at a </w:t>
      </w:r>
      <w:r>
        <w:rPr>
          <w:rFonts w:ascii="Times New Roman" w:hAnsi="Times New Roman" w:cs="Times New Roman"/>
          <w:sz w:val="24"/>
          <w:szCs w:val="24"/>
          <w:lang w:val="en-HK"/>
        </w:rPr>
        <w:t xml:space="preserve">variable </w:t>
      </w:r>
      <w:r w:rsidRPr="002C2755">
        <w:rPr>
          <w:rFonts w:ascii="Times New Roman" w:hAnsi="Times New Roman" w:cs="Times New Roman"/>
          <w:sz w:val="24"/>
          <w:szCs w:val="24"/>
          <w:lang w:val="en-HK"/>
        </w:rPr>
        <w:t xml:space="preserve">rate </w:t>
      </w:r>
      <w:r>
        <w:rPr>
          <w:rFonts w:ascii="Times New Roman" w:hAnsi="Times New Roman" w:cs="Times New Roman"/>
          <w:sz w:val="24"/>
          <w:szCs w:val="24"/>
          <w:lang w:val="en-HK"/>
        </w:rPr>
        <w:t>but</w:t>
      </w:r>
      <w:r w:rsidRPr="002C2755">
        <w:rPr>
          <w:rFonts w:ascii="Times New Roman" w:hAnsi="Times New Roman" w:cs="Times New Roman"/>
          <w:sz w:val="24"/>
          <w:szCs w:val="24"/>
          <w:lang w:val="en-HK"/>
        </w:rPr>
        <w:t xml:space="preserve"> </w:t>
      </w:r>
      <w:r>
        <w:rPr>
          <w:rFonts w:ascii="Times New Roman" w:hAnsi="Times New Roman" w:cs="Times New Roman"/>
          <w:sz w:val="24"/>
          <w:szCs w:val="24"/>
          <w:lang w:val="en-HK"/>
        </w:rPr>
        <w:t xml:space="preserve">pays debenture holders </w:t>
      </w:r>
      <w:r w:rsidRPr="002C2755">
        <w:rPr>
          <w:rFonts w:ascii="Times New Roman" w:hAnsi="Times New Roman" w:cs="Times New Roman"/>
          <w:sz w:val="24"/>
          <w:szCs w:val="24"/>
          <w:lang w:val="en-HK"/>
        </w:rPr>
        <w:t>interest at a fixed rate.</w:t>
      </w:r>
    </w:p>
    <w:p w14:paraId="0D56550F" w14:textId="77777777" w:rsidR="00017E0A" w:rsidRDefault="00017E0A" w:rsidP="00017E0A">
      <w:pPr>
        <w:spacing w:after="0"/>
        <w:ind w:left="851"/>
        <w:jc w:val="both"/>
        <w:rPr>
          <w:rFonts w:ascii="Times New Roman" w:hAnsi="Times New Roman" w:cs="Times New Roman"/>
          <w:sz w:val="24"/>
          <w:szCs w:val="24"/>
          <w:lang w:val="en-HK"/>
        </w:rPr>
      </w:pPr>
    </w:p>
    <w:p w14:paraId="4409CC48" w14:textId="77777777" w:rsidR="00017E0A" w:rsidRPr="006A4A9A" w:rsidRDefault="00017E0A" w:rsidP="00017E0A">
      <w:pPr>
        <w:spacing w:after="0"/>
        <w:ind w:left="851"/>
        <w:jc w:val="both"/>
        <w:rPr>
          <w:rFonts w:ascii="Times New Roman" w:hAnsi="Times New Roman" w:cs="Times New Roman"/>
          <w:i/>
          <w:iCs/>
          <w:sz w:val="24"/>
          <w:szCs w:val="24"/>
          <w:u w:val="single"/>
          <w:lang w:val="en-HK"/>
        </w:rPr>
      </w:pPr>
      <w:r w:rsidRPr="006A4A9A">
        <w:rPr>
          <w:rFonts w:ascii="Times New Roman" w:hAnsi="Times New Roman" w:cs="Times New Roman"/>
          <w:i/>
          <w:iCs/>
          <w:sz w:val="24"/>
          <w:szCs w:val="24"/>
          <w:u w:val="single"/>
          <w:lang w:val="en-HK"/>
        </w:rPr>
        <w:t xml:space="preserve">Remarks: </w:t>
      </w:r>
      <w:r>
        <w:rPr>
          <w:rFonts w:ascii="Times New Roman" w:hAnsi="Times New Roman" w:cs="Times New Roman"/>
          <w:i/>
          <w:iCs/>
          <w:sz w:val="24"/>
          <w:szCs w:val="24"/>
          <w:u w:val="single"/>
          <w:lang w:val="en-HK"/>
        </w:rPr>
        <w:t>There are other</w:t>
      </w:r>
      <w:r w:rsidRPr="006A4A9A">
        <w:rPr>
          <w:rFonts w:ascii="Times New Roman" w:hAnsi="Times New Roman" w:cs="Times New Roman"/>
          <w:i/>
          <w:iCs/>
          <w:sz w:val="24"/>
          <w:szCs w:val="24"/>
          <w:u w:val="single"/>
          <w:lang w:val="en-HK"/>
        </w:rPr>
        <w:t xml:space="preserve"> differences</w:t>
      </w:r>
      <w:r>
        <w:rPr>
          <w:rFonts w:ascii="Times New Roman" w:hAnsi="Times New Roman" w:cs="Times New Roman"/>
          <w:i/>
          <w:iCs/>
          <w:sz w:val="24"/>
          <w:szCs w:val="24"/>
          <w:u w:val="single"/>
          <w:lang w:val="en-HK"/>
        </w:rPr>
        <w:t xml:space="preserve"> between ordinary shares and debentures</w:t>
      </w:r>
    </w:p>
    <w:p w14:paraId="46EEC9F6" w14:textId="77777777" w:rsidR="00017E0A" w:rsidRPr="006A4A9A" w:rsidRDefault="00017E0A" w:rsidP="00017E0A">
      <w:pPr>
        <w:spacing w:after="0"/>
        <w:ind w:left="851"/>
        <w:jc w:val="both"/>
        <w:rPr>
          <w:rFonts w:ascii="Times New Roman" w:hAnsi="Times New Roman" w:cs="Times New Roman"/>
          <w:sz w:val="24"/>
          <w:szCs w:val="24"/>
          <w:lang w:val="en-HK"/>
        </w:rPr>
      </w:pPr>
    </w:p>
    <w:tbl>
      <w:tblPr>
        <w:tblStyle w:val="TableGrid"/>
        <w:tblW w:w="7947" w:type="dxa"/>
        <w:jc w:val="center"/>
        <w:tblLook w:val="04A0" w:firstRow="1" w:lastRow="0" w:firstColumn="1" w:lastColumn="0" w:noHBand="0" w:noVBand="1"/>
      </w:tblPr>
      <w:tblGrid>
        <w:gridCol w:w="3913"/>
        <w:gridCol w:w="2179"/>
        <w:gridCol w:w="1855"/>
      </w:tblGrid>
      <w:tr w:rsidR="00017E0A" w:rsidRPr="008749DF" w14:paraId="716E8AF5" w14:textId="77777777" w:rsidTr="00A13AF8">
        <w:trPr>
          <w:trHeight w:val="258"/>
          <w:jc w:val="center"/>
        </w:trPr>
        <w:tc>
          <w:tcPr>
            <w:tcW w:w="3913" w:type="dxa"/>
            <w:vAlign w:val="center"/>
          </w:tcPr>
          <w:p w14:paraId="51C6BA1C" w14:textId="77777777" w:rsidR="00017E0A" w:rsidRPr="008749DF" w:rsidRDefault="00017E0A" w:rsidP="00A13AF8">
            <w:pPr>
              <w:rPr>
                <w:rFonts w:ascii="Times New Roman" w:hAnsi="Times New Roman" w:cs="Times New Roman"/>
                <w:i/>
                <w:iCs/>
                <w:sz w:val="24"/>
                <w:szCs w:val="24"/>
                <w:lang w:val="en-HK"/>
              </w:rPr>
            </w:pPr>
          </w:p>
        </w:tc>
        <w:tc>
          <w:tcPr>
            <w:tcW w:w="2179" w:type="dxa"/>
          </w:tcPr>
          <w:p w14:paraId="4FDE928C" w14:textId="77777777" w:rsidR="00017E0A" w:rsidRDefault="00017E0A" w:rsidP="00A13AF8">
            <w:pPr>
              <w:jc w:val="center"/>
              <w:rPr>
                <w:rFonts w:ascii="Times New Roman" w:hAnsi="Times New Roman" w:cs="Times New Roman"/>
                <w:sz w:val="24"/>
                <w:szCs w:val="24"/>
                <w:lang w:val="en-HK"/>
              </w:rPr>
            </w:pPr>
            <w:r>
              <w:rPr>
                <w:rFonts w:ascii="Times New Roman" w:hAnsi="Times New Roman" w:cs="Times New Roman"/>
                <w:b/>
                <w:bCs/>
                <w:lang w:val="en-HK"/>
              </w:rPr>
              <w:t>Ordinary shares</w:t>
            </w:r>
          </w:p>
        </w:tc>
        <w:tc>
          <w:tcPr>
            <w:tcW w:w="1855" w:type="dxa"/>
          </w:tcPr>
          <w:p w14:paraId="28A8DE8D" w14:textId="77777777" w:rsidR="00017E0A" w:rsidRDefault="00017E0A" w:rsidP="00A13AF8">
            <w:pPr>
              <w:jc w:val="center"/>
              <w:rPr>
                <w:rFonts w:ascii="Times New Roman" w:hAnsi="Times New Roman" w:cs="Times New Roman"/>
                <w:sz w:val="24"/>
                <w:szCs w:val="24"/>
                <w:lang w:val="en-HK"/>
              </w:rPr>
            </w:pPr>
            <w:r>
              <w:rPr>
                <w:rFonts w:ascii="Times New Roman" w:hAnsi="Times New Roman" w:cs="Times New Roman"/>
                <w:b/>
                <w:bCs/>
                <w:lang w:val="en-HK"/>
              </w:rPr>
              <w:t>Debentures</w:t>
            </w:r>
          </w:p>
        </w:tc>
      </w:tr>
      <w:tr w:rsidR="00017E0A" w:rsidRPr="008749DF" w14:paraId="336178F3" w14:textId="77777777" w:rsidTr="00A13AF8">
        <w:trPr>
          <w:trHeight w:val="494"/>
          <w:jc w:val="center"/>
        </w:trPr>
        <w:tc>
          <w:tcPr>
            <w:tcW w:w="3913" w:type="dxa"/>
            <w:vAlign w:val="center"/>
          </w:tcPr>
          <w:p w14:paraId="38D5BAA3" w14:textId="77777777" w:rsidR="00017E0A" w:rsidRPr="008749DF" w:rsidRDefault="00017E0A" w:rsidP="00A13AF8">
            <w:pPr>
              <w:rPr>
                <w:rFonts w:ascii="Times New Roman" w:hAnsi="Times New Roman" w:cs="Times New Roman"/>
                <w:i/>
                <w:iCs/>
                <w:sz w:val="24"/>
                <w:szCs w:val="24"/>
                <w:lang w:val="en-HK"/>
              </w:rPr>
            </w:pPr>
            <w:r w:rsidRPr="008749DF">
              <w:rPr>
                <w:rFonts w:ascii="Times New Roman" w:hAnsi="Times New Roman" w:cs="Times New Roman"/>
                <w:i/>
                <w:iCs/>
                <w:sz w:val="24"/>
                <w:szCs w:val="24"/>
                <w:lang w:val="en-HK"/>
              </w:rPr>
              <w:t xml:space="preserve">Voting rights </w:t>
            </w:r>
            <w:r>
              <w:rPr>
                <w:rFonts w:ascii="Times New Roman" w:hAnsi="Times New Roman" w:cs="Times New Roman"/>
                <w:i/>
                <w:iCs/>
                <w:sz w:val="24"/>
                <w:szCs w:val="24"/>
                <w:lang w:val="en-HK"/>
              </w:rPr>
              <w:t xml:space="preserve">granted to holders </w:t>
            </w:r>
          </w:p>
        </w:tc>
        <w:tc>
          <w:tcPr>
            <w:tcW w:w="2179" w:type="dxa"/>
            <w:vAlign w:val="center"/>
          </w:tcPr>
          <w:p w14:paraId="7A65CCC3" w14:textId="77777777" w:rsidR="00017E0A" w:rsidRPr="008749DF" w:rsidRDefault="00017E0A" w:rsidP="00A13AF8">
            <w:pPr>
              <w:jc w:val="center"/>
              <w:rPr>
                <w:rFonts w:ascii="Times New Roman" w:hAnsi="Times New Roman" w:cs="Times New Roman"/>
                <w:sz w:val="24"/>
                <w:szCs w:val="24"/>
                <w:lang w:val="en-HK"/>
              </w:rPr>
            </w:pPr>
            <w:r>
              <w:rPr>
                <w:rFonts w:ascii="Times New Roman" w:hAnsi="Times New Roman" w:cs="Times New Roman"/>
                <w:sz w:val="24"/>
                <w:szCs w:val="24"/>
                <w:lang w:val="en-HK"/>
              </w:rPr>
              <w:sym w:font="Symbol" w:char="F0D6"/>
            </w:r>
          </w:p>
        </w:tc>
        <w:tc>
          <w:tcPr>
            <w:tcW w:w="1855" w:type="dxa"/>
            <w:vAlign w:val="center"/>
          </w:tcPr>
          <w:p w14:paraId="2E6D54F8" w14:textId="77777777" w:rsidR="00017E0A" w:rsidRPr="006C5F3D" w:rsidRDefault="00017E0A" w:rsidP="00A13AF8">
            <w:pPr>
              <w:jc w:val="center"/>
              <w:rPr>
                <w:rFonts w:ascii="Times New Roman" w:hAnsi="Times New Roman" w:cs="Times New Roman"/>
                <w:sz w:val="36"/>
                <w:szCs w:val="24"/>
                <w:lang w:val="en-HK"/>
              </w:rPr>
            </w:pPr>
            <w:r w:rsidRPr="006C5F3D">
              <w:rPr>
                <w:rFonts w:ascii="Times New Roman" w:hAnsi="Times New Roman" w:cs="Times New Roman"/>
                <w:sz w:val="36"/>
                <w:szCs w:val="24"/>
                <w:lang w:val="en-HK"/>
              </w:rPr>
              <w:t>×</w:t>
            </w:r>
          </w:p>
        </w:tc>
      </w:tr>
      <w:tr w:rsidR="00017E0A" w:rsidRPr="008749DF" w14:paraId="005D3006" w14:textId="77777777" w:rsidTr="00A13AF8">
        <w:trPr>
          <w:trHeight w:val="508"/>
          <w:jc w:val="center"/>
        </w:trPr>
        <w:tc>
          <w:tcPr>
            <w:tcW w:w="3913" w:type="dxa"/>
            <w:vAlign w:val="center"/>
          </w:tcPr>
          <w:p w14:paraId="3D69C75D" w14:textId="77777777" w:rsidR="00017E0A" w:rsidRPr="008749DF" w:rsidRDefault="00017E0A" w:rsidP="00A13AF8">
            <w:pPr>
              <w:rPr>
                <w:rFonts w:ascii="Times New Roman" w:hAnsi="Times New Roman" w:cs="Times New Roman"/>
                <w:i/>
                <w:iCs/>
                <w:sz w:val="24"/>
                <w:szCs w:val="24"/>
                <w:lang w:val="en-HK"/>
              </w:rPr>
            </w:pPr>
            <w:r>
              <w:rPr>
                <w:rFonts w:ascii="Times New Roman" w:hAnsi="Times New Roman" w:cs="Times New Roman"/>
                <w:i/>
                <w:iCs/>
                <w:sz w:val="24"/>
                <w:szCs w:val="24"/>
                <w:lang w:val="en-HK"/>
              </w:rPr>
              <w:t>Holders’ p</w:t>
            </w:r>
            <w:r w:rsidRPr="008749DF">
              <w:rPr>
                <w:rFonts w:ascii="Times New Roman" w:hAnsi="Times New Roman" w:cs="Times New Roman"/>
                <w:i/>
                <w:iCs/>
                <w:sz w:val="24"/>
                <w:szCs w:val="24"/>
                <w:lang w:val="en-HK"/>
              </w:rPr>
              <w:t xml:space="preserve">riority to claim on net assets </w:t>
            </w:r>
            <w:r>
              <w:rPr>
                <w:rFonts w:ascii="Times New Roman" w:hAnsi="Times New Roman" w:cs="Times New Roman"/>
                <w:i/>
                <w:iCs/>
                <w:sz w:val="24"/>
                <w:szCs w:val="24"/>
                <w:lang w:val="en-HK"/>
              </w:rPr>
              <w:t>upon</w:t>
            </w:r>
            <w:r w:rsidRPr="008749DF">
              <w:rPr>
                <w:rFonts w:ascii="Times New Roman" w:hAnsi="Times New Roman" w:cs="Times New Roman"/>
                <w:i/>
                <w:iCs/>
                <w:sz w:val="24"/>
                <w:szCs w:val="24"/>
                <w:lang w:val="en-HK"/>
              </w:rPr>
              <w:t xml:space="preserve"> liquidation</w:t>
            </w:r>
          </w:p>
        </w:tc>
        <w:tc>
          <w:tcPr>
            <w:tcW w:w="2179" w:type="dxa"/>
            <w:vAlign w:val="center"/>
          </w:tcPr>
          <w:p w14:paraId="1E120065" w14:textId="77777777" w:rsidR="00017E0A" w:rsidRPr="008749DF" w:rsidRDefault="00017E0A" w:rsidP="00A13AF8">
            <w:pPr>
              <w:jc w:val="center"/>
              <w:rPr>
                <w:rFonts w:ascii="Times New Roman" w:hAnsi="Times New Roman" w:cs="Times New Roman"/>
                <w:sz w:val="24"/>
                <w:szCs w:val="24"/>
                <w:lang w:val="en-HK"/>
              </w:rPr>
            </w:pPr>
            <w:r>
              <w:rPr>
                <w:rFonts w:ascii="Times New Roman" w:hAnsi="Times New Roman" w:cs="Times New Roman"/>
                <w:sz w:val="24"/>
                <w:szCs w:val="24"/>
                <w:lang w:val="en-HK"/>
              </w:rPr>
              <w:t>2nd</w:t>
            </w:r>
          </w:p>
        </w:tc>
        <w:tc>
          <w:tcPr>
            <w:tcW w:w="1855" w:type="dxa"/>
            <w:vAlign w:val="center"/>
          </w:tcPr>
          <w:p w14:paraId="33A5F2B7" w14:textId="77777777" w:rsidR="00017E0A" w:rsidRPr="008749DF" w:rsidRDefault="00017E0A" w:rsidP="00A13AF8">
            <w:pPr>
              <w:jc w:val="center"/>
              <w:rPr>
                <w:rFonts w:ascii="Times New Roman" w:hAnsi="Times New Roman" w:cs="Times New Roman"/>
                <w:sz w:val="24"/>
                <w:szCs w:val="24"/>
                <w:lang w:val="en-HK"/>
              </w:rPr>
            </w:pPr>
            <w:r>
              <w:rPr>
                <w:rFonts w:ascii="Times New Roman" w:hAnsi="Times New Roman" w:cs="Times New Roman"/>
                <w:sz w:val="24"/>
                <w:szCs w:val="24"/>
                <w:lang w:val="en-HK"/>
              </w:rPr>
              <w:t xml:space="preserve">1st </w:t>
            </w:r>
          </w:p>
        </w:tc>
      </w:tr>
    </w:tbl>
    <w:p w14:paraId="12080BFB" w14:textId="77777777" w:rsidR="00017E0A" w:rsidRPr="003566C1" w:rsidRDefault="00017E0A" w:rsidP="00017E0A">
      <w:pPr>
        <w:spacing w:after="0"/>
        <w:jc w:val="both"/>
        <w:rPr>
          <w:rFonts w:ascii="Times New Roman" w:hAnsi="Times New Roman" w:cs="Times New Roman"/>
          <w:sz w:val="24"/>
          <w:szCs w:val="24"/>
          <w:lang w:val="en-HK"/>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23"/>
        <w:gridCol w:w="5481"/>
        <w:gridCol w:w="1356"/>
        <w:gridCol w:w="1570"/>
        <w:gridCol w:w="10"/>
      </w:tblGrid>
      <w:tr w:rsidR="00017E0A" w14:paraId="44240AC2" w14:textId="77777777" w:rsidTr="004F4950">
        <w:trPr>
          <w:gridAfter w:val="1"/>
          <w:wAfter w:w="10" w:type="dxa"/>
        </w:trPr>
        <w:tc>
          <w:tcPr>
            <w:tcW w:w="9824" w:type="dxa"/>
            <w:gridSpan w:val="5"/>
          </w:tcPr>
          <w:p w14:paraId="59C05FB2" w14:textId="77777777" w:rsidR="00017E0A" w:rsidRDefault="00017E0A" w:rsidP="00A13AF8">
            <w:pPr>
              <w:pStyle w:val="ListParagraph"/>
              <w:ind w:left="599" w:hanging="709"/>
              <w:rPr>
                <w:rFonts w:ascii="Times New Roman" w:hAnsi="Times New Roman" w:cs="Times New Roman"/>
                <w:sz w:val="24"/>
                <w:szCs w:val="24"/>
                <w:lang w:val="en-HK"/>
              </w:rPr>
            </w:pPr>
            <w:r>
              <w:rPr>
                <w:rFonts w:ascii="Times New Roman" w:hAnsi="Times New Roman" w:cs="Times New Roman"/>
                <w:sz w:val="24"/>
                <w:szCs w:val="24"/>
                <w:lang w:val="en-HK"/>
              </w:rPr>
              <w:t xml:space="preserve">(B)(a)    </w:t>
            </w:r>
          </w:p>
        </w:tc>
      </w:tr>
      <w:tr w:rsidR="00017E0A" w14:paraId="447F65CC" w14:textId="77777777" w:rsidTr="004F4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4" w:type="dxa"/>
        </w:trPr>
        <w:tc>
          <w:tcPr>
            <w:tcW w:w="9140" w:type="dxa"/>
            <w:gridSpan w:val="5"/>
            <w:tcBorders>
              <w:top w:val="nil"/>
              <w:left w:val="nil"/>
              <w:bottom w:val="nil"/>
              <w:right w:val="nil"/>
            </w:tcBorders>
          </w:tcPr>
          <w:p w14:paraId="35BD9163" w14:textId="77777777" w:rsidR="00017E0A" w:rsidRDefault="00017E0A" w:rsidP="00A13AF8">
            <w:pPr>
              <w:pStyle w:val="ListParagraph"/>
              <w:ind w:left="0"/>
              <w:jc w:val="center"/>
              <w:rPr>
                <w:rFonts w:ascii="Times New Roman" w:hAnsi="Times New Roman" w:cs="Times New Roman"/>
                <w:sz w:val="24"/>
                <w:szCs w:val="24"/>
                <w:lang w:val="en-HK"/>
              </w:rPr>
            </w:pPr>
            <w:bookmarkStart w:id="14" w:name="_Hlk76379918"/>
            <w:r w:rsidRPr="00C82F51">
              <w:rPr>
                <w:rFonts w:ascii="Times New Roman" w:hAnsi="Times New Roman" w:cs="Times New Roman"/>
                <w:sz w:val="24"/>
                <w:szCs w:val="24"/>
                <w:lang w:val="en-HK"/>
              </w:rPr>
              <w:t>Alpha Limited</w:t>
            </w:r>
          </w:p>
        </w:tc>
      </w:tr>
      <w:tr w:rsidR="00017E0A" w14:paraId="1A0C2380" w14:textId="77777777" w:rsidTr="004F4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4" w:type="dxa"/>
        </w:trPr>
        <w:tc>
          <w:tcPr>
            <w:tcW w:w="9140" w:type="dxa"/>
            <w:gridSpan w:val="5"/>
            <w:tcBorders>
              <w:top w:val="nil"/>
              <w:left w:val="nil"/>
              <w:bottom w:val="single" w:sz="4" w:space="0" w:color="auto"/>
              <w:right w:val="nil"/>
            </w:tcBorders>
          </w:tcPr>
          <w:p w14:paraId="66710CFD" w14:textId="77777777" w:rsidR="00017E0A" w:rsidRDefault="00017E0A" w:rsidP="00A13AF8">
            <w:pPr>
              <w:pStyle w:val="ListParagraph"/>
              <w:ind w:left="0"/>
              <w:jc w:val="center"/>
              <w:rPr>
                <w:rFonts w:ascii="Times New Roman" w:hAnsi="Times New Roman" w:cs="Times New Roman"/>
                <w:sz w:val="24"/>
                <w:szCs w:val="24"/>
                <w:lang w:val="en-HK"/>
              </w:rPr>
            </w:pPr>
            <w:r>
              <w:rPr>
                <w:rFonts w:ascii="Times New Roman" w:hAnsi="Times New Roman" w:cs="Times New Roman"/>
                <w:sz w:val="24"/>
                <w:szCs w:val="24"/>
                <w:lang w:val="en-HK"/>
              </w:rPr>
              <w:t>I</w:t>
            </w:r>
            <w:r w:rsidRPr="00C82F51">
              <w:rPr>
                <w:rFonts w:ascii="Times New Roman" w:hAnsi="Times New Roman" w:cs="Times New Roman"/>
                <w:sz w:val="24"/>
                <w:szCs w:val="24"/>
                <w:lang w:val="en-HK"/>
              </w:rPr>
              <w:t>ncome statement for the year ended 31 March 2021</w:t>
            </w:r>
          </w:p>
        </w:tc>
      </w:tr>
      <w:tr w:rsidR="00017E0A" w14:paraId="686A8AE5" w14:textId="77777777" w:rsidTr="004F4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4" w:type="dxa"/>
        </w:trPr>
        <w:tc>
          <w:tcPr>
            <w:tcW w:w="6204" w:type="dxa"/>
            <w:gridSpan w:val="2"/>
            <w:tcBorders>
              <w:top w:val="single" w:sz="4" w:space="0" w:color="auto"/>
              <w:left w:val="nil"/>
              <w:bottom w:val="nil"/>
              <w:right w:val="nil"/>
            </w:tcBorders>
          </w:tcPr>
          <w:p w14:paraId="5EBA93F4" w14:textId="77777777" w:rsidR="00017E0A" w:rsidRDefault="00017E0A" w:rsidP="00A13AF8">
            <w:pPr>
              <w:pStyle w:val="ListParagraph"/>
              <w:ind w:left="0"/>
              <w:rPr>
                <w:rFonts w:ascii="Times New Roman" w:hAnsi="Times New Roman" w:cs="Times New Roman"/>
                <w:sz w:val="24"/>
                <w:szCs w:val="24"/>
                <w:lang w:val="en-HK"/>
              </w:rPr>
            </w:pPr>
            <w:r w:rsidRPr="00AD462F">
              <w:rPr>
                <w:rFonts w:ascii="Times New Roman" w:hAnsi="Times New Roman" w:cs="Times New Roman"/>
                <w:noProof/>
                <w:sz w:val="24"/>
                <w:szCs w:val="24"/>
                <w:lang w:eastAsia="zh-TW"/>
              </w:rPr>
              <mc:AlternateContent>
                <mc:Choice Requires="wps">
                  <w:drawing>
                    <wp:anchor distT="45720" distB="45720" distL="114300" distR="114300" simplePos="0" relativeHeight="252127232" behindDoc="0" locked="0" layoutInCell="1" allowOverlap="1" wp14:anchorId="41AC5776" wp14:editId="0BA40ECE">
                      <wp:simplePos x="0" y="0"/>
                      <wp:positionH relativeFrom="column">
                        <wp:posOffset>1760855</wp:posOffset>
                      </wp:positionH>
                      <wp:positionV relativeFrom="paragraph">
                        <wp:posOffset>121286</wp:posOffset>
                      </wp:positionV>
                      <wp:extent cx="2209800" cy="514350"/>
                      <wp:effectExtent l="0" t="0" r="19050" b="19050"/>
                      <wp:wrapNone/>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14350"/>
                              </a:xfrm>
                              <a:prstGeom prst="rect">
                                <a:avLst/>
                              </a:prstGeom>
                              <a:solidFill>
                                <a:srgbClr val="FFFFFF"/>
                              </a:solidFill>
                              <a:ln w="9525">
                                <a:solidFill>
                                  <a:srgbClr val="000000"/>
                                </a:solidFill>
                                <a:miter lim="800000"/>
                                <a:headEnd/>
                                <a:tailEnd/>
                              </a:ln>
                            </wps:spPr>
                            <wps:txbx>
                              <w:txbxContent>
                                <w:p w14:paraId="168073D1" w14:textId="229400D5" w:rsidR="00E32CDD" w:rsidRPr="00AD462F" w:rsidRDefault="00E32CDD" w:rsidP="00017E0A">
                                  <w:pPr>
                                    <w:jc w:val="both"/>
                                    <w:rPr>
                                      <w:color w:val="FF0000"/>
                                    </w:rPr>
                                  </w:pPr>
                                  <w:r w:rsidRPr="00AD462F">
                                    <w:rPr>
                                      <w:color w:val="FF0000"/>
                                    </w:rPr>
                                    <w:t>Inventory damaged in</w:t>
                                  </w:r>
                                  <w:r>
                                    <w:rPr>
                                      <w:color w:val="FF0000"/>
                                    </w:rPr>
                                    <w:t xml:space="preserve"> a</w:t>
                                  </w:r>
                                  <w:r w:rsidRPr="00AD462F">
                                    <w:rPr>
                                      <w:color w:val="FF0000"/>
                                    </w:rPr>
                                    <w:t xml:space="preserve"> fire should be </w:t>
                                  </w:r>
                                  <w:r>
                                    <w:rPr>
                                      <w:color w:val="FF0000"/>
                                    </w:rPr>
                                    <w:t>deducted</w:t>
                                  </w:r>
                                  <w:r w:rsidRPr="00AD462F">
                                    <w:rPr>
                                      <w:color w:val="FF0000"/>
                                    </w:rPr>
                                    <w:t xml:space="preserve"> from </w:t>
                                  </w:r>
                                  <w:r>
                                    <w:rPr>
                                      <w:color w:val="FF0000"/>
                                    </w:rPr>
                                    <w:t>purchases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C5776" id="_x0000_s1073" type="#_x0000_t202" style="position:absolute;margin-left:138.65pt;margin-top:9.55pt;width:174pt;height:40.5pt;z-index:252127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zPKgIAAE4EAAAOAAAAZHJzL2Uyb0RvYy54bWysVNtu2zAMfR+wfxD0vtjxkqY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">
                      <v:textbox>
                        <w:txbxContent>
                          <w:p w14:paraId="168073D1" w14:textId="229400D5" w:rsidR="00E32CDD" w:rsidRPr="00AD462F" w:rsidRDefault="00E32CDD" w:rsidP="00017E0A">
                            <w:pPr>
                              <w:jc w:val="both"/>
                              <w:rPr>
                                <w:color w:val="FF0000"/>
                              </w:rPr>
                            </w:pPr>
                            <w:r w:rsidRPr="00AD462F">
                              <w:rPr>
                                <w:color w:val="FF0000"/>
                              </w:rPr>
                              <w:t>Inventory damaged in</w:t>
                            </w:r>
                            <w:r>
                              <w:rPr>
                                <w:color w:val="FF0000"/>
                              </w:rPr>
                              <w:t xml:space="preserve"> a</w:t>
                            </w:r>
                            <w:r w:rsidRPr="00AD462F">
                              <w:rPr>
                                <w:color w:val="FF0000"/>
                              </w:rPr>
                              <w:t xml:space="preserve"> fire should be </w:t>
                            </w:r>
                            <w:r>
                              <w:rPr>
                                <w:color w:val="FF0000"/>
                              </w:rPr>
                              <w:t>deducted</w:t>
                            </w:r>
                            <w:r w:rsidRPr="00AD462F">
                              <w:rPr>
                                <w:color w:val="FF0000"/>
                              </w:rPr>
                              <w:t xml:space="preserve"> from </w:t>
                            </w:r>
                            <w:r>
                              <w:rPr>
                                <w:color w:val="FF0000"/>
                              </w:rPr>
                              <w:t>purchases</w:t>
                            </w:r>
                          </w:p>
                        </w:txbxContent>
                      </v:textbox>
                    </v:shape>
                  </w:pict>
                </mc:Fallback>
              </mc:AlternateContent>
            </w:r>
          </w:p>
        </w:tc>
        <w:tc>
          <w:tcPr>
            <w:tcW w:w="1356" w:type="dxa"/>
            <w:tcBorders>
              <w:top w:val="single" w:sz="4" w:space="0" w:color="auto"/>
              <w:left w:val="nil"/>
              <w:bottom w:val="nil"/>
              <w:right w:val="nil"/>
            </w:tcBorders>
          </w:tcPr>
          <w:p w14:paraId="36CAE928" w14:textId="77777777" w:rsidR="00017E0A" w:rsidRDefault="00017E0A" w:rsidP="00A13AF8">
            <w:pPr>
              <w:pStyle w:val="ListParagraph"/>
              <w:ind w:left="0"/>
              <w:jc w:val="center"/>
              <w:rPr>
                <w:rFonts w:ascii="Times New Roman" w:hAnsi="Times New Roman" w:cs="Times New Roman"/>
                <w:sz w:val="24"/>
                <w:szCs w:val="24"/>
                <w:lang w:val="en-HK"/>
              </w:rPr>
            </w:pPr>
            <w:r>
              <w:rPr>
                <w:rFonts w:ascii="Times New Roman" w:hAnsi="Times New Roman" w:cs="Times New Roman"/>
                <w:sz w:val="24"/>
                <w:szCs w:val="24"/>
                <w:lang w:val="en-HK"/>
              </w:rPr>
              <w:t>$</w:t>
            </w:r>
          </w:p>
        </w:tc>
        <w:tc>
          <w:tcPr>
            <w:tcW w:w="1580" w:type="dxa"/>
            <w:gridSpan w:val="2"/>
            <w:tcBorders>
              <w:top w:val="single" w:sz="4" w:space="0" w:color="auto"/>
              <w:left w:val="nil"/>
              <w:bottom w:val="nil"/>
              <w:right w:val="nil"/>
            </w:tcBorders>
          </w:tcPr>
          <w:p w14:paraId="215F847E" w14:textId="77777777" w:rsidR="00017E0A" w:rsidRDefault="00017E0A" w:rsidP="00A13AF8">
            <w:pPr>
              <w:pStyle w:val="ListParagraph"/>
              <w:ind w:left="0"/>
              <w:jc w:val="center"/>
              <w:rPr>
                <w:rFonts w:ascii="Times New Roman" w:hAnsi="Times New Roman" w:cs="Times New Roman"/>
                <w:sz w:val="24"/>
                <w:szCs w:val="24"/>
                <w:lang w:val="en-HK"/>
              </w:rPr>
            </w:pPr>
            <w:r>
              <w:rPr>
                <w:rFonts w:ascii="Times New Roman" w:hAnsi="Times New Roman" w:cs="Times New Roman"/>
                <w:sz w:val="24"/>
                <w:szCs w:val="24"/>
                <w:lang w:val="en-HK"/>
              </w:rPr>
              <w:t>$</w:t>
            </w:r>
          </w:p>
        </w:tc>
      </w:tr>
      <w:tr w:rsidR="00017E0A" w14:paraId="16599E12" w14:textId="77777777" w:rsidTr="004F4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4" w:type="dxa"/>
        </w:trPr>
        <w:tc>
          <w:tcPr>
            <w:tcW w:w="6204" w:type="dxa"/>
            <w:gridSpan w:val="2"/>
            <w:tcBorders>
              <w:top w:val="nil"/>
              <w:left w:val="nil"/>
              <w:bottom w:val="nil"/>
              <w:right w:val="nil"/>
            </w:tcBorders>
          </w:tcPr>
          <w:p w14:paraId="5A5F6B13" w14:textId="77777777" w:rsidR="00017E0A" w:rsidRDefault="00017E0A" w:rsidP="00A13AF8">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Sales</w:t>
            </w:r>
          </w:p>
        </w:tc>
        <w:tc>
          <w:tcPr>
            <w:tcW w:w="1356" w:type="dxa"/>
            <w:tcBorders>
              <w:top w:val="nil"/>
              <w:left w:val="nil"/>
              <w:bottom w:val="nil"/>
              <w:right w:val="nil"/>
            </w:tcBorders>
          </w:tcPr>
          <w:p w14:paraId="199BA9B9" w14:textId="77777777" w:rsidR="00017E0A" w:rsidRDefault="00017E0A" w:rsidP="00A13AF8">
            <w:pPr>
              <w:pStyle w:val="ListParagraph"/>
              <w:ind w:left="0"/>
              <w:rPr>
                <w:rFonts w:ascii="Times New Roman" w:hAnsi="Times New Roman" w:cs="Times New Roman"/>
                <w:sz w:val="24"/>
                <w:szCs w:val="24"/>
                <w:lang w:val="en-HK"/>
              </w:rPr>
            </w:pPr>
          </w:p>
        </w:tc>
        <w:tc>
          <w:tcPr>
            <w:tcW w:w="1580" w:type="dxa"/>
            <w:gridSpan w:val="2"/>
            <w:tcBorders>
              <w:top w:val="nil"/>
              <w:left w:val="nil"/>
              <w:bottom w:val="nil"/>
              <w:right w:val="nil"/>
            </w:tcBorders>
          </w:tcPr>
          <w:p w14:paraId="03CACE51" w14:textId="77777777" w:rsidR="00017E0A" w:rsidRDefault="00017E0A" w:rsidP="00A13AF8">
            <w:pPr>
              <w:pStyle w:val="ListParagraph"/>
              <w:ind w:left="0"/>
              <w:jc w:val="right"/>
              <w:rPr>
                <w:rFonts w:ascii="Times New Roman" w:hAnsi="Times New Roman" w:cs="Times New Roman"/>
                <w:sz w:val="24"/>
                <w:szCs w:val="24"/>
                <w:lang w:val="en-HK"/>
              </w:rPr>
            </w:pPr>
            <w:r>
              <w:rPr>
                <w:rFonts w:ascii="Times New Roman" w:hAnsi="Times New Roman" w:cs="Times New Roman"/>
                <w:sz w:val="24"/>
                <w:szCs w:val="24"/>
                <w:lang w:val="en-HK"/>
              </w:rPr>
              <w:t>2,150,000</w:t>
            </w:r>
          </w:p>
        </w:tc>
      </w:tr>
      <w:tr w:rsidR="00017E0A" w14:paraId="0C14D53B" w14:textId="77777777" w:rsidTr="004F4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4" w:type="dxa"/>
        </w:trPr>
        <w:tc>
          <w:tcPr>
            <w:tcW w:w="6204" w:type="dxa"/>
            <w:gridSpan w:val="2"/>
            <w:tcBorders>
              <w:top w:val="nil"/>
              <w:left w:val="nil"/>
              <w:bottom w:val="nil"/>
              <w:right w:val="nil"/>
            </w:tcBorders>
          </w:tcPr>
          <w:p w14:paraId="0711C533" w14:textId="77777777" w:rsidR="00017E0A" w:rsidRDefault="00017E0A" w:rsidP="00A13AF8">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 xml:space="preserve">Less: </w:t>
            </w:r>
            <w:r>
              <w:rPr>
                <w:rFonts w:ascii="Times New Roman" w:hAnsi="Times New Roman" w:cs="Times New Roman"/>
                <w:sz w:val="24"/>
                <w:szCs w:val="24"/>
                <w:lang w:val="en-HK"/>
              </w:rPr>
              <w:tab/>
            </w:r>
            <w:r w:rsidRPr="00006430">
              <w:rPr>
                <w:rFonts w:ascii="Times New Roman" w:hAnsi="Times New Roman" w:cs="Times New Roman"/>
                <w:sz w:val="24"/>
                <w:szCs w:val="24"/>
                <w:u w:val="single"/>
                <w:lang w:val="en-HK"/>
              </w:rPr>
              <w:t>Cost of goods sold</w:t>
            </w:r>
            <w:r>
              <w:rPr>
                <w:rFonts w:ascii="Times New Roman" w:hAnsi="Times New Roman" w:cs="Times New Roman"/>
                <w:sz w:val="24"/>
                <w:szCs w:val="24"/>
                <w:lang w:val="en-HK"/>
              </w:rPr>
              <w:t xml:space="preserve"> </w:t>
            </w:r>
          </w:p>
        </w:tc>
        <w:tc>
          <w:tcPr>
            <w:tcW w:w="1356" w:type="dxa"/>
            <w:tcBorders>
              <w:top w:val="nil"/>
              <w:left w:val="nil"/>
              <w:bottom w:val="nil"/>
              <w:right w:val="nil"/>
            </w:tcBorders>
          </w:tcPr>
          <w:p w14:paraId="4FC6F2E5" w14:textId="77777777" w:rsidR="00017E0A" w:rsidRDefault="00017E0A" w:rsidP="00A13AF8">
            <w:pPr>
              <w:pStyle w:val="ListParagraph"/>
              <w:ind w:left="0"/>
              <w:rPr>
                <w:rFonts w:ascii="Times New Roman" w:hAnsi="Times New Roman" w:cs="Times New Roman"/>
                <w:sz w:val="24"/>
                <w:szCs w:val="24"/>
                <w:lang w:val="en-HK"/>
              </w:rPr>
            </w:pPr>
          </w:p>
        </w:tc>
        <w:tc>
          <w:tcPr>
            <w:tcW w:w="1580" w:type="dxa"/>
            <w:gridSpan w:val="2"/>
            <w:tcBorders>
              <w:top w:val="nil"/>
              <w:left w:val="nil"/>
              <w:bottom w:val="nil"/>
              <w:right w:val="nil"/>
            </w:tcBorders>
          </w:tcPr>
          <w:p w14:paraId="1E610BF7" w14:textId="77777777" w:rsidR="00017E0A" w:rsidRDefault="00017E0A" w:rsidP="00A13AF8">
            <w:pPr>
              <w:pStyle w:val="ListParagraph"/>
              <w:ind w:left="0"/>
              <w:jc w:val="right"/>
              <w:rPr>
                <w:rFonts w:ascii="Times New Roman" w:hAnsi="Times New Roman" w:cs="Times New Roman"/>
                <w:sz w:val="24"/>
                <w:szCs w:val="24"/>
                <w:lang w:val="en-HK"/>
              </w:rPr>
            </w:pPr>
          </w:p>
        </w:tc>
      </w:tr>
      <w:tr w:rsidR="00017E0A" w14:paraId="63C8ADE1" w14:textId="77777777" w:rsidTr="004F4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4" w:type="dxa"/>
        </w:trPr>
        <w:tc>
          <w:tcPr>
            <w:tcW w:w="6204" w:type="dxa"/>
            <w:gridSpan w:val="2"/>
            <w:tcBorders>
              <w:top w:val="nil"/>
              <w:left w:val="nil"/>
              <w:bottom w:val="nil"/>
              <w:right w:val="nil"/>
            </w:tcBorders>
          </w:tcPr>
          <w:p w14:paraId="1644EB63" w14:textId="77777777" w:rsidR="00017E0A" w:rsidRDefault="00017E0A" w:rsidP="00A13AF8">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ab/>
              <w:t xml:space="preserve">Opening inventory </w:t>
            </w:r>
            <w:r>
              <w:rPr>
                <w:rFonts w:ascii="Times New Roman" w:hAnsi="Times New Roman" w:cs="Times New Roman"/>
                <w:sz w:val="24"/>
                <w:szCs w:val="24"/>
                <w:lang w:val="en-HK"/>
              </w:rPr>
              <w:tab/>
            </w:r>
            <w:r>
              <w:rPr>
                <w:rFonts w:ascii="Times New Roman" w:hAnsi="Times New Roman" w:cs="Times New Roman"/>
                <w:sz w:val="24"/>
                <w:szCs w:val="24"/>
                <w:lang w:val="en-HK"/>
              </w:rPr>
              <w:tab/>
            </w:r>
          </w:p>
        </w:tc>
        <w:tc>
          <w:tcPr>
            <w:tcW w:w="1356" w:type="dxa"/>
            <w:tcBorders>
              <w:top w:val="nil"/>
              <w:left w:val="nil"/>
              <w:bottom w:val="nil"/>
              <w:right w:val="nil"/>
            </w:tcBorders>
          </w:tcPr>
          <w:p w14:paraId="6D06FC38" w14:textId="77777777" w:rsidR="00017E0A" w:rsidRDefault="00017E0A" w:rsidP="00A13AF8">
            <w:pPr>
              <w:pStyle w:val="ListParagraph"/>
              <w:ind w:left="0"/>
              <w:jc w:val="right"/>
              <w:rPr>
                <w:rFonts w:ascii="Times New Roman" w:hAnsi="Times New Roman" w:cs="Times New Roman"/>
                <w:sz w:val="24"/>
                <w:szCs w:val="24"/>
                <w:lang w:val="en-HK"/>
              </w:rPr>
            </w:pPr>
            <w:r>
              <w:rPr>
                <w:rFonts w:ascii="Times New Roman" w:hAnsi="Times New Roman" w:cs="Times New Roman"/>
                <w:sz w:val="24"/>
                <w:szCs w:val="24"/>
                <w:lang w:val="en-HK"/>
              </w:rPr>
              <w:t>190,000</w:t>
            </w:r>
          </w:p>
        </w:tc>
        <w:tc>
          <w:tcPr>
            <w:tcW w:w="1580" w:type="dxa"/>
            <w:gridSpan w:val="2"/>
            <w:tcBorders>
              <w:top w:val="nil"/>
              <w:left w:val="nil"/>
              <w:bottom w:val="nil"/>
              <w:right w:val="nil"/>
            </w:tcBorders>
          </w:tcPr>
          <w:p w14:paraId="4006E695" w14:textId="77777777" w:rsidR="00017E0A" w:rsidRDefault="00017E0A" w:rsidP="00A13AF8">
            <w:pPr>
              <w:pStyle w:val="ListParagraph"/>
              <w:ind w:left="0"/>
              <w:jc w:val="right"/>
              <w:rPr>
                <w:rFonts w:ascii="Times New Roman" w:hAnsi="Times New Roman" w:cs="Times New Roman"/>
                <w:sz w:val="24"/>
                <w:szCs w:val="24"/>
                <w:lang w:val="en-HK"/>
              </w:rPr>
            </w:pPr>
          </w:p>
        </w:tc>
      </w:tr>
      <w:tr w:rsidR="00017E0A" w14:paraId="37B862CC" w14:textId="77777777" w:rsidTr="004F4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4" w:type="dxa"/>
        </w:trPr>
        <w:tc>
          <w:tcPr>
            <w:tcW w:w="6204" w:type="dxa"/>
            <w:gridSpan w:val="2"/>
            <w:tcBorders>
              <w:top w:val="nil"/>
              <w:left w:val="nil"/>
              <w:bottom w:val="nil"/>
              <w:right w:val="nil"/>
            </w:tcBorders>
          </w:tcPr>
          <w:p w14:paraId="24C38315" w14:textId="77777777" w:rsidR="00017E0A" w:rsidRDefault="00017E0A" w:rsidP="00A13AF8">
            <w:pPr>
              <w:pStyle w:val="ListParagraph"/>
              <w:ind w:left="0"/>
              <w:rPr>
                <w:rFonts w:ascii="Times New Roman" w:hAnsi="Times New Roman" w:cs="Times New Roman"/>
                <w:sz w:val="24"/>
                <w:szCs w:val="24"/>
                <w:lang w:val="en-HK"/>
              </w:rPr>
            </w:pPr>
            <w:r>
              <w:rPr>
                <w:rFonts w:ascii="Times New Roman" w:hAnsi="Times New Roman" w:cs="Times New Roman"/>
                <w:noProof/>
                <w:sz w:val="24"/>
                <w:szCs w:val="24"/>
                <w:lang w:eastAsia="zh-TW"/>
              </w:rPr>
              <mc:AlternateContent>
                <mc:Choice Requires="wps">
                  <w:drawing>
                    <wp:anchor distT="0" distB="0" distL="114300" distR="114300" simplePos="0" relativeHeight="252128256" behindDoc="0" locked="0" layoutInCell="1" allowOverlap="1" wp14:anchorId="2FD8AC82" wp14:editId="265ECF7E">
                      <wp:simplePos x="0" y="0"/>
                      <wp:positionH relativeFrom="column">
                        <wp:posOffset>1778684</wp:posOffset>
                      </wp:positionH>
                      <wp:positionV relativeFrom="paragraph">
                        <wp:posOffset>250604</wp:posOffset>
                      </wp:positionV>
                      <wp:extent cx="168365" cy="1059917"/>
                      <wp:effectExtent l="0" t="7620" r="14605" b="90805"/>
                      <wp:wrapNone/>
                      <wp:docPr id="268" name="Left Brace 268"/>
                      <wp:cNvGraphicFramePr/>
                      <a:graphic xmlns:a="http://schemas.openxmlformats.org/drawingml/2006/main">
                        <a:graphicData uri="http://schemas.microsoft.com/office/word/2010/wordprocessingShape">
                          <wps:wsp>
                            <wps:cNvSpPr/>
                            <wps:spPr>
                              <a:xfrm rot="16200000">
                                <a:off x="0" y="0"/>
                                <a:ext cx="168365" cy="1059917"/>
                              </a:xfrm>
                              <a:prstGeom prst="leftBrace">
                                <a:avLst>
                                  <a:gd name="adj1" fmla="val 8333"/>
                                  <a:gd name="adj2" fmla="val 49611"/>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E524C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8" o:spid="_x0000_s1026" type="#_x0000_t87" style="position:absolute;margin-left:140.05pt;margin-top:19.75pt;width:13.25pt;height:83.45pt;rotation:-90;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" adj="286,10716" strokecolor="#4472c4" strokeweight=".5pt">
                      <v:stroke joinstyle="miter"/>
                    </v:shape>
                  </w:pict>
                </mc:Fallback>
              </mc:AlternateContent>
            </w:r>
            <w:r>
              <w:rPr>
                <w:rFonts w:ascii="Times New Roman" w:hAnsi="Times New Roman" w:cs="Times New Roman"/>
                <w:sz w:val="24"/>
                <w:szCs w:val="24"/>
                <w:lang w:val="en-HK"/>
              </w:rPr>
              <w:tab/>
              <w:t>Add: Purchases</w:t>
            </w:r>
          </w:p>
        </w:tc>
        <w:tc>
          <w:tcPr>
            <w:tcW w:w="1356" w:type="dxa"/>
            <w:tcBorders>
              <w:top w:val="nil"/>
              <w:left w:val="nil"/>
              <w:bottom w:val="nil"/>
              <w:right w:val="nil"/>
            </w:tcBorders>
          </w:tcPr>
          <w:p w14:paraId="7B887725" w14:textId="77777777" w:rsidR="00017E0A" w:rsidRDefault="00017E0A" w:rsidP="00A13AF8">
            <w:pPr>
              <w:pStyle w:val="ListParagraph"/>
              <w:ind w:left="0"/>
              <w:jc w:val="right"/>
              <w:rPr>
                <w:rFonts w:ascii="Times New Roman" w:hAnsi="Times New Roman" w:cs="Times New Roman"/>
                <w:sz w:val="24"/>
                <w:szCs w:val="24"/>
                <w:lang w:val="en-HK"/>
              </w:rPr>
            </w:pPr>
            <w:r>
              <w:rPr>
                <w:rFonts w:ascii="Times New Roman" w:hAnsi="Times New Roman" w:cs="Times New Roman"/>
                <w:sz w:val="24"/>
                <w:szCs w:val="24"/>
                <w:lang w:val="en-HK"/>
              </w:rPr>
              <w:t>500,000</w:t>
            </w:r>
          </w:p>
        </w:tc>
        <w:tc>
          <w:tcPr>
            <w:tcW w:w="1580" w:type="dxa"/>
            <w:gridSpan w:val="2"/>
            <w:tcBorders>
              <w:top w:val="nil"/>
              <w:left w:val="nil"/>
              <w:bottom w:val="nil"/>
              <w:right w:val="nil"/>
            </w:tcBorders>
          </w:tcPr>
          <w:p w14:paraId="3D4FC153" w14:textId="77777777" w:rsidR="00017E0A" w:rsidRDefault="00017E0A" w:rsidP="00A13AF8">
            <w:pPr>
              <w:pStyle w:val="ListParagraph"/>
              <w:ind w:left="0"/>
              <w:jc w:val="right"/>
              <w:rPr>
                <w:rFonts w:ascii="Times New Roman" w:hAnsi="Times New Roman" w:cs="Times New Roman"/>
                <w:sz w:val="24"/>
                <w:szCs w:val="24"/>
                <w:lang w:val="en-HK"/>
              </w:rPr>
            </w:pPr>
          </w:p>
        </w:tc>
      </w:tr>
      <w:tr w:rsidR="00017E0A" w14:paraId="0AE17968" w14:textId="77777777" w:rsidTr="004F4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4" w:type="dxa"/>
        </w:trPr>
        <w:tc>
          <w:tcPr>
            <w:tcW w:w="6204" w:type="dxa"/>
            <w:gridSpan w:val="2"/>
            <w:tcBorders>
              <w:top w:val="nil"/>
              <w:left w:val="nil"/>
              <w:bottom w:val="nil"/>
              <w:right w:val="nil"/>
            </w:tcBorders>
          </w:tcPr>
          <w:p w14:paraId="37B2F730" w14:textId="77777777" w:rsidR="00017E0A" w:rsidRDefault="00017E0A" w:rsidP="00A13AF8">
            <w:pPr>
              <w:pStyle w:val="ListParagraph"/>
              <w:ind w:left="0"/>
              <w:rPr>
                <w:rFonts w:ascii="Times New Roman" w:hAnsi="Times New Roman" w:cs="Times New Roman"/>
                <w:sz w:val="24"/>
                <w:szCs w:val="24"/>
                <w:lang w:val="en-HK"/>
              </w:rPr>
            </w:pPr>
            <w:r>
              <w:rPr>
                <w:rFonts w:ascii="Times New Roman" w:hAnsi="Times New Roman" w:cs="Times New Roman"/>
                <w:noProof/>
                <w:sz w:val="24"/>
                <w:szCs w:val="24"/>
                <w:lang w:eastAsia="zh-TW"/>
              </w:rPr>
              <mc:AlternateContent>
                <mc:Choice Requires="wps">
                  <w:drawing>
                    <wp:anchor distT="0" distB="0" distL="114300" distR="114300" simplePos="0" relativeHeight="252126208" behindDoc="0" locked="0" layoutInCell="1" allowOverlap="1" wp14:anchorId="1E4AED91" wp14:editId="3B889085">
                      <wp:simplePos x="0" y="0"/>
                      <wp:positionH relativeFrom="column">
                        <wp:posOffset>1694179</wp:posOffset>
                      </wp:positionH>
                      <wp:positionV relativeFrom="paragraph">
                        <wp:posOffset>-193040</wp:posOffset>
                      </wp:positionV>
                      <wp:extent cx="699770" cy="267335"/>
                      <wp:effectExtent l="38100" t="0" r="24130" b="56515"/>
                      <wp:wrapNone/>
                      <wp:docPr id="269" name="Straight Arrow Connector 269"/>
                      <wp:cNvGraphicFramePr/>
                      <a:graphic xmlns:a="http://schemas.openxmlformats.org/drawingml/2006/main">
                        <a:graphicData uri="http://schemas.microsoft.com/office/word/2010/wordprocessingShape">
                          <wps:wsp>
                            <wps:cNvCnPr/>
                            <wps:spPr>
                              <a:xfrm flipH="1">
                                <a:off x="0" y="0"/>
                                <a:ext cx="699770" cy="26733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1E422E" id="Straight Arrow Connector 269" o:spid="_x0000_s1026" type="#_x0000_t32" style="position:absolute;margin-left:133.4pt;margin-top:-15.2pt;width:55.1pt;height:21.05pt;flip:x;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" strokecolor="red" strokeweight=".5pt">
                      <v:stroke endarrow="block" joinstyle="miter"/>
                    </v:shape>
                  </w:pict>
                </mc:Fallback>
              </mc:AlternateContent>
            </w:r>
            <w:r>
              <w:rPr>
                <w:rFonts w:ascii="Times New Roman" w:hAnsi="Times New Roman" w:cs="Times New Roman"/>
                <w:sz w:val="24"/>
                <w:szCs w:val="24"/>
                <w:lang w:val="en-HK"/>
              </w:rPr>
              <w:tab/>
              <w:t xml:space="preserve">Less: Destroyed Inventory </w:t>
            </w:r>
          </w:p>
        </w:tc>
        <w:tc>
          <w:tcPr>
            <w:tcW w:w="1356" w:type="dxa"/>
            <w:tcBorders>
              <w:top w:val="nil"/>
              <w:left w:val="nil"/>
              <w:bottom w:val="nil"/>
              <w:right w:val="nil"/>
            </w:tcBorders>
          </w:tcPr>
          <w:p w14:paraId="67C1C66D" w14:textId="77777777" w:rsidR="00017E0A" w:rsidRDefault="00017E0A" w:rsidP="00A13AF8">
            <w:pPr>
              <w:pStyle w:val="ListParagraph"/>
              <w:ind w:left="0"/>
              <w:jc w:val="right"/>
              <w:rPr>
                <w:rFonts w:ascii="Times New Roman" w:hAnsi="Times New Roman" w:cs="Times New Roman"/>
                <w:sz w:val="24"/>
                <w:szCs w:val="24"/>
                <w:lang w:val="en-HK"/>
              </w:rPr>
            </w:pPr>
            <w:r>
              <w:rPr>
                <w:rFonts w:ascii="Times New Roman" w:hAnsi="Times New Roman" w:cs="Times New Roman"/>
                <w:sz w:val="24"/>
                <w:szCs w:val="24"/>
                <w:lang w:val="en-HK"/>
              </w:rPr>
              <w:t>30,000</w:t>
            </w:r>
          </w:p>
        </w:tc>
        <w:tc>
          <w:tcPr>
            <w:tcW w:w="1580" w:type="dxa"/>
            <w:gridSpan w:val="2"/>
            <w:tcBorders>
              <w:top w:val="nil"/>
              <w:left w:val="nil"/>
              <w:bottom w:val="nil"/>
              <w:right w:val="nil"/>
            </w:tcBorders>
          </w:tcPr>
          <w:p w14:paraId="0FE62336" w14:textId="77777777" w:rsidR="00017E0A" w:rsidRDefault="00017E0A" w:rsidP="00A13AF8">
            <w:pPr>
              <w:pStyle w:val="ListParagraph"/>
              <w:ind w:left="0"/>
              <w:jc w:val="right"/>
              <w:rPr>
                <w:rFonts w:ascii="Times New Roman" w:hAnsi="Times New Roman" w:cs="Times New Roman"/>
                <w:sz w:val="24"/>
                <w:szCs w:val="24"/>
                <w:lang w:val="en-HK"/>
              </w:rPr>
            </w:pPr>
          </w:p>
        </w:tc>
      </w:tr>
      <w:tr w:rsidR="00017E0A" w14:paraId="41A4B414" w14:textId="77777777" w:rsidTr="004F4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4" w:type="dxa"/>
        </w:trPr>
        <w:tc>
          <w:tcPr>
            <w:tcW w:w="6204" w:type="dxa"/>
            <w:gridSpan w:val="2"/>
            <w:tcBorders>
              <w:top w:val="nil"/>
              <w:left w:val="nil"/>
              <w:bottom w:val="nil"/>
              <w:right w:val="nil"/>
            </w:tcBorders>
          </w:tcPr>
          <w:p w14:paraId="06FB3365" w14:textId="77777777" w:rsidR="00017E0A" w:rsidRDefault="00017E0A" w:rsidP="00A13AF8">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ab/>
              <w:t xml:space="preserve">Less: Closing inventory </w:t>
            </w:r>
          </w:p>
          <w:p w14:paraId="6DEF6E66" w14:textId="77777777" w:rsidR="00017E0A" w:rsidRDefault="00017E0A" w:rsidP="00A13AF8">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ab/>
              <w:t>[$100,000 – ($15,000 – $2,950)]</w:t>
            </w:r>
            <w:r>
              <w:rPr>
                <w:rFonts w:ascii="Times New Roman" w:hAnsi="Times New Roman" w:cs="Times New Roman"/>
                <w:sz w:val="24"/>
                <w:szCs w:val="24"/>
                <w:lang w:val="en-HK"/>
              </w:rPr>
              <w:tab/>
            </w:r>
          </w:p>
        </w:tc>
        <w:tc>
          <w:tcPr>
            <w:tcW w:w="1356" w:type="dxa"/>
            <w:tcBorders>
              <w:top w:val="nil"/>
              <w:left w:val="nil"/>
              <w:bottom w:val="single" w:sz="4" w:space="0" w:color="auto"/>
              <w:right w:val="nil"/>
            </w:tcBorders>
          </w:tcPr>
          <w:p w14:paraId="156B2E8D" w14:textId="77777777" w:rsidR="00017E0A" w:rsidRDefault="00017E0A" w:rsidP="00A13AF8">
            <w:pPr>
              <w:pStyle w:val="ListParagraph"/>
              <w:ind w:left="0" w:firstLine="113"/>
              <w:jc w:val="right"/>
              <w:rPr>
                <w:rFonts w:ascii="Times New Roman" w:hAnsi="Times New Roman" w:cs="Times New Roman"/>
                <w:sz w:val="24"/>
                <w:szCs w:val="24"/>
                <w:lang w:val="en-HK"/>
              </w:rPr>
            </w:pPr>
            <w:r>
              <w:rPr>
                <w:rFonts w:ascii="Times New Roman" w:hAnsi="Times New Roman" w:cs="Times New Roman"/>
                <w:sz w:val="24"/>
                <w:szCs w:val="24"/>
                <w:lang w:val="en-HK"/>
              </w:rPr>
              <w:t>87,950</w:t>
            </w:r>
            <w:r>
              <w:rPr>
                <w:rFonts w:ascii="Times New Roman" w:hAnsi="Times New Roman" w:cs="Times New Roman"/>
                <w:sz w:val="24"/>
                <w:szCs w:val="24"/>
                <w:lang w:val="en-HK"/>
              </w:rPr>
              <w:tab/>
            </w:r>
          </w:p>
        </w:tc>
        <w:tc>
          <w:tcPr>
            <w:tcW w:w="1580" w:type="dxa"/>
            <w:gridSpan w:val="2"/>
            <w:tcBorders>
              <w:top w:val="nil"/>
              <w:left w:val="nil"/>
              <w:bottom w:val="nil"/>
              <w:right w:val="nil"/>
            </w:tcBorders>
          </w:tcPr>
          <w:p w14:paraId="4BE5957D" w14:textId="77777777" w:rsidR="00017E0A" w:rsidRDefault="00017E0A" w:rsidP="00A13AF8">
            <w:pPr>
              <w:pStyle w:val="ListParagraph"/>
              <w:ind w:left="0"/>
              <w:jc w:val="right"/>
              <w:rPr>
                <w:rFonts w:ascii="Times New Roman" w:hAnsi="Times New Roman" w:cs="Times New Roman"/>
                <w:sz w:val="24"/>
                <w:szCs w:val="24"/>
                <w:lang w:val="en-HK"/>
              </w:rPr>
            </w:pPr>
            <w:r>
              <w:rPr>
                <w:rFonts w:ascii="Times New Roman" w:hAnsi="Times New Roman" w:cs="Times New Roman"/>
                <w:sz w:val="24"/>
                <w:szCs w:val="24"/>
                <w:lang w:val="en-HK"/>
              </w:rPr>
              <w:t>572,050</w:t>
            </w:r>
          </w:p>
        </w:tc>
      </w:tr>
      <w:tr w:rsidR="00017E0A" w14:paraId="24E87340" w14:textId="77777777" w:rsidTr="004F4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4" w:type="dxa"/>
        </w:trPr>
        <w:tc>
          <w:tcPr>
            <w:tcW w:w="6204" w:type="dxa"/>
            <w:gridSpan w:val="2"/>
            <w:tcBorders>
              <w:top w:val="nil"/>
              <w:left w:val="nil"/>
              <w:bottom w:val="nil"/>
              <w:right w:val="nil"/>
            </w:tcBorders>
          </w:tcPr>
          <w:p w14:paraId="669D2AAC" w14:textId="77777777" w:rsidR="00017E0A" w:rsidRDefault="00017E0A" w:rsidP="00A13AF8">
            <w:pPr>
              <w:pStyle w:val="ListParagraph"/>
              <w:ind w:left="0"/>
              <w:rPr>
                <w:rFonts w:ascii="Times New Roman" w:hAnsi="Times New Roman" w:cs="Times New Roman"/>
                <w:sz w:val="24"/>
                <w:szCs w:val="24"/>
                <w:lang w:val="en-HK"/>
              </w:rPr>
            </w:pPr>
            <w:r w:rsidRPr="00AD462F">
              <w:rPr>
                <w:rFonts w:ascii="Times New Roman" w:hAnsi="Times New Roman" w:cs="Times New Roman"/>
                <w:noProof/>
                <w:sz w:val="24"/>
                <w:szCs w:val="24"/>
                <w:lang w:eastAsia="zh-TW"/>
              </w:rPr>
              <mc:AlternateContent>
                <mc:Choice Requires="wps">
                  <w:drawing>
                    <wp:anchor distT="45720" distB="45720" distL="114300" distR="114300" simplePos="0" relativeHeight="252129280" behindDoc="0" locked="0" layoutInCell="1" allowOverlap="1" wp14:anchorId="011D04AE" wp14:editId="514929D4">
                      <wp:simplePos x="0" y="0"/>
                      <wp:positionH relativeFrom="column">
                        <wp:posOffset>1237154</wp:posOffset>
                      </wp:positionH>
                      <wp:positionV relativeFrom="paragraph">
                        <wp:posOffset>152061</wp:posOffset>
                      </wp:positionV>
                      <wp:extent cx="3455647" cy="454395"/>
                      <wp:effectExtent l="0" t="0" r="12065" b="22225"/>
                      <wp:wrapNone/>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647" cy="454395"/>
                              </a:xfrm>
                              <a:prstGeom prst="rect">
                                <a:avLst/>
                              </a:prstGeom>
                              <a:solidFill>
                                <a:srgbClr val="FFFFFF"/>
                              </a:solidFill>
                              <a:ln w="9525">
                                <a:solidFill>
                                  <a:srgbClr val="000000"/>
                                </a:solidFill>
                                <a:miter lim="800000"/>
                                <a:headEnd/>
                                <a:tailEnd/>
                              </a:ln>
                            </wps:spPr>
                            <wps:txbx>
                              <w:txbxContent>
                                <w:p w14:paraId="4ED02624" w14:textId="77777777" w:rsidR="00E32CDD" w:rsidRPr="00592E09" w:rsidRDefault="00E32CDD" w:rsidP="00017E0A">
                                  <w:pPr>
                                    <w:jc w:val="both"/>
                                    <w:rPr>
                                      <w:color w:val="4472C4" w:themeColor="accent1"/>
                                    </w:rPr>
                                  </w:pPr>
                                  <w:r>
                                    <w:rPr>
                                      <w:color w:val="4472C4" w:themeColor="accent1"/>
                                    </w:rPr>
                                    <w:t xml:space="preserve">Inventory value is valued at the </w:t>
                                  </w:r>
                                  <w:r>
                                    <w:rPr>
                                      <w:color w:val="4472C4" w:themeColor="accent1"/>
                                      <w:u w:val="single"/>
                                    </w:rPr>
                                    <w:t xml:space="preserve">lower of cost and net </w:t>
                                  </w:r>
                                  <w:proofErr w:type="spellStart"/>
                                  <w:r>
                                    <w:rPr>
                                      <w:color w:val="4472C4" w:themeColor="accent1"/>
                                      <w:u w:val="single"/>
                                    </w:rPr>
                                    <w:t>realis</w:t>
                                  </w:r>
                                  <w:r w:rsidRPr="008C0BB4">
                                    <w:rPr>
                                      <w:color w:val="4472C4" w:themeColor="accent1"/>
                                      <w:u w:val="single"/>
                                    </w:rPr>
                                    <w:t>able</w:t>
                                  </w:r>
                                  <w:proofErr w:type="spellEnd"/>
                                  <w:r w:rsidRPr="008C0BB4">
                                    <w:rPr>
                                      <w:color w:val="4472C4" w:themeColor="accent1"/>
                                      <w:u w:val="single"/>
                                    </w:rPr>
                                    <w:t xml:space="preserve"> value</w:t>
                                  </w:r>
                                  <w:r>
                                    <w:rPr>
                                      <w:color w:val="4472C4" w:themeColor="accent1"/>
                                    </w:rPr>
                                    <w:t xml:space="preserve"> </w:t>
                                  </w:r>
                                  <w:r w:rsidRPr="006A3EF9">
                                    <w:rPr>
                                      <w:i/>
                                      <w:color w:val="4472C4" w:themeColor="accent1"/>
                                    </w:rPr>
                                    <w:t>(W2)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D04AE" id="_x0000_s1074" type="#_x0000_t202" style="position:absolute;margin-left:97.4pt;margin-top:11.95pt;width:272.1pt;height:35.8pt;z-index:252129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">
                      <v:textbox>
                        <w:txbxContent>
                          <w:p w14:paraId="4ED02624" w14:textId="77777777" w:rsidR="00E32CDD" w:rsidRPr="00592E09" w:rsidRDefault="00E32CDD" w:rsidP="00017E0A">
                            <w:pPr>
                              <w:jc w:val="both"/>
                              <w:rPr>
                                <w:color w:val="4472C4" w:themeColor="accent1"/>
                              </w:rPr>
                            </w:pPr>
                            <w:r>
                              <w:rPr>
                                <w:color w:val="4472C4" w:themeColor="accent1"/>
                              </w:rPr>
                              <w:t xml:space="preserve">Inventory value is valued at the </w:t>
                            </w:r>
                            <w:r>
                              <w:rPr>
                                <w:color w:val="4472C4" w:themeColor="accent1"/>
                                <w:u w:val="single"/>
                              </w:rPr>
                              <w:t xml:space="preserve">lower of cost and net </w:t>
                            </w:r>
                            <w:proofErr w:type="spellStart"/>
                            <w:r>
                              <w:rPr>
                                <w:color w:val="4472C4" w:themeColor="accent1"/>
                                <w:u w:val="single"/>
                              </w:rPr>
                              <w:t>realis</w:t>
                            </w:r>
                            <w:r w:rsidRPr="008C0BB4">
                              <w:rPr>
                                <w:color w:val="4472C4" w:themeColor="accent1"/>
                                <w:u w:val="single"/>
                              </w:rPr>
                              <w:t>able</w:t>
                            </w:r>
                            <w:proofErr w:type="spellEnd"/>
                            <w:r w:rsidRPr="008C0BB4">
                              <w:rPr>
                                <w:color w:val="4472C4" w:themeColor="accent1"/>
                                <w:u w:val="single"/>
                              </w:rPr>
                              <w:t xml:space="preserve"> value</w:t>
                            </w:r>
                            <w:r>
                              <w:rPr>
                                <w:color w:val="4472C4" w:themeColor="accent1"/>
                              </w:rPr>
                              <w:t xml:space="preserve"> </w:t>
                            </w:r>
                            <w:r w:rsidRPr="006A3EF9">
                              <w:rPr>
                                <w:i/>
                                <w:color w:val="4472C4" w:themeColor="accent1"/>
                              </w:rPr>
                              <w:t>(W2)</w:t>
                            </w:r>
                          </w:p>
                        </w:txbxContent>
                      </v:textbox>
                    </v:shape>
                  </w:pict>
                </mc:Fallback>
              </mc:AlternateContent>
            </w:r>
            <w:r>
              <w:rPr>
                <w:rFonts w:ascii="Times New Roman" w:hAnsi="Times New Roman" w:cs="Times New Roman"/>
                <w:sz w:val="24"/>
                <w:szCs w:val="24"/>
                <w:lang w:val="en-HK"/>
              </w:rPr>
              <w:t>Gross profit</w:t>
            </w:r>
          </w:p>
        </w:tc>
        <w:tc>
          <w:tcPr>
            <w:tcW w:w="1356" w:type="dxa"/>
            <w:tcBorders>
              <w:top w:val="single" w:sz="4" w:space="0" w:color="auto"/>
              <w:left w:val="nil"/>
              <w:bottom w:val="nil"/>
              <w:right w:val="nil"/>
            </w:tcBorders>
          </w:tcPr>
          <w:p w14:paraId="367AE64C" w14:textId="77777777" w:rsidR="00017E0A" w:rsidRDefault="00017E0A" w:rsidP="00A13AF8">
            <w:pPr>
              <w:pStyle w:val="ListParagraph"/>
              <w:ind w:left="0"/>
              <w:rPr>
                <w:rFonts w:ascii="Times New Roman" w:hAnsi="Times New Roman" w:cs="Times New Roman"/>
                <w:sz w:val="24"/>
                <w:szCs w:val="24"/>
                <w:lang w:val="en-HK"/>
              </w:rPr>
            </w:pPr>
          </w:p>
        </w:tc>
        <w:tc>
          <w:tcPr>
            <w:tcW w:w="1580" w:type="dxa"/>
            <w:gridSpan w:val="2"/>
            <w:tcBorders>
              <w:top w:val="single" w:sz="4" w:space="0" w:color="auto"/>
              <w:left w:val="nil"/>
              <w:bottom w:val="nil"/>
              <w:right w:val="nil"/>
            </w:tcBorders>
          </w:tcPr>
          <w:p w14:paraId="23E1B4F9" w14:textId="77777777" w:rsidR="00017E0A" w:rsidRDefault="00017E0A" w:rsidP="00A13AF8">
            <w:pPr>
              <w:pStyle w:val="ListParagraph"/>
              <w:ind w:left="0"/>
              <w:jc w:val="right"/>
              <w:rPr>
                <w:rFonts w:ascii="Times New Roman" w:hAnsi="Times New Roman" w:cs="Times New Roman"/>
                <w:sz w:val="24"/>
                <w:szCs w:val="24"/>
                <w:lang w:val="en-HK"/>
              </w:rPr>
            </w:pPr>
            <w:r>
              <w:rPr>
                <w:rFonts w:ascii="Times New Roman" w:hAnsi="Times New Roman" w:cs="Times New Roman"/>
                <w:sz w:val="24"/>
                <w:szCs w:val="24"/>
                <w:lang w:val="en-HK"/>
              </w:rPr>
              <w:t>1,577,950</w:t>
            </w:r>
          </w:p>
        </w:tc>
      </w:tr>
      <w:tr w:rsidR="00017E0A" w14:paraId="0A215A8A" w14:textId="77777777" w:rsidTr="004F4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4" w:type="dxa"/>
        </w:trPr>
        <w:tc>
          <w:tcPr>
            <w:tcW w:w="6204" w:type="dxa"/>
            <w:gridSpan w:val="2"/>
            <w:tcBorders>
              <w:top w:val="nil"/>
              <w:left w:val="nil"/>
              <w:bottom w:val="nil"/>
              <w:right w:val="nil"/>
            </w:tcBorders>
          </w:tcPr>
          <w:p w14:paraId="049A19F9" w14:textId="77777777" w:rsidR="00017E0A" w:rsidRDefault="00017E0A" w:rsidP="00A13AF8">
            <w:pPr>
              <w:pStyle w:val="ListParagraph"/>
              <w:ind w:left="0"/>
              <w:rPr>
                <w:rFonts w:ascii="Times New Roman" w:hAnsi="Times New Roman" w:cs="Times New Roman"/>
                <w:noProof/>
                <w:sz w:val="24"/>
                <w:szCs w:val="24"/>
                <w:lang w:eastAsia="zh-TW"/>
              </w:rPr>
            </w:pPr>
          </w:p>
        </w:tc>
        <w:tc>
          <w:tcPr>
            <w:tcW w:w="1356" w:type="dxa"/>
            <w:tcBorders>
              <w:top w:val="nil"/>
              <w:left w:val="nil"/>
              <w:bottom w:val="nil"/>
              <w:right w:val="nil"/>
            </w:tcBorders>
          </w:tcPr>
          <w:p w14:paraId="26E31005" w14:textId="77777777" w:rsidR="00017E0A" w:rsidRDefault="00017E0A" w:rsidP="00A13AF8">
            <w:pPr>
              <w:pStyle w:val="ListParagraph"/>
              <w:ind w:left="0"/>
              <w:rPr>
                <w:rFonts w:ascii="Times New Roman" w:hAnsi="Times New Roman" w:cs="Times New Roman"/>
                <w:sz w:val="24"/>
                <w:szCs w:val="24"/>
                <w:lang w:val="en-HK"/>
              </w:rPr>
            </w:pPr>
          </w:p>
        </w:tc>
        <w:tc>
          <w:tcPr>
            <w:tcW w:w="1580" w:type="dxa"/>
            <w:gridSpan w:val="2"/>
            <w:tcBorders>
              <w:top w:val="nil"/>
              <w:left w:val="nil"/>
              <w:bottom w:val="nil"/>
              <w:right w:val="nil"/>
            </w:tcBorders>
          </w:tcPr>
          <w:p w14:paraId="6FEA49E2" w14:textId="77777777" w:rsidR="00017E0A" w:rsidRDefault="00017E0A" w:rsidP="00A13AF8">
            <w:pPr>
              <w:pStyle w:val="ListParagraph"/>
              <w:ind w:left="0"/>
              <w:jc w:val="right"/>
              <w:rPr>
                <w:rFonts w:ascii="Times New Roman" w:hAnsi="Times New Roman" w:cs="Times New Roman"/>
                <w:sz w:val="24"/>
                <w:szCs w:val="24"/>
                <w:lang w:val="en-HK"/>
              </w:rPr>
            </w:pPr>
          </w:p>
        </w:tc>
      </w:tr>
      <w:tr w:rsidR="00017E0A" w14:paraId="3460F59D" w14:textId="77777777" w:rsidTr="004F4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4" w:type="dxa"/>
        </w:trPr>
        <w:tc>
          <w:tcPr>
            <w:tcW w:w="6204" w:type="dxa"/>
            <w:gridSpan w:val="2"/>
            <w:tcBorders>
              <w:top w:val="nil"/>
              <w:left w:val="nil"/>
              <w:bottom w:val="nil"/>
              <w:right w:val="nil"/>
            </w:tcBorders>
          </w:tcPr>
          <w:p w14:paraId="3C9B284A" w14:textId="77777777" w:rsidR="00017E0A" w:rsidRDefault="00017E0A" w:rsidP="00A13AF8">
            <w:pPr>
              <w:pStyle w:val="ListParagraph"/>
              <w:ind w:left="0"/>
              <w:rPr>
                <w:rFonts w:ascii="Times New Roman" w:hAnsi="Times New Roman" w:cs="Times New Roman"/>
                <w:noProof/>
                <w:sz w:val="24"/>
                <w:szCs w:val="24"/>
                <w:lang w:eastAsia="zh-TW"/>
              </w:rPr>
            </w:pPr>
          </w:p>
        </w:tc>
        <w:tc>
          <w:tcPr>
            <w:tcW w:w="1356" w:type="dxa"/>
            <w:tcBorders>
              <w:top w:val="nil"/>
              <w:left w:val="nil"/>
              <w:bottom w:val="nil"/>
              <w:right w:val="nil"/>
            </w:tcBorders>
          </w:tcPr>
          <w:p w14:paraId="276575A7" w14:textId="77777777" w:rsidR="00017E0A" w:rsidRDefault="00017E0A" w:rsidP="00A13AF8">
            <w:pPr>
              <w:pStyle w:val="ListParagraph"/>
              <w:ind w:left="0"/>
              <w:rPr>
                <w:rFonts w:ascii="Times New Roman" w:hAnsi="Times New Roman" w:cs="Times New Roman"/>
                <w:sz w:val="24"/>
                <w:szCs w:val="24"/>
                <w:lang w:val="en-HK"/>
              </w:rPr>
            </w:pPr>
          </w:p>
        </w:tc>
        <w:tc>
          <w:tcPr>
            <w:tcW w:w="1580" w:type="dxa"/>
            <w:gridSpan w:val="2"/>
            <w:tcBorders>
              <w:top w:val="nil"/>
              <w:left w:val="nil"/>
              <w:bottom w:val="nil"/>
              <w:right w:val="nil"/>
            </w:tcBorders>
          </w:tcPr>
          <w:p w14:paraId="7A5F482E" w14:textId="77777777" w:rsidR="00017E0A" w:rsidRDefault="00017E0A" w:rsidP="00A13AF8">
            <w:pPr>
              <w:pStyle w:val="ListParagraph"/>
              <w:ind w:left="0"/>
              <w:jc w:val="right"/>
              <w:rPr>
                <w:rFonts w:ascii="Times New Roman" w:hAnsi="Times New Roman" w:cs="Times New Roman"/>
                <w:sz w:val="24"/>
                <w:szCs w:val="24"/>
                <w:lang w:val="en-HK"/>
              </w:rPr>
            </w:pPr>
          </w:p>
        </w:tc>
      </w:tr>
      <w:tr w:rsidR="00017E0A" w14:paraId="5D8179BC" w14:textId="77777777" w:rsidTr="004F4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4" w:type="dxa"/>
        </w:trPr>
        <w:tc>
          <w:tcPr>
            <w:tcW w:w="723" w:type="dxa"/>
            <w:tcBorders>
              <w:top w:val="nil"/>
              <w:left w:val="nil"/>
              <w:bottom w:val="nil"/>
              <w:right w:val="nil"/>
            </w:tcBorders>
          </w:tcPr>
          <w:p w14:paraId="06BB46E7" w14:textId="77777777" w:rsidR="00017E0A" w:rsidRDefault="00017E0A" w:rsidP="00A13AF8">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 xml:space="preserve">Less: </w:t>
            </w:r>
          </w:p>
        </w:tc>
        <w:tc>
          <w:tcPr>
            <w:tcW w:w="5481" w:type="dxa"/>
            <w:tcBorders>
              <w:top w:val="nil"/>
              <w:left w:val="nil"/>
              <w:bottom w:val="nil"/>
              <w:right w:val="nil"/>
            </w:tcBorders>
          </w:tcPr>
          <w:p w14:paraId="599BCE9A" w14:textId="77777777" w:rsidR="00017E0A" w:rsidRPr="00435A10" w:rsidRDefault="00017E0A" w:rsidP="00A13AF8">
            <w:pPr>
              <w:pStyle w:val="ListParagraph"/>
              <w:ind w:left="0"/>
              <w:rPr>
                <w:rFonts w:ascii="Times New Roman" w:hAnsi="Times New Roman" w:cs="Times New Roman"/>
                <w:sz w:val="24"/>
                <w:szCs w:val="24"/>
                <w:u w:val="single"/>
                <w:lang w:val="en-HK"/>
              </w:rPr>
            </w:pPr>
            <w:r w:rsidRPr="00435A10">
              <w:rPr>
                <w:rFonts w:ascii="Times New Roman" w:hAnsi="Times New Roman" w:cs="Times New Roman"/>
                <w:sz w:val="24"/>
                <w:szCs w:val="24"/>
                <w:u w:val="single"/>
                <w:lang w:val="en-HK"/>
              </w:rPr>
              <w:t>Expenses</w:t>
            </w:r>
          </w:p>
        </w:tc>
        <w:tc>
          <w:tcPr>
            <w:tcW w:w="1356" w:type="dxa"/>
            <w:tcBorders>
              <w:top w:val="nil"/>
              <w:left w:val="nil"/>
              <w:bottom w:val="nil"/>
              <w:right w:val="nil"/>
            </w:tcBorders>
          </w:tcPr>
          <w:p w14:paraId="4951DD1C" w14:textId="77777777" w:rsidR="00017E0A" w:rsidRDefault="00017E0A" w:rsidP="00A13AF8">
            <w:pPr>
              <w:pStyle w:val="ListParagraph"/>
              <w:ind w:left="0"/>
              <w:rPr>
                <w:rFonts w:ascii="Times New Roman" w:hAnsi="Times New Roman" w:cs="Times New Roman"/>
                <w:sz w:val="24"/>
                <w:szCs w:val="24"/>
                <w:lang w:val="en-HK"/>
              </w:rPr>
            </w:pPr>
          </w:p>
        </w:tc>
        <w:tc>
          <w:tcPr>
            <w:tcW w:w="1580" w:type="dxa"/>
            <w:gridSpan w:val="2"/>
            <w:tcBorders>
              <w:top w:val="nil"/>
              <w:left w:val="nil"/>
              <w:bottom w:val="nil"/>
              <w:right w:val="nil"/>
            </w:tcBorders>
          </w:tcPr>
          <w:p w14:paraId="649C5BFA" w14:textId="77777777" w:rsidR="00017E0A" w:rsidRDefault="00017E0A" w:rsidP="00A13AF8">
            <w:pPr>
              <w:pStyle w:val="ListParagraph"/>
              <w:ind w:left="0"/>
              <w:jc w:val="right"/>
              <w:rPr>
                <w:rFonts w:ascii="Times New Roman" w:hAnsi="Times New Roman" w:cs="Times New Roman"/>
                <w:sz w:val="24"/>
                <w:szCs w:val="24"/>
                <w:lang w:val="en-HK"/>
              </w:rPr>
            </w:pPr>
          </w:p>
        </w:tc>
      </w:tr>
      <w:tr w:rsidR="00017E0A" w14:paraId="494293FA" w14:textId="77777777" w:rsidTr="004F4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4" w:type="dxa"/>
        </w:trPr>
        <w:tc>
          <w:tcPr>
            <w:tcW w:w="723" w:type="dxa"/>
            <w:tcBorders>
              <w:top w:val="nil"/>
              <w:left w:val="nil"/>
              <w:bottom w:val="nil"/>
              <w:right w:val="nil"/>
            </w:tcBorders>
          </w:tcPr>
          <w:p w14:paraId="4B27FB10" w14:textId="77777777" w:rsidR="00017E0A" w:rsidRDefault="00017E0A" w:rsidP="00A13AF8">
            <w:pPr>
              <w:pStyle w:val="ListParagraph"/>
              <w:ind w:left="0"/>
              <w:rPr>
                <w:rFonts w:ascii="Times New Roman" w:hAnsi="Times New Roman" w:cs="Times New Roman"/>
                <w:sz w:val="24"/>
                <w:szCs w:val="24"/>
                <w:lang w:val="en-HK"/>
              </w:rPr>
            </w:pPr>
          </w:p>
        </w:tc>
        <w:tc>
          <w:tcPr>
            <w:tcW w:w="5481" w:type="dxa"/>
            <w:tcBorders>
              <w:top w:val="nil"/>
              <w:left w:val="nil"/>
              <w:bottom w:val="nil"/>
              <w:right w:val="nil"/>
            </w:tcBorders>
          </w:tcPr>
          <w:p w14:paraId="57D75F84" w14:textId="77777777" w:rsidR="00017E0A" w:rsidRDefault="00017E0A" w:rsidP="00A13AF8">
            <w:pPr>
              <w:pStyle w:val="ListParagraph"/>
              <w:ind w:left="0"/>
              <w:rPr>
                <w:rFonts w:ascii="Times New Roman" w:hAnsi="Times New Roman" w:cs="Times New Roman"/>
                <w:sz w:val="24"/>
                <w:szCs w:val="24"/>
                <w:lang w:val="en-HK"/>
              </w:rPr>
            </w:pPr>
            <w:r w:rsidRPr="0005691A">
              <w:rPr>
                <w:rFonts w:ascii="Times New Roman" w:hAnsi="Times New Roman" w:cs="Times New Roman"/>
                <w:sz w:val="24"/>
                <w:szCs w:val="24"/>
                <w:lang w:val="en-HK"/>
              </w:rPr>
              <w:t>Administrative, selling and distribution</w:t>
            </w:r>
            <w:r>
              <w:rPr>
                <w:rFonts w:ascii="Times New Roman" w:hAnsi="Times New Roman" w:cs="Times New Roman"/>
                <w:sz w:val="24"/>
                <w:szCs w:val="24"/>
                <w:lang w:val="en-HK"/>
              </w:rPr>
              <w:t xml:space="preserve"> expenses </w:t>
            </w:r>
            <w:r w:rsidRPr="006A3EF9">
              <w:rPr>
                <w:rFonts w:ascii="Times New Roman" w:hAnsi="Times New Roman" w:cs="Times New Roman"/>
                <w:i/>
                <w:iCs/>
                <w:sz w:val="24"/>
                <w:szCs w:val="20"/>
                <w:lang w:val="en-HK"/>
              </w:rPr>
              <w:t>(W3)</w:t>
            </w:r>
          </w:p>
        </w:tc>
        <w:tc>
          <w:tcPr>
            <w:tcW w:w="1356" w:type="dxa"/>
            <w:tcBorders>
              <w:top w:val="nil"/>
              <w:left w:val="nil"/>
              <w:bottom w:val="nil"/>
              <w:right w:val="nil"/>
            </w:tcBorders>
          </w:tcPr>
          <w:p w14:paraId="7C782876" w14:textId="2B9B25A6" w:rsidR="00017E0A" w:rsidRDefault="004F2051" w:rsidP="00A13AF8">
            <w:pPr>
              <w:pStyle w:val="ListParagraph"/>
              <w:ind w:left="0"/>
              <w:jc w:val="right"/>
              <w:rPr>
                <w:rFonts w:ascii="Times New Roman" w:hAnsi="Times New Roman" w:cs="Times New Roman"/>
                <w:sz w:val="24"/>
                <w:szCs w:val="24"/>
                <w:lang w:val="en-HK"/>
              </w:rPr>
            </w:pPr>
            <w:r>
              <w:rPr>
                <w:rFonts w:ascii="Times New Roman" w:hAnsi="Times New Roman" w:cs="Times New Roman"/>
                <w:sz w:val="24"/>
                <w:szCs w:val="24"/>
                <w:lang w:val="en-HK"/>
              </w:rPr>
              <w:t>779</w:t>
            </w:r>
            <w:r w:rsidR="00017E0A">
              <w:rPr>
                <w:rFonts w:ascii="Times New Roman" w:hAnsi="Times New Roman" w:cs="Times New Roman"/>
                <w:sz w:val="24"/>
                <w:szCs w:val="24"/>
                <w:lang w:val="en-HK"/>
              </w:rPr>
              <w:t>,300</w:t>
            </w:r>
          </w:p>
        </w:tc>
        <w:tc>
          <w:tcPr>
            <w:tcW w:w="1580" w:type="dxa"/>
            <w:gridSpan w:val="2"/>
            <w:tcBorders>
              <w:top w:val="nil"/>
              <w:left w:val="nil"/>
              <w:bottom w:val="nil"/>
              <w:right w:val="nil"/>
            </w:tcBorders>
          </w:tcPr>
          <w:p w14:paraId="28B52B15" w14:textId="77777777" w:rsidR="00017E0A" w:rsidRDefault="00017E0A" w:rsidP="00A13AF8">
            <w:pPr>
              <w:pStyle w:val="ListParagraph"/>
              <w:ind w:left="0"/>
              <w:jc w:val="right"/>
              <w:rPr>
                <w:rFonts w:ascii="Times New Roman" w:hAnsi="Times New Roman" w:cs="Times New Roman"/>
                <w:sz w:val="24"/>
                <w:szCs w:val="24"/>
                <w:lang w:val="en-HK"/>
              </w:rPr>
            </w:pPr>
          </w:p>
        </w:tc>
      </w:tr>
      <w:tr w:rsidR="00017E0A" w14:paraId="320C3333" w14:textId="77777777" w:rsidTr="004F4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4" w:type="dxa"/>
        </w:trPr>
        <w:tc>
          <w:tcPr>
            <w:tcW w:w="723" w:type="dxa"/>
            <w:tcBorders>
              <w:top w:val="nil"/>
              <w:left w:val="nil"/>
              <w:bottom w:val="nil"/>
              <w:right w:val="nil"/>
            </w:tcBorders>
          </w:tcPr>
          <w:p w14:paraId="1A33C560" w14:textId="77777777" w:rsidR="00017E0A" w:rsidRDefault="00017E0A" w:rsidP="00A13AF8">
            <w:pPr>
              <w:pStyle w:val="ListParagraph"/>
              <w:ind w:left="0"/>
              <w:rPr>
                <w:rFonts w:ascii="Times New Roman" w:hAnsi="Times New Roman" w:cs="Times New Roman"/>
                <w:sz w:val="24"/>
                <w:szCs w:val="24"/>
                <w:lang w:val="en-HK"/>
              </w:rPr>
            </w:pPr>
          </w:p>
        </w:tc>
        <w:tc>
          <w:tcPr>
            <w:tcW w:w="5481" w:type="dxa"/>
            <w:tcBorders>
              <w:top w:val="nil"/>
              <w:left w:val="nil"/>
              <w:bottom w:val="nil"/>
              <w:right w:val="nil"/>
            </w:tcBorders>
          </w:tcPr>
          <w:p w14:paraId="4F27A866" w14:textId="77777777" w:rsidR="00017E0A" w:rsidRPr="0005691A" w:rsidRDefault="00017E0A" w:rsidP="00A13AF8">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Inventory loss (W1)</w:t>
            </w:r>
          </w:p>
        </w:tc>
        <w:tc>
          <w:tcPr>
            <w:tcW w:w="1356" w:type="dxa"/>
            <w:tcBorders>
              <w:top w:val="nil"/>
              <w:left w:val="nil"/>
              <w:bottom w:val="nil"/>
              <w:right w:val="nil"/>
            </w:tcBorders>
          </w:tcPr>
          <w:p w14:paraId="3F74378F" w14:textId="77777777" w:rsidR="00017E0A" w:rsidRDefault="00017E0A" w:rsidP="00A13AF8">
            <w:pPr>
              <w:pStyle w:val="ListParagraph"/>
              <w:ind w:left="0"/>
              <w:jc w:val="right"/>
              <w:rPr>
                <w:rFonts w:ascii="Times New Roman" w:hAnsi="Times New Roman" w:cs="Times New Roman"/>
                <w:sz w:val="24"/>
                <w:szCs w:val="24"/>
                <w:lang w:val="en-HK"/>
              </w:rPr>
            </w:pPr>
            <w:r>
              <w:rPr>
                <w:rFonts w:ascii="Times New Roman" w:hAnsi="Times New Roman" w:cs="Times New Roman"/>
                <w:sz w:val="24"/>
                <w:szCs w:val="24"/>
                <w:lang w:val="en-HK"/>
              </w:rPr>
              <w:t>12,000</w:t>
            </w:r>
          </w:p>
        </w:tc>
        <w:tc>
          <w:tcPr>
            <w:tcW w:w="1580" w:type="dxa"/>
            <w:gridSpan w:val="2"/>
            <w:tcBorders>
              <w:top w:val="nil"/>
              <w:left w:val="nil"/>
              <w:bottom w:val="nil"/>
              <w:right w:val="nil"/>
            </w:tcBorders>
          </w:tcPr>
          <w:p w14:paraId="68842F01" w14:textId="77777777" w:rsidR="00017E0A" w:rsidRDefault="00017E0A" w:rsidP="00A13AF8">
            <w:pPr>
              <w:pStyle w:val="ListParagraph"/>
              <w:ind w:left="0"/>
              <w:jc w:val="right"/>
              <w:rPr>
                <w:rFonts w:ascii="Times New Roman" w:hAnsi="Times New Roman" w:cs="Times New Roman"/>
                <w:sz w:val="24"/>
                <w:szCs w:val="24"/>
                <w:lang w:val="en-HK"/>
              </w:rPr>
            </w:pPr>
          </w:p>
        </w:tc>
      </w:tr>
      <w:tr w:rsidR="00017E0A" w14:paraId="148D8533" w14:textId="77777777" w:rsidTr="004F4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4" w:type="dxa"/>
        </w:trPr>
        <w:tc>
          <w:tcPr>
            <w:tcW w:w="723" w:type="dxa"/>
            <w:tcBorders>
              <w:top w:val="nil"/>
              <w:left w:val="nil"/>
              <w:bottom w:val="nil"/>
              <w:right w:val="nil"/>
            </w:tcBorders>
          </w:tcPr>
          <w:p w14:paraId="1914EC58" w14:textId="77777777" w:rsidR="00017E0A" w:rsidRDefault="00017E0A" w:rsidP="00A13AF8">
            <w:pPr>
              <w:pStyle w:val="ListParagraph"/>
              <w:ind w:left="0"/>
              <w:rPr>
                <w:rFonts w:ascii="Times New Roman" w:hAnsi="Times New Roman" w:cs="Times New Roman"/>
                <w:sz w:val="24"/>
                <w:szCs w:val="24"/>
                <w:lang w:val="en-HK"/>
              </w:rPr>
            </w:pPr>
          </w:p>
        </w:tc>
        <w:tc>
          <w:tcPr>
            <w:tcW w:w="5481" w:type="dxa"/>
            <w:tcBorders>
              <w:top w:val="nil"/>
              <w:left w:val="nil"/>
              <w:bottom w:val="nil"/>
              <w:right w:val="nil"/>
            </w:tcBorders>
          </w:tcPr>
          <w:p w14:paraId="52BBA404" w14:textId="77777777" w:rsidR="00017E0A" w:rsidRDefault="00017E0A" w:rsidP="00A13AF8">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 xml:space="preserve">Debenture interest </w:t>
            </w:r>
            <w:r w:rsidRPr="006A3EF9">
              <w:rPr>
                <w:rFonts w:ascii="Times New Roman" w:hAnsi="Times New Roman" w:cs="Times New Roman"/>
                <w:i/>
                <w:iCs/>
                <w:sz w:val="24"/>
                <w:szCs w:val="20"/>
                <w:lang w:val="en-HK"/>
              </w:rPr>
              <w:t>(W4)</w:t>
            </w:r>
          </w:p>
        </w:tc>
        <w:tc>
          <w:tcPr>
            <w:tcW w:w="1356" w:type="dxa"/>
            <w:tcBorders>
              <w:top w:val="nil"/>
              <w:left w:val="nil"/>
              <w:bottom w:val="single" w:sz="4" w:space="0" w:color="auto"/>
              <w:right w:val="nil"/>
            </w:tcBorders>
          </w:tcPr>
          <w:p w14:paraId="03900233" w14:textId="77777777" w:rsidR="00017E0A" w:rsidRDefault="00017E0A" w:rsidP="00A13AF8">
            <w:pPr>
              <w:pStyle w:val="ListParagraph"/>
              <w:ind w:left="0"/>
              <w:jc w:val="right"/>
              <w:rPr>
                <w:rFonts w:ascii="Times New Roman" w:hAnsi="Times New Roman" w:cs="Times New Roman"/>
                <w:sz w:val="24"/>
                <w:szCs w:val="24"/>
                <w:lang w:val="en-HK"/>
              </w:rPr>
            </w:pPr>
            <w:r>
              <w:rPr>
                <w:rFonts w:ascii="Times New Roman" w:hAnsi="Times New Roman" w:cs="Times New Roman"/>
                <w:sz w:val="24"/>
                <w:szCs w:val="24"/>
                <w:lang w:val="en-HK"/>
              </w:rPr>
              <w:t>27,000</w:t>
            </w:r>
          </w:p>
        </w:tc>
        <w:tc>
          <w:tcPr>
            <w:tcW w:w="1580" w:type="dxa"/>
            <w:gridSpan w:val="2"/>
            <w:tcBorders>
              <w:top w:val="nil"/>
              <w:left w:val="nil"/>
              <w:bottom w:val="single" w:sz="4" w:space="0" w:color="auto"/>
              <w:right w:val="nil"/>
            </w:tcBorders>
          </w:tcPr>
          <w:p w14:paraId="46B122B6" w14:textId="7A001569" w:rsidR="00017E0A" w:rsidRDefault="004F2051" w:rsidP="00A13AF8">
            <w:pPr>
              <w:pStyle w:val="ListParagraph"/>
              <w:ind w:left="0"/>
              <w:jc w:val="right"/>
              <w:rPr>
                <w:rFonts w:ascii="Times New Roman" w:hAnsi="Times New Roman" w:cs="Times New Roman"/>
                <w:sz w:val="24"/>
                <w:szCs w:val="24"/>
                <w:lang w:val="en-HK"/>
              </w:rPr>
            </w:pPr>
            <w:r>
              <w:rPr>
                <w:rFonts w:ascii="Times New Roman" w:hAnsi="Times New Roman" w:cs="Times New Roman"/>
                <w:sz w:val="24"/>
                <w:szCs w:val="24"/>
                <w:lang w:val="en-HK"/>
              </w:rPr>
              <w:t>818</w:t>
            </w:r>
            <w:r w:rsidR="00017E0A">
              <w:rPr>
                <w:rFonts w:ascii="Times New Roman" w:hAnsi="Times New Roman" w:cs="Times New Roman"/>
                <w:sz w:val="24"/>
                <w:szCs w:val="24"/>
                <w:lang w:val="en-HK"/>
              </w:rPr>
              <w:t>,300</w:t>
            </w:r>
          </w:p>
        </w:tc>
      </w:tr>
      <w:tr w:rsidR="00017E0A" w14:paraId="6744A411" w14:textId="77777777" w:rsidTr="004F4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4" w:type="dxa"/>
        </w:trPr>
        <w:tc>
          <w:tcPr>
            <w:tcW w:w="6204" w:type="dxa"/>
            <w:gridSpan w:val="2"/>
            <w:tcBorders>
              <w:top w:val="nil"/>
              <w:left w:val="nil"/>
              <w:bottom w:val="nil"/>
              <w:right w:val="nil"/>
            </w:tcBorders>
          </w:tcPr>
          <w:p w14:paraId="143BAA48" w14:textId="77777777" w:rsidR="00017E0A" w:rsidRDefault="00017E0A" w:rsidP="00A13AF8">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Profit before tax</w:t>
            </w:r>
          </w:p>
        </w:tc>
        <w:tc>
          <w:tcPr>
            <w:tcW w:w="1356" w:type="dxa"/>
            <w:tcBorders>
              <w:top w:val="single" w:sz="4" w:space="0" w:color="auto"/>
              <w:left w:val="nil"/>
              <w:bottom w:val="nil"/>
              <w:right w:val="nil"/>
            </w:tcBorders>
          </w:tcPr>
          <w:p w14:paraId="50003AD6" w14:textId="77777777" w:rsidR="00017E0A" w:rsidRDefault="00017E0A" w:rsidP="00A13AF8">
            <w:pPr>
              <w:pStyle w:val="ListParagraph"/>
              <w:ind w:left="0"/>
              <w:jc w:val="right"/>
              <w:rPr>
                <w:rFonts w:ascii="Times New Roman" w:hAnsi="Times New Roman" w:cs="Times New Roman"/>
                <w:sz w:val="24"/>
                <w:szCs w:val="24"/>
                <w:lang w:val="en-HK"/>
              </w:rPr>
            </w:pPr>
          </w:p>
        </w:tc>
        <w:tc>
          <w:tcPr>
            <w:tcW w:w="1580" w:type="dxa"/>
            <w:gridSpan w:val="2"/>
            <w:tcBorders>
              <w:top w:val="single" w:sz="4" w:space="0" w:color="auto"/>
              <w:left w:val="nil"/>
              <w:bottom w:val="nil"/>
              <w:right w:val="nil"/>
            </w:tcBorders>
          </w:tcPr>
          <w:p w14:paraId="33DE03CD" w14:textId="7042619D" w:rsidR="00017E0A" w:rsidRDefault="004F2051" w:rsidP="00A13AF8">
            <w:pPr>
              <w:pStyle w:val="ListParagraph"/>
              <w:ind w:left="0"/>
              <w:jc w:val="right"/>
              <w:rPr>
                <w:rFonts w:ascii="Times New Roman" w:hAnsi="Times New Roman" w:cs="Times New Roman"/>
                <w:sz w:val="24"/>
                <w:szCs w:val="24"/>
                <w:lang w:val="en-HK"/>
              </w:rPr>
            </w:pPr>
            <w:r>
              <w:rPr>
                <w:rFonts w:ascii="Times New Roman" w:hAnsi="Times New Roman" w:cs="Times New Roman"/>
                <w:sz w:val="24"/>
                <w:szCs w:val="24"/>
                <w:lang w:val="en-HK"/>
              </w:rPr>
              <w:t>759</w:t>
            </w:r>
            <w:r w:rsidR="00017E0A">
              <w:rPr>
                <w:rFonts w:ascii="Times New Roman" w:hAnsi="Times New Roman" w:cs="Times New Roman"/>
                <w:sz w:val="24"/>
                <w:szCs w:val="24"/>
                <w:lang w:val="en-HK"/>
              </w:rPr>
              <w:t>,650</w:t>
            </w:r>
          </w:p>
        </w:tc>
      </w:tr>
      <w:tr w:rsidR="00017E0A" w14:paraId="7CAD289D" w14:textId="77777777" w:rsidTr="004F4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4" w:type="dxa"/>
        </w:trPr>
        <w:tc>
          <w:tcPr>
            <w:tcW w:w="723" w:type="dxa"/>
            <w:tcBorders>
              <w:top w:val="nil"/>
              <w:left w:val="nil"/>
              <w:bottom w:val="nil"/>
              <w:right w:val="nil"/>
            </w:tcBorders>
          </w:tcPr>
          <w:p w14:paraId="4F56FCC9" w14:textId="77777777" w:rsidR="00017E0A" w:rsidRDefault="00017E0A" w:rsidP="00A13AF8">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Less:</w:t>
            </w:r>
          </w:p>
        </w:tc>
        <w:tc>
          <w:tcPr>
            <w:tcW w:w="5481" w:type="dxa"/>
            <w:tcBorders>
              <w:top w:val="nil"/>
              <w:left w:val="nil"/>
              <w:bottom w:val="nil"/>
              <w:right w:val="nil"/>
            </w:tcBorders>
          </w:tcPr>
          <w:p w14:paraId="572C9857" w14:textId="77777777" w:rsidR="00017E0A" w:rsidRDefault="00017E0A" w:rsidP="00A13AF8">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Profits tax</w:t>
            </w:r>
          </w:p>
        </w:tc>
        <w:tc>
          <w:tcPr>
            <w:tcW w:w="1356" w:type="dxa"/>
            <w:tcBorders>
              <w:top w:val="nil"/>
              <w:left w:val="nil"/>
              <w:bottom w:val="nil"/>
              <w:right w:val="nil"/>
            </w:tcBorders>
          </w:tcPr>
          <w:p w14:paraId="64DD1BF8" w14:textId="77777777" w:rsidR="00017E0A" w:rsidRDefault="00017E0A" w:rsidP="00A13AF8">
            <w:pPr>
              <w:pStyle w:val="ListParagraph"/>
              <w:ind w:left="0"/>
              <w:jc w:val="right"/>
              <w:rPr>
                <w:rFonts w:ascii="Times New Roman" w:hAnsi="Times New Roman" w:cs="Times New Roman"/>
                <w:sz w:val="24"/>
                <w:szCs w:val="24"/>
                <w:lang w:val="en-HK"/>
              </w:rPr>
            </w:pPr>
          </w:p>
        </w:tc>
        <w:tc>
          <w:tcPr>
            <w:tcW w:w="1580" w:type="dxa"/>
            <w:gridSpan w:val="2"/>
            <w:tcBorders>
              <w:top w:val="nil"/>
              <w:left w:val="nil"/>
              <w:bottom w:val="single" w:sz="4" w:space="0" w:color="auto"/>
              <w:right w:val="nil"/>
            </w:tcBorders>
          </w:tcPr>
          <w:p w14:paraId="1186D52F" w14:textId="77777777" w:rsidR="00017E0A" w:rsidRDefault="00017E0A" w:rsidP="00A13AF8">
            <w:pPr>
              <w:pStyle w:val="ListParagraph"/>
              <w:ind w:left="0"/>
              <w:jc w:val="right"/>
              <w:rPr>
                <w:rFonts w:ascii="Times New Roman" w:hAnsi="Times New Roman" w:cs="Times New Roman"/>
                <w:sz w:val="24"/>
                <w:szCs w:val="24"/>
                <w:lang w:val="en-HK"/>
              </w:rPr>
            </w:pPr>
            <w:r>
              <w:rPr>
                <w:rFonts w:ascii="Times New Roman" w:hAnsi="Times New Roman" w:cs="Times New Roman"/>
                <w:sz w:val="24"/>
                <w:szCs w:val="24"/>
                <w:lang w:val="en-HK"/>
              </w:rPr>
              <w:t>85,000</w:t>
            </w:r>
          </w:p>
        </w:tc>
      </w:tr>
      <w:tr w:rsidR="00017E0A" w14:paraId="11C90181" w14:textId="77777777" w:rsidTr="004F4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4" w:type="dxa"/>
        </w:trPr>
        <w:tc>
          <w:tcPr>
            <w:tcW w:w="6204" w:type="dxa"/>
            <w:gridSpan w:val="2"/>
            <w:tcBorders>
              <w:top w:val="nil"/>
              <w:left w:val="nil"/>
              <w:bottom w:val="nil"/>
              <w:right w:val="nil"/>
            </w:tcBorders>
          </w:tcPr>
          <w:p w14:paraId="19FC0640" w14:textId="77777777" w:rsidR="00017E0A" w:rsidRDefault="00017E0A" w:rsidP="00A13AF8">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Profit after tax</w:t>
            </w:r>
          </w:p>
        </w:tc>
        <w:tc>
          <w:tcPr>
            <w:tcW w:w="1356" w:type="dxa"/>
            <w:tcBorders>
              <w:top w:val="nil"/>
              <w:left w:val="nil"/>
              <w:bottom w:val="nil"/>
              <w:right w:val="nil"/>
            </w:tcBorders>
          </w:tcPr>
          <w:p w14:paraId="7488786C" w14:textId="77777777" w:rsidR="00017E0A" w:rsidRDefault="00017E0A" w:rsidP="00A13AF8">
            <w:pPr>
              <w:pStyle w:val="ListParagraph"/>
              <w:ind w:left="0"/>
              <w:jc w:val="right"/>
              <w:rPr>
                <w:rFonts w:ascii="Times New Roman" w:hAnsi="Times New Roman" w:cs="Times New Roman"/>
                <w:sz w:val="24"/>
                <w:szCs w:val="24"/>
                <w:lang w:val="en-HK"/>
              </w:rPr>
            </w:pPr>
          </w:p>
        </w:tc>
        <w:tc>
          <w:tcPr>
            <w:tcW w:w="1580" w:type="dxa"/>
            <w:gridSpan w:val="2"/>
            <w:tcBorders>
              <w:top w:val="single" w:sz="4" w:space="0" w:color="auto"/>
              <w:left w:val="nil"/>
              <w:bottom w:val="double" w:sz="4" w:space="0" w:color="auto"/>
              <w:right w:val="nil"/>
            </w:tcBorders>
          </w:tcPr>
          <w:p w14:paraId="3280C9C3" w14:textId="3DA7C9A2" w:rsidR="00017E0A" w:rsidRDefault="004F2051" w:rsidP="00A13AF8">
            <w:pPr>
              <w:pStyle w:val="ListParagraph"/>
              <w:ind w:left="0"/>
              <w:jc w:val="right"/>
              <w:rPr>
                <w:rFonts w:ascii="Times New Roman" w:hAnsi="Times New Roman" w:cs="Times New Roman"/>
                <w:sz w:val="24"/>
                <w:szCs w:val="24"/>
                <w:lang w:val="en-HK"/>
              </w:rPr>
            </w:pPr>
            <w:r>
              <w:rPr>
                <w:rFonts w:ascii="Times New Roman" w:hAnsi="Times New Roman" w:cs="Times New Roman"/>
                <w:sz w:val="24"/>
                <w:szCs w:val="24"/>
                <w:lang w:val="en-HK"/>
              </w:rPr>
              <w:t>674</w:t>
            </w:r>
            <w:r w:rsidR="00017E0A">
              <w:rPr>
                <w:rFonts w:ascii="Times New Roman" w:hAnsi="Times New Roman" w:cs="Times New Roman"/>
                <w:sz w:val="24"/>
                <w:szCs w:val="24"/>
                <w:lang w:val="en-HK"/>
              </w:rPr>
              <w:t>,650</w:t>
            </w:r>
          </w:p>
        </w:tc>
      </w:tr>
      <w:tr w:rsidR="00017E0A" w14:paraId="00CEA089" w14:textId="77777777" w:rsidTr="004F4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4" w:type="dxa"/>
        </w:trPr>
        <w:tc>
          <w:tcPr>
            <w:tcW w:w="6204" w:type="dxa"/>
            <w:gridSpan w:val="2"/>
            <w:tcBorders>
              <w:top w:val="nil"/>
              <w:left w:val="nil"/>
              <w:bottom w:val="nil"/>
              <w:right w:val="nil"/>
            </w:tcBorders>
          </w:tcPr>
          <w:p w14:paraId="674B6629" w14:textId="77777777" w:rsidR="00017E0A" w:rsidRDefault="00017E0A" w:rsidP="00A13AF8">
            <w:pPr>
              <w:pStyle w:val="ListParagraph"/>
              <w:ind w:left="0"/>
              <w:rPr>
                <w:rFonts w:ascii="Times New Roman" w:hAnsi="Times New Roman" w:cs="Times New Roman"/>
                <w:sz w:val="24"/>
                <w:szCs w:val="24"/>
                <w:lang w:val="en-HK"/>
              </w:rPr>
            </w:pPr>
          </w:p>
        </w:tc>
        <w:tc>
          <w:tcPr>
            <w:tcW w:w="1356" w:type="dxa"/>
            <w:tcBorders>
              <w:top w:val="nil"/>
              <w:left w:val="nil"/>
              <w:bottom w:val="nil"/>
              <w:right w:val="nil"/>
            </w:tcBorders>
          </w:tcPr>
          <w:p w14:paraId="529B2ADB" w14:textId="77777777" w:rsidR="00017E0A" w:rsidRDefault="00017E0A" w:rsidP="00A13AF8">
            <w:pPr>
              <w:pStyle w:val="ListParagraph"/>
              <w:ind w:left="0"/>
              <w:jc w:val="right"/>
              <w:rPr>
                <w:rFonts w:ascii="Times New Roman" w:hAnsi="Times New Roman" w:cs="Times New Roman"/>
                <w:sz w:val="24"/>
                <w:szCs w:val="24"/>
                <w:lang w:val="en-HK"/>
              </w:rPr>
            </w:pPr>
          </w:p>
        </w:tc>
        <w:tc>
          <w:tcPr>
            <w:tcW w:w="1580" w:type="dxa"/>
            <w:gridSpan w:val="2"/>
            <w:tcBorders>
              <w:top w:val="double" w:sz="4" w:space="0" w:color="auto"/>
              <w:left w:val="nil"/>
              <w:bottom w:val="nil"/>
              <w:right w:val="nil"/>
            </w:tcBorders>
          </w:tcPr>
          <w:p w14:paraId="25C7E5FB" w14:textId="77777777" w:rsidR="00017E0A" w:rsidRDefault="00017E0A" w:rsidP="00A13AF8">
            <w:pPr>
              <w:pStyle w:val="ListParagraph"/>
              <w:ind w:left="0"/>
              <w:jc w:val="right"/>
              <w:rPr>
                <w:rFonts w:ascii="Times New Roman" w:hAnsi="Times New Roman" w:cs="Times New Roman"/>
                <w:sz w:val="24"/>
                <w:szCs w:val="24"/>
                <w:lang w:val="en-HK"/>
              </w:rPr>
            </w:pPr>
          </w:p>
        </w:tc>
      </w:tr>
      <w:bookmarkEnd w:id="14"/>
    </w:tbl>
    <w:p w14:paraId="11F14CCA" w14:textId="3F9E37B4" w:rsidR="00017E0A" w:rsidRDefault="00017E0A" w:rsidP="00017E0A">
      <w:pPr>
        <w:spacing w:after="0" w:line="240" w:lineRule="auto"/>
        <w:rPr>
          <w:rFonts w:ascii="Times New Roman" w:eastAsia="DengXian" w:hAnsi="Times New Roman" w:cs="Times New Roman"/>
          <w:sz w:val="24"/>
          <w:szCs w:val="24"/>
          <w:lang w:val="en-HK"/>
        </w:rPr>
      </w:pPr>
    </w:p>
    <w:p w14:paraId="33CBDBA5" w14:textId="77777777" w:rsidR="004F4950" w:rsidRPr="00F53F1F" w:rsidRDefault="004F4950" w:rsidP="00017E0A">
      <w:pPr>
        <w:spacing w:after="0" w:line="240" w:lineRule="auto"/>
        <w:rPr>
          <w:rFonts w:ascii="Times New Roman" w:eastAsia="DengXian" w:hAnsi="Times New Roman" w:cs="Times New Roman"/>
          <w:sz w:val="24"/>
          <w:szCs w:val="24"/>
          <w:lang w:val="en-HK"/>
        </w:rPr>
      </w:pPr>
    </w:p>
    <w:p w14:paraId="139565F6" w14:textId="77777777" w:rsidR="004F4950" w:rsidRDefault="00017E0A" w:rsidP="004F4950">
      <w:pPr>
        <w:pStyle w:val="ListParagraph"/>
        <w:spacing w:after="0"/>
        <w:ind w:hanging="720"/>
        <w:rPr>
          <w:rFonts w:ascii="Times New Roman" w:hAnsi="Times New Roman" w:cs="Times New Roman"/>
          <w:i/>
          <w:iCs/>
          <w:sz w:val="24"/>
          <w:szCs w:val="24"/>
          <w:lang w:val="en-HK"/>
        </w:rPr>
      </w:pPr>
      <w:r w:rsidRPr="008C0BB4">
        <w:rPr>
          <w:rFonts w:ascii="Times New Roman" w:hAnsi="Times New Roman" w:cs="Times New Roman"/>
          <w:i/>
          <w:sz w:val="24"/>
          <w:szCs w:val="24"/>
          <w:lang w:val="en-HK"/>
        </w:rPr>
        <w:t>(W1)</w:t>
      </w:r>
      <w:r w:rsidRPr="008C0BB4">
        <w:rPr>
          <w:rFonts w:ascii="Times New Roman" w:hAnsi="Times New Roman" w:cs="Times New Roman"/>
          <w:i/>
          <w:sz w:val="24"/>
          <w:szCs w:val="24"/>
          <w:lang w:val="en-HK"/>
        </w:rPr>
        <w:tab/>
      </w:r>
      <w:r w:rsidR="004F4950" w:rsidRPr="00767981">
        <w:rPr>
          <w:rFonts w:ascii="Times New Roman" w:hAnsi="Times New Roman" w:cs="Times New Roman"/>
          <w:i/>
          <w:iCs/>
          <w:sz w:val="24"/>
          <w:szCs w:val="24"/>
          <w:u w:val="single"/>
          <w:lang w:val="en-HK"/>
        </w:rPr>
        <w:t xml:space="preserve">Inventory loss </w:t>
      </w:r>
      <w:r w:rsidR="004F4950">
        <w:rPr>
          <w:rFonts w:ascii="Times New Roman" w:hAnsi="Times New Roman" w:cs="Times New Roman"/>
          <w:i/>
          <w:iCs/>
          <w:sz w:val="24"/>
          <w:szCs w:val="24"/>
          <w:u w:val="single"/>
          <w:lang w:val="en-HK"/>
        </w:rPr>
        <w:t>in</w:t>
      </w:r>
      <w:r w:rsidR="004F4950" w:rsidRPr="00767981">
        <w:rPr>
          <w:rFonts w:ascii="Times New Roman" w:hAnsi="Times New Roman" w:cs="Times New Roman"/>
          <w:i/>
          <w:iCs/>
          <w:sz w:val="24"/>
          <w:szCs w:val="24"/>
          <w:u w:val="single"/>
          <w:lang w:val="en-HK"/>
        </w:rPr>
        <w:t xml:space="preserve"> income statement:</w:t>
      </w:r>
      <w:r w:rsidR="004F4950">
        <w:rPr>
          <w:rFonts w:ascii="Times New Roman" w:hAnsi="Times New Roman" w:cs="Times New Roman"/>
          <w:i/>
          <w:iCs/>
          <w:sz w:val="24"/>
          <w:szCs w:val="24"/>
          <w:lang w:val="en-HK"/>
        </w:rPr>
        <w:t xml:space="preserve"> </w:t>
      </w:r>
    </w:p>
    <w:p w14:paraId="65754450" w14:textId="77777777" w:rsidR="004F4950" w:rsidRDefault="004F4950" w:rsidP="004F4950">
      <w:pPr>
        <w:pStyle w:val="ListParagraph"/>
        <w:spacing w:after="0"/>
        <w:ind w:left="567"/>
        <w:rPr>
          <w:rFonts w:ascii="Times New Roman" w:hAnsi="Times New Roman" w:cs="Times New Roman"/>
          <w:i/>
          <w:iCs/>
          <w:sz w:val="24"/>
          <w:szCs w:val="24"/>
          <w:lang w:val="en-HK"/>
        </w:rPr>
      </w:pPr>
      <w:r>
        <w:rPr>
          <w:rFonts w:ascii="Times New Roman" w:hAnsi="Times New Roman" w:cs="Times New Roman"/>
          <w:i/>
          <w:iCs/>
          <w:sz w:val="24"/>
          <w:szCs w:val="24"/>
          <w:lang w:val="en-HK"/>
        </w:rPr>
        <w:tab/>
        <w:t xml:space="preserve">$30,000 × 40% = $12,000 </w:t>
      </w:r>
    </w:p>
    <w:p w14:paraId="5ECAA8DF" w14:textId="02A056C5" w:rsidR="004F4950" w:rsidRPr="00767981" w:rsidRDefault="004F4950" w:rsidP="004F4950">
      <w:pPr>
        <w:ind w:left="567"/>
        <w:rPr>
          <w:rFonts w:ascii="Times New Roman" w:hAnsi="Times New Roman" w:cs="Times New Roman"/>
          <w:i/>
          <w:iCs/>
          <w:sz w:val="24"/>
          <w:szCs w:val="24"/>
          <w:lang w:val="en-HK"/>
        </w:rPr>
      </w:pPr>
      <w:r w:rsidRPr="00767981">
        <w:rPr>
          <w:rFonts w:ascii="Times New Roman" w:hAnsi="Times New Roman" w:cs="Times New Roman"/>
          <w:i/>
          <w:iCs/>
          <w:sz w:val="24"/>
          <w:szCs w:val="24"/>
          <w:lang w:val="en-HK"/>
        </w:rPr>
        <w:t xml:space="preserve">(Only the amount </w:t>
      </w:r>
      <w:r w:rsidRPr="00767981">
        <w:rPr>
          <w:rFonts w:ascii="Times New Roman" w:hAnsi="Times New Roman" w:cs="Times New Roman"/>
          <w:i/>
          <w:iCs/>
          <w:color w:val="FF0000"/>
          <w:sz w:val="24"/>
          <w:szCs w:val="24"/>
          <w:u w:val="single"/>
          <w:lang w:val="en-HK"/>
        </w:rPr>
        <w:t>not covered</w:t>
      </w:r>
      <w:r w:rsidRPr="00767981">
        <w:rPr>
          <w:rFonts w:ascii="Times New Roman" w:hAnsi="Times New Roman" w:cs="Times New Roman"/>
          <w:i/>
          <w:iCs/>
          <w:color w:val="FF0000"/>
          <w:sz w:val="24"/>
          <w:szCs w:val="24"/>
          <w:lang w:val="en-HK"/>
        </w:rPr>
        <w:t xml:space="preserve"> </w:t>
      </w:r>
      <w:r w:rsidRPr="00767981">
        <w:rPr>
          <w:rFonts w:ascii="Times New Roman" w:hAnsi="Times New Roman" w:cs="Times New Roman"/>
          <w:i/>
          <w:iCs/>
          <w:sz w:val="24"/>
          <w:szCs w:val="24"/>
          <w:lang w:val="en-HK"/>
        </w:rPr>
        <w:t>by insurance should be</w:t>
      </w:r>
      <w:r>
        <w:rPr>
          <w:rFonts w:ascii="Times New Roman" w:hAnsi="Times New Roman" w:cs="Times New Roman"/>
          <w:i/>
          <w:iCs/>
          <w:sz w:val="24"/>
          <w:szCs w:val="24"/>
          <w:lang w:val="en-HK"/>
        </w:rPr>
        <w:t xml:space="preserve"> included as </w:t>
      </w:r>
      <w:r w:rsidRPr="00767981">
        <w:rPr>
          <w:rFonts w:ascii="Times New Roman" w:hAnsi="Times New Roman" w:cs="Times New Roman"/>
          <w:i/>
          <w:iCs/>
          <w:sz w:val="24"/>
          <w:szCs w:val="24"/>
          <w:lang w:val="en-HK"/>
        </w:rPr>
        <w:t>expenses.)</w:t>
      </w:r>
    </w:p>
    <w:p w14:paraId="476226D4" w14:textId="77777777" w:rsidR="004F4950" w:rsidRDefault="004F4950" w:rsidP="00017E0A">
      <w:pPr>
        <w:spacing w:after="0" w:line="240" w:lineRule="auto"/>
        <w:rPr>
          <w:rFonts w:ascii="Times New Roman" w:eastAsia="DengXian" w:hAnsi="Times New Roman" w:cs="Times New Roman"/>
          <w:i/>
          <w:sz w:val="24"/>
          <w:szCs w:val="24"/>
          <w:lang w:val="en-HK"/>
        </w:rPr>
      </w:pPr>
    </w:p>
    <w:p w14:paraId="51D5EC87" w14:textId="77777777" w:rsidR="004F4950" w:rsidRDefault="004F4950" w:rsidP="00017E0A">
      <w:pPr>
        <w:spacing w:after="0" w:line="240" w:lineRule="auto"/>
        <w:rPr>
          <w:rFonts w:ascii="Times New Roman" w:eastAsia="DengXian" w:hAnsi="Times New Roman" w:cs="Times New Roman"/>
          <w:i/>
          <w:sz w:val="24"/>
          <w:szCs w:val="24"/>
          <w:lang w:val="en-HK"/>
        </w:rPr>
      </w:pPr>
    </w:p>
    <w:p w14:paraId="39CDEE2C" w14:textId="77777777" w:rsidR="004F4950" w:rsidRDefault="004F4950" w:rsidP="00017E0A">
      <w:pPr>
        <w:spacing w:after="0" w:line="240" w:lineRule="auto"/>
        <w:rPr>
          <w:rFonts w:ascii="Times New Roman" w:eastAsia="DengXian" w:hAnsi="Times New Roman" w:cs="Times New Roman"/>
          <w:i/>
          <w:sz w:val="24"/>
          <w:szCs w:val="24"/>
          <w:lang w:val="en-HK"/>
        </w:rPr>
      </w:pPr>
    </w:p>
    <w:p w14:paraId="071850BC" w14:textId="77777777" w:rsidR="00017E0A" w:rsidRDefault="00017E0A" w:rsidP="00017E0A">
      <w:pPr>
        <w:spacing w:after="0" w:line="240" w:lineRule="auto"/>
        <w:rPr>
          <w:rFonts w:ascii="Times New Roman" w:hAnsi="Times New Roman" w:cs="Times New Roman"/>
          <w:i/>
          <w:sz w:val="24"/>
          <w:szCs w:val="24"/>
          <w:lang w:val="en-HK"/>
        </w:rPr>
      </w:pPr>
    </w:p>
    <w:p w14:paraId="4ADDE97A" w14:textId="77777777" w:rsidR="00017E0A" w:rsidRDefault="00017E0A" w:rsidP="00017E0A">
      <w:pPr>
        <w:spacing w:after="0" w:line="240" w:lineRule="auto"/>
        <w:rPr>
          <w:rFonts w:ascii="Times New Roman" w:hAnsi="Times New Roman" w:cs="Times New Roman"/>
          <w:i/>
          <w:sz w:val="24"/>
          <w:szCs w:val="24"/>
          <w:lang w:val="en-HK"/>
        </w:rPr>
      </w:pPr>
      <w:r>
        <w:rPr>
          <w:rFonts w:ascii="Times New Roman" w:hAnsi="Times New Roman" w:cs="Times New Roman"/>
          <w:i/>
          <w:sz w:val="24"/>
          <w:szCs w:val="24"/>
          <w:lang w:val="en-HK"/>
        </w:rPr>
        <w:lastRenderedPageBreak/>
        <w:t>(W2)</w:t>
      </w:r>
      <w:r>
        <w:rPr>
          <w:rFonts w:ascii="Times New Roman" w:hAnsi="Times New Roman" w:cs="Times New Roman"/>
          <w:i/>
          <w:sz w:val="24"/>
          <w:szCs w:val="24"/>
          <w:lang w:val="en-HK"/>
        </w:rPr>
        <w:tab/>
        <w:t>Application of the rule of “lower of cost and net realisable value (NRV)”:</w:t>
      </w:r>
    </w:p>
    <w:p w14:paraId="3E52DB77" w14:textId="77777777" w:rsidR="00017E0A" w:rsidRDefault="00017E0A" w:rsidP="00017E0A">
      <w:pPr>
        <w:spacing w:after="0" w:line="240" w:lineRule="auto"/>
        <w:rPr>
          <w:rFonts w:ascii="Times New Roman" w:hAnsi="Times New Roman" w:cs="Times New Roman"/>
          <w:i/>
          <w:sz w:val="24"/>
          <w:szCs w:val="24"/>
          <w:lang w:val="en-HK"/>
        </w:rPr>
      </w:pPr>
    </w:p>
    <w:tbl>
      <w:tblPr>
        <w:tblStyle w:val="TableGrid"/>
        <w:tblW w:w="96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8445"/>
        <w:gridCol w:w="569"/>
      </w:tblGrid>
      <w:tr w:rsidR="00017E0A" w:rsidRPr="006F6F38" w14:paraId="455F5C9C" w14:textId="77777777" w:rsidTr="00A13AF8">
        <w:trPr>
          <w:gridAfter w:val="1"/>
          <w:wAfter w:w="569" w:type="dxa"/>
        </w:trPr>
        <w:tc>
          <w:tcPr>
            <w:tcW w:w="616" w:type="dxa"/>
          </w:tcPr>
          <w:p w14:paraId="0BBA3E86" w14:textId="77777777" w:rsidR="00017E0A" w:rsidRPr="00C46CC0" w:rsidRDefault="00017E0A" w:rsidP="00A13AF8">
            <w:pPr>
              <w:pStyle w:val="ListParagraph"/>
              <w:ind w:left="0"/>
              <w:rPr>
                <w:rFonts w:ascii="Times New Roman" w:hAnsi="Times New Roman" w:cs="Times New Roman"/>
                <w:i/>
                <w:iCs/>
                <w:sz w:val="24"/>
                <w:szCs w:val="24"/>
                <w:lang w:val="en-HK"/>
              </w:rPr>
            </w:pPr>
          </w:p>
        </w:tc>
        <w:tc>
          <w:tcPr>
            <w:tcW w:w="8445" w:type="dxa"/>
          </w:tcPr>
          <w:p w14:paraId="02FD4970" w14:textId="77777777" w:rsidR="00017E0A" w:rsidRPr="00806BAA" w:rsidRDefault="00017E0A" w:rsidP="00A13AF8">
            <w:pPr>
              <w:jc w:val="both"/>
              <w:rPr>
                <w:rFonts w:ascii="Times New Roman" w:hAnsi="Times New Roman" w:cs="Times New Roman"/>
                <w:i/>
                <w:iCs/>
                <w:color w:val="4472C4" w:themeColor="accent1"/>
                <w:sz w:val="24"/>
                <w:szCs w:val="24"/>
              </w:rPr>
            </w:pPr>
            <w:r w:rsidRPr="00806BAA">
              <w:rPr>
                <w:rFonts w:ascii="Times New Roman" w:hAnsi="Times New Roman" w:cs="Times New Roman"/>
                <w:i/>
                <w:iCs/>
                <w:color w:val="4472C4" w:themeColor="accent1"/>
                <w:sz w:val="24"/>
                <w:szCs w:val="24"/>
              </w:rPr>
              <w:t>If NRV &gt; Cost, inventory is valued at cost. No adjustment is required.</w:t>
            </w:r>
          </w:p>
          <w:p w14:paraId="49F70E5A" w14:textId="77777777" w:rsidR="00017E0A" w:rsidRPr="00806BAA" w:rsidRDefault="00017E0A" w:rsidP="00A13AF8">
            <w:pPr>
              <w:jc w:val="both"/>
              <w:rPr>
                <w:rFonts w:ascii="Comic Sans MS" w:hAnsi="Comic Sans MS"/>
                <w:i/>
                <w:iCs/>
                <w:color w:val="4472C4" w:themeColor="accent1"/>
                <w:sz w:val="24"/>
                <w:szCs w:val="24"/>
              </w:rPr>
            </w:pPr>
          </w:p>
          <w:p w14:paraId="25EE632C" w14:textId="77777777" w:rsidR="00017E0A" w:rsidRPr="00806BAA" w:rsidRDefault="00017E0A" w:rsidP="00A13AF8">
            <w:pPr>
              <w:rPr>
                <w:rFonts w:ascii="Times New Roman" w:hAnsi="Times New Roman" w:cs="Times New Roman"/>
                <w:i/>
                <w:iCs/>
                <w:color w:val="4472C4" w:themeColor="accent1"/>
                <w:sz w:val="24"/>
                <w:szCs w:val="24"/>
              </w:rPr>
            </w:pPr>
            <w:r w:rsidRPr="00806BAA">
              <w:rPr>
                <w:rFonts w:ascii="Times New Roman" w:hAnsi="Times New Roman" w:cs="Times New Roman"/>
                <w:i/>
                <w:iCs/>
                <w:color w:val="4472C4" w:themeColor="accent1"/>
                <w:sz w:val="24"/>
                <w:szCs w:val="24"/>
              </w:rPr>
              <w:t>If Cost &gt; NRV, inventory is valued at NRV. Inventory value should be written down.</w:t>
            </w:r>
          </w:p>
        </w:tc>
      </w:tr>
      <w:tr w:rsidR="00017E0A" w:rsidRPr="006F6F38" w14:paraId="6B410ED1" w14:textId="77777777" w:rsidTr="00A13AF8">
        <w:trPr>
          <w:gridAfter w:val="1"/>
          <w:wAfter w:w="569" w:type="dxa"/>
        </w:trPr>
        <w:tc>
          <w:tcPr>
            <w:tcW w:w="616" w:type="dxa"/>
          </w:tcPr>
          <w:p w14:paraId="7670AD67" w14:textId="77777777" w:rsidR="00017E0A" w:rsidRPr="00C46CC0" w:rsidRDefault="00017E0A" w:rsidP="00A13AF8">
            <w:pPr>
              <w:pStyle w:val="ListParagraph"/>
              <w:ind w:left="0"/>
              <w:rPr>
                <w:rFonts w:ascii="Times New Roman" w:hAnsi="Times New Roman" w:cs="Times New Roman"/>
                <w:i/>
                <w:iCs/>
                <w:sz w:val="24"/>
                <w:szCs w:val="24"/>
                <w:lang w:val="en-HK"/>
              </w:rPr>
            </w:pPr>
          </w:p>
        </w:tc>
        <w:tc>
          <w:tcPr>
            <w:tcW w:w="8445" w:type="dxa"/>
          </w:tcPr>
          <w:p w14:paraId="5BB9355D" w14:textId="77777777" w:rsidR="00017E0A" w:rsidRPr="006F6F38" w:rsidRDefault="00017E0A" w:rsidP="00A13AF8">
            <w:pPr>
              <w:jc w:val="both"/>
              <w:rPr>
                <w:rFonts w:ascii="Times New Roman" w:hAnsi="Times New Roman" w:cs="Times New Roman"/>
                <w:i/>
                <w:iCs/>
                <w:color w:val="FF0000"/>
                <w:sz w:val="24"/>
                <w:szCs w:val="24"/>
              </w:rPr>
            </w:pPr>
          </w:p>
        </w:tc>
      </w:tr>
      <w:tr w:rsidR="00017E0A" w:rsidRPr="006F6F38" w14:paraId="3956BBD2" w14:textId="77777777" w:rsidTr="00A13AF8">
        <w:trPr>
          <w:gridAfter w:val="1"/>
          <w:wAfter w:w="569" w:type="dxa"/>
        </w:trPr>
        <w:tc>
          <w:tcPr>
            <w:tcW w:w="616" w:type="dxa"/>
          </w:tcPr>
          <w:p w14:paraId="39E2668E" w14:textId="77777777" w:rsidR="00017E0A" w:rsidRDefault="00017E0A" w:rsidP="00A13AF8">
            <w:pPr>
              <w:pStyle w:val="ListParagraph"/>
              <w:ind w:left="0"/>
              <w:rPr>
                <w:rFonts w:ascii="Times New Roman" w:hAnsi="Times New Roman" w:cs="Times New Roman"/>
                <w:sz w:val="24"/>
                <w:szCs w:val="24"/>
                <w:u w:val="single"/>
                <w:lang w:val="en-HK"/>
              </w:rPr>
            </w:pPr>
          </w:p>
        </w:tc>
        <w:tc>
          <w:tcPr>
            <w:tcW w:w="8445" w:type="dxa"/>
          </w:tcPr>
          <w:p w14:paraId="3D852E87" w14:textId="77777777" w:rsidR="00017E0A" w:rsidRPr="006F6F38" w:rsidRDefault="00017E0A" w:rsidP="00A13AF8">
            <w:pPr>
              <w:pStyle w:val="ListParagraph"/>
              <w:ind w:left="0"/>
              <w:rPr>
                <w:rFonts w:ascii="Times New Roman" w:hAnsi="Times New Roman" w:cs="Times New Roman"/>
                <w:i/>
                <w:iCs/>
                <w:sz w:val="24"/>
                <w:szCs w:val="24"/>
                <w:lang w:val="en-HK"/>
              </w:rPr>
            </w:pPr>
            <w:r>
              <w:rPr>
                <w:rFonts w:ascii="Times New Roman" w:hAnsi="Times New Roman" w:cs="Times New Roman"/>
                <w:i/>
                <w:iCs/>
                <w:sz w:val="24"/>
                <w:szCs w:val="24"/>
                <w:lang w:val="en-HK"/>
              </w:rPr>
              <w:t>Cost</w:t>
            </w:r>
            <w:r>
              <w:rPr>
                <w:rFonts w:ascii="Times New Roman" w:hAnsi="Times New Roman" w:cs="Times New Roman"/>
                <w:i/>
                <w:iCs/>
                <w:sz w:val="24"/>
                <w:szCs w:val="24"/>
                <w:lang w:val="en-HK"/>
              </w:rPr>
              <w:tab/>
            </w:r>
            <w:r w:rsidRPr="006F6F38">
              <w:rPr>
                <w:rFonts w:ascii="Times New Roman" w:hAnsi="Times New Roman" w:cs="Times New Roman"/>
                <w:i/>
                <w:iCs/>
                <w:sz w:val="24"/>
                <w:szCs w:val="24"/>
                <w:lang w:val="en-HK"/>
              </w:rPr>
              <w:t xml:space="preserve">= </w:t>
            </w:r>
            <w:r w:rsidRPr="00BC4CDA">
              <w:rPr>
                <w:rFonts w:ascii="Times New Roman" w:hAnsi="Times New Roman" w:cs="Times New Roman"/>
                <w:i/>
                <w:iCs/>
                <w:sz w:val="24"/>
                <w:szCs w:val="24"/>
                <w:lang w:val="en-HK"/>
              </w:rPr>
              <w:t>$15,000</w:t>
            </w:r>
          </w:p>
        </w:tc>
      </w:tr>
      <w:tr w:rsidR="00017E0A" w:rsidRPr="00471034" w14:paraId="7CBAC941" w14:textId="77777777" w:rsidTr="00A13AF8">
        <w:tc>
          <w:tcPr>
            <w:tcW w:w="616" w:type="dxa"/>
          </w:tcPr>
          <w:p w14:paraId="4F704BC4" w14:textId="77777777" w:rsidR="00017E0A" w:rsidRDefault="00017E0A" w:rsidP="00A13AF8">
            <w:pPr>
              <w:pStyle w:val="ListParagraph"/>
              <w:ind w:left="0"/>
              <w:rPr>
                <w:rFonts w:ascii="Times New Roman" w:hAnsi="Times New Roman" w:cs="Times New Roman"/>
                <w:sz w:val="24"/>
                <w:szCs w:val="24"/>
                <w:u w:val="single"/>
                <w:lang w:val="en-HK"/>
              </w:rPr>
            </w:pPr>
          </w:p>
        </w:tc>
        <w:tc>
          <w:tcPr>
            <w:tcW w:w="9014" w:type="dxa"/>
            <w:gridSpan w:val="2"/>
          </w:tcPr>
          <w:p w14:paraId="22178E4C" w14:textId="77777777" w:rsidR="00017E0A" w:rsidRPr="006F6F38" w:rsidRDefault="00017E0A" w:rsidP="00A13AF8">
            <w:pPr>
              <w:pStyle w:val="ListParagraph"/>
              <w:ind w:left="0" w:right="-860"/>
              <w:rPr>
                <w:rFonts w:ascii="Times New Roman" w:hAnsi="Times New Roman" w:cs="Times New Roman"/>
                <w:i/>
                <w:iCs/>
                <w:sz w:val="24"/>
                <w:szCs w:val="24"/>
                <w:u w:val="single"/>
                <w:lang w:val="en-HK"/>
              </w:rPr>
            </w:pPr>
            <w:r w:rsidRPr="006F6F38">
              <w:rPr>
                <w:rFonts w:ascii="Times New Roman" w:hAnsi="Times New Roman" w:cs="Times New Roman"/>
                <w:i/>
                <w:iCs/>
                <w:sz w:val="24"/>
                <w:szCs w:val="24"/>
                <w:lang w:val="en-HK"/>
              </w:rPr>
              <w:t xml:space="preserve">NRV </w:t>
            </w:r>
            <w:r>
              <w:rPr>
                <w:rFonts w:ascii="Times New Roman" w:hAnsi="Times New Roman" w:cs="Times New Roman"/>
                <w:i/>
                <w:iCs/>
                <w:sz w:val="24"/>
                <w:szCs w:val="24"/>
                <w:lang w:val="en-HK"/>
              </w:rPr>
              <w:tab/>
            </w:r>
            <w:r w:rsidRPr="006F6F38">
              <w:rPr>
                <w:rFonts w:ascii="Times New Roman" w:hAnsi="Times New Roman" w:cs="Times New Roman"/>
                <w:i/>
                <w:iCs/>
                <w:sz w:val="24"/>
                <w:szCs w:val="24"/>
                <w:lang w:val="en-HK"/>
              </w:rPr>
              <w:t xml:space="preserve">= Estimated selling price – Estimated </w:t>
            </w:r>
            <w:r>
              <w:rPr>
                <w:rFonts w:ascii="Times New Roman" w:hAnsi="Times New Roman" w:cs="Times New Roman"/>
                <w:i/>
                <w:iCs/>
                <w:sz w:val="24"/>
                <w:szCs w:val="24"/>
                <w:lang w:val="en-HK"/>
              </w:rPr>
              <w:t xml:space="preserve">necessary </w:t>
            </w:r>
            <w:r w:rsidRPr="006F6F38">
              <w:rPr>
                <w:rFonts w:ascii="Times New Roman" w:hAnsi="Times New Roman" w:cs="Times New Roman"/>
                <w:i/>
                <w:iCs/>
                <w:sz w:val="24"/>
                <w:szCs w:val="24"/>
                <w:lang w:val="en-HK"/>
              </w:rPr>
              <w:t xml:space="preserve">costs </w:t>
            </w:r>
            <w:r>
              <w:rPr>
                <w:rFonts w:ascii="Times New Roman" w:hAnsi="Times New Roman" w:cs="Times New Roman"/>
                <w:i/>
                <w:iCs/>
                <w:sz w:val="24"/>
                <w:szCs w:val="24"/>
                <w:lang w:val="en-HK"/>
              </w:rPr>
              <w:t>to complete</w:t>
            </w:r>
            <w:r w:rsidRPr="006F6F38">
              <w:rPr>
                <w:rFonts w:ascii="Times New Roman" w:hAnsi="Times New Roman" w:cs="Times New Roman"/>
                <w:i/>
                <w:iCs/>
                <w:sz w:val="24"/>
                <w:szCs w:val="24"/>
                <w:lang w:val="en-HK"/>
              </w:rPr>
              <w:t xml:space="preserve"> and </w:t>
            </w:r>
            <w:r>
              <w:rPr>
                <w:rFonts w:ascii="Times New Roman" w:hAnsi="Times New Roman" w:cs="Times New Roman"/>
                <w:i/>
                <w:iCs/>
                <w:sz w:val="24"/>
                <w:szCs w:val="24"/>
                <w:lang w:val="en-HK"/>
              </w:rPr>
              <w:t>make the sale</w:t>
            </w:r>
          </w:p>
        </w:tc>
      </w:tr>
      <w:tr w:rsidR="00017E0A" w:rsidRPr="00E95E20" w14:paraId="26495903" w14:textId="77777777" w:rsidTr="00A13AF8">
        <w:trPr>
          <w:gridAfter w:val="1"/>
          <w:wAfter w:w="569" w:type="dxa"/>
        </w:trPr>
        <w:tc>
          <w:tcPr>
            <w:tcW w:w="616" w:type="dxa"/>
          </w:tcPr>
          <w:p w14:paraId="24C7C60A" w14:textId="77777777" w:rsidR="00017E0A" w:rsidRDefault="00017E0A" w:rsidP="00A13AF8">
            <w:pPr>
              <w:pStyle w:val="ListParagraph"/>
              <w:ind w:left="0"/>
              <w:rPr>
                <w:rFonts w:ascii="Times New Roman" w:hAnsi="Times New Roman" w:cs="Times New Roman"/>
                <w:sz w:val="24"/>
                <w:szCs w:val="24"/>
                <w:u w:val="single"/>
                <w:lang w:val="en-HK"/>
              </w:rPr>
            </w:pPr>
          </w:p>
        </w:tc>
        <w:tc>
          <w:tcPr>
            <w:tcW w:w="8445" w:type="dxa"/>
          </w:tcPr>
          <w:p w14:paraId="1F053830" w14:textId="77777777" w:rsidR="00017E0A" w:rsidRPr="00E95E20" w:rsidRDefault="00017E0A" w:rsidP="00A13AF8">
            <w:pPr>
              <w:rPr>
                <w:rFonts w:ascii="Times New Roman" w:hAnsi="Times New Roman" w:cs="Times New Roman"/>
                <w:i/>
                <w:iCs/>
                <w:sz w:val="24"/>
                <w:szCs w:val="24"/>
                <w:lang w:val="en-HK"/>
              </w:rPr>
            </w:pPr>
            <w:r>
              <w:rPr>
                <w:rFonts w:ascii="Times New Roman" w:hAnsi="Times New Roman" w:cs="Times New Roman"/>
                <w:i/>
                <w:iCs/>
                <w:sz w:val="24"/>
                <w:szCs w:val="24"/>
                <w:lang w:val="en-HK"/>
              </w:rPr>
              <w:t xml:space="preserve">        </w:t>
            </w:r>
            <w:r>
              <w:rPr>
                <w:rFonts w:ascii="Times New Roman" w:hAnsi="Times New Roman" w:cs="Times New Roman"/>
                <w:i/>
                <w:iCs/>
                <w:sz w:val="24"/>
                <w:szCs w:val="24"/>
                <w:lang w:val="en-HK"/>
              </w:rPr>
              <w:tab/>
            </w:r>
            <w:r w:rsidRPr="00E95E20">
              <w:rPr>
                <w:rFonts w:ascii="Times New Roman" w:hAnsi="Times New Roman" w:cs="Times New Roman"/>
                <w:i/>
                <w:iCs/>
                <w:sz w:val="24"/>
                <w:szCs w:val="24"/>
                <w:lang w:val="en-HK"/>
              </w:rPr>
              <w:t>= $(</w:t>
            </w:r>
            <w:r>
              <w:rPr>
                <w:rFonts w:ascii="Times New Roman" w:hAnsi="Times New Roman" w:cs="Times New Roman"/>
                <w:i/>
                <w:iCs/>
                <w:sz w:val="24"/>
                <w:szCs w:val="24"/>
                <w:lang w:val="en-HK"/>
              </w:rPr>
              <w:t>3,450</w:t>
            </w:r>
            <w:r w:rsidRPr="00E95E20">
              <w:rPr>
                <w:rFonts w:ascii="Times New Roman" w:hAnsi="Times New Roman" w:cs="Times New Roman"/>
                <w:i/>
                <w:iCs/>
                <w:sz w:val="24"/>
                <w:szCs w:val="24"/>
                <w:lang w:val="en-HK"/>
              </w:rPr>
              <w:t xml:space="preserve"> -</w:t>
            </w:r>
            <w:r>
              <w:rPr>
                <w:rFonts w:ascii="Times New Roman" w:hAnsi="Times New Roman" w:cs="Times New Roman"/>
                <w:i/>
                <w:iCs/>
                <w:sz w:val="24"/>
                <w:szCs w:val="24"/>
                <w:lang w:val="en-HK"/>
              </w:rPr>
              <w:t xml:space="preserve"> 500</w:t>
            </w:r>
            <w:r w:rsidRPr="00E95E20">
              <w:rPr>
                <w:rFonts w:ascii="Times New Roman" w:hAnsi="Times New Roman" w:cs="Times New Roman"/>
                <w:i/>
                <w:iCs/>
                <w:sz w:val="24"/>
                <w:szCs w:val="24"/>
                <w:lang w:val="en-HK"/>
              </w:rPr>
              <w:t xml:space="preserve">) = </w:t>
            </w:r>
            <w:r w:rsidRPr="00274348">
              <w:rPr>
                <w:rFonts w:ascii="Times New Roman" w:hAnsi="Times New Roman" w:cs="Times New Roman"/>
                <w:b/>
                <w:i/>
                <w:iCs/>
                <w:sz w:val="24"/>
                <w:szCs w:val="24"/>
                <w:lang w:val="en-HK"/>
              </w:rPr>
              <w:t>$2,950</w:t>
            </w:r>
          </w:p>
        </w:tc>
      </w:tr>
      <w:tr w:rsidR="00017E0A" w:rsidRPr="006F6F38" w14:paraId="4ED9B835" w14:textId="77777777" w:rsidTr="00A13AF8">
        <w:trPr>
          <w:gridAfter w:val="1"/>
          <w:wAfter w:w="569" w:type="dxa"/>
        </w:trPr>
        <w:tc>
          <w:tcPr>
            <w:tcW w:w="616" w:type="dxa"/>
          </w:tcPr>
          <w:p w14:paraId="66E89E2E" w14:textId="77777777" w:rsidR="00017E0A" w:rsidRDefault="00017E0A" w:rsidP="00A13AF8">
            <w:pPr>
              <w:pStyle w:val="ListParagraph"/>
              <w:ind w:left="0"/>
              <w:rPr>
                <w:rFonts w:ascii="Times New Roman" w:hAnsi="Times New Roman" w:cs="Times New Roman"/>
                <w:sz w:val="24"/>
                <w:szCs w:val="24"/>
                <w:u w:val="single"/>
                <w:lang w:val="en-HK"/>
              </w:rPr>
            </w:pPr>
          </w:p>
        </w:tc>
        <w:tc>
          <w:tcPr>
            <w:tcW w:w="8445" w:type="dxa"/>
          </w:tcPr>
          <w:p w14:paraId="05093F9A" w14:textId="77777777" w:rsidR="00017E0A" w:rsidRPr="006F6F38" w:rsidRDefault="00017E0A" w:rsidP="00A13AF8">
            <w:pPr>
              <w:pStyle w:val="ListParagraph"/>
              <w:ind w:left="0" w:firstLine="608"/>
              <w:rPr>
                <w:rFonts w:ascii="Times New Roman" w:hAnsi="Times New Roman" w:cs="Times New Roman"/>
                <w:i/>
                <w:iCs/>
                <w:sz w:val="24"/>
                <w:szCs w:val="24"/>
                <w:lang w:val="en-HK"/>
              </w:rPr>
            </w:pPr>
          </w:p>
        </w:tc>
      </w:tr>
      <w:tr w:rsidR="00017E0A" w:rsidRPr="006F6F38" w14:paraId="7AB4B0C3" w14:textId="77777777" w:rsidTr="00A13AF8">
        <w:trPr>
          <w:gridAfter w:val="1"/>
          <w:wAfter w:w="569" w:type="dxa"/>
        </w:trPr>
        <w:tc>
          <w:tcPr>
            <w:tcW w:w="616" w:type="dxa"/>
          </w:tcPr>
          <w:p w14:paraId="117CAB1D" w14:textId="77777777" w:rsidR="00017E0A" w:rsidRDefault="00017E0A" w:rsidP="00A13AF8">
            <w:pPr>
              <w:pStyle w:val="ListParagraph"/>
              <w:ind w:left="0"/>
              <w:rPr>
                <w:rFonts w:ascii="Times New Roman" w:hAnsi="Times New Roman" w:cs="Times New Roman"/>
                <w:sz w:val="24"/>
                <w:szCs w:val="24"/>
                <w:u w:val="single"/>
                <w:lang w:val="en-HK"/>
              </w:rPr>
            </w:pPr>
          </w:p>
        </w:tc>
        <w:tc>
          <w:tcPr>
            <w:tcW w:w="8445" w:type="dxa"/>
          </w:tcPr>
          <w:p w14:paraId="76BD338D" w14:textId="77777777" w:rsidR="00017E0A" w:rsidRDefault="00017E0A" w:rsidP="00A13AF8">
            <w:pPr>
              <w:rPr>
                <w:rFonts w:ascii="Times New Roman" w:hAnsi="Times New Roman" w:cs="Times New Roman"/>
                <w:b/>
                <w:bCs/>
                <w:i/>
                <w:iCs/>
                <w:sz w:val="24"/>
                <w:szCs w:val="24"/>
                <w:lang w:val="en-HK"/>
              </w:rPr>
            </w:pPr>
            <w:r>
              <w:rPr>
                <w:rFonts w:ascii="Times New Roman" w:hAnsi="Times New Roman" w:cs="Times New Roman"/>
                <w:i/>
                <w:iCs/>
                <w:sz w:val="24"/>
                <w:szCs w:val="24"/>
                <w:lang w:val="en-HK"/>
              </w:rPr>
              <w:t xml:space="preserve">As Cost &gt; NRV, </w:t>
            </w:r>
            <w:r w:rsidRPr="006F6F38">
              <w:rPr>
                <w:rFonts w:ascii="Times New Roman" w:hAnsi="Times New Roman" w:cs="Times New Roman"/>
                <w:i/>
                <w:iCs/>
                <w:sz w:val="24"/>
                <w:szCs w:val="24"/>
                <w:lang w:val="en-HK"/>
              </w:rPr>
              <w:t xml:space="preserve">inventory </w:t>
            </w:r>
            <w:r>
              <w:rPr>
                <w:rFonts w:ascii="Times New Roman" w:hAnsi="Times New Roman" w:cs="Times New Roman"/>
                <w:i/>
                <w:iCs/>
                <w:sz w:val="24"/>
                <w:szCs w:val="24"/>
                <w:lang w:val="en-HK"/>
              </w:rPr>
              <w:t>should be</w:t>
            </w:r>
            <w:r w:rsidRPr="006F6F38">
              <w:rPr>
                <w:rFonts w:ascii="Times New Roman" w:hAnsi="Times New Roman" w:cs="Times New Roman"/>
                <w:i/>
                <w:iCs/>
                <w:sz w:val="24"/>
                <w:szCs w:val="24"/>
                <w:lang w:val="en-HK"/>
              </w:rPr>
              <w:t xml:space="preserve"> valued at </w:t>
            </w:r>
            <w:r w:rsidRPr="00274348">
              <w:rPr>
                <w:rFonts w:ascii="Times New Roman" w:hAnsi="Times New Roman" w:cs="Times New Roman"/>
                <w:b/>
                <w:i/>
                <w:iCs/>
                <w:sz w:val="24"/>
                <w:szCs w:val="24"/>
                <w:lang w:val="en-HK"/>
              </w:rPr>
              <w:t>$</w:t>
            </w:r>
            <w:r w:rsidRPr="00274348">
              <w:rPr>
                <w:rFonts w:ascii="Times New Roman" w:hAnsi="Times New Roman" w:cs="Times New Roman"/>
                <w:b/>
                <w:bCs/>
                <w:i/>
                <w:iCs/>
                <w:sz w:val="24"/>
                <w:szCs w:val="24"/>
                <w:lang w:val="en-HK"/>
              </w:rPr>
              <w:t>2</w:t>
            </w:r>
            <w:r w:rsidRPr="007C515E">
              <w:rPr>
                <w:rFonts w:ascii="Times New Roman" w:hAnsi="Times New Roman" w:cs="Times New Roman"/>
                <w:b/>
                <w:bCs/>
                <w:i/>
                <w:iCs/>
                <w:sz w:val="24"/>
                <w:szCs w:val="24"/>
                <w:lang w:val="en-HK"/>
              </w:rPr>
              <w:t>,950</w:t>
            </w:r>
          </w:p>
          <w:p w14:paraId="536F9505" w14:textId="77777777" w:rsidR="00017E0A" w:rsidRPr="006F6F38" w:rsidRDefault="00017E0A" w:rsidP="00A13AF8">
            <w:pPr>
              <w:rPr>
                <w:rFonts w:ascii="Times New Roman" w:hAnsi="Times New Roman" w:cs="Times New Roman"/>
                <w:i/>
                <w:iCs/>
                <w:sz w:val="24"/>
                <w:szCs w:val="24"/>
                <w:lang w:val="en-HK"/>
              </w:rPr>
            </w:pPr>
          </w:p>
        </w:tc>
      </w:tr>
      <w:tr w:rsidR="00017E0A" w:rsidRPr="006F6F38" w14:paraId="72AC85DB" w14:textId="77777777" w:rsidTr="00A13AF8">
        <w:trPr>
          <w:gridAfter w:val="1"/>
          <w:wAfter w:w="569" w:type="dxa"/>
        </w:trPr>
        <w:tc>
          <w:tcPr>
            <w:tcW w:w="616" w:type="dxa"/>
          </w:tcPr>
          <w:p w14:paraId="00EE21C7" w14:textId="77777777" w:rsidR="00017E0A" w:rsidRDefault="00017E0A" w:rsidP="00A13AF8">
            <w:pPr>
              <w:pStyle w:val="ListParagraph"/>
              <w:ind w:left="0"/>
              <w:rPr>
                <w:rFonts w:ascii="Times New Roman" w:hAnsi="Times New Roman" w:cs="Times New Roman"/>
                <w:sz w:val="24"/>
                <w:szCs w:val="24"/>
                <w:u w:val="single"/>
                <w:lang w:val="en-HK"/>
              </w:rPr>
            </w:pPr>
          </w:p>
        </w:tc>
        <w:tc>
          <w:tcPr>
            <w:tcW w:w="8445" w:type="dxa"/>
          </w:tcPr>
          <w:p w14:paraId="4A92895D" w14:textId="77777777" w:rsidR="00017E0A" w:rsidRPr="006F6F38" w:rsidRDefault="00017E0A" w:rsidP="00A13AF8">
            <w:pPr>
              <w:rPr>
                <w:rFonts w:ascii="Times New Roman" w:hAnsi="Times New Roman" w:cs="Times New Roman"/>
                <w:i/>
                <w:iCs/>
                <w:sz w:val="24"/>
                <w:szCs w:val="24"/>
                <w:lang w:val="en-HK"/>
              </w:rPr>
            </w:pPr>
            <w:r>
              <w:rPr>
                <w:rFonts w:ascii="Times New Roman" w:hAnsi="Times New Roman" w:cs="Times New Roman"/>
                <w:i/>
                <w:iCs/>
                <w:sz w:val="24"/>
                <w:szCs w:val="24"/>
                <w:lang w:val="en-HK"/>
              </w:rPr>
              <w:t xml:space="preserve">Inventory value would be </w:t>
            </w:r>
            <w:r w:rsidRPr="00E01F56">
              <w:rPr>
                <w:rFonts w:ascii="Times New Roman" w:hAnsi="Times New Roman" w:cs="Times New Roman"/>
                <w:b/>
                <w:i/>
                <w:iCs/>
                <w:sz w:val="24"/>
                <w:szCs w:val="24"/>
                <w:u w:val="single"/>
                <w:lang w:val="en-HK"/>
              </w:rPr>
              <w:t xml:space="preserve">written </w:t>
            </w:r>
            <w:r>
              <w:rPr>
                <w:rFonts w:ascii="Times New Roman" w:hAnsi="Times New Roman" w:cs="Times New Roman"/>
                <w:b/>
                <w:i/>
                <w:iCs/>
                <w:sz w:val="24"/>
                <w:szCs w:val="24"/>
                <w:u w:val="single"/>
                <w:lang w:val="en-HK"/>
              </w:rPr>
              <w:t>down</w:t>
            </w:r>
            <w:r>
              <w:rPr>
                <w:rFonts w:ascii="Times New Roman" w:hAnsi="Times New Roman" w:cs="Times New Roman"/>
                <w:i/>
                <w:iCs/>
                <w:sz w:val="24"/>
                <w:szCs w:val="24"/>
                <w:lang w:val="en-HK"/>
              </w:rPr>
              <w:t xml:space="preserve"> by $(15,000 – 2,950) = </w:t>
            </w:r>
            <w:r w:rsidRPr="00207D22">
              <w:rPr>
                <w:rFonts w:ascii="Times New Roman" w:hAnsi="Times New Roman" w:cs="Times New Roman"/>
                <w:i/>
                <w:iCs/>
                <w:sz w:val="24"/>
                <w:szCs w:val="24"/>
                <w:u w:val="single"/>
                <w:lang w:val="en-HK"/>
              </w:rPr>
              <w:t>$12,050</w:t>
            </w:r>
          </w:p>
        </w:tc>
      </w:tr>
      <w:tr w:rsidR="00017E0A" w:rsidRPr="006F6F38" w14:paraId="57136603" w14:textId="77777777" w:rsidTr="00A13AF8">
        <w:trPr>
          <w:gridAfter w:val="1"/>
          <w:wAfter w:w="569" w:type="dxa"/>
        </w:trPr>
        <w:tc>
          <w:tcPr>
            <w:tcW w:w="616" w:type="dxa"/>
          </w:tcPr>
          <w:p w14:paraId="5F981C64" w14:textId="77777777" w:rsidR="00017E0A" w:rsidRDefault="00017E0A" w:rsidP="00A13AF8">
            <w:pPr>
              <w:pStyle w:val="ListParagraph"/>
              <w:ind w:left="0"/>
              <w:rPr>
                <w:rFonts w:ascii="Times New Roman" w:hAnsi="Times New Roman" w:cs="Times New Roman"/>
                <w:sz w:val="24"/>
                <w:szCs w:val="24"/>
                <w:u w:val="single"/>
                <w:lang w:val="en-HK"/>
              </w:rPr>
            </w:pPr>
          </w:p>
        </w:tc>
        <w:tc>
          <w:tcPr>
            <w:tcW w:w="8445" w:type="dxa"/>
          </w:tcPr>
          <w:p w14:paraId="69860FA7" w14:textId="77777777" w:rsidR="00017E0A" w:rsidRPr="006F6F38" w:rsidRDefault="00017E0A" w:rsidP="00A13AF8">
            <w:pPr>
              <w:rPr>
                <w:rFonts w:ascii="Times New Roman" w:hAnsi="Times New Roman" w:cs="Times New Roman"/>
                <w:i/>
                <w:iCs/>
                <w:sz w:val="24"/>
                <w:szCs w:val="24"/>
                <w:lang w:val="en-HK"/>
              </w:rPr>
            </w:pPr>
          </w:p>
        </w:tc>
      </w:tr>
    </w:tbl>
    <w:p w14:paraId="1E3D73F5" w14:textId="77777777" w:rsidR="00017E0A" w:rsidRDefault="00017E0A" w:rsidP="00017E0A">
      <w:pPr>
        <w:pStyle w:val="ListParagraph"/>
        <w:spacing w:after="0"/>
        <w:rPr>
          <w:rFonts w:ascii="Times New Roman" w:hAnsi="Times New Roman" w:cs="Times New Roman"/>
          <w:sz w:val="24"/>
          <w:szCs w:val="24"/>
        </w:rPr>
      </w:pPr>
    </w:p>
    <w:p w14:paraId="369642F0" w14:textId="77777777" w:rsidR="00017E0A" w:rsidRPr="00E75E0F" w:rsidRDefault="00017E0A" w:rsidP="00017E0A">
      <w:pPr>
        <w:spacing w:after="0" w:line="240" w:lineRule="auto"/>
        <w:ind w:right="-694"/>
        <w:rPr>
          <w:rFonts w:ascii="Times New Roman" w:hAnsi="Times New Roman" w:cs="Times New Roman"/>
          <w:i/>
          <w:sz w:val="24"/>
          <w:szCs w:val="24"/>
          <w:lang w:val="en-HK"/>
        </w:rPr>
      </w:pPr>
      <w:r>
        <w:rPr>
          <w:rFonts w:ascii="Times New Roman" w:hAnsi="Times New Roman" w:cs="Times New Roman"/>
          <w:i/>
          <w:sz w:val="24"/>
          <w:szCs w:val="24"/>
          <w:lang w:val="en-HK"/>
        </w:rPr>
        <w:t>(W3)</w:t>
      </w:r>
      <w:r>
        <w:rPr>
          <w:rFonts w:ascii="Times New Roman" w:hAnsi="Times New Roman" w:cs="Times New Roman"/>
          <w:i/>
          <w:sz w:val="24"/>
          <w:szCs w:val="24"/>
          <w:lang w:val="en-HK"/>
        </w:rPr>
        <w:tab/>
      </w:r>
      <w:r w:rsidRPr="00E75E0F">
        <w:rPr>
          <w:rFonts w:ascii="Times New Roman" w:hAnsi="Times New Roman" w:cs="Times New Roman"/>
          <w:i/>
          <w:sz w:val="24"/>
          <w:szCs w:val="24"/>
          <w:lang w:val="en-HK"/>
        </w:rPr>
        <w:t>Calculation of administrative, selling and distribution expenses for the year ended 31 March 2021</w:t>
      </w:r>
    </w:p>
    <w:p w14:paraId="3D92CF39" w14:textId="77777777" w:rsidR="00017E0A" w:rsidRDefault="00017E0A" w:rsidP="00017E0A">
      <w:pPr>
        <w:pStyle w:val="ListParagraph"/>
        <w:spacing w:after="0"/>
        <w:rPr>
          <w:rFonts w:ascii="Times New Roman" w:hAnsi="Times New Roman" w:cs="Times New Roman"/>
          <w:sz w:val="24"/>
          <w:szCs w:val="24"/>
        </w:rPr>
      </w:pPr>
    </w:p>
    <w:tbl>
      <w:tblPr>
        <w:tblStyle w:val="TableGrid"/>
        <w:tblW w:w="9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698"/>
        <w:gridCol w:w="6713"/>
        <w:gridCol w:w="1176"/>
      </w:tblGrid>
      <w:tr w:rsidR="00017E0A" w:rsidRPr="00840B3E" w14:paraId="746AFD13" w14:textId="77777777" w:rsidTr="00A13AF8">
        <w:tc>
          <w:tcPr>
            <w:tcW w:w="616" w:type="dxa"/>
          </w:tcPr>
          <w:p w14:paraId="442495F9" w14:textId="77777777" w:rsidR="00017E0A" w:rsidRPr="00840B3E" w:rsidRDefault="00017E0A" w:rsidP="00A13AF8">
            <w:pPr>
              <w:rPr>
                <w:rFonts w:ascii="Times New Roman" w:hAnsi="Times New Roman" w:cs="Times New Roman"/>
                <w:i/>
                <w:iCs/>
                <w:sz w:val="24"/>
                <w:szCs w:val="24"/>
                <w:lang w:val="en-HK"/>
              </w:rPr>
            </w:pPr>
          </w:p>
        </w:tc>
        <w:tc>
          <w:tcPr>
            <w:tcW w:w="7411" w:type="dxa"/>
            <w:gridSpan w:val="2"/>
          </w:tcPr>
          <w:p w14:paraId="4A9A4A3F" w14:textId="77777777" w:rsidR="00017E0A" w:rsidRPr="00840B3E" w:rsidRDefault="00017E0A" w:rsidP="00A13AF8">
            <w:pPr>
              <w:pStyle w:val="ListParagraph"/>
              <w:ind w:left="0"/>
              <w:rPr>
                <w:rFonts w:ascii="Times New Roman" w:hAnsi="Times New Roman" w:cs="Times New Roman"/>
                <w:i/>
                <w:iCs/>
                <w:sz w:val="24"/>
                <w:szCs w:val="24"/>
                <w:u w:val="single"/>
                <w:lang w:val="en-HK"/>
              </w:rPr>
            </w:pPr>
          </w:p>
        </w:tc>
        <w:tc>
          <w:tcPr>
            <w:tcW w:w="1176" w:type="dxa"/>
          </w:tcPr>
          <w:p w14:paraId="1C1F3618" w14:textId="77777777" w:rsidR="00017E0A" w:rsidRPr="00840B3E" w:rsidRDefault="00017E0A" w:rsidP="00A13AF8">
            <w:pPr>
              <w:pStyle w:val="ListParagraph"/>
              <w:ind w:left="0"/>
              <w:jc w:val="center"/>
              <w:rPr>
                <w:rFonts w:ascii="Times New Roman" w:hAnsi="Times New Roman" w:cs="Times New Roman"/>
                <w:i/>
                <w:iCs/>
                <w:sz w:val="24"/>
                <w:szCs w:val="24"/>
                <w:lang w:val="en-HK"/>
              </w:rPr>
            </w:pPr>
            <w:r w:rsidRPr="00840B3E">
              <w:rPr>
                <w:rFonts w:ascii="Times New Roman" w:hAnsi="Times New Roman" w:cs="Times New Roman"/>
                <w:i/>
                <w:iCs/>
                <w:sz w:val="24"/>
                <w:szCs w:val="24"/>
                <w:lang w:val="en-HK"/>
              </w:rPr>
              <w:t>$</w:t>
            </w:r>
          </w:p>
        </w:tc>
      </w:tr>
      <w:tr w:rsidR="00017E0A" w:rsidRPr="00840B3E" w14:paraId="21F87470" w14:textId="77777777" w:rsidTr="00A13AF8">
        <w:tc>
          <w:tcPr>
            <w:tcW w:w="616" w:type="dxa"/>
          </w:tcPr>
          <w:p w14:paraId="477BB13F" w14:textId="77777777" w:rsidR="00017E0A" w:rsidRPr="00840B3E" w:rsidRDefault="00017E0A" w:rsidP="00A13AF8">
            <w:pPr>
              <w:pStyle w:val="ListParagraph"/>
              <w:ind w:left="0"/>
              <w:rPr>
                <w:rFonts w:ascii="Times New Roman" w:hAnsi="Times New Roman" w:cs="Times New Roman"/>
                <w:i/>
                <w:iCs/>
                <w:sz w:val="24"/>
                <w:szCs w:val="24"/>
                <w:lang w:val="en-HK"/>
              </w:rPr>
            </w:pPr>
          </w:p>
        </w:tc>
        <w:tc>
          <w:tcPr>
            <w:tcW w:w="7411" w:type="dxa"/>
            <w:gridSpan w:val="2"/>
          </w:tcPr>
          <w:p w14:paraId="6F4B94BA" w14:textId="77777777" w:rsidR="00017E0A" w:rsidRPr="00840B3E" w:rsidRDefault="00017E0A" w:rsidP="00A13AF8">
            <w:pPr>
              <w:pStyle w:val="ListParagraph"/>
              <w:ind w:left="0"/>
              <w:rPr>
                <w:rFonts w:ascii="Times New Roman" w:hAnsi="Times New Roman" w:cs="Times New Roman"/>
                <w:i/>
                <w:iCs/>
                <w:sz w:val="24"/>
                <w:szCs w:val="24"/>
                <w:lang w:val="en-HK"/>
              </w:rPr>
            </w:pPr>
            <w:r w:rsidRPr="00840B3E">
              <w:rPr>
                <w:rFonts w:ascii="Times New Roman" w:hAnsi="Times New Roman" w:cs="Times New Roman"/>
                <w:i/>
                <w:iCs/>
                <w:sz w:val="24"/>
                <w:szCs w:val="24"/>
                <w:lang w:val="en-HK"/>
              </w:rPr>
              <w:t>As per trial balance</w:t>
            </w:r>
          </w:p>
        </w:tc>
        <w:tc>
          <w:tcPr>
            <w:tcW w:w="1176" w:type="dxa"/>
          </w:tcPr>
          <w:p w14:paraId="4195916A" w14:textId="77777777" w:rsidR="00017E0A" w:rsidRPr="00840B3E" w:rsidRDefault="00017E0A" w:rsidP="00A13AF8">
            <w:pPr>
              <w:pStyle w:val="ListParagraph"/>
              <w:ind w:left="0"/>
              <w:jc w:val="right"/>
              <w:rPr>
                <w:rFonts w:ascii="Times New Roman" w:hAnsi="Times New Roman" w:cs="Times New Roman"/>
                <w:i/>
                <w:iCs/>
                <w:sz w:val="24"/>
                <w:szCs w:val="24"/>
                <w:lang w:val="en-HK"/>
              </w:rPr>
            </w:pPr>
            <w:r>
              <w:rPr>
                <w:rFonts w:ascii="Times New Roman" w:hAnsi="Times New Roman" w:cs="Times New Roman"/>
                <w:i/>
                <w:iCs/>
                <w:sz w:val="24"/>
                <w:szCs w:val="24"/>
                <w:lang w:val="en-HK"/>
              </w:rPr>
              <w:t>415,8</w:t>
            </w:r>
            <w:r w:rsidRPr="00840B3E">
              <w:rPr>
                <w:rFonts w:ascii="Times New Roman" w:hAnsi="Times New Roman" w:cs="Times New Roman"/>
                <w:i/>
                <w:iCs/>
                <w:sz w:val="24"/>
                <w:szCs w:val="24"/>
                <w:lang w:val="en-HK"/>
              </w:rPr>
              <w:t>00</w:t>
            </w:r>
          </w:p>
        </w:tc>
      </w:tr>
      <w:tr w:rsidR="00017E0A" w:rsidRPr="00840B3E" w14:paraId="4C4F86A0" w14:textId="77777777" w:rsidTr="00A13AF8">
        <w:tc>
          <w:tcPr>
            <w:tcW w:w="616" w:type="dxa"/>
          </w:tcPr>
          <w:p w14:paraId="5397B9DD" w14:textId="77777777" w:rsidR="00017E0A" w:rsidRPr="00840B3E" w:rsidRDefault="00017E0A" w:rsidP="00A13AF8">
            <w:pPr>
              <w:pStyle w:val="ListParagraph"/>
              <w:ind w:left="0"/>
              <w:rPr>
                <w:rFonts w:ascii="Times New Roman" w:hAnsi="Times New Roman" w:cs="Times New Roman"/>
                <w:i/>
                <w:iCs/>
                <w:sz w:val="24"/>
                <w:szCs w:val="24"/>
                <w:lang w:val="en-HK"/>
              </w:rPr>
            </w:pPr>
          </w:p>
        </w:tc>
        <w:tc>
          <w:tcPr>
            <w:tcW w:w="698" w:type="dxa"/>
          </w:tcPr>
          <w:p w14:paraId="7EC23091" w14:textId="77777777" w:rsidR="00017E0A" w:rsidRPr="00840B3E" w:rsidRDefault="00017E0A" w:rsidP="00A13AF8">
            <w:pPr>
              <w:pStyle w:val="ListParagraph"/>
              <w:ind w:left="0"/>
              <w:rPr>
                <w:rFonts w:ascii="Times New Roman" w:hAnsi="Times New Roman" w:cs="Times New Roman"/>
                <w:i/>
                <w:iCs/>
                <w:sz w:val="24"/>
                <w:szCs w:val="24"/>
                <w:lang w:val="en-HK"/>
              </w:rPr>
            </w:pPr>
            <w:r>
              <w:rPr>
                <w:rFonts w:ascii="Times New Roman" w:hAnsi="Times New Roman" w:cs="Times New Roman"/>
                <w:i/>
                <w:iCs/>
                <w:sz w:val="24"/>
                <w:szCs w:val="24"/>
                <w:lang w:val="en-HK"/>
              </w:rPr>
              <w:t>Add</w:t>
            </w:r>
            <w:r w:rsidRPr="00840B3E">
              <w:rPr>
                <w:rFonts w:ascii="Times New Roman" w:hAnsi="Times New Roman" w:cs="Times New Roman"/>
                <w:i/>
                <w:iCs/>
                <w:sz w:val="24"/>
                <w:szCs w:val="24"/>
                <w:lang w:val="en-HK"/>
              </w:rPr>
              <w:t>:</w:t>
            </w:r>
          </w:p>
        </w:tc>
        <w:tc>
          <w:tcPr>
            <w:tcW w:w="6713" w:type="dxa"/>
          </w:tcPr>
          <w:p w14:paraId="7ACE3058" w14:textId="77777777" w:rsidR="00017E0A" w:rsidRPr="00840B3E" w:rsidRDefault="00017E0A" w:rsidP="00A13AF8">
            <w:pPr>
              <w:pStyle w:val="ListParagraph"/>
              <w:ind w:left="0"/>
              <w:rPr>
                <w:rFonts w:ascii="Times New Roman" w:hAnsi="Times New Roman" w:cs="Times New Roman"/>
                <w:i/>
                <w:iCs/>
                <w:sz w:val="24"/>
                <w:szCs w:val="24"/>
                <w:lang w:val="en-HK"/>
              </w:rPr>
            </w:pPr>
            <w:r>
              <w:rPr>
                <w:rFonts w:ascii="Times New Roman" w:hAnsi="Times New Roman" w:cs="Times New Roman"/>
                <w:i/>
                <w:iCs/>
                <w:sz w:val="24"/>
                <w:szCs w:val="24"/>
                <w:lang w:val="en-HK"/>
              </w:rPr>
              <w:t>D</w:t>
            </w:r>
            <w:r w:rsidRPr="00840B3E">
              <w:rPr>
                <w:rFonts w:ascii="Times New Roman" w:hAnsi="Times New Roman" w:cs="Times New Roman"/>
                <w:i/>
                <w:iCs/>
                <w:sz w:val="24"/>
                <w:szCs w:val="24"/>
                <w:lang w:val="en-HK"/>
              </w:rPr>
              <w:t>irectors’ fees (item ii)</w:t>
            </w:r>
          </w:p>
        </w:tc>
        <w:tc>
          <w:tcPr>
            <w:tcW w:w="1176" w:type="dxa"/>
          </w:tcPr>
          <w:p w14:paraId="5321A1F8" w14:textId="77777777" w:rsidR="00017E0A" w:rsidRPr="00840B3E" w:rsidRDefault="00017E0A" w:rsidP="00A13AF8">
            <w:pPr>
              <w:pStyle w:val="ListParagraph"/>
              <w:ind w:left="0"/>
              <w:jc w:val="right"/>
              <w:rPr>
                <w:rFonts w:ascii="Times New Roman" w:hAnsi="Times New Roman" w:cs="Times New Roman"/>
                <w:i/>
                <w:iCs/>
                <w:sz w:val="24"/>
                <w:szCs w:val="24"/>
                <w:lang w:val="en-HK"/>
              </w:rPr>
            </w:pPr>
            <w:r>
              <w:rPr>
                <w:rFonts w:ascii="Times New Roman" w:hAnsi="Times New Roman" w:cs="Times New Roman"/>
                <w:i/>
                <w:iCs/>
                <w:sz w:val="24"/>
                <w:szCs w:val="24"/>
                <w:lang w:val="en-HK"/>
              </w:rPr>
              <w:t>120,000</w:t>
            </w:r>
          </w:p>
        </w:tc>
      </w:tr>
      <w:tr w:rsidR="00017E0A" w:rsidRPr="00840B3E" w14:paraId="3573B328" w14:textId="77777777" w:rsidTr="00A13AF8">
        <w:tc>
          <w:tcPr>
            <w:tcW w:w="616" w:type="dxa"/>
          </w:tcPr>
          <w:p w14:paraId="21EC98AB" w14:textId="77777777" w:rsidR="00017E0A" w:rsidRPr="00840B3E" w:rsidRDefault="00017E0A" w:rsidP="00A13AF8">
            <w:pPr>
              <w:pStyle w:val="ListParagraph"/>
              <w:ind w:left="0"/>
              <w:rPr>
                <w:rFonts w:ascii="Times New Roman" w:hAnsi="Times New Roman" w:cs="Times New Roman"/>
                <w:i/>
                <w:iCs/>
                <w:sz w:val="24"/>
                <w:szCs w:val="24"/>
                <w:lang w:val="en-HK"/>
              </w:rPr>
            </w:pPr>
          </w:p>
        </w:tc>
        <w:tc>
          <w:tcPr>
            <w:tcW w:w="698" w:type="dxa"/>
          </w:tcPr>
          <w:p w14:paraId="0CA9AB38" w14:textId="77777777" w:rsidR="00017E0A" w:rsidRPr="00840B3E" w:rsidRDefault="00017E0A" w:rsidP="00A13AF8">
            <w:pPr>
              <w:pStyle w:val="ListParagraph"/>
              <w:ind w:left="0"/>
              <w:rPr>
                <w:rFonts w:ascii="Times New Roman" w:hAnsi="Times New Roman" w:cs="Times New Roman"/>
                <w:i/>
                <w:iCs/>
                <w:sz w:val="24"/>
                <w:szCs w:val="24"/>
                <w:lang w:val="en-HK"/>
              </w:rPr>
            </w:pPr>
          </w:p>
        </w:tc>
        <w:tc>
          <w:tcPr>
            <w:tcW w:w="6713" w:type="dxa"/>
          </w:tcPr>
          <w:p w14:paraId="641A47AD" w14:textId="77777777" w:rsidR="00017E0A" w:rsidRPr="00840B3E" w:rsidRDefault="00017E0A" w:rsidP="00A13AF8">
            <w:pPr>
              <w:pStyle w:val="ListParagraph"/>
              <w:ind w:left="0"/>
              <w:rPr>
                <w:rFonts w:ascii="Times New Roman" w:hAnsi="Times New Roman" w:cs="Times New Roman"/>
                <w:i/>
                <w:iCs/>
                <w:sz w:val="24"/>
                <w:szCs w:val="24"/>
                <w:lang w:val="en-HK"/>
              </w:rPr>
            </w:pPr>
            <w:r>
              <w:rPr>
                <w:rFonts w:ascii="Times New Roman" w:hAnsi="Times New Roman" w:cs="Times New Roman"/>
                <w:i/>
                <w:iCs/>
                <w:sz w:val="24"/>
                <w:szCs w:val="24"/>
                <w:lang w:val="en-HK"/>
              </w:rPr>
              <w:t>A</w:t>
            </w:r>
            <w:r w:rsidRPr="00840B3E">
              <w:rPr>
                <w:rFonts w:ascii="Times New Roman" w:hAnsi="Times New Roman" w:cs="Times New Roman"/>
                <w:i/>
                <w:iCs/>
                <w:sz w:val="24"/>
                <w:szCs w:val="24"/>
                <w:lang w:val="en-HK"/>
              </w:rPr>
              <w:t>udit fees (item ii)</w:t>
            </w:r>
          </w:p>
        </w:tc>
        <w:tc>
          <w:tcPr>
            <w:tcW w:w="1176" w:type="dxa"/>
          </w:tcPr>
          <w:p w14:paraId="5F3CAADC" w14:textId="77777777" w:rsidR="00017E0A" w:rsidRPr="00840B3E" w:rsidRDefault="00017E0A" w:rsidP="00A13AF8">
            <w:pPr>
              <w:pStyle w:val="ListParagraph"/>
              <w:ind w:left="0"/>
              <w:jc w:val="right"/>
              <w:rPr>
                <w:rFonts w:ascii="Times New Roman" w:hAnsi="Times New Roman" w:cs="Times New Roman"/>
                <w:i/>
                <w:iCs/>
                <w:sz w:val="24"/>
                <w:szCs w:val="24"/>
                <w:lang w:val="en-HK"/>
              </w:rPr>
            </w:pPr>
            <w:r>
              <w:rPr>
                <w:rFonts w:ascii="Times New Roman" w:hAnsi="Times New Roman" w:cs="Times New Roman"/>
                <w:i/>
                <w:iCs/>
                <w:sz w:val="24"/>
                <w:szCs w:val="24"/>
                <w:lang w:val="en-HK"/>
              </w:rPr>
              <w:t>30,000</w:t>
            </w:r>
          </w:p>
        </w:tc>
      </w:tr>
      <w:tr w:rsidR="00017E0A" w:rsidRPr="00840B3E" w14:paraId="2AC87655" w14:textId="77777777" w:rsidTr="00A13AF8">
        <w:tc>
          <w:tcPr>
            <w:tcW w:w="616" w:type="dxa"/>
          </w:tcPr>
          <w:p w14:paraId="32ACDB53" w14:textId="77777777" w:rsidR="00017E0A" w:rsidRPr="00840B3E" w:rsidRDefault="00017E0A" w:rsidP="00A13AF8">
            <w:pPr>
              <w:pStyle w:val="ListParagraph"/>
              <w:ind w:left="0"/>
              <w:rPr>
                <w:rFonts w:ascii="Times New Roman" w:hAnsi="Times New Roman" w:cs="Times New Roman"/>
                <w:i/>
                <w:iCs/>
                <w:sz w:val="24"/>
                <w:szCs w:val="24"/>
                <w:lang w:val="en-HK"/>
              </w:rPr>
            </w:pPr>
          </w:p>
        </w:tc>
        <w:tc>
          <w:tcPr>
            <w:tcW w:w="698" w:type="dxa"/>
          </w:tcPr>
          <w:p w14:paraId="2C66D82B" w14:textId="77777777" w:rsidR="00017E0A" w:rsidRPr="00840B3E" w:rsidRDefault="00017E0A" w:rsidP="00A13AF8">
            <w:pPr>
              <w:pStyle w:val="ListParagraph"/>
              <w:ind w:left="0"/>
              <w:rPr>
                <w:rFonts w:ascii="Times New Roman" w:hAnsi="Times New Roman" w:cs="Times New Roman"/>
                <w:i/>
                <w:iCs/>
                <w:sz w:val="24"/>
                <w:szCs w:val="24"/>
                <w:lang w:val="en-HK"/>
              </w:rPr>
            </w:pPr>
          </w:p>
        </w:tc>
        <w:tc>
          <w:tcPr>
            <w:tcW w:w="6713" w:type="dxa"/>
          </w:tcPr>
          <w:p w14:paraId="007FBB5F" w14:textId="77777777" w:rsidR="00017E0A" w:rsidRPr="00840B3E" w:rsidRDefault="00017E0A" w:rsidP="00A13AF8">
            <w:pPr>
              <w:pStyle w:val="ListParagraph"/>
              <w:ind w:left="0"/>
              <w:rPr>
                <w:rFonts w:ascii="Times New Roman" w:hAnsi="Times New Roman" w:cs="Times New Roman"/>
                <w:i/>
                <w:iCs/>
                <w:sz w:val="24"/>
                <w:szCs w:val="24"/>
                <w:lang w:val="en-HK"/>
              </w:rPr>
            </w:pPr>
            <w:r w:rsidRPr="00840B3E">
              <w:rPr>
                <w:rFonts w:ascii="Times New Roman" w:hAnsi="Times New Roman" w:cs="Times New Roman"/>
                <w:i/>
                <w:iCs/>
                <w:sz w:val="24"/>
                <w:szCs w:val="24"/>
                <w:lang w:val="en-HK"/>
              </w:rPr>
              <w:t>Depreciation expenses (item iv)</w:t>
            </w:r>
            <w:r>
              <w:rPr>
                <w:rFonts w:ascii="Times New Roman" w:hAnsi="Times New Roman" w:cs="Times New Roman"/>
                <w:i/>
                <w:iCs/>
                <w:sz w:val="24"/>
                <w:szCs w:val="24"/>
                <w:lang w:val="en-HK"/>
              </w:rPr>
              <w:t xml:space="preserve"> $(2,500,000 – 1,080,000) × 15%</w:t>
            </w:r>
          </w:p>
        </w:tc>
        <w:tc>
          <w:tcPr>
            <w:tcW w:w="1176" w:type="dxa"/>
          </w:tcPr>
          <w:p w14:paraId="3F43E582" w14:textId="77777777" w:rsidR="00017E0A" w:rsidRPr="00840B3E" w:rsidRDefault="00017E0A" w:rsidP="00A13AF8">
            <w:pPr>
              <w:pStyle w:val="ListParagraph"/>
              <w:ind w:left="0"/>
              <w:jc w:val="right"/>
              <w:rPr>
                <w:rFonts w:ascii="Times New Roman" w:hAnsi="Times New Roman" w:cs="Times New Roman"/>
                <w:i/>
                <w:iCs/>
                <w:sz w:val="24"/>
                <w:szCs w:val="24"/>
                <w:lang w:val="en-HK"/>
              </w:rPr>
            </w:pPr>
            <w:r>
              <w:rPr>
                <w:rFonts w:ascii="Times New Roman" w:hAnsi="Times New Roman" w:cs="Times New Roman"/>
                <w:i/>
                <w:iCs/>
                <w:sz w:val="24"/>
                <w:szCs w:val="24"/>
                <w:lang w:val="en-HK"/>
              </w:rPr>
              <w:t>213,000</w:t>
            </w:r>
          </w:p>
        </w:tc>
      </w:tr>
      <w:tr w:rsidR="00017E0A" w:rsidRPr="00840B3E" w14:paraId="3E4063D9" w14:textId="77777777" w:rsidTr="00A13AF8">
        <w:tc>
          <w:tcPr>
            <w:tcW w:w="616" w:type="dxa"/>
          </w:tcPr>
          <w:p w14:paraId="67707278" w14:textId="77777777" w:rsidR="00017E0A" w:rsidRPr="00840B3E" w:rsidRDefault="00017E0A" w:rsidP="00A13AF8">
            <w:pPr>
              <w:pStyle w:val="ListParagraph"/>
              <w:ind w:left="0"/>
              <w:rPr>
                <w:rFonts w:ascii="Times New Roman" w:hAnsi="Times New Roman" w:cs="Times New Roman"/>
                <w:i/>
                <w:iCs/>
                <w:sz w:val="24"/>
                <w:szCs w:val="24"/>
                <w:lang w:val="en-HK"/>
              </w:rPr>
            </w:pPr>
          </w:p>
        </w:tc>
        <w:tc>
          <w:tcPr>
            <w:tcW w:w="698" w:type="dxa"/>
          </w:tcPr>
          <w:p w14:paraId="5FE44C65" w14:textId="77777777" w:rsidR="00017E0A" w:rsidRPr="00840B3E" w:rsidRDefault="00017E0A" w:rsidP="00A13AF8">
            <w:pPr>
              <w:pStyle w:val="ListParagraph"/>
              <w:ind w:left="0"/>
              <w:rPr>
                <w:rFonts w:ascii="Times New Roman" w:hAnsi="Times New Roman" w:cs="Times New Roman"/>
                <w:i/>
                <w:iCs/>
                <w:sz w:val="24"/>
                <w:szCs w:val="24"/>
                <w:lang w:val="en-HK"/>
              </w:rPr>
            </w:pPr>
            <w:r>
              <w:rPr>
                <w:rFonts w:ascii="Times New Roman" w:hAnsi="Times New Roman" w:cs="Times New Roman"/>
                <w:noProof/>
                <w:sz w:val="24"/>
                <w:szCs w:val="24"/>
                <w:lang w:eastAsia="zh-TW"/>
              </w:rPr>
              <mc:AlternateContent>
                <mc:Choice Requires="wps">
                  <w:drawing>
                    <wp:anchor distT="0" distB="0" distL="114300" distR="114300" simplePos="0" relativeHeight="252132352" behindDoc="0" locked="0" layoutInCell="1" allowOverlap="1" wp14:anchorId="3DE214E8" wp14:editId="2548E857">
                      <wp:simplePos x="0" y="0"/>
                      <wp:positionH relativeFrom="column">
                        <wp:posOffset>-907415</wp:posOffset>
                      </wp:positionH>
                      <wp:positionV relativeFrom="paragraph">
                        <wp:posOffset>50800</wp:posOffset>
                      </wp:positionV>
                      <wp:extent cx="1123950" cy="1704975"/>
                      <wp:effectExtent l="38100" t="0" r="28575" b="0"/>
                      <wp:wrapNone/>
                      <wp:docPr id="273" name="Curved Right Arrow 273"/>
                      <wp:cNvGraphicFramePr/>
                      <a:graphic xmlns:a="http://schemas.openxmlformats.org/drawingml/2006/main">
                        <a:graphicData uri="http://schemas.microsoft.com/office/word/2010/wordprocessingShape">
                          <wps:wsp>
                            <wps:cNvSpPr/>
                            <wps:spPr>
                              <a:xfrm>
                                <a:off x="0" y="0"/>
                                <a:ext cx="1123950" cy="1704975"/>
                              </a:xfrm>
                              <a:prstGeom prst="curvedRightArrow">
                                <a:avLst>
                                  <a:gd name="adj1" fmla="val 5659"/>
                                  <a:gd name="adj2" fmla="val 26990"/>
                                  <a:gd name="adj3" fmla="val 57256"/>
                                </a:avLst>
                              </a:prstGeom>
                              <a:solidFill>
                                <a:srgbClr val="FFC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75572F"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73" o:spid="_x0000_s1026" type="#_x0000_t102" style="position:absolute;margin-left:-71.45pt;margin-top:4pt;width:88.5pt;height:134.2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" adj="17757,20081,9233" fillcolor="#ffc000" strokecolor="red" strokeweight="1pt"/>
                  </w:pict>
                </mc:Fallback>
              </mc:AlternateContent>
            </w:r>
          </w:p>
        </w:tc>
        <w:tc>
          <w:tcPr>
            <w:tcW w:w="6713" w:type="dxa"/>
          </w:tcPr>
          <w:p w14:paraId="5453A09F" w14:textId="77777777" w:rsidR="00017E0A" w:rsidRDefault="00017E0A" w:rsidP="00A13AF8">
            <w:pPr>
              <w:pStyle w:val="ListParagraph"/>
              <w:ind w:left="0"/>
              <w:rPr>
                <w:rFonts w:ascii="Times New Roman" w:hAnsi="Times New Roman" w:cs="Times New Roman"/>
                <w:i/>
                <w:iCs/>
                <w:sz w:val="24"/>
                <w:szCs w:val="24"/>
                <w:lang w:val="en-HK"/>
              </w:rPr>
            </w:pPr>
            <w:r w:rsidRPr="007C6090">
              <w:rPr>
                <w:rFonts w:ascii="Times New Roman" w:hAnsi="Times New Roman" w:cs="Times New Roman"/>
                <w:b/>
                <w:i/>
                <w:iCs/>
                <w:color w:val="FF0000"/>
                <w:sz w:val="24"/>
                <w:szCs w:val="24"/>
                <w:lang w:val="en-HK"/>
              </w:rPr>
              <w:t>Bad debts</w:t>
            </w:r>
            <w:r w:rsidRPr="007C6090">
              <w:rPr>
                <w:rFonts w:ascii="Times New Roman" w:hAnsi="Times New Roman" w:cs="Times New Roman"/>
                <w:i/>
                <w:iCs/>
                <w:color w:val="FF0000"/>
                <w:sz w:val="24"/>
                <w:szCs w:val="24"/>
                <w:lang w:val="en-HK"/>
              </w:rPr>
              <w:t xml:space="preserve"> </w:t>
            </w:r>
            <w:r w:rsidRPr="00840B3E">
              <w:rPr>
                <w:rFonts w:ascii="Times New Roman" w:hAnsi="Times New Roman" w:cs="Times New Roman"/>
                <w:i/>
                <w:iCs/>
                <w:sz w:val="24"/>
                <w:szCs w:val="24"/>
                <w:lang w:val="en-HK"/>
              </w:rPr>
              <w:t xml:space="preserve">(item </w:t>
            </w:r>
            <w:r>
              <w:rPr>
                <w:rFonts w:ascii="Times New Roman" w:hAnsi="Times New Roman" w:cs="Times New Roman"/>
                <w:i/>
                <w:iCs/>
                <w:sz w:val="24"/>
                <w:szCs w:val="24"/>
                <w:lang w:val="en-HK"/>
              </w:rPr>
              <w:t>vii</w:t>
            </w:r>
            <w:r w:rsidRPr="00840B3E">
              <w:rPr>
                <w:rFonts w:ascii="Times New Roman" w:hAnsi="Times New Roman" w:cs="Times New Roman"/>
                <w:i/>
                <w:iCs/>
                <w:sz w:val="24"/>
                <w:szCs w:val="24"/>
                <w:lang w:val="en-HK"/>
              </w:rPr>
              <w:t>)</w:t>
            </w:r>
            <w:r w:rsidRPr="004F7035">
              <w:rPr>
                <w:rFonts w:ascii="Times New Roman" w:hAnsi="Times New Roman" w:cs="Times New Roman"/>
                <w:i/>
                <w:iCs/>
                <w:noProof/>
                <w:color w:val="FF0000"/>
                <w:sz w:val="24"/>
                <w:szCs w:val="24"/>
                <w:lang w:val="en-HK"/>
              </w:rPr>
              <w:t xml:space="preserve"> </w:t>
            </w:r>
          </w:p>
        </w:tc>
        <w:tc>
          <w:tcPr>
            <w:tcW w:w="1176" w:type="dxa"/>
          </w:tcPr>
          <w:p w14:paraId="2745DD1D" w14:textId="77777777" w:rsidR="00017E0A" w:rsidRPr="00840B3E" w:rsidRDefault="00017E0A" w:rsidP="00A13AF8">
            <w:pPr>
              <w:pStyle w:val="ListParagraph"/>
              <w:ind w:left="0"/>
              <w:jc w:val="right"/>
              <w:rPr>
                <w:rFonts w:ascii="Times New Roman" w:hAnsi="Times New Roman" w:cs="Times New Roman"/>
                <w:i/>
                <w:iCs/>
                <w:sz w:val="24"/>
                <w:szCs w:val="24"/>
                <w:lang w:val="en-HK"/>
              </w:rPr>
            </w:pPr>
            <w:r>
              <w:rPr>
                <w:rFonts w:ascii="Times New Roman" w:hAnsi="Times New Roman" w:cs="Times New Roman"/>
                <w:i/>
                <w:iCs/>
                <w:sz w:val="24"/>
                <w:szCs w:val="24"/>
                <w:lang w:val="en-HK"/>
              </w:rPr>
              <w:t>500</w:t>
            </w:r>
          </w:p>
        </w:tc>
      </w:tr>
      <w:tr w:rsidR="00017E0A" w:rsidRPr="00840B3E" w14:paraId="272F4B16" w14:textId="77777777" w:rsidTr="00A13AF8">
        <w:tc>
          <w:tcPr>
            <w:tcW w:w="616" w:type="dxa"/>
          </w:tcPr>
          <w:p w14:paraId="225637E8" w14:textId="77777777" w:rsidR="00017E0A" w:rsidRPr="00840B3E" w:rsidRDefault="00017E0A" w:rsidP="00A13AF8">
            <w:pPr>
              <w:pStyle w:val="ListParagraph"/>
              <w:ind w:left="0"/>
              <w:rPr>
                <w:rFonts w:ascii="Times New Roman" w:hAnsi="Times New Roman" w:cs="Times New Roman"/>
                <w:i/>
                <w:iCs/>
                <w:sz w:val="24"/>
                <w:szCs w:val="24"/>
                <w:lang w:val="en-HK"/>
              </w:rPr>
            </w:pPr>
          </w:p>
        </w:tc>
        <w:tc>
          <w:tcPr>
            <w:tcW w:w="7411" w:type="dxa"/>
            <w:gridSpan w:val="2"/>
          </w:tcPr>
          <w:p w14:paraId="60AB72D5" w14:textId="51072AFA" w:rsidR="00017E0A" w:rsidRPr="00840B3E" w:rsidRDefault="00017E0A" w:rsidP="00A13AF8">
            <w:pPr>
              <w:pStyle w:val="ListParagraph"/>
              <w:ind w:left="0"/>
              <w:rPr>
                <w:rFonts w:ascii="Times New Roman" w:hAnsi="Times New Roman" w:cs="Times New Roman"/>
                <w:i/>
                <w:iCs/>
                <w:sz w:val="24"/>
                <w:szCs w:val="24"/>
                <w:lang w:val="en-HK"/>
              </w:rPr>
            </w:pPr>
          </w:p>
        </w:tc>
        <w:tc>
          <w:tcPr>
            <w:tcW w:w="1176" w:type="dxa"/>
            <w:tcBorders>
              <w:top w:val="single" w:sz="4" w:space="0" w:color="auto"/>
              <w:bottom w:val="double" w:sz="4" w:space="0" w:color="auto"/>
            </w:tcBorders>
          </w:tcPr>
          <w:p w14:paraId="2C612E05" w14:textId="2C917C07" w:rsidR="00017E0A" w:rsidRPr="00840B3E" w:rsidRDefault="004F2051" w:rsidP="00A13AF8">
            <w:pPr>
              <w:pStyle w:val="ListParagraph"/>
              <w:ind w:left="0"/>
              <w:jc w:val="right"/>
              <w:rPr>
                <w:rFonts w:ascii="Times New Roman" w:hAnsi="Times New Roman" w:cs="Times New Roman"/>
                <w:i/>
                <w:iCs/>
                <w:sz w:val="24"/>
                <w:szCs w:val="24"/>
                <w:lang w:val="en-HK"/>
              </w:rPr>
            </w:pPr>
            <w:r w:rsidRPr="00880D61">
              <w:rPr>
                <w:rFonts w:ascii="Times New Roman" w:hAnsi="Times New Roman" w:cs="Times New Roman"/>
                <w:i/>
                <w:iCs/>
                <w:sz w:val="24"/>
                <w:szCs w:val="24"/>
                <w:lang w:val="en-HK"/>
              </w:rPr>
              <w:t>779</w:t>
            </w:r>
            <w:r w:rsidR="00017E0A" w:rsidRPr="00880D61">
              <w:rPr>
                <w:rFonts w:ascii="Times New Roman" w:hAnsi="Times New Roman" w:cs="Times New Roman"/>
                <w:i/>
                <w:iCs/>
                <w:sz w:val="24"/>
                <w:szCs w:val="24"/>
                <w:lang w:val="en-HK"/>
              </w:rPr>
              <w:t>,300</w:t>
            </w:r>
          </w:p>
        </w:tc>
      </w:tr>
      <w:tr w:rsidR="00017E0A" w:rsidRPr="00840B3E" w14:paraId="1BAD9D6C" w14:textId="77777777" w:rsidTr="00A13AF8">
        <w:tc>
          <w:tcPr>
            <w:tcW w:w="616" w:type="dxa"/>
          </w:tcPr>
          <w:p w14:paraId="5C605997" w14:textId="77777777" w:rsidR="00017E0A" w:rsidRPr="00840B3E" w:rsidRDefault="00017E0A" w:rsidP="00A13AF8">
            <w:pPr>
              <w:pStyle w:val="ListParagraph"/>
              <w:ind w:left="0"/>
              <w:rPr>
                <w:rFonts w:ascii="Times New Roman" w:hAnsi="Times New Roman" w:cs="Times New Roman"/>
                <w:i/>
                <w:iCs/>
                <w:sz w:val="24"/>
                <w:szCs w:val="24"/>
                <w:lang w:val="en-HK"/>
              </w:rPr>
            </w:pPr>
          </w:p>
        </w:tc>
        <w:tc>
          <w:tcPr>
            <w:tcW w:w="7411" w:type="dxa"/>
            <w:gridSpan w:val="2"/>
          </w:tcPr>
          <w:p w14:paraId="7759E472" w14:textId="644FEBDD" w:rsidR="00017E0A" w:rsidRPr="00840B3E" w:rsidRDefault="00017E0A" w:rsidP="00A13AF8">
            <w:pPr>
              <w:pStyle w:val="ListParagraph"/>
              <w:ind w:left="0"/>
              <w:rPr>
                <w:rFonts w:ascii="Times New Roman" w:hAnsi="Times New Roman" w:cs="Times New Roman"/>
                <w:i/>
                <w:iCs/>
                <w:sz w:val="24"/>
                <w:szCs w:val="24"/>
                <w:lang w:val="en-HK"/>
              </w:rPr>
            </w:pPr>
          </w:p>
        </w:tc>
        <w:tc>
          <w:tcPr>
            <w:tcW w:w="1176" w:type="dxa"/>
            <w:tcBorders>
              <w:top w:val="single" w:sz="4" w:space="0" w:color="auto"/>
            </w:tcBorders>
          </w:tcPr>
          <w:p w14:paraId="4E9DED83" w14:textId="77777777" w:rsidR="00017E0A" w:rsidRDefault="00017E0A" w:rsidP="00A13AF8">
            <w:pPr>
              <w:pStyle w:val="ListParagraph"/>
              <w:ind w:left="0"/>
              <w:jc w:val="right"/>
              <w:rPr>
                <w:rFonts w:ascii="Times New Roman" w:hAnsi="Times New Roman" w:cs="Times New Roman"/>
                <w:i/>
                <w:iCs/>
                <w:sz w:val="24"/>
                <w:szCs w:val="24"/>
                <w:lang w:val="en-HK"/>
              </w:rPr>
            </w:pPr>
          </w:p>
        </w:tc>
      </w:tr>
    </w:tbl>
    <w:p w14:paraId="6E7D021C" w14:textId="77777777" w:rsidR="00017E0A" w:rsidRDefault="00017E0A" w:rsidP="00017E0A">
      <w:pPr>
        <w:pStyle w:val="ListParagraph"/>
        <w:spacing w:after="0"/>
        <w:rPr>
          <w:rFonts w:ascii="Times New Roman" w:hAnsi="Times New Roman" w:cs="Times New Roman"/>
          <w:sz w:val="24"/>
          <w:szCs w:val="24"/>
          <w:lang w:val="en-HK"/>
        </w:rPr>
      </w:pPr>
    </w:p>
    <w:p w14:paraId="4CC6F01F" w14:textId="77777777" w:rsidR="00017E0A" w:rsidRDefault="00017E0A" w:rsidP="00017E0A">
      <w:pPr>
        <w:pStyle w:val="ListParagraph"/>
        <w:spacing w:after="0"/>
        <w:rPr>
          <w:rFonts w:ascii="Times New Roman" w:hAnsi="Times New Roman" w:cs="Times New Roman"/>
          <w:sz w:val="24"/>
          <w:szCs w:val="24"/>
          <w:lang w:val="en-HK"/>
        </w:rPr>
      </w:pPr>
    </w:p>
    <w:p w14:paraId="06F6AA29" w14:textId="77777777" w:rsidR="00017E0A" w:rsidRDefault="00017E0A" w:rsidP="00017E0A">
      <w:pPr>
        <w:pStyle w:val="ListParagraph"/>
        <w:spacing w:after="0"/>
        <w:rPr>
          <w:rFonts w:ascii="Times New Roman" w:hAnsi="Times New Roman" w:cs="Times New Roman"/>
          <w:sz w:val="24"/>
          <w:szCs w:val="24"/>
          <w:lang w:val="en-HK"/>
        </w:rPr>
      </w:pPr>
    </w:p>
    <w:p w14:paraId="3FEA92A7" w14:textId="77777777" w:rsidR="00017E0A" w:rsidRDefault="00017E0A" w:rsidP="00017E0A">
      <w:pPr>
        <w:pStyle w:val="ListParagraph"/>
        <w:spacing w:after="0"/>
        <w:rPr>
          <w:rFonts w:ascii="Times New Roman" w:hAnsi="Times New Roman" w:cs="Times New Roman"/>
          <w:sz w:val="24"/>
          <w:szCs w:val="24"/>
          <w:lang w:val="en-HK"/>
        </w:rPr>
      </w:pPr>
    </w:p>
    <w:tbl>
      <w:tblPr>
        <w:tblStyle w:val="TableGrid"/>
        <w:tblW w:w="9072" w:type="dxa"/>
        <w:tblInd w:w="709" w:type="dxa"/>
        <w:tblLayout w:type="fixed"/>
        <w:tblLook w:val="04A0" w:firstRow="1" w:lastRow="0" w:firstColumn="1" w:lastColumn="0" w:noHBand="0" w:noVBand="1"/>
      </w:tblPr>
      <w:tblGrid>
        <w:gridCol w:w="3908"/>
        <w:gridCol w:w="976"/>
        <w:gridCol w:w="3211"/>
        <w:gridCol w:w="977"/>
      </w:tblGrid>
      <w:tr w:rsidR="00017E0A" w:rsidRPr="00540D80" w14:paraId="628C49B9" w14:textId="77777777" w:rsidTr="00A13AF8">
        <w:trPr>
          <w:trHeight w:val="119"/>
        </w:trPr>
        <w:tc>
          <w:tcPr>
            <w:tcW w:w="9072" w:type="dxa"/>
            <w:gridSpan w:val="4"/>
            <w:tcBorders>
              <w:top w:val="nil"/>
              <w:left w:val="nil"/>
              <w:bottom w:val="nil"/>
              <w:right w:val="nil"/>
            </w:tcBorders>
          </w:tcPr>
          <w:p w14:paraId="2508ED82" w14:textId="77777777" w:rsidR="00017E0A" w:rsidRPr="00540D80" w:rsidRDefault="00017E0A" w:rsidP="00A13AF8">
            <w:pPr>
              <w:pStyle w:val="ListParagraph"/>
              <w:tabs>
                <w:tab w:val="right" w:pos="9746"/>
              </w:tabs>
              <w:snapToGrid w:val="0"/>
              <w:ind w:left="0"/>
              <w:jc w:val="center"/>
              <w:rPr>
                <w:rFonts w:ascii="Times New Roman" w:hAnsi="Times New Roman" w:cs="Times New Roman"/>
                <w:sz w:val="24"/>
                <w:szCs w:val="24"/>
                <w:lang w:val="en-HK"/>
              </w:rPr>
            </w:pPr>
            <w:r w:rsidRPr="00540D80">
              <w:rPr>
                <w:rFonts w:ascii="Times New Roman" w:hAnsi="Times New Roman" w:cs="Times New Roman"/>
                <w:sz w:val="24"/>
                <w:szCs w:val="24"/>
                <w:lang w:val="en-HK"/>
              </w:rPr>
              <w:t xml:space="preserve">           </w:t>
            </w:r>
            <w:r>
              <w:rPr>
                <w:rFonts w:ascii="Times New Roman" w:hAnsi="Times New Roman" w:cs="Times New Roman"/>
                <w:sz w:val="24"/>
                <w:szCs w:val="24"/>
                <w:lang w:val="en-HK"/>
              </w:rPr>
              <w:t>Allowance for doubtful accounts</w:t>
            </w:r>
          </w:p>
        </w:tc>
      </w:tr>
      <w:tr w:rsidR="00017E0A" w:rsidRPr="00540D80" w14:paraId="310674FE" w14:textId="77777777" w:rsidTr="00A13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
        </w:trPr>
        <w:tc>
          <w:tcPr>
            <w:tcW w:w="3908" w:type="dxa"/>
            <w:tcBorders>
              <w:top w:val="single" w:sz="4" w:space="0" w:color="auto"/>
            </w:tcBorders>
          </w:tcPr>
          <w:p w14:paraId="3AF53292" w14:textId="77777777" w:rsidR="00017E0A" w:rsidRPr="00540D80" w:rsidRDefault="00017E0A" w:rsidP="00A13AF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976" w:type="dxa"/>
            <w:tcBorders>
              <w:top w:val="single" w:sz="4" w:space="0" w:color="auto"/>
              <w:right w:val="single" w:sz="4" w:space="0" w:color="auto"/>
            </w:tcBorders>
          </w:tcPr>
          <w:p w14:paraId="6BA1E83F" w14:textId="77777777" w:rsidR="00017E0A" w:rsidRPr="00540D80" w:rsidRDefault="00017E0A" w:rsidP="00A13AF8">
            <w:pPr>
              <w:pStyle w:val="ListParagraph"/>
              <w:tabs>
                <w:tab w:val="right" w:pos="9746"/>
              </w:tabs>
              <w:snapToGrid w:val="0"/>
              <w:ind w:left="0"/>
              <w:contextualSpacing w:val="0"/>
              <w:jc w:val="center"/>
              <w:rPr>
                <w:rFonts w:ascii="Times New Roman" w:hAnsi="Times New Roman" w:cs="Times New Roman"/>
                <w:sz w:val="24"/>
                <w:szCs w:val="24"/>
                <w:lang w:val="en-HK"/>
              </w:rPr>
            </w:pPr>
            <w:r w:rsidRPr="00540D80">
              <w:rPr>
                <w:rFonts w:ascii="Times New Roman" w:hAnsi="Times New Roman" w:cs="Times New Roman"/>
                <w:sz w:val="24"/>
                <w:szCs w:val="24"/>
                <w:lang w:val="en-HK"/>
              </w:rPr>
              <w:t>$</w:t>
            </w:r>
          </w:p>
        </w:tc>
        <w:tc>
          <w:tcPr>
            <w:tcW w:w="3211" w:type="dxa"/>
            <w:tcBorders>
              <w:top w:val="single" w:sz="4" w:space="0" w:color="auto"/>
              <w:left w:val="single" w:sz="4" w:space="0" w:color="auto"/>
            </w:tcBorders>
          </w:tcPr>
          <w:p w14:paraId="3D57B797" w14:textId="77777777" w:rsidR="00017E0A" w:rsidRPr="00540D80" w:rsidRDefault="00017E0A" w:rsidP="00A13AF8">
            <w:pPr>
              <w:pStyle w:val="ListParagraph"/>
              <w:tabs>
                <w:tab w:val="right" w:pos="9746"/>
              </w:tabs>
              <w:snapToGrid w:val="0"/>
              <w:ind w:left="0"/>
              <w:contextualSpacing w:val="0"/>
              <w:jc w:val="center"/>
              <w:rPr>
                <w:rFonts w:ascii="Times New Roman" w:hAnsi="Times New Roman" w:cs="Times New Roman"/>
                <w:sz w:val="24"/>
                <w:szCs w:val="24"/>
                <w:lang w:val="en-HK"/>
              </w:rPr>
            </w:pPr>
          </w:p>
        </w:tc>
        <w:tc>
          <w:tcPr>
            <w:tcW w:w="977" w:type="dxa"/>
            <w:tcBorders>
              <w:top w:val="single" w:sz="4" w:space="0" w:color="auto"/>
            </w:tcBorders>
          </w:tcPr>
          <w:p w14:paraId="692AFBB0" w14:textId="77777777" w:rsidR="00017E0A" w:rsidRPr="00540D80" w:rsidRDefault="00017E0A" w:rsidP="00A13AF8">
            <w:pPr>
              <w:pStyle w:val="ListParagraph"/>
              <w:tabs>
                <w:tab w:val="right" w:pos="9746"/>
              </w:tabs>
              <w:snapToGrid w:val="0"/>
              <w:ind w:left="0"/>
              <w:contextualSpacing w:val="0"/>
              <w:jc w:val="center"/>
              <w:rPr>
                <w:rFonts w:ascii="Times New Roman" w:hAnsi="Times New Roman" w:cs="Times New Roman"/>
                <w:sz w:val="24"/>
                <w:szCs w:val="24"/>
                <w:lang w:val="en-HK"/>
              </w:rPr>
            </w:pPr>
            <w:r w:rsidRPr="00540D80">
              <w:rPr>
                <w:rFonts w:ascii="Times New Roman" w:hAnsi="Times New Roman" w:cs="Times New Roman"/>
                <w:sz w:val="24"/>
                <w:szCs w:val="24"/>
                <w:lang w:val="en-HK"/>
              </w:rPr>
              <w:t>$</w:t>
            </w:r>
          </w:p>
        </w:tc>
      </w:tr>
      <w:tr w:rsidR="00017E0A" w:rsidRPr="00540D80" w14:paraId="4C9BB2FC" w14:textId="77777777" w:rsidTr="00A13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908" w:type="dxa"/>
          </w:tcPr>
          <w:p w14:paraId="5FC2F6E2" w14:textId="77777777" w:rsidR="00017E0A" w:rsidRPr="00540D80" w:rsidRDefault="00017E0A" w:rsidP="00A13AF8">
            <w:pPr>
              <w:pStyle w:val="ListParagraph"/>
              <w:tabs>
                <w:tab w:val="right" w:pos="9746"/>
              </w:tabs>
              <w:snapToGrid w:val="0"/>
              <w:ind w:left="0" w:firstLine="31"/>
              <w:contextualSpacing w:val="0"/>
              <w:jc w:val="both"/>
              <w:rPr>
                <w:rFonts w:ascii="Times New Roman" w:hAnsi="Times New Roman" w:cs="Times New Roman"/>
                <w:sz w:val="24"/>
                <w:szCs w:val="24"/>
                <w:lang w:val="en-HK" w:eastAsia="zh-TW"/>
              </w:rPr>
            </w:pPr>
            <w:r>
              <w:rPr>
                <w:rFonts w:ascii="Times New Roman" w:hAnsi="Times New Roman" w:cs="Times New Roman"/>
                <w:sz w:val="24"/>
                <w:szCs w:val="24"/>
                <w:lang w:val="en-HK"/>
              </w:rPr>
              <w:t>Trade receivables</w:t>
            </w:r>
          </w:p>
        </w:tc>
        <w:tc>
          <w:tcPr>
            <w:tcW w:w="976" w:type="dxa"/>
            <w:tcBorders>
              <w:right w:val="single" w:sz="4" w:space="0" w:color="auto"/>
            </w:tcBorders>
          </w:tcPr>
          <w:p w14:paraId="5586284C" w14:textId="77777777" w:rsidR="00017E0A" w:rsidRPr="00540D80" w:rsidRDefault="00017E0A" w:rsidP="00A13AF8">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40,000</w:t>
            </w:r>
          </w:p>
        </w:tc>
        <w:tc>
          <w:tcPr>
            <w:tcW w:w="3211" w:type="dxa"/>
            <w:tcBorders>
              <w:left w:val="single" w:sz="4" w:space="0" w:color="auto"/>
            </w:tcBorders>
          </w:tcPr>
          <w:p w14:paraId="16C4D08A" w14:textId="77777777" w:rsidR="00017E0A" w:rsidRPr="00540D80" w:rsidRDefault="00017E0A" w:rsidP="00A13AF8">
            <w:pPr>
              <w:pStyle w:val="ListParagraph"/>
              <w:tabs>
                <w:tab w:val="right" w:pos="9746"/>
              </w:tabs>
              <w:snapToGrid w:val="0"/>
              <w:ind w:left="0"/>
              <w:contextualSpacing w:val="0"/>
              <w:rPr>
                <w:rFonts w:ascii="Times New Roman" w:hAnsi="Times New Roman" w:cs="Times New Roman"/>
                <w:sz w:val="24"/>
                <w:szCs w:val="24"/>
                <w:lang w:val="en-HK"/>
              </w:rPr>
            </w:pPr>
            <w:r>
              <w:rPr>
                <w:rFonts w:ascii="Times New Roman" w:hAnsi="Times New Roman" w:cs="Times New Roman"/>
                <w:sz w:val="24"/>
                <w:szCs w:val="24"/>
                <w:lang w:val="en-HK"/>
              </w:rPr>
              <w:t>Balance b/d</w:t>
            </w:r>
          </w:p>
        </w:tc>
        <w:tc>
          <w:tcPr>
            <w:tcW w:w="977" w:type="dxa"/>
          </w:tcPr>
          <w:p w14:paraId="17810B50" w14:textId="77777777" w:rsidR="00017E0A" w:rsidRPr="00540D80" w:rsidRDefault="00017E0A" w:rsidP="00A13AF8">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50,000</w:t>
            </w:r>
          </w:p>
        </w:tc>
      </w:tr>
      <w:tr w:rsidR="00017E0A" w:rsidRPr="00540D80" w14:paraId="7A92D575" w14:textId="77777777" w:rsidTr="00A13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
        </w:trPr>
        <w:tc>
          <w:tcPr>
            <w:tcW w:w="3908" w:type="dxa"/>
          </w:tcPr>
          <w:p w14:paraId="0C2E4CDC" w14:textId="77777777" w:rsidR="00017E0A" w:rsidRPr="00540D80" w:rsidRDefault="00017E0A" w:rsidP="00A13AF8">
            <w:pPr>
              <w:pStyle w:val="ListParagraph"/>
              <w:tabs>
                <w:tab w:val="right" w:pos="9746"/>
              </w:tabs>
              <w:snapToGrid w:val="0"/>
              <w:ind w:left="0" w:firstLine="31"/>
              <w:contextualSpacing w:val="0"/>
              <w:jc w:val="both"/>
              <w:rPr>
                <w:rFonts w:ascii="Times New Roman" w:hAnsi="Times New Roman" w:cs="Times New Roman"/>
                <w:sz w:val="24"/>
                <w:szCs w:val="24"/>
                <w:lang w:val="en-HK"/>
              </w:rPr>
            </w:pPr>
            <w:r>
              <w:rPr>
                <w:rFonts w:ascii="Times New Roman" w:hAnsi="Times New Roman" w:cs="Times New Roman"/>
                <w:sz w:val="24"/>
                <w:szCs w:val="24"/>
                <w:lang w:val="en-HK"/>
              </w:rPr>
              <w:t>Balance c/d $(250,000 – 40,000) × 5%</w:t>
            </w:r>
          </w:p>
        </w:tc>
        <w:tc>
          <w:tcPr>
            <w:tcW w:w="976" w:type="dxa"/>
            <w:tcBorders>
              <w:bottom w:val="single" w:sz="4" w:space="0" w:color="auto"/>
              <w:right w:val="single" w:sz="4" w:space="0" w:color="auto"/>
            </w:tcBorders>
          </w:tcPr>
          <w:p w14:paraId="67474932" w14:textId="77777777" w:rsidR="00017E0A" w:rsidRPr="00540D80" w:rsidRDefault="00017E0A" w:rsidP="00A13AF8">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10,500</w:t>
            </w:r>
          </w:p>
        </w:tc>
        <w:tc>
          <w:tcPr>
            <w:tcW w:w="3211" w:type="dxa"/>
            <w:tcBorders>
              <w:left w:val="single" w:sz="4" w:space="0" w:color="auto"/>
            </w:tcBorders>
          </w:tcPr>
          <w:p w14:paraId="34CFE2A0" w14:textId="77777777" w:rsidR="00017E0A" w:rsidRPr="00540D80" w:rsidRDefault="00017E0A" w:rsidP="00A13AF8">
            <w:pPr>
              <w:pStyle w:val="ListParagraph"/>
              <w:tabs>
                <w:tab w:val="right" w:pos="9746"/>
              </w:tabs>
              <w:snapToGrid w:val="0"/>
              <w:ind w:left="0"/>
              <w:contextualSpacing w:val="0"/>
              <w:rPr>
                <w:rFonts w:ascii="Times New Roman" w:hAnsi="Times New Roman" w:cs="Times New Roman"/>
                <w:sz w:val="24"/>
                <w:szCs w:val="24"/>
                <w:lang w:val="en-HK"/>
              </w:rPr>
            </w:pPr>
            <w:r w:rsidRPr="00DF4B07">
              <w:rPr>
                <w:rFonts w:ascii="Times New Roman" w:hAnsi="Times New Roman" w:cs="Times New Roman"/>
                <w:b/>
                <w:color w:val="FF0000"/>
                <w:sz w:val="24"/>
                <w:szCs w:val="24"/>
                <w:lang w:val="en-HK"/>
              </w:rPr>
              <w:t>Bad debts</w:t>
            </w:r>
            <w:r w:rsidRPr="00DF4B07">
              <w:rPr>
                <w:rFonts w:ascii="Times New Roman" w:hAnsi="Times New Roman" w:cs="Times New Roman"/>
                <w:color w:val="FF0000"/>
                <w:sz w:val="24"/>
                <w:szCs w:val="24"/>
                <w:lang w:val="en-HK"/>
              </w:rPr>
              <w:t xml:space="preserve"> </w:t>
            </w:r>
            <w:r>
              <w:rPr>
                <w:rFonts w:ascii="Times New Roman" w:hAnsi="Times New Roman" w:cs="Times New Roman"/>
                <w:sz w:val="24"/>
                <w:szCs w:val="24"/>
                <w:lang w:val="en-HK"/>
              </w:rPr>
              <w:t>(balancing figure)</w:t>
            </w:r>
          </w:p>
        </w:tc>
        <w:tc>
          <w:tcPr>
            <w:tcW w:w="977" w:type="dxa"/>
            <w:tcBorders>
              <w:bottom w:val="single" w:sz="4" w:space="0" w:color="auto"/>
            </w:tcBorders>
          </w:tcPr>
          <w:p w14:paraId="2635D756" w14:textId="77777777" w:rsidR="00017E0A" w:rsidRPr="00540D80" w:rsidRDefault="00017E0A" w:rsidP="00A13AF8">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500</w:t>
            </w:r>
          </w:p>
        </w:tc>
      </w:tr>
      <w:tr w:rsidR="00017E0A" w:rsidRPr="00540D80" w14:paraId="6CDB00D0" w14:textId="77777777" w:rsidTr="00A13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3908" w:type="dxa"/>
          </w:tcPr>
          <w:p w14:paraId="6E13D3D3" w14:textId="77777777" w:rsidR="00017E0A" w:rsidRDefault="00017E0A" w:rsidP="00A13AF8">
            <w:pPr>
              <w:pStyle w:val="ListParagraph"/>
              <w:tabs>
                <w:tab w:val="right" w:pos="9746"/>
              </w:tabs>
              <w:snapToGrid w:val="0"/>
              <w:ind w:left="0" w:firstLine="31"/>
              <w:contextualSpacing w:val="0"/>
              <w:jc w:val="both"/>
              <w:rPr>
                <w:rFonts w:ascii="Times New Roman" w:hAnsi="Times New Roman" w:cs="Times New Roman"/>
                <w:sz w:val="24"/>
                <w:szCs w:val="24"/>
                <w:lang w:val="en-HK"/>
              </w:rPr>
            </w:pPr>
          </w:p>
        </w:tc>
        <w:tc>
          <w:tcPr>
            <w:tcW w:w="976" w:type="dxa"/>
            <w:tcBorders>
              <w:top w:val="single" w:sz="4" w:space="0" w:color="auto"/>
              <w:bottom w:val="double" w:sz="4" w:space="0" w:color="auto"/>
              <w:right w:val="single" w:sz="4" w:space="0" w:color="auto"/>
            </w:tcBorders>
          </w:tcPr>
          <w:p w14:paraId="09B23C44" w14:textId="77777777" w:rsidR="00017E0A" w:rsidRDefault="00017E0A" w:rsidP="00A13AF8">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50,500</w:t>
            </w:r>
          </w:p>
        </w:tc>
        <w:tc>
          <w:tcPr>
            <w:tcW w:w="3211" w:type="dxa"/>
            <w:tcBorders>
              <w:left w:val="single" w:sz="4" w:space="0" w:color="auto"/>
            </w:tcBorders>
          </w:tcPr>
          <w:p w14:paraId="15BEC4DD" w14:textId="77777777" w:rsidR="00017E0A" w:rsidRDefault="00017E0A" w:rsidP="00A13AF8">
            <w:pPr>
              <w:pStyle w:val="ListParagraph"/>
              <w:tabs>
                <w:tab w:val="right" w:pos="9746"/>
              </w:tabs>
              <w:snapToGrid w:val="0"/>
              <w:ind w:left="0"/>
              <w:contextualSpacing w:val="0"/>
              <w:rPr>
                <w:rFonts w:ascii="Times New Roman" w:hAnsi="Times New Roman" w:cs="Times New Roman"/>
                <w:sz w:val="24"/>
                <w:szCs w:val="24"/>
                <w:lang w:val="en-HK"/>
              </w:rPr>
            </w:pPr>
          </w:p>
        </w:tc>
        <w:tc>
          <w:tcPr>
            <w:tcW w:w="977" w:type="dxa"/>
            <w:tcBorders>
              <w:top w:val="single" w:sz="4" w:space="0" w:color="auto"/>
              <w:bottom w:val="double" w:sz="4" w:space="0" w:color="auto"/>
            </w:tcBorders>
          </w:tcPr>
          <w:p w14:paraId="529302B0" w14:textId="77777777" w:rsidR="00017E0A" w:rsidRDefault="00017E0A" w:rsidP="00A13AF8">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50,500</w:t>
            </w:r>
          </w:p>
        </w:tc>
      </w:tr>
    </w:tbl>
    <w:p w14:paraId="28BB1477" w14:textId="77777777" w:rsidR="00017E0A" w:rsidRDefault="00017E0A" w:rsidP="00017E0A">
      <w:pPr>
        <w:pStyle w:val="ListParagraph"/>
        <w:spacing w:after="0"/>
        <w:rPr>
          <w:rFonts w:ascii="Times New Roman" w:hAnsi="Times New Roman" w:cs="Times New Roman"/>
          <w:sz w:val="24"/>
          <w:szCs w:val="24"/>
          <w:lang w:val="en-HK"/>
        </w:rPr>
      </w:pPr>
    </w:p>
    <w:p w14:paraId="2C0CD819" w14:textId="77777777" w:rsidR="00017E0A" w:rsidRDefault="00017E0A" w:rsidP="00017E0A">
      <w:pPr>
        <w:pStyle w:val="ListParagraph"/>
        <w:spacing w:after="0"/>
        <w:rPr>
          <w:rFonts w:ascii="Times New Roman" w:hAnsi="Times New Roman" w:cs="Times New Roman"/>
          <w:sz w:val="24"/>
          <w:szCs w:val="24"/>
          <w:lang w:val="en-HK"/>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93"/>
        <w:gridCol w:w="7198"/>
        <w:gridCol w:w="1165"/>
      </w:tblGrid>
      <w:tr w:rsidR="00017E0A" w:rsidRPr="00840B3E" w14:paraId="5CD941F4" w14:textId="77777777" w:rsidTr="00A13AF8">
        <w:trPr>
          <w:gridBefore w:val="1"/>
          <w:wBefore w:w="567" w:type="dxa"/>
        </w:trPr>
        <w:tc>
          <w:tcPr>
            <w:tcW w:w="993" w:type="dxa"/>
          </w:tcPr>
          <w:p w14:paraId="03CAF9C6" w14:textId="77777777" w:rsidR="00017E0A" w:rsidRPr="00840B3E" w:rsidRDefault="00017E0A" w:rsidP="00A13AF8">
            <w:pPr>
              <w:pStyle w:val="ListParagraph"/>
              <w:ind w:left="0"/>
              <w:rPr>
                <w:rFonts w:ascii="Times New Roman" w:hAnsi="Times New Roman" w:cs="Times New Roman"/>
                <w:i/>
                <w:iCs/>
                <w:sz w:val="24"/>
                <w:szCs w:val="24"/>
                <w:u w:val="single"/>
                <w:lang w:val="en-HK"/>
              </w:rPr>
            </w:pPr>
            <w:r>
              <w:rPr>
                <w:rFonts w:ascii="Times New Roman" w:hAnsi="Times New Roman" w:cs="Times New Roman"/>
                <w:i/>
                <w:iCs/>
                <w:sz w:val="24"/>
                <w:szCs w:val="24"/>
                <w:lang w:val="en-HK"/>
              </w:rPr>
              <w:t>(</w:t>
            </w:r>
            <w:r w:rsidRPr="00840B3E">
              <w:rPr>
                <w:rFonts w:ascii="Times New Roman" w:hAnsi="Times New Roman" w:cs="Times New Roman"/>
                <w:i/>
                <w:iCs/>
                <w:sz w:val="24"/>
                <w:szCs w:val="24"/>
                <w:lang w:val="en-HK"/>
              </w:rPr>
              <w:t>W</w:t>
            </w:r>
            <w:r>
              <w:rPr>
                <w:rFonts w:ascii="Times New Roman" w:hAnsi="Times New Roman" w:cs="Times New Roman"/>
                <w:i/>
                <w:iCs/>
                <w:sz w:val="24"/>
                <w:szCs w:val="24"/>
                <w:lang w:val="en-HK"/>
              </w:rPr>
              <w:t>4)</w:t>
            </w:r>
          </w:p>
        </w:tc>
        <w:tc>
          <w:tcPr>
            <w:tcW w:w="8363" w:type="dxa"/>
            <w:gridSpan w:val="2"/>
          </w:tcPr>
          <w:p w14:paraId="1CDCC75F" w14:textId="77777777" w:rsidR="00017E0A" w:rsidRPr="00820EC2" w:rsidRDefault="00017E0A" w:rsidP="00A13AF8">
            <w:pPr>
              <w:pStyle w:val="ListParagraph"/>
              <w:ind w:left="0"/>
              <w:rPr>
                <w:rFonts w:ascii="Times New Roman" w:hAnsi="Times New Roman" w:cs="Times New Roman"/>
                <w:i/>
                <w:iCs/>
                <w:sz w:val="24"/>
                <w:szCs w:val="24"/>
                <w:lang w:val="en-HK"/>
              </w:rPr>
            </w:pPr>
            <w:r w:rsidRPr="00820EC2">
              <w:rPr>
                <w:rFonts w:ascii="Times New Roman" w:hAnsi="Times New Roman" w:cs="Times New Roman"/>
                <w:i/>
                <w:iCs/>
                <w:sz w:val="24"/>
                <w:szCs w:val="24"/>
                <w:lang w:val="en-HK"/>
              </w:rPr>
              <w:t xml:space="preserve">Calculation of </w:t>
            </w:r>
            <w:r>
              <w:rPr>
                <w:rFonts w:ascii="Times New Roman" w:hAnsi="Times New Roman" w:cs="Times New Roman"/>
                <w:i/>
                <w:iCs/>
                <w:sz w:val="24"/>
                <w:szCs w:val="24"/>
                <w:lang w:val="en-HK"/>
              </w:rPr>
              <w:t>debenture interest</w:t>
            </w:r>
            <w:r w:rsidRPr="00820EC2">
              <w:rPr>
                <w:rFonts w:ascii="Times New Roman" w:hAnsi="Times New Roman" w:cs="Times New Roman"/>
                <w:i/>
                <w:iCs/>
                <w:sz w:val="24"/>
                <w:szCs w:val="24"/>
                <w:lang w:val="en-HK"/>
              </w:rPr>
              <w:t xml:space="preserve"> for the year ended 31 March 2021</w:t>
            </w:r>
            <w:r>
              <w:rPr>
                <w:rFonts w:ascii="Times New Roman" w:hAnsi="Times New Roman" w:cs="Times New Roman"/>
                <w:i/>
                <w:iCs/>
                <w:sz w:val="24"/>
                <w:szCs w:val="24"/>
                <w:lang w:val="en-HK"/>
              </w:rPr>
              <w:t xml:space="preserve"> </w:t>
            </w:r>
            <w:r w:rsidRPr="00820EC2">
              <w:rPr>
                <w:rFonts w:ascii="Times New Roman" w:hAnsi="Times New Roman" w:cs="Times New Roman"/>
                <w:i/>
                <w:iCs/>
                <w:sz w:val="24"/>
                <w:szCs w:val="24"/>
                <w:lang w:val="en-HK"/>
              </w:rPr>
              <w:t>(item v)</w:t>
            </w:r>
          </w:p>
        </w:tc>
      </w:tr>
      <w:tr w:rsidR="00017E0A" w:rsidRPr="00840B3E" w14:paraId="52F77F90" w14:textId="77777777" w:rsidTr="00A13AF8">
        <w:trPr>
          <w:gridBefore w:val="1"/>
          <w:wBefore w:w="567" w:type="dxa"/>
        </w:trPr>
        <w:tc>
          <w:tcPr>
            <w:tcW w:w="993" w:type="dxa"/>
          </w:tcPr>
          <w:p w14:paraId="15C4218F" w14:textId="77777777" w:rsidR="00017E0A" w:rsidRPr="00840B3E" w:rsidRDefault="00017E0A" w:rsidP="00A13AF8">
            <w:pPr>
              <w:pStyle w:val="ListParagraph"/>
              <w:ind w:left="0"/>
              <w:rPr>
                <w:rFonts w:ascii="Times New Roman" w:hAnsi="Times New Roman" w:cs="Times New Roman"/>
                <w:i/>
                <w:iCs/>
                <w:sz w:val="24"/>
                <w:szCs w:val="24"/>
                <w:lang w:val="en-HK"/>
              </w:rPr>
            </w:pPr>
          </w:p>
        </w:tc>
        <w:tc>
          <w:tcPr>
            <w:tcW w:w="7198" w:type="dxa"/>
          </w:tcPr>
          <w:p w14:paraId="20481E5A" w14:textId="77777777" w:rsidR="00017E0A" w:rsidRPr="00840B3E" w:rsidRDefault="00017E0A" w:rsidP="00A13AF8">
            <w:pPr>
              <w:pStyle w:val="ListParagraph"/>
              <w:ind w:left="0"/>
              <w:rPr>
                <w:rFonts w:ascii="Times New Roman" w:hAnsi="Times New Roman" w:cs="Times New Roman"/>
                <w:i/>
                <w:iCs/>
                <w:sz w:val="24"/>
                <w:szCs w:val="24"/>
                <w:u w:val="single"/>
                <w:lang w:val="en-HK"/>
              </w:rPr>
            </w:pPr>
            <w:r>
              <w:rPr>
                <w:rFonts w:ascii="Times New Roman" w:hAnsi="Times New Roman" w:cs="Times New Roman"/>
                <w:i/>
                <w:iCs/>
                <w:sz w:val="24"/>
                <w:szCs w:val="24"/>
                <w:lang w:val="en-HK"/>
              </w:rPr>
              <w:t xml:space="preserve">As per trial balance – </w:t>
            </w:r>
            <w:r w:rsidRPr="00840B3E">
              <w:rPr>
                <w:rFonts w:ascii="Times New Roman" w:hAnsi="Times New Roman" w:cs="Times New Roman"/>
                <w:i/>
                <w:iCs/>
                <w:sz w:val="24"/>
                <w:szCs w:val="24"/>
                <w:lang w:val="en-HK"/>
              </w:rPr>
              <w:t xml:space="preserve">Debenture interest for 6 months </w:t>
            </w:r>
          </w:p>
        </w:tc>
        <w:tc>
          <w:tcPr>
            <w:tcW w:w="1165" w:type="dxa"/>
          </w:tcPr>
          <w:p w14:paraId="09C12D67" w14:textId="77777777" w:rsidR="00017E0A" w:rsidRPr="00840B3E" w:rsidRDefault="00017E0A" w:rsidP="00A13AF8">
            <w:pPr>
              <w:pStyle w:val="ListParagraph"/>
              <w:ind w:left="0"/>
              <w:jc w:val="right"/>
              <w:rPr>
                <w:rFonts w:ascii="Times New Roman" w:hAnsi="Times New Roman" w:cs="Times New Roman"/>
                <w:i/>
                <w:iCs/>
                <w:sz w:val="24"/>
                <w:szCs w:val="24"/>
                <w:lang w:val="en-HK"/>
              </w:rPr>
            </w:pPr>
            <w:r w:rsidRPr="00840B3E">
              <w:rPr>
                <w:rFonts w:ascii="Times New Roman" w:hAnsi="Times New Roman" w:cs="Times New Roman"/>
                <w:i/>
                <w:iCs/>
                <w:sz w:val="24"/>
                <w:szCs w:val="24"/>
                <w:lang w:val="en-HK"/>
              </w:rPr>
              <w:t>18,000</w:t>
            </w:r>
          </w:p>
        </w:tc>
      </w:tr>
      <w:tr w:rsidR="00017E0A" w:rsidRPr="00840B3E" w14:paraId="1B28907B" w14:textId="77777777" w:rsidTr="00A13AF8">
        <w:trPr>
          <w:gridBefore w:val="1"/>
          <w:wBefore w:w="567" w:type="dxa"/>
        </w:trPr>
        <w:tc>
          <w:tcPr>
            <w:tcW w:w="993" w:type="dxa"/>
          </w:tcPr>
          <w:p w14:paraId="7BE5AB86" w14:textId="77777777" w:rsidR="00017E0A" w:rsidRPr="00840B3E" w:rsidRDefault="00017E0A" w:rsidP="00A13AF8">
            <w:pPr>
              <w:pStyle w:val="ListParagraph"/>
              <w:ind w:left="0"/>
              <w:rPr>
                <w:rFonts w:ascii="Times New Roman" w:hAnsi="Times New Roman" w:cs="Times New Roman"/>
                <w:i/>
                <w:iCs/>
                <w:sz w:val="24"/>
                <w:szCs w:val="24"/>
                <w:lang w:val="en-HK"/>
              </w:rPr>
            </w:pPr>
          </w:p>
        </w:tc>
        <w:tc>
          <w:tcPr>
            <w:tcW w:w="7198" w:type="dxa"/>
          </w:tcPr>
          <w:p w14:paraId="34F22951" w14:textId="77777777" w:rsidR="00017E0A" w:rsidRPr="00840B3E" w:rsidRDefault="00017E0A" w:rsidP="00A13AF8">
            <w:pPr>
              <w:pStyle w:val="ListParagraph"/>
              <w:ind w:left="0"/>
              <w:rPr>
                <w:rFonts w:ascii="Times New Roman" w:hAnsi="Times New Roman" w:cs="Times New Roman"/>
                <w:i/>
                <w:iCs/>
                <w:sz w:val="24"/>
                <w:szCs w:val="24"/>
                <w:lang w:val="en-HK" w:eastAsia="zh-TW"/>
              </w:rPr>
            </w:pPr>
            <w:r>
              <w:rPr>
                <w:rFonts w:ascii="Times New Roman" w:hAnsi="Times New Roman" w:cs="Times New Roman"/>
                <w:i/>
                <w:iCs/>
                <w:sz w:val="24"/>
                <w:szCs w:val="24"/>
                <w:lang w:val="en-HK"/>
              </w:rPr>
              <w:t xml:space="preserve">Add: </w:t>
            </w:r>
            <w:r w:rsidRPr="00840B3E">
              <w:rPr>
                <w:rFonts w:ascii="Times New Roman" w:hAnsi="Times New Roman" w:cs="Times New Roman"/>
                <w:i/>
                <w:iCs/>
                <w:sz w:val="24"/>
                <w:szCs w:val="24"/>
                <w:lang w:val="en-HK"/>
              </w:rPr>
              <w:t xml:space="preserve">Accrued interest for 3 months </w:t>
            </w:r>
            <w:r>
              <w:rPr>
                <w:rFonts w:ascii="Times New Roman" w:hAnsi="Times New Roman" w:cs="Times New Roman" w:hint="eastAsia"/>
                <w:i/>
                <w:iCs/>
                <w:sz w:val="24"/>
                <w:szCs w:val="24"/>
                <w:lang w:val="en-HK" w:eastAsia="zh-TW"/>
              </w:rPr>
              <w:t>(</w:t>
            </w:r>
            <w:r w:rsidRPr="00840B3E">
              <w:rPr>
                <w:rFonts w:ascii="Times New Roman" w:hAnsi="Times New Roman" w:cs="Times New Roman"/>
                <w:i/>
                <w:iCs/>
                <w:sz w:val="24"/>
                <w:szCs w:val="24"/>
                <w:lang w:val="en-HK"/>
              </w:rPr>
              <w:t xml:space="preserve">$900,000 </w:t>
            </w:r>
            <w:r>
              <w:rPr>
                <w:rFonts w:ascii="Times New Roman" w:hAnsi="Times New Roman" w:cs="Times New Roman"/>
                <w:i/>
                <w:iCs/>
                <w:sz w:val="24"/>
                <w:szCs w:val="24"/>
                <w:lang w:val="en-HK"/>
              </w:rPr>
              <w:t xml:space="preserve">× </w:t>
            </w:r>
            <w:r w:rsidRPr="00840B3E">
              <w:rPr>
                <w:rFonts w:ascii="Times New Roman" w:hAnsi="Times New Roman" w:cs="Times New Roman"/>
                <w:i/>
                <w:iCs/>
                <w:sz w:val="24"/>
                <w:szCs w:val="24"/>
                <w:lang w:val="en-HK"/>
              </w:rPr>
              <w:t>4</w:t>
            </w:r>
            <w:r>
              <w:rPr>
                <w:rFonts w:ascii="Times New Roman" w:hAnsi="Times New Roman" w:cs="Times New Roman"/>
                <w:i/>
                <w:iCs/>
                <w:sz w:val="24"/>
                <w:szCs w:val="24"/>
                <w:lang w:val="en-HK"/>
              </w:rPr>
              <w:t>%</w:t>
            </w:r>
            <w:r w:rsidRPr="00840B3E">
              <w:rPr>
                <w:rFonts w:ascii="Times New Roman" w:hAnsi="Times New Roman" w:cs="Times New Roman"/>
                <w:i/>
                <w:iCs/>
                <w:sz w:val="24"/>
                <w:szCs w:val="24"/>
                <w:lang w:val="en-HK"/>
              </w:rPr>
              <w:t xml:space="preserve"> </w:t>
            </w:r>
            <w:r>
              <w:rPr>
                <w:rFonts w:ascii="Times New Roman" w:hAnsi="Times New Roman" w:cs="Times New Roman"/>
                <w:i/>
                <w:iCs/>
                <w:sz w:val="24"/>
                <w:szCs w:val="24"/>
                <w:lang w:val="en-HK"/>
              </w:rPr>
              <w:t xml:space="preserve">× </w:t>
            </w:r>
            <w:r w:rsidRPr="004F7035">
              <w:rPr>
                <w:rFonts w:ascii="Times New Roman" w:hAnsi="Times New Roman" w:cs="Times New Roman"/>
                <w:i/>
                <w:iCs/>
                <w:color w:val="FF0000"/>
                <w:sz w:val="24"/>
                <w:szCs w:val="24"/>
                <w:lang w:val="en-HK"/>
              </w:rPr>
              <w:t>3/12</w:t>
            </w:r>
            <w:r w:rsidRPr="00F13FE6">
              <w:rPr>
                <w:rFonts w:ascii="Times New Roman" w:hAnsi="Times New Roman" w:cs="Times New Roman" w:hint="eastAsia"/>
                <w:i/>
                <w:iCs/>
                <w:sz w:val="24"/>
                <w:szCs w:val="24"/>
                <w:lang w:val="en-HK" w:eastAsia="zh-TW"/>
              </w:rPr>
              <w:t>)</w:t>
            </w:r>
            <w:r>
              <w:rPr>
                <w:rFonts w:ascii="Times New Roman" w:hAnsi="Times New Roman" w:cs="Times New Roman"/>
                <w:i/>
                <w:iCs/>
                <w:color w:val="FF0000"/>
                <w:sz w:val="24"/>
                <w:szCs w:val="24"/>
                <w:lang w:val="en-HK"/>
              </w:rPr>
              <w:t xml:space="preserve"> </w:t>
            </w:r>
          </w:p>
        </w:tc>
        <w:tc>
          <w:tcPr>
            <w:tcW w:w="1165" w:type="dxa"/>
          </w:tcPr>
          <w:p w14:paraId="4927E928" w14:textId="77777777" w:rsidR="00017E0A" w:rsidRPr="00840B3E" w:rsidRDefault="00017E0A" w:rsidP="00A13AF8">
            <w:pPr>
              <w:pStyle w:val="ListParagraph"/>
              <w:ind w:left="0"/>
              <w:jc w:val="right"/>
              <w:rPr>
                <w:rFonts w:ascii="Times New Roman" w:hAnsi="Times New Roman" w:cs="Times New Roman"/>
                <w:i/>
                <w:iCs/>
                <w:sz w:val="24"/>
                <w:szCs w:val="24"/>
                <w:lang w:val="en-HK"/>
              </w:rPr>
            </w:pPr>
            <w:r>
              <w:rPr>
                <w:rFonts w:ascii="Times New Roman" w:hAnsi="Times New Roman" w:cs="Times New Roman"/>
                <w:i/>
                <w:iCs/>
                <w:sz w:val="24"/>
                <w:szCs w:val="24"/>
                <w:lang w:val="en-HK"/>
              </w:rPr>
              <w:t>9,000</w:t>
            </w:r>
          </w:p>
        </w:tc>
      </w:tr>
      <w:tr w:rsidR="00017E0A" w:rsidRPr="00840B3E" w14:paraId="746A6959" w14:textId="77777777" w:rsidTr="00A13AF8">
        <w:trPr>
          <w:gridBefore w:val="1"/>
          <w:wBefore w:w="567" w:type="dxa"/>
        </w:trPr>
        <w:tc>
          <w:tcPr>
            <w:tcW w:w="993" w:type="dxa"/>
          </w:tcPr>
          <w:p w14:paraId="7E3B7634" w14:textId="77777777" w:rsidR="00017E0A" w:rsidRPr="00840B3E" w:rsidRDefault="00017E0A" w:rsidP="00A13AF8">
            <w:pPr>
              <w:pStyle w:val="ListParagraph"/>
              <w:ind w:left="0"/>
              <w:rPr>
                <w:rFonts w:ascii="Times New Roman" w:hAnsi="Times New Roman" w:cs="Times New Roman"/>
                <w:i/>
                <w:iCs/>
                <w:sz w:val="24"/>
                <w:szCs w:val="24"/>
                <w:lang w:val="en-HK"/>
              </w:rPr>
            </w:pPr>
          </w:p>
        </w:tc>
        <w:tc>
          <w:tcPr>
            <w:tcW w:w="7198" w:type="dxa"/>
          </w:tcPr>
          <w:p w14:paraId="4A329995" w14:textId="77777777" w:rsidR="00017E0A" w:rsidRPr="00840B3E" w:rsidRDefault="00017E0A" w:rsidP="00A13AF8">
            <w:pPr>
              <w:pStyle w:val="ListParagraph"/>
              <w:ind w:left="0"/>
              <w:rPr>
                <w:rFonts w:ascii="Times New Roman" w:hAnsi="Times New Roman" w:cs="Times New Roman"/>
                <w:i/>
                <w:iCs/>
                <w:sz w:val="24"/>
                <w:szCs w:val="24"/>
                <w:u w:val="single"/>
                <w:lang w:val="en-HK"/>
              </w:rPr>
            </w:pPr>
            <w:r w:rsidRPr="00840B3E">
              <w:rPr>
                <w:rFonts w:ascii="Times New Roman" w:hAnsi="Times New Roman" w:cs="Times New Roman"/>
                <w:i/>
                <w:iCs/>
                <w:noProof/>
                <w:sz w:val="24"/>
                <w:szCs w:val="24"/>
                <w:lang w:eastAsia="zh-TW"/>
              </w:rPr>
              <mc:AlternateContent>
                <mc:Choice Requires="wps">
                  <w:drawing>
                    <wp:anchor distT="0" distB="0" distL="114300" distR="114300" simplePos="0" relativeHeight="252113920" behindDoc="0" locked="0" layoutInCell="1" allowOverlap="1" wp14:anchorId="7120A0CE" wp14:editId="0BC603FD">
                      <wp:simplePos x="0" y="0"/>
                      <wp:positionH relativeFrom="column">
                        <wp:posOffset>3506470</wp:posOffset>
                      </wp:positionH>
                      <wp:positionV relativeFrom="paragraph">
                        <wp:posOffset>-58420</wp:posOffset>
                      </wp:positionV>
                      <wp:extent cx="127000" cy="209550"/>
                      <wp:effectExtent l="38100" t="38100" r="25400" b="19050"/>
                      <wp:wrapNone/>
                      <wp:docPr id="276" name="Straight Arrow Connector 276"/>
                      <wp:cNvGraphicFramePr/>
                      <a:graphic xmlns:a="http://schemas.openxmlformats.org/drawingml/2006/main">
                        <a:graphicData uri="http://schemas.microsoft.com/office/word/2010/wordprocessingShape">
                          <wps:wsp>
                            <wps:cNvCnPr/>
                            <wps:spPr>
                              <a:xfrm flipH="1" flipV="1">
                                <a:off x="0" y="0"/>
                                <a:ext cx="127000" cy="20955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8D8BD8" id="Straight Arrow Connector 276" o:spid="_x0000_s1026" type="#_x0000_t32" style="position:absolute;margin-left:276.1pt;margin-top:-4.6pt;width:10pt;height:16.5pt;flip:x y;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" strokecolor="red" strokeweight=".5pt">
                      <v:stroke endarrow="block" joinstyle="miter"/>
                    </v:shape>
                  </w:pict>
                </mc:Fallback>
              </mc:AlternateContent>
            </w:r>
          </w:p>
        </w:tc>
        <w:tc>
          <w:tcPr>
            <w:tcW w:w="1165" w:type="dxa"/>
            <w:tcBorders>
              <w:top w:val="single" w:sz="4" w:space="0" w:color="auto"/>
              <w:bottom w:val="double" w:sz="4" w:space="0" w:color="auto"/>
            </w:tcBorders>
          </w:tcPr>
          <w:p w14:paraId="123ACA2A" w14:textId="77777777" w:rsidR="00017E0A" w:rsidRPr="00840B3E" w:rsidRDefault="00017E0A" w:rsidP="00A13AF8">
            <w:pPr>
              <w:pStyle w:val="ListParagraph"/>
              <w:ind w:left="0"/>
              <w:jc w:val="right"/>
              <w:rPr>
                <w:rFonts w:ascii="Times New Roman" w:hAnsi="Times New Roman" w:cs="Times New Roman"/>
                <w:i/>
                <w:iCs/>
                <w:sz w:val="24"/>
                <w:szCs w:val="24"/>
                <w:lang w:val="en-HK"/>
              </w:rPr>
            </w:pPr>
            <w:r>
              <w:rPr>
                <w:rFonts w:ascii="Times New Roman" w:hAnsi="Times New Roman" w:cs="Times New Roman"/>
                <w:i/>
                <w:iCs/>
                <w:sz w:val="24"/>
                <w:szCs w:val="24"/>
                <w:lang w:val="en-HK"/>
              </w:rPr>
              <w:t>27,000</w:t>
            </w:r>
          </w:p>
        </w:tc>
      </w:tr>
      <w:tr w:rsidR="00017E0A" w:rsidRPr="00840B3E" w14:paraId="76201581" w14:textId="77777777" w:rsidTr="00A13AF8">
        <w:trPr>
          <w:gridBefore w:val="1"/>
          <w:wBefore w:w="567" w:type="dxa"/>
        </w:trPr>
        <w:tc>
          <w:tcPr>
            <w:tcW w:w="993" w:type="dxa"/>
          </w:tcPr>
          <w:p w14:paraId="31586F19" w14:textId="77777777" w:rsidR="00017E0A" w:rsidRPr="00840B3E" w:rsidRDefault="00017E0A" w:rsidP="00A13AF8">
            <w:pPr>
              <w:pStyle w:val="ListParagraph"/>
              <w:ind w:left="0"/>
              <w:rPr>
                <w:rFonts w:ascii="Times New Roman" w:hAnsi="Times New Roman" w:cs="Times New Roman"/>
                <w:i/>
                <w:iCs/>
                <w:sz w:val="24"/>
                <w:szCs w:val="24"/>
                <w:lang w:val="en-HK"/>
              </w:rPr>
            </w:pPr>
          </w:p>
        </w:tc>
        <w:tc>
          <w:tcPr>
            <w:tcW w:w="7198" w:type="dxa"/>
          </w:tcPr>
          <w:p w14:paraId="28AADDFC" w14:textId="77777777" w:rsidR="00017E0A" w:rsidRPr="00840B3E" w:rsidRDefault="00017E0A" w:rsidP="00A13AF8">
            <w:pPr>
              <w:pStyle w:val="ListParagraph"/>
              <w:ind w:left="0"/>
              <w:rPr>
                <w:rFonts w:ascii="Times New Roman" w:hAnsi="Times New Roman" w:cs="Times New Roman"/>
                <w:i/>
                <w:iCs/>
                <w:sz w:val="24"/>
                <w:szCs w:val="24"/>
                <w:u w:val="single"/>
                <w:lang w:val="en-HK"/>
              </w:rPr>
            </w:pPr>
            <w:r w:rsidRPr="00641991">
              <w:rPr>
                <w:rFonts w:ascii="Times New Roman" w:eastAsia="Times New Roman" w:hAnsi="Times New Roman" w:cs="Times New Roman"/>
                <w:noProof/>
                <w:sz w:val="24"/>
                <w:szCs w:val="24"/>
                <w:lang w:eastAsia="zh-TW"/>
              </w:rPr>
              <mc:AlternateContent>
                <mc:Choice Requires="wps">
                  <w:drawing>
                    <wp:anchor distT="45720" distB="45720" distL="114300" distR="114300" simplePos="0" relativeHeight="252114944" behindDoc="0" locked="0" layoutInCell="1" allowOverlap="1" wp14:anchorId="4693ABD8" wp14:editId="2A345A62">
                      <wp:simplePos x="0" y="0"/>
                      <wp:positionH relativeFrom="column">
                        <wp:posOffset>2731135</wp:posOffset>
                      </wp:positionH>
                      <wp:positionV relativeFrom="paragraph">
                        <wp:posOffset>32385</wp:posOffset>
                      </wp:positionV>
                      <wp:extent cx="1617378" cy="274849"/>
                      <wp:effectExtent l="0" t="0" r="20955" b="11430"/>
                      <wp:wrapNone/>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78" cy="274849"/>
                              </a:xfrm>
                              <a:prstGeom prst="rect">
                                <a:avLst/>
                              </a:prstGeom>
                              <a:solidFill>
                                <a:srgbClr val="FFFFFF"/>
                              </a:solidFill>
                              <a:ln w="9525">
                                <a:solidFill>
                                  <a:srgbClr val="000000"/>
                                </a:solidFill>
                                <a:miter lim="800000"/>
                                <a:headEnd/>
                                <a:tailEnd/>
                              </a:ln>
                            </wps:spPr>
                            <wps:txbx>
                              <w:txbxContent>
                                <w:p w14:paraId="4BB1635A" w14:textId="77777777" w:rsidR="00E32CDD" w:rsidRPr="00641991" w:rsidRDefault="00E32CDD" w:rsidP="00017E0A">
                                  <w:pPr>
                                    <w:jc w:val="both"/>
                                    <w:rPr>
                                      <w:rFonts w:ascii="Comic Sans MS" w:hAnsi="Comic Sans MS"/>
                                      <w:color w:val="FF0000"/>
                                      <w:sz w:val="20"/>
                                      <w:szCs w:val="20"/>
                                      <w:lang w:val="en-HK"/>
                                    </w:rPr>
                                  </w:pPr>
                                  <w:r>
                                    <w:rPr>
                                      <w:rFonts w:cstheme="minorHAnsi"/>
                                      <w:i/>
                                      <w:iCs/>
                                      <w:color w:val="FF0000"/>
                                      <w:lang w:val="en-HK"/>
                                    </w:rPr>
                                    <w:t>1 Jan 2021 – 31 Mar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3ABD8" id="_x0000_s1075" type="#_x0000_t202" style="position:absolute;margin-left:215.05pt;margin-top:2.55pt;width:127.35pt;height:21.65pt;z-index:252114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">
                      <v:textbox>
                        <w:txbxContent>
                          <w:p w14:paraId="4BB1635A" w14:textId="77777777" w:rsidR="00E32CDD" w:rsidRPr="00641991" w:rsidRDefault="00E32CDD" w:rsidP="00017E0A">
                            <w:pPr>
                              <w:jc w:val="both"/>
                              <w:rPr>
                                <w:rFonts w:ascii="Comic Sans MS" w:hAnsi="Comic Sans MS"/>
                                <w:color w:val="FF0000"/>
                                <w:sz w:val="20"/>
                                <w:szCs w:val="20"/>
                                <w:lang w:val="en-HK"/>
                              </w:rPr>
                            </w:pPr>
                            <w:r>
                              <w:rPr>
                                <w:rFonts w:cstheme="minorHAnsi"/>
                                <w:i/>
                                <w:iCs/>
                                <w:color w:val="FF0000"/>
                                <w:lang w:val="en-HK"/>
                              </w:rPr>
                              <w:t>1 Jan 2021 – 31 Mar 2021</w:t>
                            </w:r>
                          </w:p>
                        </w:txbxContent>
                      </v:textbox>
                    </v:shape>
                  </w:pict>
                </mc:Fallback>
              </mc:AlternateContent>
            </w:r>
          </w:p>
        </w:tc>
        <w:tc>
          <w:tcPr>
            <w:tcW w:w="1165" w:type="dxa"/>
            <w:tcBorders>
              <w:top w:val="single" w:sz="4" w:space="0" w:color="auto"/>
            </w:tcBorders>
          </w:tcPr>
          <w:p w14:paraId="3E12E676" w14:textId="77777777" w:rsidR="00017E0A" w:rsidRDefault="00017E0A" w:rsidP="00A13AF8">
            <w:pPr>
              <w:pStyle w:val="ListParagraph"/>
              <w:ind w:left="0"/>
              <w:jc w:val="right"/>
              <w:rPr>
                <w:rFonts w:ascii="Times New Roman" w:hAnsi="Times New Roman" w:cs="Times New Roman"/>
                <w:i/>
                <w:iCs/>
                <w:sz w:val="24"/>
                <w:szCs w:val="24"/>
                <w:lang w:val="en-HK"/>
              </w:rPr>
            </w:pPr>
          </w:p>
        </w:tc>
      </w:tr>
      <w:tr w:rsidR="00017E0A" w:rsidRPr="00840B3E" w14:paraId="15490959" w14:textId="77777777" w:rsidTr="00A13AF8">
        <w:trPr>
          <w:gridBefore w:val="1"/>
          <w:wBefore w:w="567" w:type="dxa"/>
        </w:trPr>
        <w:tc>
          <w:tcPr>
            <w:tcW w:w="993" w:type="dxa"/>
          </w:tcPr>
          <w:p w14:paraId="47E5F17F" w14:textId="77777777" w:rsidR="00017E0A" w:rsidRPr="00840B3E" w:rsidRDefault="00017E0A" w:rsidP="00A13AF8">
            <w:pPr>
              <w:pStyle w:val="ListParagraph"/>
              <w:ind w:left="0"/>
              <w:rPr>
                <w:rFonts w:ascii="Times New Roman" w:hAnsi="Times New Roman" w:cs="Times New Roman"/>
                <w:i/>
                <w:iCs/>
                <w:sz w:val="24"/>
                <w:szCs w:val="24"/>
                <w:lang w:val="en-HK"/>
              </w:rPr>
            </w:pPr>
          </w:p>
        </w:tc>
        <w:tc>
          <w:tcPr>
            <w:tcW w:w="7198" w:type="dxa"/>
          </w:tcPr>
          <w:p w14:paraId="5B6E63E3" w14:textId="77777777" w:rsidR="00017E0A" w:rsidRPr="00840B3E" w:rsidRDefault="00017E0A" w:rsidP="00A13AF8">
            <w:pPr>
              <w:pStyle w:val="ListParagraph"/>
              <w:ind w:left="0"/>
              <w:rPr>
                <w:rFonts w:ascii="Times New Roman" w:hAnsi="Times New Roman" w:cs="Times New Roman"/>
                <w:i/>
                <w:iCs/>
                <w:sz w:val="24"/>
                <w:szCs w:val="24"/>
                <w:u w:val="single"/>
                <w:lang w:val="en-HK"/>
              </w:rPr>
            </w:pPr>
          </w:p>
        </w:tc>
        <w:tc>
          <w:tcPr>
            <w:tcW w:w="1165" w:type="dxa"/>
          </w:tcPr>
          <w:p w14:paraId="34FAD1A2" w14:textId="77777777" w:rsidR="00017E0A" w:rsidRDefault="00017E0A" w:rsidP="00A13AF8">
            <w:pPr>
              <w:pStyle w:val="ListParagraph"/>
              <w:ind w:left="0"/>
              <w:jc w:val="right"/>
              <w:rPr>
                <w:rFonts w:ascii="Times New Roman" w:hAnsi="Times New Roman" w:cs="Times New Roman"/>
                <w:i/>
                <w:iCs/>
                <w:sz w:val="24"/>
                <w:szCs w:val="24"/>
                <w:lang w:val="en-HK"/>
              </w:rPr>
            </w:pPr>
          </w:p>
        </w:tc>
      </w:tr>
      <w:tr w:rsidR="00017E0A" w:rsidRPr="00840B3E" w14:paraId="0BA9E7CE" w14:textId="77777777" w:rsidTr="00A13AF8">
        <w:trPr>
          <w:gridBefore w:val="1"/>
          <w:wBefore w:w="567" w:type="dxa"/>
        </w:trPr>
        <w:tc>
          <w:tcPr>
            <w:tcW w:w="993" w:type="dxa"/>
          </w:tcPr>
          <w:p w14:paraId="2DF8587A" w14:textId="77777777" w:rsidR="00017E0A" w:rsidRPr="00840B3E" w:rsidRDefault="00017E0A" w:rsidP="00A13AF8">
            <w:pPr>
              <w:pStyle w:val="ListParagraph"/>
              <w:ind w:left="0"/>
              <w:rPr>
                <w:rFonts w:ascii="Times New Roman" w:hAnsi="Times New Roman" w:cs="Times New Roman"/>
                <w:i/>
                <w:iCs/>
                <w:sz w:val="24"/>
                <w:szCs w:val="24"/>
                <w:lang w:val="en-HK"/>
              </w:rPr>
            </w:pPr>
          </w:p>
        </w:tc>
        <w:tc>
          <w:tcPr>
            <w:tcW w:w="7198" w:type="dxa"/>
          </w:tcPr>
          <w:p w14:paraId="2B66FC31" w14:textId="77777777" w:rsidR="00017E0A" w:rsidRPr="00840B3E" w:rsidRDefault="00017E0A" w:rsidP="00A13AF8">
            <w:pPr>
              <w:pStyle w:val="ListParagraph"/>
              <w:ind w:left="0"/>
              <w:rPr>
                <w:rFonts w:ascii="Times New Roman" w:hAnsi="Times New Roman" w:cs="Times New Roman"/>
                <w:i/>
                <w:iCs/>
                <w:sz w:val="24"/>
                <w:szCs w:val="24"/>
                <w:u w:val="single"/>
                <w:lang w:val="en-HK"/>
              </w:rPr>
            </w:pPr>
          </w:p>
        </w:tc>
        <w:tc>
          <w:tcPr>
            <w:tcW w:w="1165" w:type="dxa"/>
          </w:tcPr>
          <w:p w14:paraId="28E59C4C" w14:textId="77777777" w:rsidR="00017E0A" w:rsidRDefault="00017E0A" w:rsidP="00A13AF8">
            <w:pPr>
              <w:pStyle w:val="ListParagraph"/>
              <w:ind w:left="0"/>
              <w:jc w:val="right"/>
              <w:rPr>
                <w:rFonts w:ascii="Times New Roman" w:hAnsi="Times New Roman" w:cs="Times New Roman"/>
                <w:i/>
                <w:iCs/>
                <w:sz w:val="24"/>
                <w:szCs w:val="24"/>
                <w:lang w:val="en-HK"/>
              </w:rPr>
            </w:pPr>
          </w:p>
        </w:tc>
      </w:tr>
      <w:tr w:rsidR="00017E0A" w:rsidRPr="00840B3E" w14:paraId="2106A878" w14:textId="77777777" w:rsidTr="00A13AF8">
        <w:trPr>
          <w:gridBefore w:val="1"/>
          <w:wBefore w:w="567" w:type="dxa"/>
        </w:trPr>
        <w:tc>
          <w:tcPr>
            <w:tcW w:w="993" w:type="dxa"/>
          </w:tcPr>
          <w:p w14:paraId="102E754C" w14:textId="77777777" w:rsidR="00017E0A" w:rsidRPr="00840B3E" w:rsidRDefault="00017E0A" w:rsidP="00A13AF8">
            <w:pPr>
              <w:pStyle w:val="ListParagraph"/>
              <w:ind w:left="0"/>
              <w:rPr>
                <w:rFonts w:ascii="Times New Roman" w:hAnsi="Times New Roman" w:cs="Times New Roman"/>
                <w:i/>
                <w:iCs/>
                <w:sz w:val="24"/>
                <w:szCs w:val="24"/>
                <w:lang w:val="en-HK"/>
              </w:rPr>
            </w:pPr>
          </w:p>
        </w:tc>
        <w:tc>
          <w:tcPr>
            <w:tcW w:w="7198" w:type="dxa"/>
          </w:tcPr>
          <w:p w14:paraId="6156A592" w14:textId="77777777" w:rsidR="00017E0A" w:rsidRPr="00251AA5" w:rsidRDefault="00017E0A" w:rsidP="00A13AF8">
            <w:pPr>
              <w:pStyle w:val="ListParagraph"/>
              <w:ind w:left="0"/>
              <w:rPr>
                <w:rFonts w:ascii="Times New Roman" w:hAnsi="Times New Roman" w:cs="Times New Roman"/>
                <w:i/>
                <w:iCs/>
                <w:sz w:val="24"/>
                <w:szCs w:val="24"/>
                <w:lang w:val="en-HK"/>
              </w:rPr>
            </w:pPr>
            <w:r w:rsidRPr="00251AA5">
              <w:rPr>
                <w:rFonts w:ascii="Times New Roman" w:hAnsi="Times New Roman" w:cs="Times New Roman"/>
                <w:i/>
                <w:iCs/>
                <w:sz w:val="24"/>
                <w:szCs w:val="24"/>
                <w:lang w:val="en-HK"/>
              </w:rPr>
              <w:t xml:space="preserve">Alternative calculation: $900,000 </w:t>
            </w:r>
            <w:r>
              <w:rPr>
                <w:rFonts w:ascii="Times New Roman" w:hAnsi="Times New Roman" w:cs="Times New Roman"/>
                <w:i/>
                <w:iCs/>
                <w:sz w:val="24"/>
                <w:szCs w:val="24"/>
                <w:lang w:val="en-HK"/>
              </w:rPr>
              <w:t>× 4%</w:t>
            </w:r>
            <w:r w:rsidRPr="00251AA5">
              <w:rPr>
                <w:rFonts w:ascii="Times New Roman" w:hAnsi="Times New Roman" w:cs="Times New Roman"/>
                <w:i/>
                <w:iCs/>
                <w:sz w:val="24"/>
                <w:szCs w:val="24"/>
                <w:lang w:val="en-HK"/>
              </w:rPr>
              <w:t xml:space="preserve"> </w:t>
            </w:r>
            <w:r>
              <w:rPr>
                <w:rFonts w:ascii="Times New Roman" w:hAnsi="Times New Roman" w:cs="Times New Roman"/>
                <w:i/>
                <w:iCs/>
                <w:sz w:val="24"/>
                <w:szCs w:val="24"/>
                <w:lang w:val="en-HK"/>
              </w:rPr>
              <w:t xml:space="preserve">× </w:t>
            </w:r>
            <w:r w:rsidRPr="00251AA5">
              <w:rPr>
                <w:rFonts w:ascii="Times New Roman" w:hAnsi="Times New Roman" w:cs="Times New Roman"/>
                <w:i/>
                <w:iCs/>
                <w:color w:val="FF0000"/>
                <w:sz w:val="24"/>
                <w:szCs w:val="24"/>
                <w:lang w:val="en-HK"/>
              </w:rPr>
              <w:t xml:space="preserve">9/12 </w:t>
            </w:r>
            <w:r w:rsidRPr="00251AA5">
              <w:rPr>
                <w:rFonts w:ascii="Times New Roman" w:hAnsi="Times New Roman" w:cs="Times New Roman"/>
                <w:i/>
                <w:iCs/>
                <w:sz w:val="24"/>
                <w:szCs w:val="24"/>
                <w:lang w:val="en-HK"/>
              </w:rPr>
              <w:t xml:space="preserve">= </w:t>
            </w:r>
            <w:r w:rsidRPr="00251AA5">
              <w:rPr>
                <w:rFonts w:ascii="Times New Roman" w:hAnsi="Times New Roman" w:cs="Times New Roman"/>
                <w:i/>
                <w:iCs/>
                <w:sz w:val="24"/>
                <w:szCs w:val="24"/>
                <w:u w:val="double"/>
                <w:lang w:val="en-HK"/>
              </w:rPr>
              <w:t>$27,000</w:t>
            </w:r>
          </w:p>
        </w:tc>
        <w:tc>
          <w:tcPr>
            <w:tcW w:w="1165" w:type="dxa"/>
          </w:tcPr>
          <w:p w14:paraId="541ABE62" w14:textId="77777777" w:rsidR="00017E0A" w:rsidRDefault="00017E0A" w:rsidP="00A13AF8">
            <w:pPr>
              <w:pStyle w:val="ListParagraph"/>
              <w:ind w:left="0"/>
              <w:jc w:val="right"/>
              <w:rPr>
                <w:rFonts w:ascii="Times New Roman" w:hAnsi="Times New Roman" w:cs="Times New Roman"/>
                <w:i/>
                <w:iCs/>
                <w:sz w:val="24"/>
                <w:szCs w:val="24"/>
                <w:lang w:val="en-HK"/>
              </w:rPr>
            </w:pPr>
          </w:p>
        </w:tc>
      </w:tr>
      <w:tr w:rsidR="00017E0A" w:rsidRPr="00BF4BE1" w14:paraId="01F8C625" w14:textId="77777777" w:rsidTr="00A13AF8">
        <w:tc>
          <w:tcPr>
            <w:tcW w:w="567" w:type="dxa"/>
          </w:tcPr>
          <w:p w14:paraId="1779C888" w14:textId="77777777" w:rsidR="00017E0A" w:rsidRDefault="00017E0A" w:rsidP="00A13AF8">
            <w:pPr>
              <w:pStyle w:val="ListParagraph"/>
              <w:ind w:left="34" w:hanging="108"/>
              <w:rPr>
                <w:rFonts w:ascii="Times New Roman" w:eastAsia="DengXian" w:hAnsi="Times New Roman" w:cs="Times New Roman"/>
                <w:sz w:val="24"/>
                <w:szCs w:val="24"/>
                <w:lang w:val="en-HK"/>
              </w:rPr>
            </w:pPr>
          </w:p>
          <w:p w14:paraId="360EC114" w14:textId="77777777" w:rsidR="00017E0A" w:rsidRDefault="00017E0A" w:rsidP="00A13AF8">
            <w:pPr>
              <w:pStyle w:val="ListParagraph"/>
              <w:ind w:left="34" w:hanging="108"/>
              <w:rPr>
                <w:rFonts w:ascii="Times New Roman" w:eastAsia="DengXian" w:hAnsi="Times New Roman" w:cs="Times New Roman"/>
                <w:sz w:val="24"/>
                <w:szCs w:val="24"/>
                <w:lang w:val="en-HK"/>
              </w:rPr>
            </w:pPr>
          </w:p>
          <w:p w14:paraId="6F11F487" w14:textId="1DB44351" w:rsidR="00017E0A" w:rsidRDefault="00017E0A" w:rsidP="00A13AF8">
            <w:pPr>
              <w:pStyle w:val="ListParagraph"/>
              <w:ind w:left="34" w:hanging="108"/>
              <w:rPr>
                <w:rFonts w:ascii="Times New Roman" w:eastAsia="DengXian" w:hAnsi="Times New Roman" w:cs="Times New Roman"/>
                <w:sz w:val="24"/>
                <w:szCs w:val="24"/>
                <w:lang w:val="en-HK"/>
              </w:rPr>
            </w:pPr>
          </w:p>
          <w:p w14:paraId="2787382B" w14:textId="605CFB46" w:rsidR="00CC1E30" w:rsidRDefault="00CC1E30" w:rsidP="00A13AF8">
            <w:pPr>
              <w:pStyle w:val="ListParagraph"/>
              <w:ind w:left="34" w:hanging="108"/>
              <w:rPr>
                <w:rFonts w:ascii="Times New Roman" w:eastAsia="DengXian" w:hAnsi="Times New Roman" w:cs="Times New Roman"/>
                <w:sz w:val="24"/>
                <w:szCs w:val="24"/>
                <w:lang w:val="en-HK"/>
              </w:rPr>
            </w:pPr>
          </w:p>
          <w:p w14:paraId="6A208B70" w14:textId="77777777" w:rsidR="00CC1E30" w:rsidRPr="003E1E36" w:rsidRDefault="00CC1E30" w:rsidP="00A13AF8">
            <w:pPr>
              <w:pStyle w:val="ListParagraph"/>
              <w:ind w:left="34" w:hanging="108"/>
              <w:rPr>
                <w:rFonts w:ascii="Times New Roman" w:eastAsia="DengXian" w:hAnsi="Times New Roman" w:cs="Times New Roman"/>
                <w:sz w:val="24"/>
                <w:szCs w:val="24"/>
                <w:lang w:val="en-HK"/>
              </w:rPr>
            </w:pPr>
          </w:p>
          <w:p w14:paraId="1EDEDE33" w14:textId="77777777" w:rsidR="00017E0A" w:rsidRDefault="00017E0A" w:rsidP="00A13AF8">
            <w:pPr>
              <w:pStyle w:val="ListParagraph"/>
              <w:ind w:left="34" w:hanging="108"/>
              <w:rPr>
                <w:rFonts w:ascii="Times New Roman" w:hAnsi="Times New Roman" w:cs="Times New Roman"/>
                <w:sz w:val="24"/>
                <w:szCs w:val="24"/>
                <w:lang w:val="en-HK"/>
              </w:rPr>
            </w:pPr>
            <w:r>
              <w:rPr>
                <w:rFonts w:ascii="Times New Roman" w:hAnsi="Times New Roman" w:cs="Times New Roman"/>
                <w:sz w:val="24"/>
                <w:szCs w:val="24"/>
                <w:lang w:val="en-HK"/>
              </w:rPr>
              <w:lastRenderedPageBreak/>
              <w:t>(b)</w:t>
            </w:r>
          </w:p>
        </w:tc>
        <w:tc>
          <w:tcPr>
            <w:tcW w:w="9356" w:type="dxa"/>
            <w:gridSpan w:val="3"/>
          </w:tcPr>
          <w:p w14:paraId="66FF0771" w14:textId="77777777" w:rsidR="00017E0A" w:rsidRDefault="00017E0A" w:rsidP="00A13AF8">
            <w:pPr>
              <w:pStyle w:val="ListParagraph"/>
              <w:ind w:left="0"/>
              <w:rPr>
                <w:rFonts w:ascii="Times New Roman" w:eastAsia="DengXian" w:hAnsi="Times New Roman" w:cs="Times New Roman"/>
                <w:color w:val="000000" w:themeColor="text1"/>
                <w:sz w:val="24"/>
                <w:szCs w:val="24"/>
                <w:lang w:val="en-HK"/>
              </w:rPr>
            </w:pPr>
            <w:r w:rsidRPr="00840B3E">
              <w:rPr>
                <w:rFonts w:ascii="Times New Roman" w:hAnsi="Times New Roman" w:cs="Times New Roman"/>
                <w:i/>
                <w:iCs/>
                <w:noProof/>
                <w:sz w:val="24"/>
                <w:szCs w:val="24"/>
                <w:lang w:eastAsia="zh-TW"/>
              </w:rPr>
              <w:lastRenderedPageBreak/>
              <mc:AlternateContent>
                <mc:Choice Requires="wps">
                  <w:drawing>
                    <wp:anchor distT="0" distB="0" distL="114300" distR="114300" simplePos="0" relativeHeight="252116992" behindDoc="0" locked="0" layoutInCell="1" allowOverlap="1" wp14:anchorId="357C1E12" wp14:editId="759A626A">
                      <wp:simplePos x="0" y="0"/>
                      <wp:positionH relativeFrom="column">
                        <wp:posOffset>3502660</wp:posOffset>
                      </wp:positionH>
                      <wp:positionV relativeFrom="paragraph">
                        <wp:posOffset>88900</wp:posOffset>
                      </wp:positionV>
                      <wp:extent cx="304165" cy="184150"/>
                      <wp:effectExtent l="38100" t="38100" r="19685" b="25400"/>
                      <wp:wrapNone/>
                      <wp:docPr id="278" name="Straight Arrow Connector 278"/>
                      <wp:cNvGraphicFramePr/>
                      <a:graphic xmlns:a="http://schemas.openxmlformats.org/drawingml/2006/main">
                        <a:graphicData uri="http://schemas.microsoft.com/office/word/2010/wordprocessingShape">
                          <wps:wsp>
                            <wps:cNvCnPr/>
                            <wps:spPr>
                              <a:xfrm flipH="1" flipV="1">
                                <a:off x="0" y="0"/>
                                <a:ext cx="304165" cy="18415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667664" id="Straight Arrow Connector 278" o:spid="_x0000_s1026" type="#_x0000_t32" style="position:absolute;margin-left:275.8pt;margin-top:7pt;width:23.95pt;height:14.5pt;flip:x y;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" strokecolor="red" strokeweight=".5pt">
                      <v:stroke endarrow="block" joinstyle="miter"/>
                    </v:shape>
                  </w:pict>
                </mc:Fallback>
              </mc:AlternateContent>
            </w:r>
            <w:r w:rsidRPr="00641991">
              <w:rPr>
                <w:rFonts w:ascii="Times New Roman" w:eastAsia="Times New Roman" w:hAnsi="Times New Roman" w:cs="Times New Roman"/>
                <w:noProof/>
                <w:sz w:val="24"/>
                <w:szCs w:val="24"/>
                <w:lang w:eastAsia="zh-TW"/>
              </w:rPr>
              <mc:AlternateContent>
                <mc:Choice Requires="wps">
                  <w:drawing>
                    <wp:anchor distT="45720" distB="45720" distL="114300" distR="114300" simplePos="0" relativeHeight="252115968" behindDoc="0" locked="0" layoutInCell="1" allowOverlap="1" wp14:anchorId="3EBE8075" wp14:editId="2D52DD66">
                      <wp:simplePos x="0" y="0"/>
                      <wp:positionH relativeFrom="column">
                        <wp:posOffset>3909695</wp:posOffset>
                      </wp:positionH>
                      <wp:positionV relativeFrom="paragraph">
                        <wp:posOffset>142875</wp:posOffset>
                      </wp:positionV>
                      <wp:extent cx="1581150" cy="274849"/>
                      <wp:effectExtent l="0" t="0" r="19050" b="17780"/>
                      <wp:wrapNone/>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74849"/>
                              </a:xfrm>
                              <a:prstGeom prst="rect">
                                <a:avLst/>
                              </a:prstGeom>
                              <a:solidFill>
                                <a:srgbClr val="FFFFFF"/>
                              </a:solidFill>
                              <a:ln w="9525">
                                <a:solidFill>
                                  <a:srgbClr val="000000"/>
                                </a:solidFill>
                                <a:miter lim="800000"/>
                                <a:headEnd/>
                                <a:tailEnd/>
                              </a:ln>
                            </wps:spPr>
                            <wps:txbx>
                              <w:txbxContent>
                                <w:p w14:paraId="20D98FA8" w14:textId="77777777" w:rsidR="00E32CDD" w:rsidRPr="00641991" w:rsidRDefault="00E32CDD" w:rsidP="00017E0A">
                                  <w:pPr>
                                    <w:jc w:val="both"/>
                                    <w:rPr>
                                      <w:rFonts w:ascii="Comic Sans MS" w:hAnsi="Comic Sans MS"/>
                                      <w:color w:val="FF0000"/>
                                      <w:sz w:val="20"/>
                                      <w:szCs w:val="20"/>
                                      <w:lang w:val="en-HK"/>
                                    </w:rPr>
                                  </w:pPr>
                                  <w:r>
                                    <w:rPr>
                                      <w:rFonts w:cstheme="minorHAnsi"/>
                                      <w:i/>
                                      <w:iCs/>
                                      <w:color w:val="FF0000"/>
                                      <w:lang w:val="en-HK"/>
                                    </w:rPr>
                                    <w:t>1 Jul 2020 – 31 Mar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E8075" id="_x0000_s1076" type="#_x0000_t202" style="position:absolute;margin-left:307.85pt;margin-top:11.25pt;width:124.5pt;height:21.65pt;z-index:252115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">
                      <v:textbox>
                        <w:txbxContent>
                          <w:p w14:paraId="20D98FA8" w14:textId="77777777" w:rsidR="00E32CDD" w:rsidRPr="00641991" w:rsidRDefault="00E32CDD" w:rsidP="00017E0A">
                            <w:pPr>
                              <w:jc w:val="both"/>
                              <w:rPr>
                                <w:rFonts w:ascii="Comic Sans MS" w:hAnsi="Comic Sans MS"/>
                                <w:color w:val="FF0000"/>
                                <w:sz w:val="20"/>
                                <w:szCs w:val="20"/>
                                <w:lang w:val="en-HK"/>
                              </w:rPr>
                            </w:pPr>
                            <w:r>
                              <w:rPr>
                                <w:rFonts w:cstheme="minorHAnsi"/>
                                <w:i/>
                                <w:iCs/>
                                <w:color w:val="FF0000"/>
                                <w:lang w:val="en-HK"/>
                              </w:rPr>
                              <w:t>1 Jul 2020 – 31 Mar 2021</w:t>
                            </w:r>
                          </w:p>
                        </w:txbxContent>
                      </v:textbox>
                    </v:shape>
                  </w:pict>
                </mc:Fallback>
              </mc:AlternateContent>
            </w:r>
          </w:p>
          <w:p w14:paraId="60CD6DBD" w14:textId="77777777" w:rsidR="00017E0A" w:rsidRDefault="00017E0A" w:rsidP="00A13AF8">
            <w:pPr>
              <w:pStyle w:val="ListParagraph"/>
              <w:ind w:left="0"/>
              <w:rPr>
                <w:rFonts w:ascii="Times New Roman" w:eastAsia="DengXian" w:hAnsi="Times New Roman" w:cs="Times New Roman"/>
                <w:color w:val="000000" w:themeColor="text1"/>
                <w:sz w:val="24"/>
                <w:szCs w:val="24"/>
                <w:lang w:val="en-HK"/>
              </w:rPr>
            </w:pPr>
          </w:p>
          <w:p w14:paraId="43F7D6E2" w14:textId="16ECA8C3" w:rsidR="00017E0A" w:rsidRDefault="00017E0A" w:rsidP="00A13AF8">
            <w:pPr>
              <w:pStyle w:val="ListParagraph"/>
              <w:ind w:left="0"/>
              <w:rPr>
                <w:rFonts w:ascii="Times New Roman" w:eastAsia="DengXian" w:hAnsi="Times New Roman" w:cs="Times New Roman"/>
                <w:color w:val="000000" w:themeColor="text1"/>
                <w:sz w:val="24"/>
                <w:szCs w:val="24"/>
                <w:lang w:val="en-HK"/>
              </w:rPr>
            </w:pPr>
          </w:p>
          <w:p w14:paraId="1012F6F1" w14:textId="12D68515" w:rsidR="00CC1E30" w:rsidRDefault="00CC1E30" w:rsidP="00A13AF8">
            <w:pPr>
              <w:pStyle w:val="ListParagraph"/>
              <w:ind w:left="0"/>
              <w:rPr>
                <w:rFonts w:ascii="Times New Roman" w:eastAsia="DengXian" w:hAnsi="Times New Roman" w:cs="Times New Roman"/>
                <w:color w:val="000000" w:themeColor="text1"/>
                <w:sz w:val="24"/>
                <w:szCs w:val="24"/>
                <w:lang w:val="en-HK"/>
              </w:rPr>
            </w:pPr>
          </w:p>
          <w:p w14:paraId="4ABC210A" w14:textId="77777777" w:rsidR="00CC1E30" w:rsidRPr="00F53F1F" w:rsidRDefault="00CC1E30" w:rsidP="00A13AF8">
            <w:pPr>
              <w:pStyle w:val="ListParagraph"/>
              <w:ind w:left="0"/>
              <w:rPr>
                <w:rFonts w:ascii="Times New Roman" w:eastAsia="DengXian" w:hAnsi="Times New Roman" w:cs="Times New Roman"/>
                <w:color w:val="000000" w:themeColor="text1"/>
                <w:sz w:val="24"/>
                <w:szCs w:val="24"/>
                <w:lang w:val="en-HK"/>
              </w:rPr>
            </w:pPr>
          </w:p>
          <w:p w14:paraId="15FB732C" w14:textId="77777777" w:rsidR="00017E0A" w:rsidRDefault="00017E0A" w:rsidP="00A13AF8">
            <w:pPr>
              <w:pStyle w:val="ListParagraph"/>
              <w:ind w:left="0"/>
              <w:rPr>
                <w:rFonts w:ascii="Times New Roman" w:hAnsi="Times New Roman" w:cs="Times New Roman"/>
                <w:color w:val="000000" w:themeColor="text1"/>
                <w:sz w:val="24"/>
                <w:szCs w:val="24"/>
                <w:lang w:val="en-HK"/>
              </w:rPr>
            </w:pPr>
            <w:r w:rsidRPr="00BF4BE1">
              <w:rPr>
                <w:rFonts w:ascii="Times New Roman" w:hAnsi="Times New Roman" w:cs="Times New Roman"/>
                <w:color w:val="000000" w:themeColor="text1"/>
                <w:sz w:val="24"/>
                <w:szCs w:val="24"/>
                <w:lang w:val="en-HK"/>
              </w:rPr>
              <w:lastRenderedPageBreak/>
              <w:t>Formula to calculate the retained profits carried forward</w:t>
            </w:r>
            <w:r>
              <w:rPr>
                <w:rFonts w:ascii="Times New Roman" w:hAnsi="Times New Roman" w:cs="Times New Roman"/>
                <w:color w:val="000000" w:themeColor="text1"/>
                <w:sz w:val="24"/>
                <w:szCs w:val="24"/>
                <w:lang w:val="en-HK"/>
              </w:rPr>
              <w:t>:</w:t>
            </w:r>
          </w:p>
          <w:p w14:paraId="6A7E1501" w14:textId="77777777" w:rsidR="00017E0A" w:rsidRPr="00BF4BE1" w:rsidRDefault="00017E0A" w:rsidP="00A13AF8">
            <w:pPr>
              <w:pStyle w:val="ListParagraph"/>
              <w:ind w:left="0"/>
              <w:rPr>
                <w:rFonts w:ascii="Times New Roman" w:hAnsi="Times New Roman" w:cs="Times New Roman"/>
                <w:color w:val="000000" w:themeColor="text1"/>
                <w:sz w:val="24"/>
                <w:szCs w:val="24"/>
                <w:lang w:val="en-HK"/>
              </w:rPr>
            </w:pPr>
          </w:p>
        </w:tc>
      </w:tr>
      <w:tr w:rsidR="00017E0A" w:rsidRPr="00E055BD" w14:paraId="2CDD0F5D" w14:textId="77777777" w:rsidTr="00A13AF8">
        <w:tc>
          <w:tcPr>
            <w:tcW w:w="567" w:type="dxa"/>
          </w:tcPr>
          <w:p w14:paraId="3FD639CE" w14:textId="77777777" w:rsidR="00017E0A" w:rsidRDefault="00017E0A" w:rsidP="00A13AF8">
            <w:pPr>
              <w:pStyle w:val="ListParagraph"/>
              <w:ind w:left="0"/>
              <w:rPr>
                <w:rFonts w:ascii="Times New Roman" w:hAnsi="Times New Roman" w:cs="Times New Roman"/>
                <w:sz w:val="24"/>
                <w:szCs w:val="24"/>
                <w:lang w:val="en-HK"/>
              </w:rPr>
            </w:pPr>
          </w:p>
        </w:tc>
        <w:tc>
          <w:tcPr>
            <w:tcW w:w="9356" w:type="dxa"/>
            <w:gridSpan w:val="3"/>
          </w:tcPr>
          <w:p w14:paraId="18746ECE" w14:textId="77777777" w:rsidR="00017E0A" w:rsidRDefault="00017E0A" w:rsidP="00A13AF8">
            <w:pPr>
              <w:pStyle w:val="ListParagraph"/>
              <w:ind w:left="0"/>
              <w:jc w:val="both"/>
              <w:rPr>
                <w:rFonts w:ascii="Times New Roman" w:hAnsi="Times New Roman" w:cs="Times New Roman"/>
                <w:i/>
                <w:iCs/>
                <w:color w:val="FF0000"/>
                <w:sz w:val="24"/>
                <w:szCs w:val="24"/>
                <w:lang w:val="en-HK"/>
              </w:rPr>
            </w:pPr>
            <w:r w:rsidRPr="003A6179">
              <w:rPr>
                <w:rFonts w:ascii="Times New Roman" w:hAnsi="Times New Roman" w:cs="Times New Roman"/>
                <w:i/>
                <w:iCs/>
                <w:color w:val="FF0000"/>
                <w:sz w:val="24"/>
                <w:szCs w:val="24"/>
                <w:lang w:val="en-HK"/>
              </w:rPr>
              <w:t xml:space="preserve">Retained profits carried forward to next year </w:t>
            </w:r>
          </w:p>
          <w:p w14:paraId="45CB8C95" w14:textId="2393BDC0" w:rsidR="00017E0A" w:rsidRPr="00617487" w:rsidRDefault="00017E0A" w:rsidP="00840E60">
            <w:pPr>
              <w:pStyle w:val="ListParagraph"/>
              <w:ind w:left="0"/>
              <w:jc w:val="both"/>
              <w:rPr>
                <w:rFonts w:ascii="Times New Roman" w:hAnsi="Times New Roman" w:cs="Times New Roman"/>
                <w:i/>
                <w:iCs/>
                <w:color w:val="FF0000"/>
                <w:sz w:val="24"/>
                <w:szCs w:val="24"/>
                <w:lang w:val="en-HK"/>
              </w:rPr>
            </w:pPr>
            <w:r w:rsidRPr="003A6179">
              <w:rPr>
                <w:rFonts w:ascii="Times New Roman" w:hAnsi="Times New Roman" w:cs="Times New Roman"/>
                <w:i/>
                <w:iCs/>
                <w:color w:val="FF0000"/>
                <w:sz w:val="24"/>
                <w:szCs w:val="24"/>
                <w:lang w:val="en-HK"/>
              </w:rPr>
              <w:t xml:space="preserve">= </w:t>
            </w:r>
            <w:r w:rsidR="00840E60" w:rsidRPr="00617487">
              <w:rPr>
                <w:rFonts w:ascii="Times New Roman" w:hAnsi="Times New Roman" w:cs="Times New Roman"/>
                <w:i/>
                <w:iCs/>
                <w:color w:val="FF0000"/>
                <w:sz w:val="24"/>
                <w:szCs w:val="24"/>
                <w:lang w:val="en-HK"/>
              </w:rPr>
              <w:t>Retained profits brought forward from last year</w:t>
            </w:r>
            <w:r w:rsidR="00840E60" w:rsidRPr="003A6179">
              <w:rPr>
                <w:rFonts w:ascii="Times New Roman" w:hAnsi="Times New Roman" w:cs="Times New Roman"/>
                <w:i/>
                <w:iCs/>
                <w:color w:val="FF0000"/>
                <w:sz w:val="24"/>
                <w:szCs w:val="24"/>
                <w:lang w:val="en-HK"/>
              </w:rPr>
              <w:t xml:space="preserve"> </w:t>
            </w:r>
            <w:r w:rsidR="00840E60">
              <w:rPr>
                <w:rFonts w:ascii="Times New Roman" w:hAnsi="Times New Roman" w:cs="Times New Roman"/>
                <w:i/>
                <w:iCs/>
                <w:color w:val="FF0000"/>
                <w:sz w:val="24"/>
                <w:szCs w:val="24"/>
                <w:lang w:val="en-HK"/>
              </w:rPr>
              <w:t xml:space="preserve">+ </w:t>
            </w:r>
            <w:r w:rsidRPr="003A6179">
              <w:rPr>
                <w:rFonts w:ascii="Times New Roman" w:hAnsi="Times New Roman" w:cs="Times New Roman"/>
                <w:i/>
                <w:iCs/>
                <w:color w:val="FF0000"/>
                <w:sz w:val="24"/>
                <w:szCs w:val="24"/>
                <w:lang w:val="en-HK"/>
              </w:rPr>
              <w:t>Net profit after tax</w:t>
            </w:r>
            <w:r w:rsidRPr="00617487">
              <w:rPr>
                <w:rFonts w:ascii="Times New Roman" w:hAnsi="Times New Roman" w:cs="Times New Roman"/>
                <w:i/>
                <w:iCs/>
                <w:color w:val="FF0000"/>
                <w:sz w:val="24"/>
                <w:szCs w:val="24"/>
                <w:lang w:val="en-HK"/>
              </w:rPr>
              <w:t xml:space="preserve"> </w:t>
            </w:r>
            <w:r w:rsidRPr="003A6179">
              <w:rPr>
                <w:rFonts w:ascii="Times New Roman" w:hAnsi="Times New Roman" w:cs="Times New Roman"/>
                <w:i/>
                <w:iCs/>
                <w:color w:val="FF0000"/>
                <w:sz w:val="24"/>
                <w:szCs w:val="24"/>
                <w:lang w:val="en-HK"/>
              </w:rPr>
              <w:t xml:space="preserve">- Transfer to reserves (e.g. General reserve) - Share dividends declared during the </w:t>
            </w:r>
            <w:r>
              <w:rPr>
                <w:rFonts w:ascii="Times New Roman" w:hAnsi="Times New Roman" w:cs="Times New Roman"/>
                <w:i/>
                <w:iCs/>
                <w:color w:val="FF0000"/>
                <w:sz w:val="24"/>
                <w:szCs w:val="24"/>
                <w:lang w:val="en-HK"/>
              </w:rPr>
              <w:t>financial</w:t>
            </w:r>
            <w:r w:rsidRPr="003A6179">
              <w:rPr>
                <w:rFonts w:ascii="Times New Roman" w:hAnsi="Times New Roman" w:cs="Times New Roman"/>
                <w:i/>
                <w:iCs/>
                <w:color w:val="FF0000"/>
                <w:sz w:val="24"/>
                <w:szCs w:val="24"/>
                <w:lang w:val="en-HK"/>
              </w:rPr>
              <w:t xml:space="preserve"> period  </w:t>
            </w:r>
          </w:p>
        </w:tc>
      </w:tr>
    </w:tbl>
    <w:p w14:paraId="37A33774" w14:textId="77777777" w:rsidR="00017E0A" w:rsidRPr="00A54B83" w:rsidRDefault="00017E0A" w:rsidP="00017E0A">
      <w:pPr>
        <w:spacing w:after="0"/>
        <w:rPr>
          <w:rFonts w:ascii="Times New Roman" w:hAnsi="Times New Roman" w:cs="Times New Roman"/>
          <w:sz w:val="24"/>
          <w:szCs w:val="24"/>
          <w:lang w:val="en-HK"/>
        </w:rPr>
      </w:pPr>
    </w:p>
    <w:p w14:paraId="0B9340B9" w14:textId="77777777" w:rsidR="00017E0A" w:rsidRDefault="00017E0A" w:rsidP="00017E0A">
      <w:pPr>
        <w:rPr>
          <w:rFonts w:ascii="Times New Roman" w:hAnsi="Times New Roman" w:cs="Times New Roman"/>
          <w:sz w:val="24"/>
          <w:szCs w:val="24"/>
          <w:u w:val="single"/>
          <w:lang w:val="en-HK"/>
        </w:rPr>
      </w:pPr>
    </w:p>
    <w:tbl>
      <w:tblPr>
        <w:tblStyle w:val="TableGrid"/>
        <w:tblW w:w="0" w:type="auto"/>
        <w:tblInd w:w="567" w:type="dxa"/>
        <w:tblLook w:val="04A0" w:firstRow="1" w:lastRow="0" w:firstColumn="1" w:lastColumn="0" w:noHBand="0" w:noVBand="1"/>
      </w:tblPr>
      <w:tblGrid>
        <w:gridCol w:w="870"/>
        <w:gridCol w:w="4233"/>
        <w:gridCol w:w="1778"/>
        <w:gridCol w:w="1128"/>
        <w:gridCol w:w="1063"/>
      </w:tblGrid>
      <w:tr w:rsidR="00017E0A" w14:paraId="0808CCBD" w14:textId="77777777" w:rsidTr="00F53F1F">
        <w:tc>
          <w:tcPr>
            <w:tcW w:w="9072" w:type="dxa"/>
            <w:gridSpan w:val="5"/>
            <w:tcBorders>
              <w:top w:val="nil"/>
              <w:left w:val="nil"/>
              <w:bottom w:val="nil"/>
              <w:right w:val="nil"/>
            </w:tcBorders>
          </w:tcPr>
          <w:p w14:paraId="2B26BC0B" w14:textId="77777777" w:rsidR="00017E0A" w:rsidRDefault="00017E0A" w:rsidP="00A13AF8">
            <w:pPr>
              <w:pStyle w:val="ListParagraph"/>
              <w:ind w:left="0"/>
              <w:jc w:val="center"/>
              <w:rPr>
                <w:rFonts w:ascii="Times New Roman" w:hAnsi="Times New Roman" w:cs="Times New Roman"/>
                <w:sz w:val="24"/>
                <w:szCs w:val="24"/>
                <w:lang w:val="en-HK"/>
              </w:rPr>
            </w:pPr>
            <w:r w:rsidRPr="00C82F51">
              <w:rPr>
                <w:rFonts w:ascii="Times New Roman" w:hAnsi="Times New Roman" w:cs="Times New Roman"/>
                <w:sz w:val="24"/>
                <w:szCs w:val="24"/>
                <w:lang w:val="en-HK"/>
              </w:rPr>
              <w:t>Alpha Limited</w:t>
            </w:r>
          </w:p>
        </w:tc>
      </w:tr>
      <w:tr w:rsidR="00017E0A" w14:paraId="11308C97" w14:textId="77777777" w:rsidTr="00F53F1F">
        <w:tc>
          <w:tcPr>
            <w:tcW w:w="9072" w:type="dxa"/>
            <w:gridSpan w:val="5"/>
            <w:tcBorders>
              <w:top w:val="nil"/>
              <w:left w:val="nil"/>
              <w:bottom w:val="single" w:sz="4" w:space="0" w:color="auto"/>
              <w:right w:val="nil"/>
            </w:tcBorders>
          </w:tcPr>
          <w:p w14:paraId="54A320DC" w14:textId="77777777" w:rsidR="00017E0A" w:rsidRDefault="00017E0A" w:rsidP="00A13AF8">
            <w:pPr>
              <w:pStyle w:val="ListParagraph"/>
              <w:ind w:left="0"/>
              <w:jc w:val="center"/>
              <w:rPr>
                <w:rFonts w:ascii="Times New Roman" w:hAnsi="Times New Roman" w:cs="Times New Roman"/>
                <w:sz w:val="24"/>
                <w:szCs w:val="24"/>
                <w:lang w:val="en-HK"/>
              </w:rPr>
            </w:pPr>
            <w:r>
              <w:rPr>
                <w:rFonts w:ascii="Times New Roman" w:hAnsi="Times New Roman" w:cs="Times New Roman"/>
                <w:sz w:val="24"/>
                <w:szCs w:val="24"/>
              </w:rPr>
              <w:t>Statement</w:t>
            </w:r>
            <w:r>
              <w:rPr>
                <w:rFonts w:ascii="Times New Roman" w:hAnsi="Times New Roman" w:cs="Times New Roman"/>
                <w:sz w:val="24"/>
                <w:szCs w:val="24"/>
                <w:lang w:val="en-HK"/>
              </w:rPr>
              <w:t xml:space="preserve"> to calculate the retained profit as at 3</w:t>
            </w:r>
            <w:r w:rsidRPr="00C82F51">
              <w:rPr>
                <w:rFonts w:ascii="Times New Roman" w:hAnsi="Times New Roman" w:cs="Times New Roman"/>
                <w:sz w:val="24"/>
                <w:szCs w:val="24"/>
                <w:lang w:val="en-HK"/>
              </w:rPr>
              <w:t>1 March 2021</w:t>
            </w:r>
          </w:p>
        </w:tc>
      </w:tr>
      <w:tr w:rsidR="00017E0A" w14:paraId="4D73D226" w14:textId="77777777" w:rsidTr="00F53F1F">
        <w:tc>
          <w:tcPr>
            <w:tcW w:w="6881" w:type="dxa"/>
            <w:gridSpan w:val="3"/>
            <w:tcBorders>
              <w:top w:val="single" w:sz="4" w:space="0" w:color="auto"/>
              <w:left w:val="nil"/>
              <w:bottom w:val="nil"/>
              <w:right w:val="nil"/>
            </w:tcBorders>
          </w:tcPr>
          <w:p w14:paraId="0E8E2937" w14:textId="77777777" w:rsidR="00017E0A" w:rsidRDefault="00017E0A" w:rsidP="00A13AF8">
            <w:pPr>
              <w:pStyle w:val="ListParagraph"/>
              <w:ind w:left="0"/>
              <w:rPr>
                <w:rFonts w:ascii="Times New Roman" w:hAnsi="Times New Roman" w:cs="Times New Roman"/>
                <w:sz w:val="24"/>
                <w:szCs w:val="24"/>
                <w:lang w:val="en-HK"/>
              </w:rPr>
            </w:pPr>
          </w:p>
        </w:tc>
        <w:tc>
          <w:tcPr>
            <w:tcW w:w="1128" w:type="dxa"/>
            <w:tcBorders>
              <w:top w:val="single" w:sz="4" w:space="0" w:color="auto"/>
              <w:left w:val="nil"/>
              <w:bottom w:val="nil"/>
              <w:right w:val="nil"/>
            </w:tcBorders>
          </w:tcPr>
          <w:p w14:paraId="7ECFEAD5" w14:textId="77777777" w:rsidR="00017E0A" w:rsidRDefault="00017E0A" w:rsidP="00A13AF8">
            <w:pPr>
              <w:pStyle w:val="ListParagraph"/>
              <w:ind w:left="0"/>
              <w:jc w:val="center"/>
              <w:rPr>
                <w:rFonts w:ascii="Times New Roman" w:hAnsi="Times New Roman" w:cs="Times New Roman"/>
                <w:sz w:val="24"/>
                <w:szCs w:val="24"/>
                <w:lang w:val="en-HK"/>
              </w:rPr>
            </w:pPr>
            <w:r>
              <w:rPr>
                <w:rFonts w:ascii="Times New Roman" w:hAnsi="Times New Roman" w:cs="Times New Roman"/>
                <w:sz w:val="24"/>
                <w:szCs w:val="24"/>
                <w:lang w:val="en-HK"/>
              </w:rPr>
              <w:t>$</w:t>
            </w:r>
          </w:p>
        </w:tc>
        <w:tc>
          <w:tcPr>
            <w:tcW w:w="1063" w:type="dxa"/>
            <w:tcBorders>
              <w:top w:val="single" w:sz="4" w:space="0" w:color="auto"/>
              <w:left w:val="nil"/>
              <w:bottom w:val="nil"/>
              <w:right w:val="nil"/>
            </w:tcBorders>
          </w:tcPr>
          <w:p w14:paraId="0970F501" w14:textId="77777777" w:rsidR="00017E0A" w:rsidRDefault="00017E0A" w:rsidP="00A13AF8">
            <w:pPr>
              <w:pStyle w:val="ListParagraph"/>
              <w:ind w:left="0"/>
              <w:jc w:val="center"/>
              <w:rPr>
                <w:rFonts w:ascii="Times New Roman" w:hAnsi="Times New Roman" w:cs="Times New Roman"/>
                <w:sz w:val="24"/>
                <w:szCs w:val="24"/>
                <w:lang w:val="en-HK"/>
              </w:rPr>
            </w:pPr>
            <w:r>
              <w:rPr>
                <w:rFonts w:ascii="Times New Roman" w:hAnsi="Times New Roman" w:cs="Times New Roman"/>
                <w:sz w:val="24"/>
                <w:szCs w:val="24"/>
                <w:lang w:val="en-HK"/>
              </w:rPr>
              <w:t>$</w:t>
            </w:r>
          </w:p>
        </w:tc>
      </w:tr>
      <w:tr w:rsidR="00017E0A" w14:paraId="6677C24A" w14:textId="77777777" w:rsidTr="00F53F1F">
        <w:tc>
          <w:tcPr>
            <w:tcW w:w="6881" w:type="dxa"/>
            <w:gridSpan w:val="3"/>
            <w:tcBorders>
              <w:top w:val="nil"/>
              <w:left w:val="nil"/>
              <w:bottom w:val="nil"/>
              <w:right w:val="nil"/>
            </w:tcBorders>
          </w:tcPr>
          <w:p w14:paraId="6F51CAC7" w14:textId="77777777" w:rsidR="00017E0A" w:rsidRDefault="00017E0A" w:rsidP="00A13AF8">
            <w:pPr>
              <w:pStyle w:val="ListParagraph"/>
              <w:ind w:left="0"/>
              <w:rPr>
                <w:rFonts w:ascii="Times New Roman" w:hAnsi="Times New Roman" w:cs="Times New Roman"/>
                <w:sz w:val="24"/>
                <w:szCs w:val="24"/>
                <w:lang w:val="en-HK"/>
              </w:rPr>
            </w:pPr>
            <w:r w:rsidRPr="00857462">
              <w:rPr>
                <w:rFonts w:ascii="Times New Roman" w:hAnsi="Times New Roman" w:cs="Times New Roman"/>
                <w:sz w:val="24"/>
                <w:szCs w:val="24"/>
                <w:lang w:val="en-HK"/>
              </w:rPr>
              <w:t>Retained profits</w:t>
            </w:r>
            <w:r>
              <w:rPr>
                <w:rFonts w:ascii="Times New Roman" w:hAnsi="Times New Roman" w:cs="Times New Roman"/>
                <w:sz w:val="24"/>
                <w:szCs w:val="24"/>
                <w:lang w:val="en-HK"/>
              </w:rPr>
              <w:t>, 1 April 2020</w:t>
            </w:r>
          </w:p>
        </w:tc>
        <w:tc>
          <w:tcPr>
            <w:tcW w:w="1128" w:type="dxa"/>
            <w:tcBorders>
              <w:top w:val="nil"/>
              <w:left w:val="nil"/>
              <w:bottom w:val="nil"/>
              <w:right w:val="nil"/>
            </w:tcBorders>
          </w:tcPr>
          <w:p w14:paraId="2FDD1F5E" w14:textId="77777777" w:rsidR="00017E0A" w:rsidRDefault="00017E0A" w:rsidP="00A13AF8">
            <w:pPr>
              <w:pStyle w:val="ListParagraph"/>
              <w:ind w:left="0"/>
              <w:jc w:val="center"/>
              <w:rPr>
                <w:rFonts w:ascii="Times New Roman" w:hAnsi="Times New Roman" w:cs="Times New Roman"/>
                <w:sz w:val="24"/>
                <w:szCs w:val="24"/>
                <w:lang w:val="en-HK"/>
              </w:rPr>
            </w:pPr>
          </w:p>
        </w:tc>
        <w:tc>
          <w:tcPr>
            <w:tcW w:w="1063" w:type="dxa"/>
            <w:tcBorders>
              <w:top w:val="nil"/>
              <w:left w:val="nil"/>
              <w:bottom w:val="nil"/>
              <w:right w:val="nil"/>
            </w:tcBorders>
          </w:tcPr>
          <w:p w14:paraId="5109225A" w14:textId="77777777" w:rsidR="00017E0A" w:rsidRDefault="00017E0A" w:rsidP="00A13AF8">
            <w:pPr>
              <w:pStyle w:val="ListParagraph"/>
              <w:ind w:left="0"/>
              <w:jc w:val="right"/>
              <w:rPr>
                <w:rFonts w:ascii="Times New Roman" w:hAnsi="Times New Roman" w:cs="Times New Roman"/>
                <w:sz w:val="24"/>
                <w:szCs w:val="24"/>
                <w:lang w:val="en-HK"/>
              </w:rPr>
            </w:pPr>
            <w:r>
              <w:rPr>
                <w:rFonts w:ascii="Times New Roman" w:hAnsi="Times New Roman" w:cs="Times New Roman"/>
                <w:sz w:val="24"/>
                <w:szCs w:val="24"/>
                <w:lang w:val="en-HK"/>
              </w:rPr>
              <w:t>120,000</w:t>
            </w:r>
          </w:p>
        </w:tc>
      </w:tr>
      <w:tr w:rsidR="00017E0A" w14:paraId="4099EFFF" w14:textId="77777777" w:rsidTr="00F53F1F">
        <w:tc>
          <w:tcPr>
            <w:tcW w:w="6881" w:type="dxa"/>
            <w:gridSpan w:val="3"/>
            <w:tcBorders>
              <w:top w:val="nil"/>
              <w:left w:val="nil"/>
              <w:bottom w:val="nil"/>
              <w:right w:val="nil"/>
            </w:tcBorders>
          </w:tcPr>
          <w:p w14:paraId="1B658ACB" w14:textId="77777777" w:rsidR="00017E0A" w:rsidRDefault="00017E0A" w:rsidP="00A13AF8">
            <w:pPr>
              <w:pStyle w:val="ListParagraph"/>
              <w:tabs>
                <w:tab w:val="left" w:pos="850"/>
              </w:tabs>
              <w:ind w:left="319" w:hanging="319"/>
              <w:rPr>
                <w:rFonts w:ascii="Times New Roman" w:hAnsi="Times New Roman" w:cs="Times New Roman"/>
                <w:sz w:val="24"/>
                <w:szCs w:val="24"/>
                <w:lang w:val="en-HK"/>
              </w:rPr>
            </w:pPr>
            <w:r>
              <w:rPr>
                <w:rFonts w:ascii="Times New Roman" w:hAnsi="Times New Roman" w:cs="Times New Roman"/>
                <w:sz w:val="24"/>
                <w:szCs w:val="24"/>
                <w:lang w:val="en-HK"/>
              </w:rPr>
              <w:t xml:space="preserve">Add: </w:t>
            </w:r>
            <w:r>
              <w:rPr>
                <w:rFonts w:ascii="Times New Roman" w:hAnsi="Times New Roman" w:cs="Times New Roman"/>
                <w:sz w:val="24"/>
                <w:szCs w:val="24"/>
                <w:lang w:val="en-HK"/>
              </w:rPr>
              <w:tab/>
            </w:r>
            <w:r w:rsidRPr="00857462">
              <w:rPr>
                <w:rFonts w:ascii="Times New Roman" w:hAnsi="Times New Roman" w:cs="Times New Roman"/>
                <w:sz w:val="24"/>
                <w:szCs w:val="24"/>
                <w:lang w:val="en-HK"/>
              </w:rPr>
              <w:t>Profit after tax</w:t>
            </w:r>
          </w:p>
        </w:tc>
        <w:tc>
          <w:tcPr>
            <w:tcW w:w="1128" w:type="dxa"/>
            <w:tcBorders>
              <w:top w:val="nil"/>
              <w:left w:val="nil"/>
              <w:bottom w:val="nil"/>
              <w:right w:val="nil"/>
            </w:tcBorders>
          </w:tcPr>
          <w:p w14:paraId="218A5588" w14:textId="77777777" w:rsidR="00017E0A" w:rsidRDefault="00017E0A" w:rsidP="00A13AF8">
            <w:pPr>
              <w:pStyle w:val="ListParagraph"/>
              <w:ind w:left="0"/>
              <w:rPr>
                <w:rFonts w:ascii="Times New Roman" w:hAnsi="Times New Roman" w:cs="Times New Roman"/>
                <w:sz w:val="24"/>
                <w:szCs w:val="24"/>
                <w:lang w:val="en-HK"/>
              </w:rPr>
            </w:pPr>
          </w:p>
        </w:tc>
        <w:tc>
          <w:tcPr>
            <w:tcW w:w="1063" w:type="dxa"/>
            <w:tcBorders>
              <w:top w:val="nil"/>
              <w:left w:val="nil"/>
              <w:bottom w:val="single" w:sz="4" w:space="0" w:color="auto"/>
              <w:right w:val="nil"/>
            </w:tcBorders>
          </w:tcPr>
          <w:p w14:paraId="52FFF655" w14:textId="22B0C553" w:rsidR="00017E0A" w:rsidRPr="00880D61" w:rsidRDefault="004F2051" w:rsidP="00A13AF8">
            <w:pPr>
              <w:pStyle w:val="ListParagraph"/>
              <w:ind w:left="0"/>
              <w:jc w:val="right"/>
              <w:rPr>
                <w:rFonts w:ascii="Times New Roman" w:hAnsi="Times New Roman" w:cs="Times New Roman"/>
                <w:sz w:val="24"/>
                <w:szCs w:val="24"/>
                <w:lang w:val="en-HK"/>
              </w:rPr>
            </w:pPr>
            <w:r w:rsidRPr="00880D61">
              <w:rPr>
                <w:rFonts w:ascii="Times New Roman" w:hAnsi="Times New Roman" w:cs="Times New Roman"/>
                <w:sz w:val="24"/>
                <w:szCs w:val="24"/>
                <w:lang w:val="en-HK"/>
              </w:rPr>
              <w:t>674</w:t>
            </w:r>
            <w:r w:rsidR="00017E0A" w:rsidRPr="00880D61">
              <w:rPr>
                <w:rFonts w:ascii="Times New Roman" w:hAnsi="Times New Roman" w:cs="Times New Roman"/>
                <w:sz w:val="24"/>
                <w:szCs w:val="24"/>
                <w:lang w:val="en-HK"/>
              </w:rPr>
              <w:t>,650</w:t>
            </w:r>
          </w:p>
        </w:tc>
      </w:tr>
      <w:tr w:rsidR="00017E0A" w14:paraId="540D0006" w14:textId="77777777" w:rsidTr="00F53F1F">
        <w:tc>
          <w:tcPr>
            <w:tcW w:w="870" w:type="dxa"/>
            <w:tcBorders>
              <w:top w:val="nil"/>
              <w:left w:val="nil"/>
              <w:bottom w:val="nil"/>
              <w:right w:val="nil"/>
            </w:tcBorders>
          </w:tcPr>
          <w:p w14:paraId="6C98F0A9" w14:textId="77777777" w:rsidR="00017E0A" w:rsidRDefault="00017E0A" w:rsidP="00A13AF8">
            <w:pPr>
              <w:pStyle w:val="ListParagraph"/>
              <w:ind w:left="0"/>
              <w:rPr>
                <w:rFonts w:ascii="Times New Roman" w:hAnsi="Times New Roman" w:cs="Times New Roman"/>
                <w:sz w:val="24"/>
                <w:szCs w:val="24"/>
                <w:lang w:val="en-HK"/>
              </w:rPr>
            </w:pPr>
          </w:p>
        </w:tc>
        <w:tc>
          <w:tcPr>
            <w:tcW w:w="6011" w:type="dxa"/>
            <w:gridSpan w:val="2"/>
            <w:tcBorders>
              <w:top w:val="nil"/>
              <w:left w:val="nil"/>
              <w:bottom w:val="nil"/>
              <w:right w:val="nil"/>
            </w:tcBorders>
          </w:tcPr>
          <w:p w14:paraId="42557A3B" w14:textId="77777777" w:rsidR="00017E0A" w:rsidRPr="00710EC5" w:rsidRDefault="00017E0A" w:rsidP="00A13AF8">
            <w:pPr>
              <w:pStyle w:val="ListParagraph"/>
              <w:ind w:left="0"/>
              <w:rPr>
                <w:rFonts w:ascii="Times New Roman" w:hAnsi="Times New Roman" w:cs="Times New Roman"/>
                <w:sz w:val="24"/>
                <w:szCs w:val="24"/>
                <w:lang w:val="en-HK"/>
              </w:rPr>
            </w:pPr>
          </w:p>
        </w:tc>
        <w:tc>
          <w:tcPr>
            <w:tcW w:w="1128" w:type="dxa"/>
            <w:tcBorders>
              <w:top w:val="nil"/>
              <w:left w:val="nil"/>
              <w:bottom w:val="nil"/>
              <w:right w:val="nil"/>
            </w:tcBorders>
          </w:tcPr>
          <w:p w14:paraId="643F0691" w14:textId="77777777" w:rsidR="00017E0A" w:rsidRDefault="00017E0A" w:rsidP="00A13AF8">
            <w:pPr>
              <w:pStyle w:val="ListParagraph"/>
              <w:ind w:left="0"/>
              <w:jc w:val="right"/>
              <w:rPr>
                <w:rFonts w:ascii="Times New Roman" w:hAnsi="Times New Roman" w:cs="Times New Roman"/>
                <w:sz w:val="24"/>
                <w:szCs w:val="24"/>
                <w:lang w:val="en-HK"/>
              </w:rPr>
            </w:pPr>
          </w:p>
        </w:tc>
        <w:tc>
          <w:tcPr>
            <w:tcW w:w="1063" w:type="dxa"/>
            <w:tcBorders>
              <w:top w:val="nil"/>
              <w:left w:val="nil"/>
              <w:bottom w:val="nil"/>
              <w:right w:val="nil"/>
            </w:tcBorders>
          </w:tcPr>
          <w:p w14:paraId="60EBE069" w14:textId="728EB9CC" w:rsidR="00017E0A" w:rsidRPr="00880D61" w:rsidRDefault="004F2051">
            <w:pPr>
              <w:pStyle w:val="ListParagraph"/>
              <w:ind w:left="0"/>
              <w:jc w:val="right"/>
              <w:rPr>
                <w:rFonts w:ascii="Times New Roman" w:hAnsi="Times New Roman" w:cs="Times New Roman"/>
                <w:sz w:val="24"/>
                <w:szCs w:val="24"/>
                <w:lang w:val="en-HK"/>
              </w:rPr>
            </w:pPr>
            <w:r w:rsidRPr="00880D61">
              <w:rPr>
                <w:rFonts w:ascii="Times New Roman" w:hAnsi="Times New Roman" w:cs="Times New Roman"/>
                <w:sz w:val="24"/>
                <w:szCs w:val="24"/>
                <w:lang w:val="en-HK"/>
              </w:rPr>
              <w:t>794</w:t>
            </w:r>
            <w:r w:rsidR="00017E0A" w:rsidRPr="00880D61">
              <w:rPr>
                <w:rFonts w:ascii="Times New Roman" w:hAnsi="Times New Roman" w:cs="Times New Roman"/>
                <w:sz w:val="24"/>
                <w:szCs w:val="24"/>
                <w:lang w:val="en-HK"/>
              </w:rPr>
              <w:t>,650</w:t>
            </w:r>
          </w:p>
        </w:tc>
      </w:tr>
      <w:tr w:rsidR="00017E0A" w14:paraId="44CFC4C4" w14:textId="77777777" w:rsidTr="00F53F1F">
        <w:tc>
          <w:tcPr>
            <w:tcW w:w="870" w:type="dxa"/>
            <w:tcBorders>
              <w:top w:val="nil"/>
              <w:left w:val="nil"/>
              <w:bottom w:val="nil"/>
              <w:right w:val="nil"/>
            </w:tcBorders>
          </w:tcPr>
          <w:p w14:paraId="11C6C4E4" w14:textId="77777777" w:rsidR="00017E0A" w:rsidRDefault="00017E0A" w:rsidP="00A13AF8">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 xml:space="preserve">Less: </w:t>
            </w:r>
          </w:p>
        </w:tc>
        <w:tc>
          <w:tcPr>
            <w:tcW w:w="6011" w:type="dxa"/>
            <w:gridSpan w:val="2"/>
            <w:tcBorders>
              <w:top w:val="nil"/>
              <w:left w:val="nil"/>
              <w:bottom w:val="nil"/>
              <w:right w:val="nil"/>
            </w:tcBorders>
          </w:tcPr>
          <w:p w14:paraId="117C2916" w14:textId="40265707" w:rsidR="00017E0A" w:rsidRPr="00710EC5" w:rsidRDefault="00017E0A" w:rsidP="009963CD">
            <w:pPr>
              <w:pStyle w:val="ListParagraph"/>
              <w:ind w:left="0"/>
              <w:rPr>
                <w:rFonts w:ascii="Times New Roman" w:hAnsi="Times New Roman" w:cs="Times New Roman"/>
                <w:sz w:val="24"/>
                <w:szCs w:val="24"/>
                <w:lang w:val="en-HK"/>
              </w:rPr>
            </w:pPr>
            <w:r w:rsidRPr="00710EC5">
              <w:rPr>
                <w:rFonts w:ascii="Times New Roman" w:hAnsi="Times New Roman" w:cs="Times New Roman"/>
                <w:sz w:val="24"/>
                <w:szCs w:val="24"/>
                <w:lang w:val="en-HK"/>
              </w:rPr>
              <w:t>Transfer to general re</w:t>
            </w:r>
            <w:r>
              <w:rPr>
                <w:rFonts w:ascii="Times New Roman" w:hAnsi="Times New Roman" w:cs="Times New Roman"/>
                <w:sz w:val="24"/>
                <w:szCs w:val="24"/>
                <w:lang w:val="en-HK"/>
              </w:rPr>
              <w:t>s</w:t>
            </w:r>
            <w:r w:rsidRPr="00710EC5">
              <w:rPr>
                <w:rFonts w:ascii="Times New Roman" w:hAnsi="Times New Roman" w:cs="Times New Roman"/>
                <w:sz w:val="24"/>
                <w:szCs w:val="24"/>
                <w:lang w:val="en-HK"/>
              </w:rPr>
              <w:t>er</w:t>
            </w:r>
            <w:r>
              <w:rPr>
                <w:rFonts w:ascii="Times New Roman" w:hAnsi="Times New Roman" w:cs="Times New Roman"/>
                <w:sz w:val="24"/>
                <w:szCs w:val="24"/>
                <w:lang w:val="en-HK"/>
              </w:rPr>
              <w:t>v</w:t>
            </w:r>
            <w:r w:rsidRPr="00710EC5">
              <w:rPr>
                <w:rFonts w:ascii="Times New Roman" w:hAnsi="Times New Roman" w:cs="Times New Roman"/>
                <w:sz w:val="24"/>
                <w:szCs w:val="24"/>
                <w:lang w:val="en-HK"/>
              </w:rPr>
              <w:t xml:space="preserve">e </w:t>
            </w:r>
            <w:r w:rsidRPr="00840B3E">
              <w:rPr>
                <w:rFonts w:ascii="Times New Roman" w:hAnsi="Times New Roman" w:cs="Times New Roman"/>
                <w:i/>
                <w:iCs/>
                <w:sz w:val="24"/>
                <w:szCs w:val="24"/>
                <w:lang w:val="en-HK"/>
              </w:rPr>
              <w:t xml:space="preserve">(item </w:t>
            </w:r>
            <w:r w:rsidR="00D2606B">
              <w:rPr>
                <w:rFonts w:ascii="Times New Roman" w:hAnsi="Times New Roman" w:cs="Times New Roman"/>
                <w:i/>
                <w:iCs/>
                <w:sz w:val="24"/>
                <w:szCs w:val="24"/>
                <w:lang w:val="en-HK"/>
              </w:rPr>
              <w:t>viii</w:t>
            </w:r>
            <w:r w:rsidRPr="00840B3E">
              <w:rPr>
                <w:rFonts w:ascii="Times New Roman" w:hAnsi="Times New Roman" w:cs="Times New Roman"/>
                <w:i/>
                <w:iCs/>
                <w:sz w:val="24"/>
                <w:szCs w:val="24"/>
                <w:lang w:val="en-HK"/>
              </w:rPr>
              <w:t>)</w:t>
            </w:r>
          </w:p>
        </w:tc>
        <w:tc>
          <w:tcPr>
            <w:tcW w:w="1128" w:type="dxa"/>
            <w:tcBorders>
              <w:top w:val="nil"/>
              <w:left w:val="nil"/>
              <w:bottom w:val="nil"/>
              <w:right w:val="nil"/>
            </w:tcBorders>
          </w:tcPr>
          <w:p w14:paraId="6340E4B1" w14:textId="77777777" w:rsidR="00017E0A" w:rsidRDefault="00017E0A" w:rsidP="00A13AF8">
            <w:pPr>
              <w:pStyle w:val="ListParagraph"/>
              <w:ind w:left="0"/>
              <w:jc w:val="right"/>
              <w:rPr>
                <w:rFonts w:ascii="Times New Roman" w:hAnsi="Times New Roman" w:cs="Times New Roman"/>
                <w:sz w:val="24"/>
                <w:szCs w:val="24"/>
                <w:lang w:val="en-HK"/>
              </w:rPr>
            </w:pPr>
            <w:r>
              <w:rPr>
                <w:rFonts w:ascii="Times New Roman" w:hAnsi="Times New Roman" w:cs="Times New Roman"/>
                <w:sz w:val="24"/>
                <w:szCs w:val="24"/>
                <w:lang w:val="en-HK"/>
              </w:rPr>
              <w:t>50,000</w:t>
            </w:r>
          </w:p>
        </w:tc>
        <w:tc>
          <w:tcPr>
            <w:tcW w:w="1063" w:type="dxa"/>
            <w:tcBorders>
              <w:top w:val="nil"/>
              <w:left w:val="nil"/>
              <w:bottom w:val="nil"/>
              <w:right w:val="nil"/>
            </w:tcBorders>
          </w:tcPr>
          <w:p w14:paraId="4B9240E1" w14:textId="77777777" w:rsidR="00017E0A" w:rsidRPr="00880D61" w:rsidRDefault="00017E0A" w:rsidP="00A13AF8">
            <w:pPr>
              <w:pStyle w:val="ListParagraph"/>
              <w:ind w:left="0"/>
              <w:jc w:val="right"/>
              <w:rPr>
                <w:rFonts w:ascii="Times New Roman" w:hAnsi="Times New Roman" w:cs="Times New Roman"/>
                <w:sz w:val="24"/>
                <w:szCs w:val="24"/>
                <w:lang w:val="en-HK"/>
              </w:rPr>
            </w:pPr>
          </w:p>
        </w:tc>
      </w:tr>
      <w:tr w:rsidR="00017E0A" w14:paraId="60071CB2" w14:textId="77777777" w:rsidTr="00F53F1F">
        <w:tc>
          <w:tcPr>
            <w:tcW w:w="870" w:type="dxa"/>
            <w:tcBorders>
              <w:top w:val="nil"/>
              <w:left w:val="nil"/>
              <w:bottom w:val="nil"/>
              <w:right w:val="nil"/>
            </w:tcBorders>
          </w:tcPr>
          <w:p w14:paraId="71BC628D" w14:textId="77777777" w:rsidR="00017E0A" w:rsidRDefault="00017E0A" w:rsidP="00A13AF8">
            <w:pPr>
              <w:pStyle w:val="ListParagraph"/>
              <w:ind w:left="0"/>
              <w:rPr>
                <w:rFonts w:ascii="Times New Roman" w:hAnsi="Times New Roman" w:cs="Times New Roman"/>
                <w:sz w:val="24"/>
                <w:szCs w:val="24"/>
                <w:lang w:val="en-HK"/>
              </w:rPr>
            </w:pPr>
          </w:p>
        </w:tc>
        <w:tc>
          <w:tcPr>
            <w:tcW w:w="4233" w:type="dxa"/>
            <w:tcBorders>
              <w:top w:val="nil"/>
              <w:left w:val="nil"/>
              <w:bottom w:val="nil"/>
              <w:right w:val="nil"/>
            </w:tcBorders>
          </w:tcPr>
          <w:p w14:paraId="631DA2C6" w14:textId="3223DD9C" w:rsidR="00017E0A" w:rsidRDefault="00017E0A" w:rsidP="009963CD">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 xml:space="preserve">Ordinary share dividends </w:t>
            </w:r>
            <w:r w:rsidRPr="00840B3E">
              <w:rPr>
                <w:rFonts w:ascii="Times New Roman" w:hAnsi="Times New Roman" w:cs="Times New Roman"/>
                <w:i/>
                <w:iCs/>
                <w:sz w:val="24"/>
                <w:szCs w:val="24"/>
                <w:lang w:val="en-HK"/>
              </w:rPr>
              <w:t xml:space="preserve">(item </w:t>
            </w:r>
            <w:r w:rsidR="00D2606B">
              <w:rPr>
                <w:rFonts w:ascii="Times New Roman" w:hAnsi="Times New Roman" w:cs="Times New Roman"/>
                <w:i/>
                <w:iCs/>
                <w:sz w:val="24"/>
                <w:szCs w:val="24"/>
                <w:lang w:val="en-HK"/>
              </w:rPr>
              <w:t>i</w:t>
            </w:r>
            <w:r>
              <w:rPr>
                <w:rFonts w:ascii="Times New Roman" w:hAnsi="Times New Roman" w:cs="Times New Roman"/>
                <w:i/>
                <w:iCs/>
                <w:sz w:val="24"/>
                <w:szCs w:val="24"/>
                <w:lang w:val="en-HK"/>
              </w:rPr>
              <w:t>x</w:t>
            </w:r>
            <w:r w:rsidRPr="00840B3E">
              <w:rPr>
                <w:rFonts w:ascii="Times New Roman" w:hAnsi="Times New Roman" w:cs="Times New Roman"/>
                <w:i/>
                <w:iCs/>
                <w:sz w:val="24"/>
                <w:szCs w:val="24"/>
                <w:lang w:val="en-HK"/>
              </w:rPr>
              <w:t>)</w:t>
            </w:r>
          </w:p>
        </w:tc>
        <w:tc>
          <w:tcPr>
            <w:tcW w:w="1778" w:type="dxa"/>
            <w:tcBorders>
              <w:top w:val="nil"/>
              <w:left w:val="nil"/>
              <w:bottom w:val="nil"/>
              <w:right w:val="nil"/>
            </w:tcBorders>
          </w:tcPr>
          <w:p w14:paraId="02FA60F9" w14:textId="77777777" w:rsidR="00017E0A" w:rsidRPr="00051A0D" w:rsidRDefault="00017E0A" w:rsidP="00A13AF8">
            <w:pPr>
              <w:rPr>
                <w:rFonts w:ascii="Times New Roman" w:hAnsi="Times New Roman" w:cs="Times New Roman"/>
                <w:sz w:val="24"/>
                <w:szCs w:val="24"/>
                <w:lang w:val="en-HK"/>
              </w:rPr>
            </w:pPr>
          </w:p>
        </w:tc>
        <w:tc>
          <w:tcPr>
            <w:tcW w:w="1128" w:type="dxa"/>
            <w:tcBorders>
              <w:top w:val="nil"/>
              <w:left w:val="nil"/>
              <w:bottom w:val="single" w:sz="4" w:space="0" w:color="auto"/>
              <w:right w:val="nil"/>
            </w:tcBorders>
          </w:tcPr>
          <w:p w14:paraId="5A66D82B" w14:textId="77777777" w:rsidR="00017E0A" w:rsidRDefault="00017E0A" w:rsidP="00A13AF8">
            <w:pPr>
              <w:pStyle w:val="ListParagraph"/>
              <w:ind w:left="0"/>
              <w:jc w:val="right"/>
              <w:rPr>
                <w:rFonts w:ascii="Times New Roman" w:hAnsi="Times New Roman" w:cs="Times New Roman"/>
                <w:sz w:val="24"/>
                <w:szCs w:val="24"/>
                <w:lang w:val="en-HK"/>
              </w:rPr>
            </w:pPr>
            <w:r>
              <w:rPr>
                <w:rFonts w:ascii="Times New Roman" w:hAnsi="Times New Roman" w:cs="Times New Roman"/>
                <w:sz w:val="24"/>
                <w:szCs w:val="24"/>
                <w:lang w:val="en-HK"/>
              </w:rPr>
              <w:t>200,000</w:t>
            </w:r>
          </w:p>
        </w:tc>
        <w:tc>
          <w:tcPr>
            <w:tcW w:w="1063" w:type="dxa"/>
            <w:tcBorders>
              <w:top w:val="nil"/>
              <w:left w:val="nil"/>
              <w:bottom w:val="single" w:sz="4" w:space="0" w:color="auto"/>
              <w:right w:val="nil"/>
            </w:tcBorders>
          </w:tcPr>
          <w:p w14:paraId="367FCDCE" w14:textId="77777777" w:rsidR="00017E0A" w:rsidRPr="00880D61" w:rsidRDefault="00017E0A" w:rsidP="00A13AF8">
            <w:pPr>
              <w:pStyle w:val="ListParagraph"/>
              <w:ind w:left="0"/>
              <w:jc w:val="right"/>
              <w:rPr>
                <w:rFonts w:ascii="Times New Roman" w:hAnsi="Times New Roman" w:cs="Times New Roman"/>
                <w:sz w:val="24"/>
                <w:szCs w:val="24"/>
                <w:lang w:val="en-HK"/>
              </w:rPr>
            </w:pPr>
            <w:r w:rsidRPr="00880D61">
              <w:rPr>
                <w:rFonts w:ascii="Times New Roman" w:hAnsi="Times New Roman" w:cs="Times New Roman"/>
                <w:sz w:val="24"/>
                <w:szCs w:val="24"/>
                <w:lang w:val="en-HK"/>
              </w:rPr>
              <w:t>250,000</w:t>
            </w:r>
          </w:p>
        </w:tc>
      </w:tr>
      <w:tr w:rsidR="00017E0A" w14:paraId="6F64E89D" w14:textId="77777777" w:rsidTr="00F53F1F">
        <w:tc>
          <w:tcPr>
            <w:tcW w:w="6881" w:type="dxa"/>
            <w:gridSpan w:val="3"/>
            <w:tcBorders>
              <w:top w:val="nil"/>
              <w:left w:val="nil"/>
              <w:bottom w:val="nil"/>
              <w:right w:val="nil"/>
            </w:tcBorders>
          </w:tcPr>
          <w:p w14:paraId="0BE4AFBC" w14:textId="77777777" w:rsidR="00017E0A" w:rsidRPr="0057050E" w:rsidRDefault="00017E0A" w:rsidP="00A13AF8">
            <w:pPr>
              <w:pStyle w:val="ListParagraph"/>
              <w:ind w:left="0"/>
              <w:rPr>
                <w:rFonts w:ascii="Times New Roman" w:hAnsi="Times New Roman" w:cs="Times New Roman"/>
                <w:sz w:val="24"/>
                <w:szCs w:val="24"/>
              </w:rPr>
            </w:pPr>
            <w:r>
              <w:rPr>
                <w:rFonts w:ascii="Times New Roman" w:hAnsi="Times New Roman" w:cs="Times New Roman"/>
                <w:sz w:val="24"/>
                <w:szCs w:val="24"/>
                <w:lang w:val="en-HK"/>
              </w:rPr>
              <w:t>Retained profits, 31 March 2021</w:t>
            </w:r>
          </w:p>
        </w:tc>
        <w:tc>
          <w:tcPr>
            <w:tcW w:w="1128" w:type="dxa"/>
            <w:tcBorders>
              <w:top w:val="nil"/>
              <w:left w:val="nil"/>
              <w:bottom w:val="nil"/>
              <w:right w:val="nil"/>
            </w:tcBorders>
          </w:tcPr>
          <w:p w14:paraId="5F367552" w14:textId="77777777" w:rsidR="00017E0A" w:rsidRDefault="00017E0A" w:rsidP="00A13AF8">
            <w:pPr>
              <w:pStyle w:val="ListParagraph"/>
              <w:ind w:left="0"/>
              <w:rPr>
                <w:rFonts w:ascii="Times New Roman" w:hAnsi="Times New Roman" w:cs="Times New Roman"/>
                <w:sz w:val="24"/>
                <w:szCs w:val="24"/>
                <w:lang w:val="en-HK"/>
              </w:rPr>
            </w:pPr>
          </w:p>
        </w:tc>
        <w:tc>
          <w:tcPr>
            <w:tcW w:w="1063" w:type="dxa"/>
            <w:tcBorders>
              <w:top w:val="nil"/>
              <w:left w:val="nil"/>
              <w:bottom w:val="double" w:sz="4" w:space="0" w:color="auto"/>
              <w:right w:val="nil"/>
            </w:tcBorders>
          </w:tcPr>
          <w:p w14:paraId="473FA334" w14:textId="4554C6D1" w:rsidR="00017E0A" w:rsidRPr="00880D61" w:rsidRDefault="004F2051" w:rsidP="00A13AF8">
            <w:pPr>
              <w:pStyle w:val="ListParagraph"/>
              <w:ind w:left="0"/>
              <w:jc w:val="right"/>
              <w:rPr>
                <w:rFonts w:ascii="Times New Roman" w:hAnsi="Times New Roman" w:cs="Times New Roman"/>
                <w:sz w:val="24"/>
                <w:szCs w:val="24"/>
                <w:lang w:val="en-HK"/>
              </w:rPr>
            </w:pPr>
            <w:r w:rsidRPr="00880D61">
              <w:rPr>
                <w:rFonts w:ascii="Times New Roman" w:hAnsi="Times New Roman" w:cs="Times New Roman"/>
                <w:sz w:val="24"/>
                <w:szCs w:val="24"/>
                <w:lang w:val="en-HK"/>
              </w:rPr>
              <w:t>544</w:t>
            </w:r>
            <w:r w:rsidR="00017E0A" w:rsidRPr="00880D61">
              <w:rPr>
                <w:rFonts w:ascii="Times New Roman" w:hAnsi="Times New Roman" w:cs="Times New Roman"/>
                <w:sz w:val="24"/>
                <w:szCs w:val="24"/>
                <w:lang w:val="en-HK"/>
              </w:rPr>
              <w:t>,650</w:t>
            </w:r>
          </w:p>
        </w:tc>
      </w:tr>
    </w:tbl>
    <w:p w14:paraId="0D3CD05D" w14:textId="3E14A9BB" w:rsidR="00017E0A" w:rsidRDefault="00017E0A" w:rsidP="00017E0A">
      <w:pPr>
        <w:spacing w:after="0" w:line="240" w:lineRule="auto"/>
        <w:rPr>
          <w:rFonts w:ascii="Times New Roman" w:eastAsia="DengXian" w:hAnsi="Times New Roman" w:cs="Times New Roman"/>
          <w:sz w:val="24"/>
          <w:szCs w:val="24"/>
          <w:u w:val="single"/>
          <w:lang w:val="en-HK"/>
        </w:rPr>
      </w:pPr>
    </w:p>
    <w:p w14:paraId="46CD691D" w14:textId="77777777" w:rsidR="00017E0A" w:rsidRDefault="00017E0A" w:rsidP="00017E0A">
      <w:pPr>
        <w:spacing w:after="0"/>
        <w:rPr>
          <w:rFonts w:ascii="Times New Roman" w:hAnsi="Times New Roman" w:cs="Times New Roman"/>
          <w:sz w:val="24"/>
          <w:szCs w:val="24"/>
          <w:lang w:val="en-HK"/>
        </w:rPr>
      </w:pPr>
      <w:r w:rsidRPr="00236A3C">
        <w:rPr>
          <w:rFonts w:ascii="Times New Roman" w:hAnsi="Times New Roman" w:cs="Times New Roman"/>
          <w:sz w:val="24"/>
          <w:szCs w:val="24"/>
          <w:lang w:val="en-HK"/>
        </w:rPr>
        <w:t>(c)</w:t>
      </w:r>
    </w:p>
    <w:p w14:paraId="51466A41" w14:textId="77777777" w:rsidR="00017E0A" w:rsidRDefault="00017E0A" w:rsidP="00017E0A">
      <w:pPr>
        <w:spacing w:after="0"/>
        <w:rPr>
          <w:rFonts w:ascii="Times New Roman" w:hAnsi="Times New Roman" w:cs="Times New Roman"/>
          <w:sz w:val="24"/>
          <w:szCs w:val="24"/>
          <w:lang w:val="en-HK"/>
        </w:rPr>
      </w:pPr>
      <w:r>
        <w:rPr>
          <w:rFonts w:ascii="Times New Roman" w:hAnsi="Times New Roman" w:cs="Times New Roman"/>
          <w:noProof/>
          <w:sz w:val="24"/>
          <w:szCs w:val="24"/>
          <w:lang w:eastAsia="zh-TW"/>
        </w:rPr>
        <mc:AlternateContent>
          <mc:Choice Requires="wps">
            <w:drawing>
              <wp:anchor distT="0" distB="0" distL="114300" distR="114300" simplePos="0" relativeHeight="252118016" behindDoc="0" locked="0" layoutInCell="1" allowOverlap="1" wp14:anchorId="4E7BB9F0" wp14:editId="7B98FA2F">
                <wp:simplePos x="0" y="0"/>
                <wp:positionH relativeFrom="column">
                  <wp:posOffset>12700</wp:posOffset>
                </wp:positionH>
                <wp:positionV relativeFrom="paragraph">
                  <wp:posOffset>15875</wp:posOffset>
                </wp:positionV>
                <wp:extent cx="3003550" cy="628650"/>
                <wp:effectExtent l="0" t="0" r="19050" b="19050"/>
                <wp:wrapNone/>
                <wp:docPr id="281" name="Rectangle 281"/>
                <wp:cNvGraphicFramePr/>
                <a:graphic xmlns:a="http://schemas.openxmlformats.org/drawingml/2006/main">
                  <a:graphicData uri="http://schemas.microsoft.com/office/word/2010/wordprocessingShape">
                    <wps:wsp>
                      <wps:cNvSpPr/>
                      <wps:spPr>
                        <a:xfrm>
                          <a:off x="0" y="0"/>
                          <a:ext cx="3003550" cy="6286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0EBF6DF" w14:textId="77777777" w:rsidR="00E32CDD" w:rsidRDefault="00E32CDD" w:rsidP="00017E0A">
                            <w:pPr>
                              <w:spacing w:after="0" w:line="240" w:lineRule="auto"/>
                              <w:rPr>
                                <w:i/>
                                <w:iCs/>
                                <w:color w:val="FF0000"/>
                                <w:u w:val="single"/>
                                <w:lang w:val="en-HK"/>
                              </w:rPr>
                            </w:pPr>
                            <w:r w:rsidRPr="00212BE3">
                              <w:rPr>
                                <w:i/>
                                <w:iCs/>
                                <w:color w:val="FF0000"/>
                                <w:u w:val="single"/>
                                <w:lang w:val="en-HK"/>
                              </w:rPr>
                              <w:t xml:space="preserve">Bad debts written off </w:t>
                            </w:r>
                          </w:p>
                          <w:p w14:paraId="276AAB8B" w14:textId="77777777" w:rsidR="00E32CDD" w:rsidRDefault="00E32CDD" w:rsidP="00017E0A">
                            <w:pPr>
                              <w:spacing w:after="0" w:line="240" w:lineRule="auto"/>
                              <w:rPr>
                                <w:i/>
                                <w:iCs/>
                                <w:color w:val="FF0000"/>
                                <w:lang w:val="en-HK"/>
                              </w:rPr>
                            </w:pPr>
                            <w:r w:rsidRPr="00212BE3">
                              <w:rPr>
                                <w:i/>
                                <w:iCs/>
                                <w:color w:val="FF0000"/>
                                <w:lang w:val="en-HK"/>
                              </w:rPr>
                              <w:t>Dr Allowance for doub</w:t>
                            </w:r>
                            <w:r>
                              <w:rPr>
                                <w:i/>
                                <w:iCs/>
                                <w:color w:val="FF0000"/>
                                <w:lang w:val="en-HK"/>
                              </w:rPr>
                              <w:t>tful accounts   $40,000</w:t>
                            </w:r>
                          </w:p>
                          <w:p w14:paraId="4243C7F1" w14:textId="77777777" w:rsidR="00E32CDD" w:rsidRPr="00212BE3" w:rsidRDefault="00E32CDD" w:rsidP="00017E0A">
                            <w:pPr>
                              <w:spacing w:after="0" w:line="240" w:lineRule="auto"/>
                              <w:rPr>
                                <w:i/>
                                <w:iCs/>
                                <w:color w:val="FF0000"/>
                                <w:lang w:val="en-HK"/>
                              </w:rPr>
                            </w:pPr>
                            <w:r>
                              <w:rPr>
                                <w:i/>
                                <w:iCs/>
                                <w:color w:val="FF0000"/>
                                <w:lang w:val="en-HK"/>
                              </w:rPr>
                              <w:t xml:space="preserve">     Cr Trade receivables                               $40,000</w:t>
                            </w:r>
                          </w:p>
                          <w:p w14:paraId="3D5A373A" w14:textId="77777777" w:rsidR="00E32CDD" w:rsidRDefault="00E32CDD" w:rsidP="00017E0A">
                            <w:pPr>
                              <w:rPr>
                                <w:i/>
                                <w:iCs/>
                                <w:color w:val="FF0000"/>
                                <w:u w:val="single"/>
                                <w:lang w:val="en-HK"/>
                              </w:rPr>
                            </w:pPr>
                          </w:p>
                          <w:p w14:paraId="49057B45" w14:textId="77777777" w:rsidR="00E32CDD" w:rsidRPr="00212BE3" w:rsidRDefault="00E32CDD" w:rsidP="00017E0A">
                            <w:pPr>
                              <w:rPr>
                                <w:i/>
                                <w:iCs/>
                                <w:color w:val="FF0000"/>
                                <w:u w:val="single"/>
                                <w:lang w:val="en-HK"/>
                              </w:rPr>
                            </w:pPr>
                          </w:p>
                          <w:p w14:paraId="7256DFAE" w14:textId="77777777" w:rsidR="00E32CDD" w:rsidRPr="00257FCA" w:rsidRDefault="00E32CDD" w:rsidP="00017E0A">
                            <w:pPr>
                              <w:jc w:val="both"/>
                              <w:rPr>
                                <w:i/>
                                <w:iCs/>
                                <w:color w:val="FF0000"/>
                                <w:lang w:val="en-H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BB9F0" id="Rectangle 281" o:spid="_x0000_s1077" style="position:absolute;margin-left:1pt;margin-top:1.25pt;width:236.5pt;height:49.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" fillcolor="window" strokecolor="windowText" strokeweight="1pt">
                <v:textbox>
                  <w:txbxContent>
                    <w:p w14:paraId="70EBF6DF" w14:textId="77777777" w:rsidR="00E32CDD" w:rsidRDefault="00E32CDD" w:rsidP="00017E0A">
                      <w:pPr>
                        <w:spacing w:after="0" w:line="240" w:lineRule="auto"/>
                        <w:rPr>
                          <w:i/>
                          <w:iCs/>
                          <w:color w:val="FF0000"/>
                          <w:u w:val="single"/>
                          <w:lang w:val="en-HK"/>
                        </w:rPr>
                      </w:pPr>
                      <w:r w:rsidRPr="00212BE3">
                        <w:rPr>
                          <w:i/>
                          <w:iCs/>
                          <w:color w:val="FF0000"/>
                          <w:u w:val="single"/>
                          <w:lang w:val="en-HK"/>
                        </w:rPr>
                        <w:t xml:space="preserve">Bad debts written off </w:t>
                      </w:r>
                    </w:p>
                    <w:p w14:paraId="276AAB8B" w14:textId="77777777" w:rsidR="00E32CDD" w:rsidRDefault="00E32CDD" w:rsidP="00017E0A">
                      <w:pPr>
                        <w:spacing w:after="0" w:line="240" w:lineRule="auto"/>
                        <w:rPr>
                          <w:i/>
                          <w:iCs/>
                          <w:color w:val="FF0000"/>
                          <w:lang w:val="en-HK"/>
                        </w:rPr>
                      </w:pPr>
                      <w:r w:rsidRPr="00212BE3">
                        <w:rPr>
                          <w:i/>
                          <w:iCs/>
                          <w:color w:val="FF0000"/>
                          <w:lang w:val="en-HK"/>
                        </w:rPr>
                        <w:t>Dr Allowance for doub</w:t>
                      </w:r>
                      <w:r>
                        <w:rPr>
                          <w:i/>
                          <w:iCs/>
                          <w:color w:val="FF0000"/>
                          <w:lang w:val="en-HK"/>
                        </w:rPr>
                        <w:t>tful accounts   $40,000</w:t>
                      </w:r>
                    </w:p>
                    <w:p w14:paraId="4243C7F1" w14:textId="77777777" w:rsidR="00E32CDD" w:rsidRPr="00212BE3" w:rsidRDefault="00E32CDD" w:rsidP="00017E0A">
                      <w:pPr>
                        <w:spacing w:after="0" w:line="240" w:lineRule="auto"/>
                        <w:rPr>
                          <w:i/>
                          <w:iCs/>
                          <w:color w:val="FF0000"/>
                          <w:lang w:val="en-HK"/>
                        </w:rPr>
                      </w:pPr>
                      <w:r>
                        <w:rPr>
                          <w:i/>
                          <w:iCs/>
                          <w:color w:val="FF0000"/>
                          <w:lang w:val="en-HK"/>
                        </w:rPr>
                        <w:t xml:space="preserve">     Cr Trade receivables                               $40,000</w:t>
                      </w:r>
                    </w:p>
                    <w:p w14:paraId="3D5A373A" w14:textId="77777777" w:rsidR="00E32CDD" w:rsidRDefault="00E32CDD" w:rsidP="00017E0A">
                      <w:pPr>
                        <w:rPr>
                          <w:i/>
                          <w:iCs/>
                          <w:color w:val="FF0000"/>
                          <w:u w:val="single"/>
                          <w:lang w:val="en-HK"/>
                        </w:rPr>
                      </w:pPr>
                    </w:p>
                    <w:p w14:paraId="49057B45" w14:textId="77777777" w:rsidR="00E32CDD" w:rsidRPr="00212BE3" w:rsidRDefault="00E32CDD" w:rsidP="00017E0A">
                      <w:pPr>
                        <w:rPr>
                          <w:i/>
                          <w:iCs/>
                          <w:color w:val="FF0000"/>
                          <w:u w:val="single"/>
                          <w:lang w:val="en-HK"/>
                        </w:rPr>
                      </w:pPr>
                    </w:p>
                    <w:p w14:paraId="7256DFAE" w14:textId="77777777" w:rsidR="00E32CDD" w:rsidRPr="00257FCA" w:rsidRDefault="00E32CDD" w:rsidP="00017E0A">
                      <w:pPr>
                        <w:jc w:val="both"/>
                        <w:rPr>
                          <w:i/>
                          <w:iCs/>
                          <w:color w:val="FF0000"/>
                          <w:lang w:val="en-HK"/>
                        </w:rPr>
                      </w:pPr>
                    </w:p>
                  </w:txbxContent>
                </v:textbox>
              </v:rect>
            </w:pict>
          </mc:Fallback>
        </mc:AlternateContent>
      </w:r>
    </w:p>
    <w:p w14:paraId="15672EF6" w14:textId="77777777" w:rsidR="00017E0A" w:rsidRDefault="00017E0A" w:rsidP="00017E0A">
      <w:pPr>
        <w:spacing w:after="0"/>
        <w:rPr>
          <w:rFonts w:ascii="Times New Roman" w:hAnsi="Times New Roman" w:cs="Times New Roman"/>
          <w:sz w:val="24"/>
          <w:szCs w:val="24"/>
          <w:lang w:val="en-HK"/>
        </w:rPr>
      </w:pPr>
    </w:p>
    <w:p w14:paraId="328143B2" w14:textId="77777777" w:rsidR="00017E0A" w:rsidRPr="00236A3C" w:rsidRDefault="00017E0A" w:rsidP="00017E0A">
      <w:pPr>
        <w:spacing w:after="0"/>
        <w:rPr>
          <w:rFonts w:ascii="Times New Roman" w:hAnsi="Times New Roman" w:cs="Times New Roman"/>
          <w:sz w:val="24"/>
          <w:szCs w:val="24"/>
          <w:lang w:val="en-HK"/>
        </w:rPr>
      </w:pPr>
    </w:p>
    <w:p w14:paraId="240EE393" w14:textId="77777777" w:rsidR="00017E0A" w:rsidRDefault="00017E0A" w:rsidP="00017E0A">
      <w:pPr>
        <w:spacing w:after="0"/>
        <w:rPr>
          <w:rFonts w:ascii="Times New Roman" w:hAnsi="Times New Roman" w:cs="Times New Roman"/>
          <w:lang w:val="en-HK"/>
        </w:rPr>
      </w:pPr>
      <w:r w:rsidRPr="00840B3E">
        <w:rPr>
          <w:rFonts w:ascii="Times New Roman" w:hAnsi="Times New Roman" w:cs="Times New Roman"/>
          <w:i/>
          <w:iCs/>
          <w:noProof/>
          <w:sz w:val="24"/>
          <w:szCs w:val="24"/>
          <w:lang w:eastAsia="zh-TW"/>
        </w:rPr>
        <mc:AlternateContent>
          <mc:Choice Requires="wps">
            <w:drawing>
              <wp:anchor distT="0" distB="0" distL="114300" distR="114300" simplePos="0" relativeHeight="252119040" behindDoc="0" locked="0" layoutInCell="1" allowOverlap="1" wp14:anchorId="36C2E0A6" wp14:editId="6D3118A5">
                <wp:simplePos x="0" y="0"/>
                <wp:positionH relativeFrom="column">
                  <wp:posOffset>1435100</wp:posOffset>
                </wp:positionH>
                <wp:positionV relativeFrom="paragraph">
                  <wp:posOffset>163830</wp:posOffset>
                </wp:positionV>
                <wp:extent cx="927100" cy="1638300"/>
                <wp:effectExtent l="0" t="0" r="63500" b="57150"/>
                <wp:wrapNone/>
                <wp:docPr id="282" name="Straight Arrow Connector 282"/>
                <wp:cNvGraphicFramePr/>
                <a:graphic xmlns:a="http://schemas.openxmlformats.org/drawingml/2006/main">
                  <a:graphicData uri="http://schemas.microsoft.com/office/word/2010/wordprocessingShape">
                    <wps:wsp>
                      <wps:cNvCnPr/>
                      <wps:spPr>
                        <a:xfrm>
                          <a:off x="0" y="0"/>
                          <a:ext cx="927100" cy="163830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4BBA2A" id="Straight Arrow Connector 282" o:spid="_x0000_s1026" type="#_x0000_t32" style="position:absolute;margin-left:113pt;margin-top:12.9pt;width:73pt;height:129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" strokecolor="red" strokeweight=".5pt">
                <v:stroke endarrow="block" joinstyle="miter"/>
              </v:shape>
            </w:pict>
          </mc:Fallback>
        </mc:AlternateContent>
      </w:r>
    </w:p>
    <w:tbl>
      <w:tblPr>
        <w:tblW w:w="9923" w:type="dxa"/>
        <w:tblLayout w:type="fixed"/>
        <w:tblCellMar>
          <w:left w:w="28" w:type="dxa"/>
          <w:right w:w="28" w:type="dxa"/>
        </w:tblCellMar>
        <w:tblLook w:val="0000" w:firstRow="0" w:lastRow="0" w:firstColumn="0" w:lastColumn="0" w:noHBand="0" w:noVBand="0"/>
      </w:tblPr>
      <w:tblGrid>
        <w:gridCol w:w="426"/>
        <w:gridCol w:w="708"/>
        <w:gridCol w:w="142"/>
        <w:gridCol w:w="4961"/>
        <w:gridCol w:w="993"/>
        <w:gridCol w:w="1417"/>
        <w:gridCol w:w="1276"/>
      </w:tblGrid>
      <w:tr w:rsidR="00017E0A" w14:paraId="2D1A30E8" w14:textId="77777777" w:rsidTr="00A13AF8">
        <w:tc>
          <w:tcPr>
            <w:tcW w:w="426" w:type="dxa"/>
          </w:tcPr>
          <w:p w14:paraId="6A3D450F" w14:textId="77777777" w:rsidR="00017E0A" w:rsidRPr="003B0F2C"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bookmarkStart w:id="15" w:name="_Hlk74653620"/>
          </w:p>
        </w:tc>
        <w:tc>
          <w:tcPr>
            <w:tcW w:w="9497" w:type="dxa"/>
            <w:gridSpan w:val="6"/>
          </w:tcPr>
          <w:p w14:paraId="4B8F354D" w14:textId="77777777" w:rsidR="00017E0A" w:rsidRDefault="00017E0A" w:rsidP="00A13AF8">
            <w:pPr>
              <w:widowControl w:val="0"/>
              <w:snapToGrid w:val="0"/>
              <w:spacing w:after="0" w:line="240" w:lineRule="auto"/>
              <w:jc w:val="center"/>
              <w:rPr>
                <w:rFonts w:ascii="Times New Roman" w:hAnsi="Times New Roman" w:cs="Times New Roman"/>
                <w:sz w:val="24"/>
                <w:szCs w:val="24"/>
                <w:lang w:val="en-HK"/>
              </w:rPr>
            </w:pPr>
            <w:r w:rsidRPr="00C82F51">
              <w:rPr>
                <w:rFonts w:ascii="Times New Roman" w:hAnsi="Times New Roman" w:cs="Times New Roman"/>
                <w:sz w:val="24"/>
                <w:szCs w:val="24"/>
                <w:lang w:val="en-HK"/>
              </w:rPr>
              <w:t>Alpha Limited</w:t>
            </w:r>
            <w:r>
              <w:rPr>
                <w:rFonts w:ascii="Times New Roman" w:hAnsi="Times New Roman" w:cs="Times New Roman"/>
                <w:sz w:val="24"/>
                <w:szCs w:val="24"/>
                <w:lang w:val="en-HK"/>
              </w:rPr>
              <w:t xml:space="preserve"> </w:t>
            </w:r>
          </w:p>
          <w:p w14:paraId="4FFCB78B" w14:textId="77777777" w:rsidR="00017E0A" w:rsidRDefault="00017E0A" w:rsidP="00A13AF8">
            <w:pPr>
              <w:widowControl w:val="0"/>
              <w:snapToGrid w:val="0"/>
              <w:spacing w:after="0" w:line="240" w:lineRule="auto"/>
              <w:jc w:val="center"/>
              <w:rPr>
                <w:rFonts w:ascii="Times New Roman" w:eastAsia="新細明體" w:hAnsi="Times New Roman" w:cs="Times New Roman"/>
                <w:kern w:val="2"/>
                <w:sz w:val="24"/>
                <w:szCs w:val="24"/>
                <w:lang w:eastAsia="zh-TW"/>
              </w:rPr>
            </w:pPr>
            <w:r>
              <w:rPr>
                <w:rFonts w:ascii="Times New Roman" w:hAnsi="Times New Roman" w:cs="Times New Roman"/>
                <w:sz w:val="24"/>
                <w:szCs w:val="24"/>
                <w:lang w:val="en-HK"/>
              </w:rPr>
              <w:t>Statement of financial position as at 3</w:t>
            </w:r>
            <w:r w:rsidRPr="00C82F51">
              <w:rPr>
                <w:rFonts w:ascii="Times New Roman" w:hAnsi="Times New Roman" w:cs="Times New Roman"/>
                <w:sz w:val="24"/>
                <w:szCs w:val="24"/>
                <w:lang w:val="en-HK"/>
              </w:rPr>
              <w:t>1 March 202</w:t>
            </w:r>
            <w:r>
              <w:rPr>
                <w:rFonts w:ascii="Times New Roman" w:hAnsi="Times New Roman" w:cs="Times New Roman"/>
                <w:sz w:val="24"/>
                <w:szCs w:val="24"/>
                <w:lang w:val="en-HK"/>
              </w:rPr>
              <w:t>1</w:t>
            </w:r>
          </w:p>
        </w:tc>
      </w:tr>
      <w:tr w:rsidR="00017E0A" w:rsidRPr="003B0F2C" w14:paraId="53BBC72C" w14:textId="77777777" w:rsidTr="00A13AF8">
        <w:tc>
          <w:tcPr>
            <w:tcW w:w="426" w:type="dxa"/>
          </w:tcPr>
          <w:p w14:paraId="60D2ECDA" w14:textId="77777777" w:rsidR="00017E0A" w:rsidRPr="003B0F2C"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Borders>
              <w:top w:val="single" w:sz="4" w:space="0" w:color="auto"/>
            </w:tcBorders>
          </w:tcPr>
          <w:p w14:paraId="16D5465B"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$’000</w:t>
            </w:r>
          </w:p>
        </w:tc>
        <w:tc>
          <w:tcPr>
            <w:tcW w:w="1417" w:type="dxa"/>
            <w:tcBorders>
              <w:top w:val="single" w:sz="4" w:space="0" w:color="auto"/>
            </w:tcBorders>
          </w:tcPr>
          <w:p w14:paraId="0EF8DEC3"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$’000</w:t>
            </w:r>
          </w:p>
        </w:tc>
        <w:tc>
          <w:tcPr>
            <w:tcW w:w="1276" w:type="dxa"/>
            <w:tcBorders>
              <w:top w:val="single" w:sz="4" w:space="0" w:color="auto"/>
            </w:tcBorders>
          </w:tcPr>
          <w:p w14:paraId="7C86A02D"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$’000</w:t>
            </w:r>
          </w:p>
        </w:tc>
      </w:tr>
      <w:tr w:rsidR="00017E0A" w:rsidRPr="003B0F2C" w14:paraId="348DD61A" w14:textId="77777777" w:rsidTr="00A13AF8">
        <w:tc>
          <w:tcPr>
            <w:tcW w:w="426" w:type="dxa"/>
          </w:tcPr>
          <w:p w14:paraId="65D4C151" w14:textId="77777777" w:rsidR="00017E0A" w:rsidRPr="003B0F2C"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2E093491" w14:textId="77777777" w:rsidR="00017E0A" w:rsidRPr="001404DF" w:rsidRDefault="00017E0A" w:rsidP="00A13AF8">
            <w:pPr>
              <w:widowControl w:val="0"/>
              <w:snapToGri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ASSETS</w:t>
            </w:r>
          </w:p>
        </w:tc>
        <w:tc>
          <w:tcPr>
            <w:tcW w:w="1417" w:type="dxa"/>
          </w:tcPr>
          <w:p w14:paraId="323266FC" w14:textId="77777777" w:rsidR="00017E0A"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52A58FE3"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017E0A" w:rsidRPr="003B0F2C" w14:paraId="54F0BC3A" w14:textId="77777777" w:rsidTr="00A13AF8">
        <w:tc>
          <w:tcPr>
            <w:tcW w:w="426" w:type="dxa"/>
          </w:tcPr>
          <w:p w14:paraId="405B66BB" w14:textId="77777777" w:rsidR="00017E0A" w:rsidRPr="003B0F2C"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0D80F21F" w14:textId="77777777" w:rsidR="00017E0A" w:rsidRPr="001A37B5" w:rsidRDefault="00017E0A" w:rsidP="00A13AF8">
            <w:pPr>
              <w:widowControl w:val="0"/>
              <w:snapToGrid w:val="0"/>
              <w:spacing w:after="0" w:line="240" w:lineRule="auto"/>
              <w:rPr>
                <w:rFonts w:ascii="Times New Roman" w:eastAsia="新細明體" w:hAnsi="Times New Roman" w:cs="Times New Roman"/>
                <w:b/>
                <w:bCs/>
                <w:kern w:val="2"/>
                <w:sz w:val="24"/>
                <w:szCs w:val="24"/>
                <w:u w:val="single"/>
                <w:lang w:eastAsia="zh-TW"/>
              </w:rPr>
            </w:pPr>
            <w:r w:rsidRPr="001A37B5">
              <w:rPr>
                <w:rFonts w:ascii="Times New Roman" w:hAnsi="Times New Roman" w:cs="Times New Roman"/>
                <w:b/>
                <w:bCs/>
                <w:sz w:val="24"/>
                <w:szCs w:val="24"/>
                <w:u w:val="single"/>
              </w:rPr>
              <w:t>Non-current assets</w:t>
            </w:r>
          </w:p>
        </w:tc>
        <w:tc>
          <w:tcPr>
            <w:tcW w:w="1417" w:type="dxa"/>
          </w:tcPr>
          <w:p w14:paraId="26D54F1A" w14:textId="77777777" w:rsidR="00017E0A"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604868FE"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017E0A" w:rsidRPr="003B0F2C" w14:paraId="5970F630" w14:textId="77777777" w:rsidTr="00A13AF8">
        <w:tc>
          <w:tcPr>
            <w:tcW w:w="426" w:type="dxa"/>
          </w:tcPr>
          <w:p w14:paraId="3271E2C0" w14:textId="77777777" w:rsidR="00017E0A" w:rsidRPr="003B0F2C"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p>
        </w:tc>
        <w:tc>
          <w:tcPr>
            <w:tcW w:w="8221" w:type="dxa"/>
            <w:gridSpan w:val="5"/>
          </w:tcPr>
          <w:p w14:paraId="5614A5E2" w14:textId="77777777" w:rsidR="00017E0A" w:rsidRDefault="00017E0A" w:rsidP="00A13AF8">
            <w:pPr>
              <w:widowControl w:val="0"/>
              <w:snapToGrid w:val="0"/>
              <w:spacing w:after="0" w:line="240" w:lineRule="auto"/>
              <w:ind w:right="480"/>
              <w:rPr>
                <w:rFonts w:ascii="Times New Roman" w:eastAsia="新細明體" w:hAnsi="Times New Roman" w:cs="Times New Roman"/>
                <w:kern w:val="2"/>
                <w:sz w:val="24"/>
                <w:szCs w:val="24"/>
                <w:lang w:eastAsia="zh-TW"/>
              </w:rPr>
            </w:pPr>
            <w:r w:rsidRPr="001404DF">
              <w:rPr>
                <w:rFonts w:ascii="Times New Roman" w:hAnsi="Times New Roman" w:cs="Times New Roman"/>
                <w:sz w:val="24"/>
                <w:szCs w:val="24"/>
              </w:rPr>
              <w:t>Office equipment</w:t>
            </w:r>
            <w:r>
              <w:rPr>
                <w:rFonts w:ascii="Times New Roman" w:hAnsi="Times New Roman" w:cs="Times New Roman"/>
                <w:sz w:val="24"/>
                <w:szCs w:val="24"/>
              </w:rPr>
              <w:t xml:space="preserve">, net </w:t>
            </w:r>
            <w:r w:rsidRPr="005C3C2A">
              <w:rPr>
                <w:rFonts w:ascii="Times New Roman" w:hAnsi="Times New Roman" w:cs="Times New Roman"/>
                <w:i/>
                <w:iCs/>
                <w:sz w:val="24"/>
                <w:szCs w:val="24"/>
              </w:rPr>
              <w:t xml:space="preserve">$(2,500,000 </w:t>
            </w:r>
            <w:r>
              <w:rPr>
                <w:rFonts w:ascii="Times New Roman" w:hAnsi="Times New Roman" w:cs="Times New Roman"/>
                <w:i/>
                <w:iCs/>
                <w:sz w:val="24"/>
                <w:szCs w:val="24"/>
              </w:rPr>
              <w:t>–</w:t>
            </w:r>
            <w:r w:rsidRPr="005C3C2A">
              <w:rPr>
                <w:rFonts w:ascii="Times New Roman" w:hAnsi="Times New Roman" w:cs="Times New Roman"/>
                <w:i/>
                <w:iCs/>
                <w:sz w:val="24"/>
                <w:szCs w:val="24"/>
              </w:rPr>
              <w:t xml:space="preserve"> </w:t>
            </w:r>
            <w:r>
              <w:rPr>
                <w:rFonts w:ascii="Times New Roman" w:hAnsi="Times New Roman" w:cs="Times New Roman"/>
                <w:i/>
                <w:iCs/>
                <w:sz w:val="24"/>
                <w:szCs w:val="24"/>
              </w:rPr>
              <w:t>1,080,000 –</w:t>
            </w:r>
            <w:r w:rsidRPr="005C3C2A">
              <w:rPr>
                <w:rFonts w:ascii="Times New Roman" w:hAnsi="Times New Roman" w:cs="Times New Roman"/>
                <w:i/>
                <w:iCs/>
                <w:sz w:val="24"/>
                <w:szCs w:val="24"/>
              </w:rPr>
              <w:t xml:space="preserve"> </w:t>
            </w:r>
            <w:r>
              <w:rPr>
                <w:rFonts w:ascii="Times New Roman" w:hAnsi="Times New Roman" w:cs="Times New Roman"/>
                <w:i/>
                <w:iCs/>
                <w:sz w:val="24"/>
                <w:szCs w:val="24"/>
              </w:rPr>
              <w:t>213,000 (</w:t>
            </w:r>
            <w:r w:rsidRPr="005C3C2A">
              <w:rPr>
                <w:rFonts w:ascii="Times New Roman" w:hAnsi="Times New Roman" w:cs="Times New Roman"/>
                <w:i/>
                <w:iCs/>
                <w:sz w:val="24"/>
                <w:szCs w:val="24"/>
              </w:rPr>
              <w:t>item iv)</w:t>
            </w:r>
            <w:r>
              <w:rPr>
                <w:rFonts w:ascii="Times New Roman" w:hAnsi="Times New Roman" w:cs="Times New Roman"/>
                <w:i/>
                <w:iCs/>
                <w:sz w:val="24"/>
                <w:szCs w:val="24"/>
              </w:rPr>
              <w:t>)</w:t>
            </w:r>
          </w:p>
        </w:tc>
        <w:tc>
          <w:tcPr>
            <w:tcW w:w="1276" w:type="dxa"/>
          </w:tcPr>
          <w:p w14:paraId="712CA98A"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1,207,000</w:t>
            </w:r>
          </w:p>
        </w:tc>
      </w:tr>
      <w:tr w:rsidR="00017E0A" w:rsidRPr="003B0F2C" w14:paraId="399007C1" w14:textId="77777777" w:rsidTr="00A13AF8">
        <w:tc>
          <w:tcPr>
            <w:tcW w:w="426" w:type="dxa"/>
          </w:tcPr>
          <w:p w14:paraId="5DA16E5F" w14:textId="77777777" w:rsidR="00017E0A" w:rsidRPr="003B0F2C"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151411AC" w14:textId="77777777" w:rsidR="00017E0A" w:rsidRPr="001404DF" w:rsidRDefault="00017E0A" w:rsidP="00A13AF8">
            <w:pPr>
              <w:widowControl w:val="0"/>
              <w:snapToGrid w:val="0"/>
              <w:spacing w:after="0" w:line="240" w:lineRule="auto"/>
              <w:rPr>
                <w:rFonts w:ascii="Times New Roman" w:hAnsi="Times New Roman" w:cs="Times New Roman"/>
                <w:b/>
                <w:bCs/>
                <w:sz w:val="24"/>
                <w:szCs w:val="24"/>
              </w:rPr>
            </w:pPr>
          </w:p>
        </w:tc>
        <w:tc>
          <w:tcPr>
            <w:tcW w:w="1417" w:type="dxa"/>
          </w:tcPr>
          <w:p w14:paraId="3DF6C12F" w14:textId="77777777" w:rsidR="00017E0A"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3E5E0FC7"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017E0A" w:rsidRPr="003B0F2C" w14:paraId="0D2034AD" w14:textId="77777777" w:rsidTr="00A13AF8">
        <w:tc>
          <w:tcPr>
            <w:tcW w:w="426" w:type="dxa"/>
          </w:tcPr>
          <w:p w14:paraId="6586555F" w14:textId="77777777" w:rsidR="00017E0A" w:rsidRPr="003B0F2C"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6D860AAE" w14:textId="77777777" w:rsidR="00017E0A" w:rsidRPr="001A37B5" w:rsidRDefault="00017E0A" w:rsidP="00A13AF8">
            <w:pPr>
              <w:widowControl w:val="0"/>
              <w:snapToGrid w:val="0"/>
              <w:spacing w:after="0" w:line="240" w:lineRule="auto"/>
              <w:rPr>
                <w:rFonts w:ascii="Times New Roman" w:eastAsia="新細明體" w:hAnsi="Times New Roman" w:cs="Times New Roman"/>
                <w:b/>
                <w:bCs/>
                <w:kern w:val="2"/>
                <w:sz w:val="24"/>
                <w:szCs w:val="24"/>
                <w:u w:val="single"/>
                <w:lang w:eastAsia="zh-TW"/>
              </w:rPr>
            </w:pPr>
            <w:r w:rsidRPr="001A37B5">
              <w:rPr>
                <w:rFonts w:ascii="Times New Roman" w:hAnsi="Times New Roman" w:cs="Times New Roman"/>
                <w:b/>
                <w:bCs/>
                <w:sz w:val="24"/>
                <w:szCs w:val="24"/>
                <w:u w:val="single"/>
              </w:rPr>
              <w:t>Current assets</w:t>
            </w:r>
          </w:p>
        </w:tc>
        <w:tc>
          <w:tcPr>
            <w:tcW w:w="1417" w:type="dxa"/>
          </w:tcPr>
          <w:p w14:paraId="4A54A800" w14:textId="77777777" w:rsidR="00017E0A"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2CBDEC55"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017E0A" w:rsidRPr="003B0F2C" w14:paraId="49E8DC04" w14:textId="77777777" w:rsidTr="00A13AF8">
        <w:tc>
          <w:tcPr>
            <w:tcW w:w="426" w:type="dxa"/>
          </w:tcPr>
          <w:p w14:paraId="27918261" w14:textId="77777777" w:rsidR="00017E0A" w:rsidRPr="003B0F2C"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14437931" w14:textId="77777777" w:rsidR="00017E0A" w:rsidRPr="003446D0"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r w:rsidRPr="001404DF">
              <w:rPr>
                <w:rFonts w:ascii="Times New Roman" w:hAnsi="Times New Roman" w:cs="Times New Roman"/>
                <w:sz w:val="24"/>
                <w:szCs w:val="24"/>
              </w:rPr>
              <w:t xml:space="preserve">Inventory </w:t>
            </w:r>
            <w:r w:rsidRPr="005C3C2A">
              <w:rPr>
                <w:rFonts w:ascii="Times New Roman" w:hAnsi="Times New Roman" w:cs="Times New Roman"/>
                <w:i/>
                <w:iCs/>
                <w:sz w:val="24"/>
                <w:szCs w:val="24"/>
              </w:rPr>
              <w:t>$(</w:t>
            </w:r>
            <w:r>
              <w:rPr>
                <w:rFonts w:ascii="Times New Roman" w:hAnsi="Times New Roman" w:cs="Times New Roman"/>
                <w:i/>
                <w:iCs/>
                <w:sz w:val="24"/>
                <w:szCs w:val="24"/>
              </w:rPr>
              <w:t>100,000 –</w:t>
            </w:r>
            <w:r w:rsidRPr="005C3C2A">
              <w:rPr>
                <w:rFonts w:ascii="Times New Roman" w:hAnsi="Times New Roman" w:cs="Times New Roman"/>
                <w:i/>
                <w:iCs/>
                <w:sz w:val="24"/>
                <w:szCs w:val="24"/>
              </w:rPr>
              <w:t xml:space="preserve"> </w:t>
            </w:r>
            <w:r>
              <w:rPr>
                <w:rFonts w:ascii="Times New Roman" w:hAnsi="Times New Roman" w:cs="Times New Roman"/>
                <w:i/>
                <w:iCs/>
                <w:sz w:val="24"/>
                <w:szCs w:val="24"/>
              </w:rPr>
              <w:t>12,050 (W2))</w:t>
            </w:r>
          </w:p>
        </w:tc>
        <w:tc>
          <w:tcPr>
            <w:tcW w:w="1417" w:type="dxa"/>
          </w:tcPr>
          <w:p w14:paraId="7B8CF7E2" w14:textId="77777777" w:rsidR="00017E0A"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87,950</w:t>
            </w:r>
          </w:p>
        </w:tc>
        <w:tc>
          <w:tcPr>
            <w:tcW w:w="1276" w:type="dxa"/>
          </w:tcPr>
          <w:p w14:paraId="6A0E83F2"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017E0A" w:rsidRPr="003B0F2C" w14:paraId="1927D008" w14:textId="77777777" w:rsidTr="00A13AF8">
        <w:tc>
          <w:tcPr>
            <w:tcW w:w="426" w:type="dxa"/>
          </w:tcPr>
          <w:p w14:paraId="054D5E06" w14:textId="77777777" w:rsidR="00017E0A" w:rsidRPr="003B0F2C"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p>
        </w:tc>
        <w:tc>
          <w:tcPr>
            <w:tcW w:w="5811" w:type="dxa"/>
            <w:gridSpan w:val="3"/>
          </w:tcPr>
          <w:p w14:paraId="041CB41F" w14:textId="77777777" w:rsidR="00017E0A" w:rsidRPr="003446D0"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r>
              <w:rPr>
                <w:rFonts w:ascii="Times New Roman" w:hAnsi="Times New Roman" w:cs="Times New Roman"/>
                <w:sz w:val="24"/>
                <w:szCs w:val="24"/>
              </w:rPr>
              <w:t>Trade</w:t>
            </w:r>
            <w:r w:rsidRPr="001404DF">
              <w:rPr>
                <w:rFonts w:ascii="Times New Roman" w:hAnsi="Times New Roman" w:cs="Times New Roman"/>
                <w:sz w:val="24"/>
                <w:szCs w:val="24"/>
              </w:rPr>
              <w:t xml:space="preserve"> receivable</w:t>
            </w:r>
            <w:r>
              <w:rPr>
                <w:rFonts w:ascii="Times New Roman" w:hAnsi="Times New Roman" w:cs="Times New Roman"/>
                <w:sz w:val="24"/>
                <w:szCs w:val="24"/>
              </w:rPr>
              <w:t xml:space="preserve">s </w:t>
            </w:r>
            <w:r w:rsidRPr="005C3C2A">
              <w:rPr>
                <w:rFonts w:ascii="Times New Roman" w:hAnsi="Times New Roman" w:cs="Times New Roman"/>
                <w:i/>
                <w:iCs/>
                <w:sz w:val="24"/>
                <w:szCs w:val="24"/>
              </w:rPr>
              <w:t>$(</w:t>
            </w:r>
            <w:r>
              <w:rPr>
                <w:rFonts w:ascii="Times New Roman" w:hAnsi="Times New Roman" w:cs="Times New Roman"/>
                <w:i/>
                <w:iCs/>
                <w:sz w:val="24"/>
                <w:szCs w:val="24"/>
              </w:rPr>
              <w:t>250,000 –</w:t>
            </w:r>
            <w:r w:rsidRPr="005C3C2A">
              <w:rPr>
                <w:rFonts w:ascii="Times New Roman" w:hAnsi="Times New Roman" w:cs="Times New Roman"/>
                <w:i/>
                <w:iCs/>
                <w:sz w:val="24"/>
                <w:szCs w:val="24"/>
              </w:rPr>
              <w:t xml:space="preserve"> </w:t>
            </w:r>
            <w:r w:rsidRPr="00212BE3">
              <w:rPr>
                <w:rFonts w:ascii="Times New Roman" w:hAnsi="Times New Roman" w:cs="Times New Roman"/>
                <w:i/>
                <w:iCs/>
                <w:color w:val="FF0000"/>
                <w:sz w:val="24"/>
                <w:szCs w:val="24"/>
              </w:rPr>
              <w:t xml:space="preserve">40,000 </w:t>
            </w:r>
            <w:r>
              <w:rPr>
                <w:rFonts w:ascii="Times New Roman" w:hAnsi="Times New Roman" w:cs="Times New Roman"/>
                <w:i/>
                <w:iCs/>
                <w:sz w:val="24"/>
                <w:szCs w:val="24"/>
              </w:rPr>
              <w:t>(</w:t>
            </w:r>
            <w:r w:rsidRPr="005C3C2A">
              <w:rPr>
                <w:rFonts w:ascii="Times New Roman" w:hAnsi="Times New Roman" w:cs="Times New Roman"/>
                <w:i/>
                <w:iCs/>
                <w:sz w:val="24"/>
                <w:szCs w:val="24"/>
              </w:rPr>
              <w:t>item v</w:t>
            </w:r>
            <w:r>
              <w:rPr>
                <w:rFonts w:ascii="Times New Roman" w:hAnsi="Times New Roman" w:cs="Times New Roman"/>
                <w:i/>
                <w:iCs/>
                <w:sz w:val="24"/>
                <w:szCs w:val="24"/>
              </w:rPr>
              <w:t>ii))</w:t>
            </w:r>
          </w:p>
        </w:tc>
        <w:tc>
          <w:tcPr>
            <w:tcW w:w="993" w:type="dxa"/>
          </w:tcPr>
          <w:p w14:paraId="5C36B59E" w14:textId="77777777" w:rsidR="00017E0A" w:rsidRPr="003446D0"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210,000</w:t>
            </w:r>
          </w:p>
        </w:tc>
        <w:tc>
          <w:tcPr>
            <w:tcW w:w="1417" w:type="dxa"/>
          </w:tcPr>
          <w:p w14:paraId="39E25C9E"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3C07FAA8"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017E0A" w:rsidRPr="003B0F2C" w14:paraId="0ACB6488" w14:textId="77777777" w:rsidTr="00A13AF8">
        <w:tc>
          <w:tcPr>
            <w:tcW w:w="426" w:type="dxa"/>
          </w:tcPr>
          <w:p w14:paraId="276483F2" w14:textId="77777777" w:rsidR="00017E0A" w:rsidRPr="003B0F2C"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p>
        </w:tc>
        <w:tc>
          <w:tcPr>
            <w:tcW w:w="708" w:type="dxa"/>
          </w:tcPr>
          <w:p w14:paraId="5626A7DD" w14:textId="77777777" w:rsidR="00017E0A" w:rsidRDefault="00017E0A" w:rsidP="00A13AF8">
            <w:pPr>
              <w:widowControl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Less: </w:t>
            </w:r>
          </w:p>
        </w:tc>
        <w:tc>
          <w:tcPr>
            <w:tcW w:w="5103" w:type="dxa"/>
            <w:gridSpan w:val="2"/>
          </w:tcPr>
          <w:p w14:paraId="2402B808" w14:textId="77777777" w:rsidR="00017E0A" w:rsidRDefault="00017E0A" w:rsidP="00A13AF8">
            <w:pPr>
              <w:widowControl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Allowance for doubtful accounts</w:t>
            </w:r>
          </w:p>
          <w:p w14:paraId="175AD038" w14:textId="77777777" w:rsidR="00017E0A" w:rsidRDefault="00017E0A" w:rsidP="00A13AF8">
            <w:pPr>
              <w:widowControl w:val="0"/>
              <w:snapToGrid w:val="0"/>
              <w:spacing w:after="0" w:line="240" w:lineRule="auto"/>
              <w:rPr>
                <w:rFonts w:ascii="Times New Roman" w:hAnsi="Times New Roman" w:cs="Times New Roman"/>
                <w:sz w:val="24"/>
                <w:szCs w:val="24"/>
              </w:rPr>
            </w:pPr>
            <w:r w:rsidRPr="007E46B0">
              <w:rPr>
                <w:rFonts w:ascii="Times New Roman" w:hAnsi="Times New Roman" w:cs="Times New Roman"/>
                <w:sz w:val="24"/>
                <w:szCs w:val="24"/>
              </w:rPr>
              <w:t>$(250,000 – 40,000) × 5%</w:t>
            </w:r>
          </w:p>
        </w:tc>
        <w:tc>
          <w:tcPr>
            <w:tcW w:w="993" w:type="dxa"/>
            <w:tcBorders>
              <w:bottom w:val="single" w:sz="4" w:space="0" w:color="auto"/>
            </w:tcBorders>
          </w:tcPr>
          <w:p w14:paraId="11F2A87F" w14:textId="77777777" w:rsidR="00017E0A"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10,500</w:t>
            </w:r>
          </w:p>
        </w:tc>
        <w:tc>
          <w:tcPr>
            <w:tcW w:w="1417" w:type="dxa"/>
          </w:tcPr>
          <w:p w14:paraId="2536D3CD" w14:textId="77777777" w:rsidR="00017E0A"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199,500</w:t>
            </w:r>
          </w:p>
        </w:tc>
        <w:tc>
          <w:tcPr>
            <w:tcW w:w="1276" w:type="dxa"/>
          </w:tcPr>
          <w:p w14:paraId="436813C6"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017E0A" w:rsidRPr="003B0F2C" w14:paraId="168593C1" w14:textId="77777777" w:rsidTr="00A13AF8">
        <w:tc>
          <w:tcPr>
            <w:tcW w:w="426" w:type="dxa"/>
          </w:tcPr>
          <w:p w14:paraId="37DC6177" w14:textId="77777777" w:rsidR="00017E0A" w:rsidRPr="003B0F2C"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1C93E494" w14:textId="77777777" w:rsidR="00017E0A" w:rsidRPr="001404DF" w:rsidRDefault="00017E0A" w:rsidP="00A13AF8">
            <w:pPr>
              <w:widowControl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Insurance compensation receivables </w:t>
            </w:r>
            <w:r>
              <w:rPr>
                <w:rFonts w:ascii="Times New Roman" w:hAnsi="Times New Roman" w:cs="Times New Roman"/>
                <w:i/>
                <w:iCs/>
                <w:sz w:val="24"/>
                <w:szCs w:val="24"/>
              </w:rPr>
              <w:t>(W1</w:t>
            </w:r>
            <w:r w:rsidRPr="005C3C2A">
              <w:rPr>
                <w:rFonts w:ascii="Times New Roman" w:hAnsi="Times New Roman" w:cs="Times New Roman"/>
                <w:i/>
                <w:iCs/>
                <w:sz w:val="24"/>
                <w:szCs w:val="24"/>
              </w:rPr>
              <w:t>)</w:t>
            </w:r>
          </w:p>
        </w:tc>
        <w:tc>
          <w:tcPr>
            <w:tcW w:w="1417" w:type="dxa"/>
          </w:tcPr>
          <w:p w14:paraId="70B4CD24" w14:textId="77777777" w:rsidR="00017E0A"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18,000</w:t>
            </w:r>
          </w:p>
        </w:tc>
        <w:tc>
          <w:tcPr>
            <w:tcW w:w="1276" w:type="dxa"/>
          </w:tcPr>
          <w:p w14:paraId="632ED3F0" w14:textId="77777777" w:rsidR="00017E0A"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017E0A" w:rsidRPr="003B0F2C" w14:paraId="3A9FEADE" w14:textId="77777777" w:rsidTr="00A13AF8">
        <w:tc>
          <w:tcPr>
            <w:tcW w:w="426" w:type="dxa"/>
          </w:tcPr>
          <w:p w14:paraId="1D82065E" w14:textId="77777777" w:rsidR="00017E0A" w:rsidRPr="003B0F2C"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203B00EB" w14:textId="77777777" w:rsidR="00017E0A" w:rsidRPr="003446D0"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r w:rsidRPr="001404DF">
              <w:rPr>
                <w:rFonts w:ascii="Times New Roman" w:hAnsi="Times New Roman" w:cs="Times New Roman"/>
                <w:sz w:val="24"/>
                <w:szCs w:val="24"/>
              </w:rPr>
              <w:t xml:space="preserve">Cash at bank </w:t>
            </w:r>
          </w:p>
        </w:tc>
        <w:tc>
          <w:tcPr>
            <w:tcW w:w="1417" w:type="dxa"/>
            <w:tcBorders>
              <w:bottom w:val="single" w:sz="4" w:space="0" w:color="auto"/>
            </w:tcBorders>
          </w:tcPr>
          <w:p w14:paraId="129EF6C3"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5,011,200</w:t>
            </w:r>
          </w:p>
        </w:tc>
        <w:tc>
          <w:tcPr>
            <w:tcW w:w="1276" w:type="dxa"/>
            <w:tcBorders>
              <w:bottom w:val="single" w:sz="4" w:space="0" w:color="auto"/>
            </w:tcBorders>
          </w:tcPr>
          <w:p w14:paraId="776D63F0"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5,316,650</w:t>
            </w:r>
          </w:p>
        </w:tc>
      </w:tr>
      <w:tr w:rsidR="00017E0A" w:rsidRPr="003B0F2C" w14:paraId="37AEE60F" w14:textId="77777777" w:rsidTr="00A13AF8">
        <w:tc>
          <w:tcPr>
            <w:tcW w:w="426" w:type="dxa"/>
          </w:tcPr>
          <w:p w14:paraId="24022A15" w14:textId="77777777" w:rsidR="00017E0A" w:rsidRPr="003B0F2C"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02151C88" w14:textId="77777777" w:rsidR="00017E0A" w:rsidRPr="001A37B5" w:rsidRDefault="00017E0A" w:rsidP="00A13AF8">
            <w:pPr>
              <w:widowControl w:val="0"/>
              <w:snapToGrid w:val="0"/>
              <w:spacing w:after="0" w:line="240" w:lineRule="auto"/>
              <w:rPr>
                <w:rFonts w:ascii="Times New Roman" w:eastAsia="新細明體" w:hAnsi="Times New Roman" w:cs="Times New Roman"/>
                <w:bCs/>
                <w:i/>
                <w:kern w:val="2"/>
                <w:sz w:val="24"/>
                <w:szCs w:val="24"/>
                <w:lang w:eastAsia="zh-TW"/>
              </w:rPr>
            </w:pPr>
            <w:r>
              <w:rPr>
                <w:rFonts w:ascii="Times New Roman" w:eastAsia="新細明體" w:hAnsi="Times New Roman" w:cs="Times New Roman"/>
                <w:bCs/>
                <w:i/>
                <w:kern w:val="2"/>
                <w:sz w:val="24"/>
                <w:szCs w:val="24"/>
                <w:lang w:eastAsia="zh-TW"/>
              </w:rPr>
              <w:t>Total assets</w:t>
            </w:r>
          </w:p>
        </w:tc>
        <w:tc>
          <w:tcPr>
            <w:tcW w:w="1417" w:type="dxa"/>
            <w:tcBorders>
              <w:top w:val="single" w:sz="4" w:space="0" w:color="auto"/>
            </w:tcBorders>
          </w:tcPr>
          <w:p w14:paraId="7EF44A05"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Borders>
              <w:top w:val="single" w:sz="4" w:space="0" w:color="auto"/>
              <w:bottom w:val="double" w:sz="4" w:space="0" w:color="auto"/>
            </w:tcBorders>
          </w:tcPr>
          <w:p w14:paraId="7CC89FFF"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6,523,650</w:t>
            </w:r>
          </w:p>
        </w:tc>
      </w:tr>
      <w:tr w:rsidR="00017E0A" w:rsidRPr="003B0F2C" w14:paraId="2E20FD1E" w14:textId="77777777" w:rsidTr="00A13AF8">
        <w:tc>
          <w:tcPr>
            <w:tcW w:w="426" w:type="dxa"/>
          </w:tcPr>
          <w:p w14:paraId="4BBCA0FE" w14:textId="77777777" w:rsidR="00017E0A" w:rsidRPr="003B0F2C"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1E791E6C" w14:textId="77777777" w:rsidR="00017E0A" w:rsidRPr="003446D0"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p>
        </w:tc>
        <w:tc>
          <w:tcPr>
            <w:tcW w:w="1417" w:type="dxa"/>
          </w:tcPr>
          <w:p w14:paraId="2790C929"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Borders>
              <w:top w:val="double" w:sz="4" w:space="0" w:color="auto"/>
            </w:tcBorders>
          </w:tcPr>
          <w:p w14:paraId="7881FF03"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017E0A" w:rsidRPr="003B0F2C" w14:paraId="10BFB33F" w14:textId="77777777" w:rsidTr="00A13AF8">
        <w:tc>
          <w:tcPr>
            <w:tcW w:w="426" w:type="dxa"/>
          </w:tcPr>
          <w:p w14:paraId="429B3872" w14:textId="77777777" w:rsidR="00017E0A" w:rsidRPr="003B0F2C"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57D1515E" w14:textId="77777777" w:rsidR="00017E0A" w:rsidRPr="003446D0"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p>
        </w:tc>
        <w:tc>
          <w:tcPr>
            <w:tcW w:w="1417" w:type="dxa"/>
          </w:tcPr>
          <w:p w14:paraId="142B68D4"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60615326"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017E0A" w:rsidRPr="003B0F2C" w14:paraId="3A5D9B03" w14:textId="77777777" w:rsidTr="00A13AF8">
        <w:tc>
          <w:tcPr>
            <w:tcW w:w="426" w:type="dxa"/>
          </w:tcPr>
          <w:p w14:paraId="254C3495" w14:textId="77777777" w:rsidR="00017E0A" w:rsidRPr="003B0F2C"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7789F08C" w14:textId="77777777" w:rsidR="00017E0A" w:rsidRPr="003446D0"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p>
        </w:tc>
        <w:tc>
          <w:tcPr>
            <w:tcW w:w="1417" w:type="dxa"/>
          </w:tcPr>
          <w:p w14:paraId="01DE2273"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41DC455B"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017E0A" w:rsidRPr="003B0F2C" w14:paraId="6350FD95" w14:textId="77777777" w:rsidTr="00A13AF8">
        <w:tc>
          <w:tcPr>
            <w:tcW w:w="426" w:type="dxa"/>
          </w:tcPr>
          <w:p w14:paraId="3410A299" w14:textId="77777777" w:rsidR="00017E0A" w:rsidRPr="003B0F2C"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7D3A9F9F" w14:textId="77777777" w:rsidR="00017E0A" w:rsidRPr="003446D0"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p>
        </w:tc>
        <w:tc>
          <w:tcPr>
            <w:tcW w:w="1417" w:type="dxa"/>
          </w:tcPr>
          <w:p w14:paraId="4D0A8102"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27041972"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017E0A" w:rsidRPr="003B0F2C" w14:paraId="081D5EA9" w14:textId="77777777" w:rsidTr="00A13AF8">
        <w:tc>
          <w:tcPr>
            <w:tcW w:w="426" w:type="dxa"/>
          </w:tcPr>
          <w:p w14:paraId="351D2ECC" w14:textId="77777777" w:rsidR="00017E0A" w:rsidRPr="003B0F2C"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3B9910A4" w14:textId="77777777" w:rsidR="00017E0A" w:rsidRPr="003446D0"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p>
        </w:tc>
        <w:tc>
          <w:tcPr>
            <w:tcW w:w="1417" w:type="dxa"/>
          </w:tcPr>
          <w:p w14:paraId="7A2036D2"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40E40EED"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017E0A" w:rsidRPr="003B0F2C" w14:paraId="6D7250C3" w14:textId="77777777" w:rsidTr="00A13AF8">
        <w:tc>
          <w:tcPr>
            <w:tcW w:w="426" w:type="dxa"/>
          </w:tcPr>
          <w:p w14:paraId="69C53496" w14:textId="77777777" w:rsidR="00017E0A" w:rsidRPr="003B0F2C"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4D7F4B5D" w14:textId="77777777" w:rsidR="00017E0A" w:rsidRPr="003446D0"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r w:rsidRPr="00840B3E">
              <w:rPr>
                <w:rFonts w:ascii="Times New Roman" w:hAnsi="Times New Roman" w:cs="Times New Roman"/>
                <w:i/>
                <w:iCs/>
                <w:noProof/>
                <w:sz w:val="24"/>
                <w:szCs w:val="24"/>
                <w:lang w:eastAsia="zh-TW"/>
              </w:rPr>
              <mc:AlternateContent>
                <mc:Choice Requires="wps">
                  <w:drawing>
                    <wp:anchor distT="0" distB="0" distL="114300" distR="114300" simplePos="0" relativeHeight="252121088" behindDoc="0" locked="0" layoutInCell="1" allowOverlap="1" wp14:anchorId="0F8B51B4" wp14:editId="6ECA1F42">
                      <wp:simplePos x="0" y="0"/>
                      <wp:positionH relativeFrom="column">
                        <wp:posOffset>1807210</wp:posOffset>
                      </wp:positionH>
                      <wp:positionV relativeFrom="paragraph">
                        <wp:posOffset>41910</wp:posOffset>
                      </wp:positionV>
                      <wp:extent cx="749300" cy="520700"/>
                      <wp:effectExtent l="0" t="0" r="69850" b="50800"/>
                      <wp:wrapNone/>
                      <wp:docPr id="283" name="Straight Arrow Connector 283"/>
                      <wp:cNvGraphicFramePr/>
                      <a:graphic xmlns:a="http://schemas.openxmlformats.org/drawingml/2006/main">
                        <a:graphicData uri="http://schemas.microsoft.com/office/word/2010/wordprocessingShape">
                          <wps:wsp>
                            <wps:cNvCnPr/>
                            <wps:spPr>
                              <a:xfrm>
                                <a:off x="0" y="0"/>
                                <a:ext cx="749300" cy="52070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9E5C43" id="Straight Arrow Connector 283" o:spid="_x0000_s1026" type="#_x0000_t32" style="position:absolute;margin-left:142.3pt;margin-top:3.3pt;width:59pt;height:41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" strokecolor="red" strokeweight=".5pt">
                      <v:stroke endarrow="block" joinstyle="miter"/>
                    </v:shape>
                  </w:pict>
                </mc:Fallback>
              </mc:AlternateContent>
            </w:r>
            <w:r>
              <w:rPr>
                <w:rFonts w:ascii="Times New Roman" w:hAnsi="Times New Roman" w:cs="Times New Roman"/>
                <w:noProof/>
                <w:sz w:val="24"/>
                <w:szCs w:val="24"/>
                <w:lang w:eastAsia="zh-TW"/>
              </w:rPr>
              <mc:AlternateContent>
                <mc:Choice Requires="wps">
                  <w:drawing>
                    <wp:anchor distT="0" distB="0" distL="114300" distR="114300" simplePos="0" relativeHeight="252120064" behindDoc="0" locked="0" layoutInCell="1" allowOverlap="1" wp14:anchorId="5B1E2202" wp14:editId="2E0B8A75">
                      <wp:simplePos x="0" y="0"/>
                      <wp:positionH relativeFrom="column">
                        <wp:posOffset>-288290</wp:posOffset>
                      </wp:positionH>
                      <wp:positionV relativeFrom="paragraph">
                        <wp:posOffset>-778510</wp:posOffset>
                      </wp:positionV>
                      <wp:extent cx="2584450" cy="850900"/>
                      <wp:effectExtent l="0" t="0" r="25400" b="25400"/>
                      <wp:wrapNone/>
                      <wp:docPr id="284" name="Rectangle 284"/>
                      <wp:cNvGraphicFramePr/>
                      <a:graphic xmlns:a="http://schemas.openxmlformats.org/drawingml/2006/main">
                        <a:graphicData uri="http://schemas.microsoft.com/office/word/2010/wordprocessingShape">
                          <wps:wsp>
                            <wps:cNvSpPr/>
                            <wps:spPr>
                              <a:xfrm>
                                <a:off x="0" y="0"/>
                                <a:ext cx="2584450" cy="8509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A9D6470" w14:textId="77777777" w:rsidR="00E32CDD" w:rsidRPr="005B2D46" w:rsidRDefault="00E32CDD" w:rsidP="00017E0A">
                                  <w:pPr>
                                    <w:spacing w:after="0" w:line="240" w:lineRule="auto"/>
                                    <w:rPr>
                                      <w:rFonts w:cstheme="minorHAnsi"/>
                                      <w:i/>
                                      <w:iCs/>
                                      <w:color w:val="FF0000"/>
                                      <w:u w:val="single"/>
                                      <w:lang w:val="en-HK"/>
                                    </w:rPr>
                                  </w:pPr>
                                  <w:r>
                                    <w:rPr>
                                      <w:rFonts w:cstheme="minorHAnsi"/>
                                      <w:i/>
                                      <w:iCs/>
                                      <w:color w:val="FF0000"/>
                                      <w:u w:val="single"/>
                                      <w:lang w:val="en-HK"/>
                                    </w:rPr>
                                    <w:t>Allotment</w:t>
                                  </w:r>
                                  <w:r w:rsidRPr="005B2D46">
                                    <w:rPr>
                                      <w:rFonts w:cstheme="minorHAnsi"/>
                                      <w:i/>
                                      <w:iCs/>
                                      <w:color w:val="FF0000"/>
                                      <w:u w:val="single"/>
                                      <w:lang w:val="en-HK"/>
                                    </w:rPr>
                                    <w:t xml:space="preserve"> of 30,000 ordinary shares</w:t>
                                  </w:r>
                                  <w:r>
                                    <w:rPr>
                                      <w:rFonts w:cstheme="minorHAnsi"/>
                                      <w:i/>
                                      <w:iCs/>
                                      <w:color w:val="FF0000"/>
                                      <w:lang w:val="en-HK"/>
                                    </w:rPr>
                                    <w:t xml:space="preserve">     </w:t>
                                  </w:r>
                                </w:p>
                                <w:p w14:paraId="5322CA65" w14:textId="77777777" w:rsidR="00E32CDD" w:rsidRPr="005B2D46" w:rsidRDefault="00E32CDD" w:rsidP="00017E0A">
                                  <w:pPr>
                                    <w:spacing w:after="0" w:line="240" w:lineRule="auto"/>
                                    <w:rPr>
                                      <w:rFonts w:cstheme="minorHAnsi"/>
                                      <w:i/>
                                      <w:iCs/>
                                      <w:color w:val="FF0000"/>
                                      <w:lang w:val="en-HK"/>
                                    </w:rPr>
                                  </w:pPr>
                                  <w:r w:rsidRPr="005B2D46">
                                    <w:rPr>
                                      <w:rFonts w:cstheme="minorHAnsi"/>
                                      <w:i/>
                                      <w:iCs/>
                                      <w:color w:val="FF0000"/>
                                      <w:lang w:val="en-HK"/>
                                    </w:rPr>
                                    <w:t>Dr Share application</w:t>
                                  </w:r>
                                  <w:r>
                                    <w:rPr>
                                      <w:rFonts w:cstheme="minorHAnsi"/>
                                      <w:i/>
                                      <w:iCs/>
                                      <w:color w:val="FF0000"/>
                                      <w:lang w:val="en-HK"/>
                                    </w:rPr>
                                    <w:t xml:space="preserve">s       </w:t>
                                  </w:r>
                                  <w:r w:rsidRPr="005B2D46">
                                    <w:rPr>
                                      <w:rFonts w:cstheme="minorHAnsi"/>
                                      <w:i/>
                                      <w:iCs/>
                                      <w:color w:val="FF0000"/>
                                      <w:lang w:val="en-HK"/>
                                    </w:rPr>
                                    <w:t>$780,000</w:t>
                                  </w:r>
                                </w:p>
                                <w:p w14:paraId="78BB56E2" w14:textId="77777777" w:rsidR="00E32CDD" w:rsidRDefault="00E32CDD" w:rsidP="00017E0A">
                                  <w:pPr>
                                    <w:spacing w:after="0" w:line="240" w:lineRule="auto"/>
                                    <w:rPr>
                                      <w:rFonts w:cstheme="minorHAnsi"/>
                                      <w:i/>
                                      <w:iCs/>
                                      <w:color w:val="FF0000"/>
                                      <w:lang w:val="en-HK"/>
                                    </w:rPr>
                                  </w:pPr>
                                  <w:r w:rsidRPr="005B2D46">
                                    <w:rPr>
                                      <w:rFonts w:cstheme="minorHAnsi"/>
                                      <w:i/>
                                      <w:iCs/>
                                      <w:color w:val="FF0000"/>
                                      <w:lang w:val="en-HK"/>
                                    </w:rPr>
                                    <w:t xml:space="preserve">     Cr Ordinary share capital </w:t>
                                  </w:r>
                                  <w:r>
                                    <w:rPr>
                                      <w:rFonts w:cstheme="minorHAnsi"/>
                                      <w:i/>
                                      <w:iCs/>
                                      <w:color w:val="FF0000"/>
                                      <w:lang w:val="en-HK"/>
                                    </w:rPr>
                                    <w:t xml:space="preserve">      </w:t>
                                  </w:r>
                                  <w:r w:rsidRPr="005B2D46">
                                    <w:rPr>
                                      <w:rFonts w:cstheme="minorHAnsi"/>
                                      <w:i/>
                                      <w:iCs/>
                                      <w:color w:val="FF0000"/>
                                      <w:lang w:val="en-HK"/>
                                    </w:rPr>
                                    <w:t>$780,000</w:t>
                                  </w:r>
                                  <w:r>
                                    <w:rPr>
                                      <w:rFonts w:cstheme="minorHAnsi"/>
                                      <w:i/>
                                      <w:iCs/>
                                      <w:color w:val="FF0000"/>
                                      <w:lang w:val="en-HK"/>
                                    </w:rPr>
                                    <w:t xml:space="preserve"> </w:t>
                                  </w:r>
                                </w:p>
                                <w:p w14:paraId="46012645" w14:textId="77777777" w:rsidR="00E32CDD" w:rsidRPr="005B2D46" w:rsidRDefault="00E32CDD" w:rsidP="00017E0A">
                                  <w:pPr>
                                    <w:spacing w:after="0" w:line="240" w:lineRule="auto"/>
                                    <w:rPr>
                                      <w:rFonts w:cstheme="minorHAnsi"/>
                                      <w:i/>
                                      <w:iCs/>
                                      <w:color w:val="FF0000"/>
                                      <w:lang w:val="en-HK"/>
                                    </w:rPr>
                                  </w:pPr>
                                  <w:r w:rsidRPr="005B2D46">
                                    <w:rPr>
                                      <w:rFonts w:cstheme="minorHAnsi"/>
                                      <w:i/>
                                      <w:iCs/>
                                      <w:color w:val="FF0000"/>
                                      <w:lang w:val="en-HK"/>
                                    </w:rPr>
                                    <w:t xml:space="preserve">         (30,000 x $26)</w:t>
                                  </w:r>
                                </w:p>
                                <w:p w14:paraId="3525FCCF" w14:textId="77777777" w:rsidR="00E32CDD" w:rsidRDefault="00E32CDD" w:rsidP="00017E0A">
                                  <w:pPr>
                                    <w:rPr>
                                      <w:i/>
                                      <w:iCs/>
                                      <w:color w:val="FF0000"/>
                                      <w:u w:val="single"/>
                                      <w:lang w:val="en-HK"/>
                                    </w:rPr>
                                  </w:pPr>
                                </w:p>
                                <w:p w14:paraId="0D605F94" w14:textId="77777777" w:rsidR="00E32CDD" w:rsidRPr="00212BE3" w:rsidRDefault="00E32CDD" w:rsidP="00017E0A">
                                  <w:pPr>
                                    <w:rPr>
                                      <w:i/>
                                      <w:iCs/>
                                      <w:color w:val="FF0000"/>
                                      <w:u w:val="single"/>
                                      <w:lang w:val="en-HK"/>
                                    </w:rPr>
                                  </w:pPr>
                                </w:p>
                                <w:p w14:paraId="453F6417" w14:textId="77777777" w:rsidR="00E32CDD" w:rsidRPr="00257FCA" w:rsidRDefault="00E32CDD" w:rsidP="00017E0A">
                                  <w:pPr>
                                    <w:jc w:val="both"/>
                                    <w:rPr>
                                      <w:i/>
                                      <w:iCs/>
                                      <w:color w:val="FF0000"/>
                                      <w:lang w:val="en-H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E2202" id="Rectangle 284" o:spid="_x0000_s1078" style="position:absolute;margin-left:-22.7pt;margin-top:-61.3pt;width:203.5pt;height:67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" fillcolor="window" strokecolor="windowText" strokeweight="1pt">
                      <v:textbox>
                        <w:txbxContent>
                          <w:p w14:paraId="0A9D6470" w14:textId="77777777" w:rsidR="00E32CDD" w:rsidRPr="005B2D46" w:rsidRDefault="00E32CDD" w:rsidP="00017E0A">
                            <w:pPr>
                              <w:spacing w:after="0" w:line="240" w:lineRule="auto"/>
                              <w:rPr>
                                <w:rFonts w:cstheme="minorHAnsi"/>
                                <w:i/>
                                <w:iCs/>
                                <w:color w:val="FF0000"/>
                                <w:u w:val="single"/>
                                <w:lang w:val="en-HK"/>
                              </w:rPr>
                            </w:pPr>
                            <w:r>
                              <w:rPr>
                                <w:rFonts w:cstheme="minorHAnsi"/>
                                <w:i/>
                                <w:iCs/>
                                <w:color w:val="FF0000"/>
                                <w:u w:val="single"/>
                                <w:lang w:val="en-HK"/>
                              </w:rPr>
                              <w:t>Allotment</w:t>
                            </w:r>
                            <w:r w:rsidRPr="005B2D46">
                              <w:rPr>
                                <w:rFonts w:cstheme="minorHAnsi"/>
                                <w:i/>
                                <w:iCs/>
                                <w:color w:val="FF0000"/>
                                <w:u w:val="single"/>
                                <w:lang w:val="en-HK"/>
                              </w:rPr>
                              <w:t xml:space="preserve"> of 30,000 ordinary shares</w:t>
                            </w:r>
                            <w:r>
                              <w:rPr>
                                <w:rFonts w:cstheme="minorHAnsi"/>
                                <w:i/>
                                <w:iCs/>
                                <w:color w:val="FF0000"/>
                                <w:lang w:val="en-HK"/>
                              </w:rPr>
                              <w:t xml:space="preserve">     </w:t>
                            </w:r>
                          </w:p>
                          <w:p w14:paraId="5322CA65" w14:textId="77777777" w:rsidR="00E32CDD" w:rsidRPr="005B2D46" w:rsidRDefault="00E32CDD" w:rsidP="00017E0A">
                            <w:pPr>
                              <w:spacing w:after="0" w:line="240" w:lineRule="auto"/>
                              <w:rPr>
                                <w:rFonts w:cstheme="minorHAnsi"/>
                                <w:i/>
                                <w:iCs/>
                                <w:color w:val="FF0000"/>
                                <w:lang w:val="en-HK"/>
                              </w:rPr>
                            </w:pPr>
                            <w:r w:rsidRPr="005B2D46">
                              <w:rPr>
                                <w:rFonts w:cstheme="minorHAnsi"/>
                                <w:i/>
                                <w:iCs/>
                                <w:color w:val="FF0000"/>
                                <w:lang w:val="en-HK"/>
                              </w:rPr>
                              <w:t>Dr Share application</w:t>
                            </w:r>
                            <w:r>
                              <w:rPr>
                                <w:rFonts w:cstheme="minorHAnsi"/>
                                <w:i/>
                                <w:iCs/>
                                <w:color w:val="FF0000"/>
                                <w:lang w:val="en-HK"/>
                              </w:rPr>
                              <w:t xml:space="preserve">s       </w:t>
                            </w:r>
                            <w:r w:rsidRPr="005B2D46">
                              <w:rPr>
                                <w:rFonts w:cstheme="minorHAnsi"/>
                                <w:i/>
                                <w:iCs/>
                                <w:color w:val="FF0000"/>
                                <w:lang w:val="en-HK"/>
                              </w:rPr>
                              <w:t>$780,000</w:t>
                            </w:r>
                          </w:p>
                          <w:p w14:paraId="78BB56E2" w14:textId="77777777" w:rsidR="00E32CDD" w:rsidRDefault="00E32CDD" w:rsidP="00017E0A">
                            <w:pPr>
                              <w:spacing w:after="0" w:line="240" w:lineRule="auto"/>
                              <w:rPr>
                                <w:rFonts w:cstheme="minorHAnsi"/>
                                <w:i/>
                                <w:iCs/>
                                <w:color w:val="FF0000"/>
                                <w:lang w:val="en-HK"/>
                              </w:rPr>
                            </w:pPr>
                            <w:r w:rsidRPr="005B2D46">
                              <w:rPr>
                                <w:rFonts w:cstheme="minorHAnsi"/>
                                <w:i/>
                                <w:iCs/>
                                <w:color w:val="FF0000"/>
                                <w:lang w:val="en-HK"/>
                              </w:rPr>
                              <w:t xml:space="preserve">     Cr Ordinary share capital </w:t>
                            </w:r>
                            <w:r>
                              <w:rPr>
                                <w:rFonts w:cstheme="minorHAnsi"/>
                                <w:i/>
                                <w:iCs/>
                                <w:color w:val="FF0000"/>
                                <w:lang w:val="en-HK"/>
                              </w:rPr>
                              <w:t xml:space="preserve">      </w:t>
                            </w:r>
                            <w:r w:rsidRPr="005B2D46">
                              <w:rPr>
                                <w:rFonts w:cstheme="minorHAnsi"/>
                                <w:i/>
                                <w:iCs/>
                                <w:color w:val="FF0000"/>
                                <w:lang w:val="en-HK"/>
                              </w:rPr>
                              <w:t>$780,000</w:t>
                            </w:r>
                            <w:r>
                              <w:rPr>
                                <w:rFonts w:cstheme="minorHAnsi"/>
                                <w:i/>
                                <w:iCs/>
                                <w:color w:val="FF0000"/>
                                <w:lang w:val="en-HK"/>
                              </w:rPr>
                              <w:t xml:space="preserve"> </w:t>
                            </w:r>
                          </w:p>
                          <w:p w14:paraId="46012645" w14:textId="77777777" w:rsidR="00E32CDD" w:rsidRPr="005B2D46" w:rsidRDefault="00E32CDD" w:rsidP="00017E0A">
                            <w:pPr>
                              <w:spacing w:after="0" w:line="240" w:lineRule="auto"/>
                              <w:rPr>
                                <w:rFonts w:cstheme="minorHAnsi"/>
                                <w:i/>
                                <w:iCs/>
                                <w:color w:val="FF0000"/>
                                <w:lang w:val="en-HK"/>
                              </w:rPr>
                            </w:pPr>
                            <w:r w:rsidRPr="005B2D46">
                              <w:rPr>
                                <w:rFonts w:cstheme="minorHAnsi"/>
                                <w:i/>
                                <w:iCs/>
                                <w:color w:val="FF0000"/>
                                <w:lang w:val="en-HK"/>
                              </w:rPr>
                              <w:t xml:space="preserve">         (30,000 x $26)</w:t>
                            </w:r>
                          </w:p>
                          <w:p w14:paraId="3525FCCF" w14:textId="77777777" w:rsidR="00E32CDD" w:rsidRDefault="00E32CDD" w:rsidP="00017E0A">
                            <w:pPr>
                              <w:rPr>
                                <w:i/>
                                <w:iCs/>
                                <w:color w:val="FF0000"/>
                                <w:u w:val="single"/>
                                <w:lang w:val="en-HK"/>
                              </w:rPr>
                            </w:pPr>
                          </w:p>
                          <w:p w14:paraId="0D605F94" w14:textId="77777777" w:rsidR="00E32CDD" w:rsidRPr="00212BE3" w:rsidRDefault="00E32CDD" w:rsidP="00017E0A">
                            <w:pPr>
                              <w:rPr>
                                <w:i/>
                                <w:iCs/>
                                <w:color w:val="FF0000"/>
                                <w:u w:val="single"/>
                                <w:lang w:val="en-HK"/>
                              </w:rPr>
                            </w:pPr>
                          </w:p>
                          <w:p w14:paraId="453F6417" w14:textId="77777777" w:rsidR="00E32CDD" w:rsidRPr="00257FCA" w:rsidRDefault="00E32CDD" w:rsidP="00017E0A">
                            <w:pPr>
                              <w:jc w:val="both"/>
                              <w:rPr>
                                <w:i/>
                                <w:iCs/>
                                <w:color w:val="FF0000"/>
                                <w:lang w:val="en-HK"/>
                              </w:rPr>
                            </w:pPr>
                          </w:p>
                        </w:txbxContent>
                      </v:textbox>
                    </v:rect>
                  </w:pict>
                </mc:Fallback>
              </mc:AlternateContent>
            </w:r>
          </w:p>
        </w:tc>
        <w:tc>
          <w:tcPr>
            <w:tcW w:w="1417" w:type="dxa"/>
          </w:tcPr>
          <w:p w14:paraId="277B05B4"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359698D7"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017E0A" w14:paraId="129A3ABC" w14:textId="77777777" w:rsidTr="00A13AF8">
        <w:tc>
          <w:tcPr>
            <w:tcW w:w="426" w:type="dxa"/>
          </w:tcPr>
          <w:p w14:paraId="55912ED1" w14:textId="77777777" w:rsidR="00017E0A" w:rsidRPr="003B0F2C"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3DBDEA02" w14:textId="77777777" w:rsidR="00017E0A" w:rsidRPr="003446D0" w:rsidRDefault="00017E0A" w:rsidP="00A13AF8">
            <w:pPr>
              <w:widowControl w:val="0"/>
              <w:snapToGrid w:val="0"/>
              <w:spacing w:after="0" w:line="240" w:lineRule="auto"/>
              <w:rPr>
                <w:rFonts w:ascii="Times New Roman" w:eastAsia="新細明體" w:hAnsi="Times New Roman" w:cs="Times New Roman"/>
                <w:b/>
                <w:bCs/>
                <w:kern w:val="2"/>
                <w:sz w:val="24"/>
                <w:szCs w:val="24"/>
                <w:lang w:eastAsia="zh-TW"/>
              </w:rPr>
            </w:pPr>
            <w:r>
              <w:rPr>
                <w:rFonts w:ascii="Times New Roman" w:hAnsi="Times New Roman" w:cs="Times New Roman"/>
                <w:b/>
                <w:bCs/>
                <w:sz w:val="24"/>
                <w:szCs w:val="24"/>
              </w:rPr>
              <w:t>EQUITY AND LIABILITIES</w:t>
            </w:r>
          </w:p>
        </w:tc>
        <w:tc>
          <w:tcPr>
            <w:tcW w:w="1417" w:type="dxa"/>
          </w:tcPr>
          <w:p w14:paraId="39C71FA6"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271603BD" w14:textId="77777777" w:rsidR="00017E0A"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017E0A" w14:paraId="2A01DE74" w14:textId="77777777" w:rsidTr="00A13AF8">
        <w:tc>
          <w:tcPr>
            <w:tcW w:w="426" w:type="dxa"/>
          </w:tcPr>
          <w:p w14:paraId="41CC064E" w14:textId="77777777" w:rsidR="00017E0A" w:rsidRPr="003B0F2C"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4B1AA72A" w14:textId="77777777" w:rsidR="00017E0A" w:rsidRPr="001A37B5" w:rsidRDefault="00017E0A" w:rsidP="00A13AF8">
            <w:pPr>
              <w:widowControl w:val="0"/>
              <w:snapToGrid w:val="0"/>
              <w:spacing w:after="0" w:line="240" w:lineRule="auto"/>
              <w:rPr>
                <w:rFonts w:ascii="Times New Roman" w:eastAsia="新細明體" w:hAnsi="Times New Roman" w:cs="Times New Roman"/>
                <w:b/>
                <w:bCs/>
                <w:kern w:val="2"/>
                <w:sz w:val="24"/>
                <w:szCs w:val="24"/>
                <w:u w:val="single"/>
                <w:lang w:eastAsia="zh-TW"/>
              </w:rPr>
            </w:pPr>
            <w:r w:rsidRPr="001A37B5">
              <w:rPr>
                <w:rFonts w:ascii="Times New Roman" w:hAnsi="Times New Roman" w:cs="Times New Roman"/>
                <w:b/>
                <w:bCs/>
                <w:sz w:val="24"/>
                <w:szCs w:val="24"/>
                <w:u w:val="single"/>
              </w:rPr>
              <w:t xml:space="preserve">Shareholders’ Equity </w:t>
            </w:r>
          </w:p>
        </w:tc>
        <w:tc>
          <w:tcPr>
            <w:tcW w:w="1417" w:type="dxa"/>
          </w:tcPr>
          <w:p w14:paraId="588BE560"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09EB7C07" w14:textId="77777777" w:rsidR="00017E0A"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017E0A" w14:paraId="15898C5D" w14:textId="77777777" w:rsidTr="00A13AF8">
        <w:tc>
          <w:tcPr>
            <w:tcW w:w="426" w:type="dxa"/>
          </w:tcPr>
          <w:p w14:paraId="24BFCDAD" w14:textId="77777777" w:rsidR="00017E0A" w:rsidRPr="003B0F2C"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6D422EE6" w14:textId="77777777" w:rsidR="00017E0A" w:rsidRPr="003446D0"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 xml:space="preserve">Ordinary share capital </w:t>
            </w:r>
            <w:r w:rsidRPr="001A5053">
              <w:rPr>
                <w:rFonts w:ascii="Times New Roman" w:eastAsia="新細明體" w:hAnsi="Times New Roman" w:cs="Times New Roman"/>
                <w:i/>
                <w:iCs/>
                <w:kern w:val="2"/>
                <w:sz w:val="24"/>
                <w:szCs w:val="24"/>
                <w:lang w:eastAsia="zh-TW"/>
              </w:rPr>
              <w:t>$(3,500,000 + 780,000)</w:t>
            </w:r>
          </w:p>
        </w:tc>
        <w:tc>
          <w:tcPr>
            <w:tcW w:w="1417" w:type="dxa"/>
          </w:tcPr>
          <w:p w14:paraId="1F0E3195"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7E90D6B3" w14:textId="77777777" w:rsidR="00017E0A"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4,280,000</w:t>
            </w:r>
          </w:p>
        </w:tc>
      </w:tr>
      <w:tr w:rsidR="00017E0A" w14:paraId="30C36E72" w14:textId="77777777" w:rsidTr="00A13AF8">
        <w:tc>
          <w:tcPr>
            <w:tcW w:w="426" w:type="dxa"/>
          </w:tcPr>
          <w:p w14:paraId="58DA7EA9" w14:textId="77777777" w:rsidR="00017E0A" w:rsidRPr="003B0F2C"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513A000C" w14:textId="4F34EDA2" w:rsidR="00017E0A" w:rsidRPr="003446D0" w:rsidRDefault="00017E0A" w:rsidP="00827494">
            <w:pPr>
              <w:widowControl w:val="0"/>
              <w:snapToGrid w:val="0"/>
              <w:spacing w:after="0" w:line="240" w:lineRule="auto"/>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 xml:space="preserve">General reserve </w:t>
            </w:r>
            <w:r w:rsidRPr="007D01F5">
              <w:rPr>
                <w:rFonts w:ascii="Times New Roman" w:eastAsia="新細明體" w:hAnsi="Times New Roman" w:cs="Times New Roman"/>
                <w:i/>
                <w:iCs/>
                <w:kern w:val="2"/>
                <w:sz w:val="24"/>
                <w:szCs w:val="24"/>
                <w:lang w:eastAsia="zh-TW"/>
              </w:rPr>
              <w:t>$(80,000 + 50,000</w:t>
            </w:r>
            <w:r w:rsidRPr="007D01F5">
              <w:rPr>
                <w:rFonts w:ascii="Times New Roman" w:hAnsi="Times New Roman" w:cs="Times New Roman"/>
                <w:i/>
                <w:iCs/>
                <w:sz w:val="24"/>
                <w:szCs w:val="24"/>
              </w:rPr>
              <w:t>)</w:t>
            </w:r>
          </w:p>
        </w:tc>
        <w:tc>
          <w:tcPr>
            <w:tcW w:w="1417" w:type="dxa"/>
          </w:tcPr>
          <w:p w14:paraId="3920A05B"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33B48E4A" w14:textId="77777777" w:rsidR="00017E0A"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130,000</w:t>
            </w:r>
          </w:p>
        </w:tc>
      </w:tr>
      <w:tr w:rsidR="00017E0A" w14:paraId="02A0DC97" w14:textId="77777777" w:rsidTr="00A13AF8">
        <w:tc>
          <w:tcPr>
            <w:tcW w:w="426" w:type="dxa"/>
          </w:tcPr>
          <w:p w14:paraId="5470E2C8" w14:textId="77777777" w:rsidR="00017E0A" w:rsidRPr="003B0F2C"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09B8E48E" w14:textId="77777777" w:rsidR="00017E0A" w:rsidRPr="003446D0"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 xml:space="preserve">Retained profits </w:t>
            </w:r>
            <w:r w:rsidRPr="008C480E">
              <w:rPr>
                <w:rFonts w:ascii="Times New Roman" w:eastAsia="新細明體" w:hAnsi="Times New Roman" w:cs="Times New Roman"/>
                <w:i/>
                <w:kern w:val="2"/>
                <w:sz w:val="24"/>
                <w:szCs w:val="24"/>
                <w:lang w:eastAsia="zh-TW"/>
              </w:rPr>
              <w:t>(from part b)</w:t>
            </w:r>
          </w:p>
        </w:tc>
        <w:tc>
          <w:tcPr>
            <w:tcW w:w="1417" w:type="dxa"/>
          </w:tcPr>
          <w:p w14:paraId="1524E385"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Borders>
              <w:bottom w:val="single" w:sz="4" w:space="0" w:color="auto"/>
            </w:tcBorders>
          </w:tcPr>
          <w:p w14:paraId="4339272E" w14:textId="45C3037E" w:rsidR="00017E0A" w:rsidRPr="00880D61" w:rsidRDefault="004F2051" w:rsidP="00A13AF8">
            <w:pPr>
              <w:widowControl w:val="0"/>
              <w:snapToGrid w:val="0"/>
              <w:spacing w:after="0" w:line="240" w:lineRule="auto"/>
              <w:jc w:val="right"/>
              <w:rPr>
                <w:rFonts w:ascii="Times New Roman" w:eastAsia="新細明體" w:hAnsi="Times New Roman" w:cs="Times New Roman"/>
                <w:kern w:val="2"/>
                <w:sz w:val="24"/>
                <w:szCs w:val="24"/>
                <w:lang w:eastAsia="zh-TW"/>
              </w:rPr>
            </w:pPr>
            <w:r w:rsidRPr="00880D61">
              <w:rPr>
                <w:rFonts w:ascii="Times New Roman" w:hAnsi="Times New Roman" w:cs="Times New Roman"/>
                <w:sz w:val="24"/>
                <w:szCs w:val="24"/>
                <w:lang w:val="en-HK"/>
              </w:rPr>
              <w:t>544</w:t>
            </w:r>
            <w:r w:rsidR="00017E0A" w:rsidRPr="00880D61">
              <w:rPr>
                <w:rFonts w:ascii="Times New Roman" w:hAnsi="Times New Roman" w:cs="Times New Roman"/>
                <w:sz w:val="24"/>
                <w:szCs w:val="24"/>
                <w:lang w:val="en-HK"/>
              </w:rPr>
              <w:t>,650</w:t>
            </w:r>
          </w:p>
        </w:tc>
      </w:tr>
      <w:tr w:rsidR="00017E0A" w14:paraId="285DCA7D" w14:textId="77777777" w:rsidTr="00A13AF8">
        <w:tc>
          <w:tcPr>
            <w:tcW w:w="426" w:type="dxa"/>
          </w:tcPr>
          <w:p w14:paraId="703B4E44" w14:textId="77777777" w:rsidR="00017E0A" w:rsidRPr="003B0F2C"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p>
        </w:tc>
        <w:tc>
          <w:tcPr>
            <w:tcW w:w="850" w:type="dxa"/>
            <w:gridSpan w:val="2"/>
          </w:tcPr>
          <w:p w14:paraId="2E367680" w14:textId="77777777" w:rsidR="00017E0A" w:rsidRPr="003446D0"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p>
        </w:tc>
        <w:tc>
          <w:tcPr>
            <w:tcW w:w="5954" w:type="dxa"/>
            <w:gridSpan w:val="2"/>
          </w:tcPr>
          <w:p w14:paraId="7A6CD75A" w14:textId="77777777" w:rsidR="00017E0A" w:rsidRPr="003446D0"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p>
        </w:tc>
        <w:tc>
          <w:tcPr>
            <w:tcW w:w="1417" w:type="dxa"/>
          </w:tcPr>
          <w:p w14:paraId="3C8E8325"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Borders>
              <w:top w:val="single" w:sz="4" w:space="0" w:color="auto"/>
            </w:tcBorders>
          </w:tcPr>
          <w:p w14:paraId="4249E833" w14:textId="6569C2CD" w:rsidR="00017E0A" w:rsidRPr="00880D61" w:rsidRDefault="00017E0A">
            <w:pPr>
              <w:widowControl w:val="0"/>
              <w:snapToGrid w:val="0"/>
              <w:spacing w:after="0" w:line="240" w:lineRule="auto"/>
              <w:jc w:val="right"/>
              <w:rPr>
                <w:rFonts w:ascii="Times New Roman" w:eastAsia="新細明體" w:hAnsi="Times New Roman" w:cs="Times New Roman"/>
                <w:kern w:val="2"/>
                <w:sz w:val="24"/>
                <w:szCs w:val="24"/>
                <w:lang w:eastAsia="zh-TW"/>
              </w:rPr>
            </w:pPr>
            <w:r w:rsidRPr="00880D61">
              <w:rPr>
                <w:rFonts w:ascii="Times New Roman" w:eastAsia="新細明體" w:hAnsi="Times New Roman" w:cs="Times New Roman"/>
                <w:kern w:val="2"/>
                <w:sz w:val="24"/>
                <w:szCs w:val="24"/>
                <w:lang w:eastAsia="zh-TW"/>
              </w:rPr>
              <w:t>4,</w:t>
            </w:r>
            <w:r w:rsidR="004F2051" w:rsidRPr="00880D61">
              <w:rPr>
                <w:rFonts w:ascii="Times New Roman" w:eastAsia="新細明體" w:hAnsi="Times New Roman" w:cs="Times New Roman"/>
                <w:kern w:val="2"/>
                <w:sz w:val="24"/>
                <w:szCs w:val="24"/>
                <w:lang w:eastAsia="zh-TW"/>
              </w:rPr>
              <w:t>954</w:t>
            </w:r>
            <w:r w:rsidRPr="00880D61">
              <w:rPr>
                <w:rFonts w:ascii="Times New Roman" w:eastAsia="新細明體" w:hAnsi="Times New Roman" w:cs="Times New Roman"/>
                <w:kern w:val="2"/>
                <w:sz w:val="24"/>
                <w:szCs w:val="24"/>
                <w:lang w:eastAsia="zh-TW"/>
              </w:rPr>
              <w:t>,650</w:t>
            </w:r>
          </w:p>
        </w:tc>
      </w:tr>
      <w:tr w:rsidR="00017E0A" w:rsidRPr="003B0F2C" w14:paraId="59B60208" w14:textId="77777777" w:rsidTr="00A13AF8">
        <w:tc>
          <w:tcPr>
            <w:tcW w:w="426" w:type="dxa"/>
          </w:tcPr>
          <w:p w14:paraId="312DEEB5" w14:textId="77777777" w:rsidR="00017E0A" w:rsidRPr="003B0F2C"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4A2B72AA" w14:textId="77777777" w:rsidR="00017E0A" w:rsidRPr="001A37B5" w:rsidRDefault="00017E0A" w:rsidP="00A13AF8">
            <w:pPr>
              <w:widowControl w:val="0"/>
              <w:snapToGrid w:val="0"/>
              <w:spacing w:after="0" w:line="240" w:lineRule="auto"/>
              <w:rPr>
                <w:rFonts w:ascii="Times New Roman" w:hAnsi="Times New Roman" w:cs="Times New Roman"/>
                <w:b/>
                <w:bCs/>
                <w:sz w:val="24"/>
                <w:szCs w:val="24"/>
                <w:u w:val="single"/>
              </w:rPr>
            </w:pPr>
            <w:r w:rsidRPr="001A37B5">
              <w:rPr>
                <w:rFonts w:ascii="Times New Roman" w:hAnsi="Times New Roman" w:cs="Times New Roman"/>
                <w:b/>
                <w:bCs/>
                <w:sz w:val="24"/>
                <w:szCs w:val="24"/>
                <w:u w:val="single"/>
              </w:rPr>
              <w:t>Non-current Liabilities</w:t>
            </w:r>
          </w:p>
        </w:tc>
        <w:tc>
          <w:tcPr>
            <w:tcW w:w="1417" w:type="dxa"/>
          </w:tcPr>
          <w:p w14:paraId="7FDAC696"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070158BD"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017E0A" w:rsidRPr="003B0F2C" w14:paraId="6509868A" w14:textId="77777777" w:rsidTr="00A13AF8">
        <w:tc>
          <w:tcPr>
            <w:tcW w:w="426" w:type="dxa"/>
          </w:tcPr>
          <w:p w14:paraId="3678CFAA" w14:textId="77777777" w:rsidR="00017E0A" w:rsidRPr="003B0F2C"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53C36FAB" w14:textId="77777777" w:rsidR="00017E0A" w:rsidRPr="00754541" w:rsidRDefault="00017E0A" w:rsidP="00A13AF8">
            <w:pPr>
              <w:widowControl w:val="0"/>
              <w:snapToGri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2124160" behindDoc="0" locked="0" layoutInCell="1" allowOverlap="1" wp14:anchorId="0BCB7B48" wp14:editId="1845254B">
                      <wp:simplePos x="0" y="0"/>
                      <wp:positionH relativeFrom="column">
                        <wp:posOffset>1527888</wp:posOffset>
                      </wp:positionH>
                      <wp:positionV relativeFrom="paragraph">
                        <wp:posOffset>110660</wp:posOffset>
                      </wp:positionV>
                      <wp:extent cx="2959100" cy="779765"/>
                      <wp:effectExtent l="0" t="0" r="12700" b="20955"/>
                      <wp:wrapNone/>
                      <wp:docPr id="285" name="Rectangle 285"/>
                      <wp:cNvGraphicFramePr/>
                      <a:graphic xmlns:a="http://schemas.openxmlformats.org/drawingml/2006/main">
                        <a:graphicData uri="http://schemas.microsoft.com/office/word/2010/wordprocessingShape">
                          <wps:wsp>
                            <wps:cNvSpPr/>
                            <wps:spPr>
                              <a:xfrm>
                                <a:off x="0" y="0"/>
                                <a:ext cx="2959100" cy="77976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55133C6" w14:textId="77777777" w:rsidR="00E32CDD" w:rsidRPr="005B2D46" w:rsidRDefault="00E32CDD" w:rsidP="00017E0A">
                                  <w:pPr>
                                    <w:spacing w:after="0" w:line="240" w:lineRule="auto"/>
                                    <w:rPr>
                                      <w:rFonts w:cstheme="minorHAnsi"/>
                                      <w:i/>
                                      <w:iCs/>
                                      <w:color w:val="FF0000"/>
                                      <w:u w:val="single"/>
                                      <w:lang w:val="en-HK"/>
                                    </w:rPr>
                                  </w:pPr>
                                  <w:r>
                                    <w:rPr>
                                      <w:rFonts w:cstheme="minorHAnsi"/>
                                      <w:i/>
                                      <w:iCs/>
                                      <w:color w:val="FF0000"/>
                                      <w:u w:val="single"/>
                                      <w:lang w:val="en-HK"/>
                                    </w:rPr>
                                    <w:t xml:space="preserve">Oversubscribed amount to be refunded </w:t>
                                  </w:r>
                                </w:p>
                                <w:p w14:paraId="373C0068" w14:textId="77777777" w:rsidR="00E32CDD" w:rsidRPr="005B2D46" w:rsidRDefault="00E32CDD" w:rsidP="00017E0A">
                                  <w:pPr>
                                    <w:spacing w:after="0" w:line="240" w:lineRule="auto"/>
                                    <w:rPr>
                                      <w:rFonts w:cstheme="minorHAnsi"/>
                                      <w:i/>
                                      <w:iCs/>
                                      <w:color w:val="FF0000"/>
                                      <w:lang w:val="en-HK"/>
                                    </w:rPr>
                                  </w:pPr>
                                  <w:r w:rsidRPr="005B2D46">
                                    <w:rPr>
                                      <w:rFonts w:cstheme="minorHAnsi"/>
                                      <w:i/>
                                      <w:iCs/>
                                      <w:color w:val="FF0000"/>
                                      <w:lang w:val="en-HK"/>
                                    </w:rPr>
                                    <w:t>Dr Share application</w:t>
                                  </w:r>
                                  <w:r>
                                    <w:rPr>
                                      <w:rFonts w:cstheme="minorHAnsi"/>
                                      <w:i/>
                                      <w:iCs/>
                                      <w:color w:val="FF0000"/>
                                      <w:lang w:val="en-HK"/>
                                    </w:rPr>
                                    <w:t>s</w:t>
                                  </w:r>
                                  <w:r w:rsidRPr="005B2D46">
                                    <w:rPr>
                                      <w:rFonts w:cstheme="minorHAnsi"/>
                                      <w:i/>
                                      <w:iCs/>
                                      <w:color w:val="FF0000"/>
                                      <w:lang w:val="en-HK"/>
                                    </w:rPr>
                                    <w:t xml:space="preserve"> </w:t>
                                  </w:r>
                                  <w:r>
                                    <w:rPr>
                                      <w:rFonts w:cstheme="minorHAnsi"/>
                                      <w:i/>
                                      <w:iCs/>
                                      <w:color w:val="FF0000"/>
                                      <w:lang w:val="en-HK"/>
                                    </w:rPr>
                                    <w:t xml:space="preserve">        </w:t>
                                  </w:r>
                                  <w:r w:rsidRPr="005B2D46">
                                    <w:rPr>
                                      <w:rFonts w:cstheme="minorHAnsi"/>
                                      <w:i/>
                                      <w:iCs/>
                                      <w:color w:val="FF0000"/>
                                      <w:lang w:val="en-HK"/>
                                    </w:rPr>
                                    <w:t>$</w:t>
                                  </w:r>
                                  <w:r>
                                    <w:rPr>
                                      <w:rFonts w:cstheme="minorHAnsi"/>
                                      <w:i/>
                                      <w:iCs/>
                                      <w:color w:val="FF0000"/>
                                      <w:lang w:val="en-HK"/>
                                    </w:rPr>
                                    <w:t>390,000</w:t>
                                  </w:r>
                                </w:p>
                                <w:p w14:paraId="13E86894" w14:textId="77777777" w:rsidR="00E32CDD" w:rsidRDefault="00E32CDD" w:rsidP="00017E0A">
                                  <w:pPr>
                                    <w:spacing w:after="0" w:line="240" w:lineRule="auto"/>
                                    <w:rPr>
                                      <w:rFonts w:cstheme="minorHAnsi"/>
                                      <w:i/>
                                      <w:iCs/>
                                      <w:color w:val="FF0000"/>
                                      <w:lang w:val="en-HK"/>
                                    </w:rPr>
                                  </w:pPr>
                                  <w:r w:rsidRPr="005B2D46">
                                    <w:rPr>
                                      <w:rFonts w:cstheme="minorHAnsi"/>
                                      <w:i/>
                                      <w:iCs/>
                                      <w:color w:val="FF0000"/>
                                      <w:lang w:val="en-HK"/>
                                    </w:rPr>
                                    <w:t xml:space="preserve">     Cr </w:t>
                                  </w:r>
                                  <w:r>
                                    <w:rPr>
                                      <w:rFonts w:cstheme="minorHAnsi"/>
                                      <w:i/>
                                      <w:iCs/>
                                      <w:color w:val="FF0000"/>
                                      <w:lang w:val="en-HK"/>
                                    </w:rPr>
                                    <w:t xml:space="preserve">Share applications refundable      </w:t>
                                  </w:r>
                                  <w:r w:rsidRPr="005B2D46">
                                    <w:rPr>
                                      <w:rFonts w:cstheme="minorHAnsi"/>
                                      <w:i/>
                                      <w:iCs/>
                                      <w:color w:val="FF0000"/>
                                      <w:lang w:val="en-HK"/>
                                    </w:rPr>
                                    <w:t>$</w:t>
                                  </w:r>
                                  <w:r>
                                    <w:rPr>
                                      <w:rFonts w:cstheme="minorHAnsi"/>
                                      <w:i/>
                                      <w:iCs/>
                                      <w:color w:val="FF0000"/>
                                      <w:lang w:val="en-HK"/>
                                    </w:rPr>
                                    <w:t>39</w:t>
                                  </w:r>
                                  <w:r w:rsidRPr="005B2D46">
                                    <w:rPr>
                                      <w:rFonts w:cstheme="minorHAnsi"/>
                                      <w:i/>
                                      <w:iCs/>
                                      <w:color w:val="FF0000"/>
                                      <w:lang w:val="en-HK"/>
                                    </w:rPr>
                                    <w:t>0,000</w:t>
                                  </w:r>
                                  <w:r>
                                    <w:rPr>
                                      <w:rFonts w:cstheme="minorHAnsi"/>
                                      <w:i/>
                                      <w:iCs/>
                                      <w:color w:val="FF0000"/>
                                      <w:lang w:val="en-HK"/>
                                    </w:rPr>
                                    <w:t xml:space="preserve"> </w:t>
                                  </w:r>
                                </w:p>
                                <w:p w14:paraId="5600C497" w14:textId="77777777" w:rsidR="00E32CDD" w:rsidRPr="009E1EA6" w:rsidRDefault="00E32CDD" w:rsidP="00017E0A">
                                  <w:pPr>
                                    <w:rPr>
                                      <w:i/>
                                      <w:iCs/>
                                      <w:color w:val="FF0000"/>
                                      <w:lang w:val="en-HK"/>
                                    </w:rPr>
                                  </w:pPr>
                                  <w:r w:rsidRPr="009E1EA6">
                                    <w:rPr>
                                      <w:i/>
                                      <w:iCs/>
                                      <w:color w:val="FF0000"/>
                                      <w:lang w:val="en-HK"/>
                                    </w:rPr>
                                    <w:tab/>
                                  </w:r>
                                  <w:r>
                                    <w:rPr>
                                      <w:i/>
                                      <w:iCs/>
                                      <w:color w:val="FF0000"/>
                                      <w:lang w:val="en-HK"/>
                                    </w:rPr>
                                    <w:t>[</w:t>
                                  </w:r>
                                  <w:r w:rsidRPr="009E1EA6">
                                    <w:rPr>
                                      <w:i/>
                                      <w:iCs/>
                                      <w:color w:val="FF0000"/>
                                      <w:lang w:val="en-HK"/>
                                    </w:rPr>
                                    <w:t>(</w:t>
                                  </w:r>
                                  <w:r>
                                    <w:rPr>
                                      <w:i/>
                                      <w:iCs/>
                                      <w:color w:val="FF0000"/>
                                      <w:lang w:val="en-HK"/>
                                    </w:rPr>
                                    <w:t xml:space="preserve">45000 - </w:t>
                                  </w:r>
                                  <w:r w:rsidRPr="009E1EA6">
                                    <w:rPr>
                                      <w:i/>
                                      <w:iCs/>
                                      <w:color w:val="FF0000"/>
                                      <w:lang w:val="en-HK"/>
                                    </w:rPr>
                                    <w:t>30,000</w:t>
                                  </w:r>
                                  <w:r>
                                    <w:rPr>
                                      <w:i/>
                                      <w:iCs/>
                                      <w:color w:val="FF0000"/>
                                      <w:lang w:val="en-HK"/>
                                    </w:rPr>
                                    <w:t>) x $26]</w:t>
                                  </w:r>
                                </w:p>
                                <w:p w14:paraId="7682B1FD" w14:textId="77777777" w:rsidR="00E32CDD" w:rsidRPr="00212BE3" w:rsidRDefault="00E32CDD" w:rsidP="00017E0A">
                                  <w:pPr>
                                    <w:rPr>
                                      <w:i/>
                                      <w:iCs/>
                                      <w:color w:val="FF0000"/>
                                      <w:u w:val="single"/>
                                      <w:lang w:val="en-HK"/>
                                    </w:rPr>
                                  </w:pPr>
                                </w:p>
                                <w:p w14:paraId="0EF32EA6" w14:textId="77777777" w:rsidR="00E32CDD" w:rsidRPr="00257FCA" w:rsidRDefault="00E32CDD" w:rsidP="00017E0A">
                                  <w:pPr>
                                    <w:jc w:val="both"/>
                                    <w:rPr>
                                      <w:i/>
                                      <w:iCs/>
                                      <w:color w:val="FF0000"/>
                                      <w:lang w:val="en-H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B7B48" id="Rectangle 285" o:spid="_x0000_s1079" style="position:absolute;margin-left:120.3pt;margin-top:8.7pt;width:233pt;height:61.4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" fillcolor="window" strokecolor="windowText" strokeweight="1pt">
                      <v:textbox>
                        <w:txbxContent>
                          <w:p w14:paraId="255133C6" w14:textId="77777777" w:rsidR="00E32CDD" w:rsidRPr="005B2D46" w:rsidRDefault="00E32CDD" w:rsidP="00017E0A">
                            <w:pPr>
                              <w:spacing w:after="0" w:line="240" w:lineRule="auto"/>
                              <w:rPr>
                                <w:rFonts w:cstheme="minorHAnsi"/>
                                <w:i/>
                                <w:iCs/>
                                <w:color w:val="FF0000"/>
                                <w:u w:val="single"/>
                                <w:lang w:val="en-HK"/>
                              </w:rPr>
                            </w:pPr>
                            <w:r>
                              <w:rPr>
                                <w:rFonts w:cstheme="minorHAnsi"/>
                                <w:i/>
                                <w:iCs/>
                                <w:color w:val="FF0000"/>
                                <w:u w:val="single"/>
                                <w:lang w:val="en-HK"/>
                              </w:rPr>
                              <w:t xml:space="preserve">Oversubscribed amount to be refunded </w:t>
                            </w:r>
                          </w:p>
                          <w:p w14:paraId="373C0068" w14:textId="77777777" w:rsidR="00E32CDD" w:rsidRPr="005B2D46" w:rsidRDefault="00E32CDD" w:rsidP="00017E0A">
                            <w:pPr>
                              <w:spacing w:after="0" w:line="240" w:lineRule="auto"/>
                              <w:rPr>
                                <w:rFonts w:cstheme="minorHAnsi"/>
                                <w:i/>
                                <w:iCs/>
                                <w:color w:val="FF0000"/>
                                <w:lang w:val="en-HK"/>
                              </w:rPr>
                            </w:pPr>
                            <w:r w:rsidRPr="005B2D46">
                              <w:rPr>
                                <w:rFonts w:cstheme="minorHAnsi"/>
                                <w:i/>
                                <w:iCs/>
                                <w:color w:val="FF0000"/>
                                <w:lang w:val="en-HK"/>
                              </w:rPr>
                              <w:t>Dr Share application</w:t>
                            </w:r>
                            <w:r>
                              <w:rPr>
                                <w:rFonts w:cstheme="minorHAnsi"/>
                                <w:i/>
                                <w:iCs/>
                                <w:color w:val="FF0000"/>
                                <w:lang w:val="en-HK"/>
                              </w:rPr>
                              <w:t>s</w:t>
                            </w:r>
                            <w:r w:rsidRPr="005B2D46">
                              <w:rPr>
                                <w:rFonts w:cstheme="minorHAnsi"/>
                                <w:i/>
                                <w:iCs/>
                                <w:color w:val="FF0000"/>
                                <w:lang w:val="en-HK"/>
                              </w:rPr>
                              <w:t xml:space="preserve"> </w:t>
                            </w:r>
                            <w:r>
                              <w:rPr>
                                <w:rFonts w:cstheme="minorHAnsi"/>
                                <w:i/>
                                <w:iCs/>
                                <w:color w:val="FF0000"/>
                                <w:lang w:val="en-HK"/>
                              </w:rPr>
                              <w:t xml:space="preserve">        </w:t>
                            </w:r>
                            <w:r w:rsidRPr="005B2D46">
                              <w:rPr>
                                <w:rFonts w:cstheme="minorHAnsi"/>
                                <w:i/>
                                <w:iCs/>
                                <w:color w:val="FF0000"/>
                                <w:lang w:val="en-HK"/>
                              </w:rPr>
                              <w:t>$</w:t>
                            </w:r>
                            <w:r>
                              <w:rPr>
                                <w:rFonts w:cstheme="minorHAnsi"/>
                                <w:i/>
                                <w:iCs/>
                                <w:color w:val="FF0000"/>
                                <w:lang w:val="en-HK"/>
                              </w:rPr>
                              <w:t>390,000</w:t>
                            </w:r>
                          </w:p>
                          <w:p w14:paraId="13E86894" w14:textId="77777777" w:rsidR="00E32CDD" w:rsidRDefault="00E32CDD" w:rsidP="00017E0A">
                            <w:pPr>
                              <w:spacing w:after="0" w:line="240" w:lineRule="auto"/>
                              <w:rPr>
                                <w:rFonts w:cstheme="minorHAnsi"/>
                                <w:i/>
                                <w:iCs/>
                                <w:color w:val="FF0000"/>
                                <w:lang w:val="en-HK"/>
                              </w:rPr>
                            </w:pPr>
                            <w:r w:rsidRPr="005B2D46">
                              <w:rPr>
                                <w:rFonts w:cstheme="minorHAnsi"/>
                                <w:i/>
                                <w:iCs/>
                                <w:color w:val="FF0000"/>
                                <w:lang w:val="en-HK"/>
                              </w:rPr>
                              <w:t xml:space="preserve">     Cr </w:t>
                            </w:r>
                            <w:r>
                              <w:rPr>
                                <w:rFonts w:cstheme="minorHAnsi"/>
                                <w:i/>
                                <w:iCs/>
                                <w:color w:val="FF0000"/>
                                <w:lang w:val="en-HK"/>
                              </w:rPr>
                              <w:t xml:space="preserve">Share applications refundable      </w:t>
                            </w:r>
                            <w:r w:rsidRPr="005B2D46">
                              <w:rPr>
                                <w:rFonts w:cstheme="minorHAnsi"/>
                                <w:i/>
                                <w:iCs/>
                                <w:color w:val="FF0000"/>
                                <w:lang w:val="en-HK"/>
                              </w:rPr>
                              <w:t>$</w:t>
                            </w:r>
                            <w:r>
                              <w:rPr>
                                <w:rFonts w:cstheme="minorHAnsi"/>
                                <w:i/>
                                <w:iCs/>
                                <w:color w:val="FF0000"/>
                                <w:lang w:val="en-HK"/>
                              </w:rPr>
                              <w:t>39</w:t>
                            </w:r>
                            <w:r w:rsidRPr="005B2D46">
                              <w:rPr>
                                <w:rFonts w:cstheme="minorHAnsi"/>
                                <w:i/>
                                <w:iCs/>
                                <w:color w:val="FF0000"/>
                                <w:lang w:val="en-HK"/>
                              </w:rPr>
                              <w:t>0,000</w:t>
                            </w:r>
                            <w:r>
                              <w:rPr>
                                <w:rFonts w:cstheme="minorHAnsi"/>
                                <w:i/>
                                <w:iCs/>
                                <w:color w:val="FF0000"/>
                                <w:lang w:val="en-HK"/>
                              </w:rPr>
                              <w:t xml:space="preserve"> </w:t>
                            </w:r>
                          </w:p>
                          <w:p w14:paraId="5600C497" w14:textId="77777777" w:rsidR="00E32CDD" w:rsidRPr="009E1EA6" w:rsidRDefault="00E32CDD" w:rsidP="00017E0A">
                            <w:pPr>
                              <w:rPr>
                                <w:i/>
                                <w:iCs/>
                                <w:color w:val="FF0000"/>
                                <w:lang w:val="en-HK"/>
                              </w:rPr>
                            </w:pPr>
                            <w:r w:rsidRPr="009E1EA6">
                              <w:rPr>
                                <w:i/>
                                <w:iCs/>
                                <w:color w:val="FF0000"/>
                                <w:lang w:val="en-HK"/>
                              </w:rPr>
                              <w:tab/>
                            </w:r>
                            <w:r>
                              <w:rPr>
                                <w:i/>
                                <w:iCs/>
                                <w:color w:val="FF0000"/>
                                <w:lang w:val="en-HK"/>
                              </w:rPr>
                              <w:t>[</w:t>
                            </w:r>
                            <w:r w:rsidRPr="009E1EA6">
                              <w:rPr>
                                <w:i/>
                                <w:iCs/>
                                <w:color w:val="FF0000"/>
                                <w:lang w:val="en-HK"/>
                              </w:rPr>
                              <w:t>(</w:t>
                            </w:r>
                            <w:r>
                              <w:rPr>
                                <w:i/>
                                <w:iCs/>
                                <w:color w:val="FF0000"/>
                                <w:lang w:val="en-HK"/>
                              </w:rPr>
                              <w:t xml:space="preserve">45000 - </w:t>
                            </w:r>
                            <w:r w:rsidRPr="009E1EA6">
                              <w:rPr>
                                <w:i/>
                                <w:iCs/>
                                <w:color w:val="FF0000"/>
                                <w:lang w:val="en-HK"/>
                              </w:rPr>
                              <w:t>30,000</w:t>
                            </w:r>
                            <w:r>
                              <w:rPr>
                                <w:i/>
                                <w:iCs/>
                                <w:color w:val="FF0000"/>
                                <w:lang w:val="en-HK"/>
                              </w:rPr>
                              <w:t>) x $26]</w:t>
                            </w:r>
                          </w:p>
                          <w:p w14:paraId="7682B1FD" w14:textId="77777777" w:rsidR="00E32CDD" w:rsidRPr="00212BE3" w:rsidRDefault="00E32CDD" w:rsidP="00017E0A">
                            <w:pPr>
                              <w:rPr>
                                <w:i/>
                                <w:iCs/>
                                <w:color w:val="FF0000"/>
                                <w:u w:val="single"/>
                                <w:lang w:val="en-HK"/>
                              </w:rPr>
                            </w:pPr>
                          </w:p>
                          <w:p w14:paraId="0EF32EA6" w14:textId="77777777" w:rsidR="00E32CDD" w:rsidRPr="00257FCA" w:rsidRDefault="00E32CDD" w:rsidP="00017E0A">
                            <w:pPr>
                              <w:jc w:val="both"/>
                              <w:rPr>
                                <w:i/>
                                <w:iCs/>
                                <w:color w:val="FF0000"/>
                                <w:lang w:val="en-HK"/>
                              </w:rPr>
                            </w:pPr>
                          </w:p>
                        </w:txbxContent>
                      </v:textbox>
                    </v:rect>
                  </w:pict>
                </mc:Fallback>
              </mc:AlternateContent>
            </w:r>
            <w:r w:rsidRPr="00754541">
              <w:rPr>
                <w:rFonts w:ascii="Times New Roman" w:hAnsi="Times New Roman" w:cs="Times New Roman"/>
                <w:sz w:val="24"/>
                <w:szCs w:val="24"/>
              </w:rPr>
              <w:t>4% Debentures</w:t>
            </w:r>
          </w:p>
        </w:tc>
        <w:tc>
          <w:tcPr>
            <w:tcW w:w="1417" w:type="dxa"/>
          </w:tcPr>
          <w:p w14:paraId="0B9FD4D5"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0DB49D77"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900,000</w:t>
            </w:r>
          </w:p>
        </w:tc>
      </w:tr>
      <w:tr w:rsidR="00017E0A" w:rsidRPr="003B0F2C" w14:paraId="48B9D4A9" w14:textId="77777777" w:rsidTr="00A13AF8">
        <w:tc>
          <w:tcPr>
            <w:tcW w:w="426" w:type="dxa"/>
          </w:tcPr>
          <w:p w14:paraId="397B51B2" w14:textId="77777777" w:rsidR="00017E0A" w:rsidRPr="003B0F2C"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4AF9F347" w14:textId="77777777" w:rsidR="00017E0A" w:rsidRPr="001404DF" w:rsidRDefault="00017E0A" w:rsidP="00A13AF8">
            <w:pPr>
              <w:widowControl w:val="0"/>
              <w:snapToGrid w:val="0"/>
              <w:spacing w:after="0" w:line="240" w:lineRule="auto"/>
              <w:rPr>
                <w:rFonts w:ascii="Times New Roman" w:hAnsi="Times New Roman" w:cs="Times New Roman"/>
                <w:b/>
                <w:bCs/>
                <w:sz w:val="24"/>
                <w:szCs w:val="24"/>
              </w:rPr>
            </w:pPr>
          </w:p>
        </w:tc>
        <w:tc>
          <w:tcPr>
            <w:tcW w:w="1417" w:type="dxa"/>
          </w:tcPr>
          <w:p w14:paraId="71F6CDEC"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2446BC7D"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017E0A" w:rsidRPr="003B0F2C" w14:paraId="0940950D" w14:textId="77777777" w:rsidTr="00A13AF8">
        <w:tc>
          <w:tcPr>
            <w:tcW w:w="426" w:type="dxa"/>
          </w:tcPr>
          <w:p w14:paraId="1C203BA7" w14:textId="77777777" w:rsidR="00017E0A" w:rsidRPr="003B0F2C"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1B9D2A7F" w14:textId="77777777" w:rsidR="00017E0A" w:rsidRPr="001404DF" w:rsidRDefault="00017E0A" w:rsidP="00A13AF8">
            <w:pPr>
              <w:widowControl w:val="0"/>
              <w:snapToGrid w:val="0"/>
              <w:spacing w:after="0" w:line="240" w:lineRule="auto"/>
              <w:rPr>
                <w:rFonts w:ascii="Times New Roman" w:hAnsi="Times New Roman" w:cs="Times New Roman"/>
                <w:b/>
                <w:bCs/>
                <w:sz w:val="24"/>
                <w:szCs w:val="24"/>
              </w:rPr>
            </w:pPr>
          </w:p>
        </w:tc>
        <w:tc>
          <w:tcPr>
            <w:tcW w:w="1417" w:type="dxa"/>
          </w:tcPr>
          <w:p w14:paraId="7773FFC8"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38289DF5"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017E0A" w:rsidRPr="003B0F2C" w14:paraId="2E6447F6" w14:textId="77777777" w:rsidTr="00A13AF8">
        <w:tc>
          <w:tcPr>
            <w:tcW w:w="426" w:type="dxa"/>
          </w:tcPr>
          <w:p w14:paraId="0DA2CD6C" w14:textId="77777777" w:rsidR="00017E0A" w:rsidRPr="003B0F2C"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39AF5677" w14:textId="77777777" w:rsidR="00017E0A" w:rsidRPr="001404DF" w:rsidRDefault="00017E0A" w:rsidP="00A13AF8">
            <w:pPr>
              <w:widowControl w:val="0"/>
              <w:snapToGrid w:val="0"/>
              <w:spacing w:after="0" w:line="240" w:lineRule="auto"/>
              <w:rPr>
                <w:rFonts w:ascii="Times New Roman" w:hAnsi="Times New Roman" w:cs="Times New Roman"/>
                <w:b/>
                <w:bCs/>
                <w:sz w:val="24"/>
                <w:szCs w:val="24"/>
              </w:rPr>
            </w:pPr>
          </w:p>
        </w:tc>
        <w:tc>
          <w:tcPr>
            <w:tcW w:w="1417" w:type="dxa"/>
          </w:tcPr>
          <w:p w14:paraId="1694EFD8"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6AC1F86C"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017E0A" w:rsidRPr="003B0F2C" w14:paraId="6D942C09" w14:textId="77777777" w:rsidTr="00A13AF8">
        <w:tc>
          <w:tcPr>
            <w:tcW w:w="426" w:type="dxa"/>
          </w:tcPr>
          <w:p w14:paraId="58298474" w14:textId="77777777" w:rsidR="00017E0A" w:rsidRPr="003B0F2C"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4BCB390C" w14:textId="77777777" w:rsidR="00017E0A" w:rsidRPr="001404DF" w:rsidRDefault="00017E0A" w:rsidP="00A13AF8">
            <w:pPr>
              <w:widowControl w:val="0"/>
              <w:snapToGrid w:val="0"/>
              <w:spacing w:after="0" w:line="240" w:lineRule="auto"/>
              <w:rPr>
                <w:rFonts w:ascii="Times New Roman" w:hAnsi="Times New Roman" w:cs="Times New Roman"/>
                <w:b/>
                <w:bCs/>
                <w:sz w:val="24"/>
                <w:szCs w:val="24"/>
              </w:rPr>
            </w:pPr>
          </w:p>
        </w:tc>
        <w:tc>
          <w:tcPr>
            <w:tcW w:w="1417" w:type="dxa"/>
          </w:tcPr>
          <w:p w14:paraId="4E585235"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2D5694B8"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017E0A" w:rsidRPr="003B0F2C" w14:paraId="207B56D2" w14:textId="77777777" w:rsidTr="00A13AF8">
        <w:tc>
          <w:tcPr>
            <w:tcW w:w="426" w:type="dxa"/>
          </w:tcPr>
          <w:p w14:paraId="686A4343" w14:textId="77777777" w:rsidR="00017E0A" w:rsidRPr="003B0F2C"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4FA3540E" w14:textId="77777777" w:rsidR="00017E0A" w:rsidRPr="001404DF" w:rsidRDefault="00017E0A" w:rsidP="00A13AF8">
            <w:pPr>
              <w:widowControl w:val="0"/>
              <w:snapToGrid w:val="0"/>
              <w:spacing w:after="0" w:line="240" w:lineRule="auto"/>
              <w:rPr>
                <w:rFonts w:ascii="Times New Roman" w:hAnsi="Times New Roman" w:cs="Times New Roman"/>
                <w:b/>
                <w:bCs/>
                <w:sz w:val="24"/>
                <w:szCs w:val="24"/>
              </w:rPr>
            </w:pPr>
            <w:r w:rsidRPr="00840B3E">
              <w:rPr>
                <w:rFonts w:ascii="Times New Roman" w:hAnsi="Times New Roman" w:cs="Times New Roman"/>
                <w:i/>
                <w:iCs/>
                <w:noProof/>
                <w:sz w:val="24"/>
                <w:szCs w:val="24"/>
                <w:lang w:eastAsia="zh-TW"/>
              </w:rPr>
              <mc:AlternateContent>
                <mc:Choice Requires="wps">
                  <w:drawing>
                    <wp:anchor distT="0" distB="0" distL="114300" distR="114300" simplePos="0" relativeHeight="252125184" behindDoc="0" locked="0" layoutInCell="1" allowOverlap="1" wp14:anchorId="2FB46133" wp14:editId="3601A8C9">
                      <wp:simplePos x="0" y="0"/>
                      <wp:positionH relativeFrom="column">
                        <wp:posOffset>1978660</wp:posOffset>
                      </wp:positionH>
                      <wp:positionV relativeFrom="paragraph">
                        <wp:posOffset>-13970</wp:posOffset>
                      </wp:positionV>
                      <wp:extent cx="660400" cy="527050"/>
                      <wp:effectExtent l="38100" t="0" r="25400" b="63500"/>
                      <wp:wrapNone/>
                      <wp:docPr id="286" name="Straight Arrow Connector 286"/>
                      <wp:cNvGraphicFramePr/>
                      <a:graphic xmlns:a="http://schemas.openxmlformats.org/drawingml/2006/main">
                        <a:graphicData uri="http://schemas.microsoft.com/office/word/2010/wordprocessingShape">
                          <wps:wsp>
                            <wps:cNvCnPr/>
                            <wps:spPr>
                              <a:xfrm flipH="1">
                                <a:off x="0" y="0"/>
                                <a:ext cx="660400" cy="52705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14C7C4" id="Straight Arrow Connector 286" o:spid="_x0000_s1026" type="#_x0000_t32" style="position:absolute;margin-left:155.8pt;margin-top:-1.1pt;width:52pt;height:41.5pt;flip:x;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" strokecolor="red" strokeweight=".5pt">
                      <v:stroke endarrow="block" joinstyle="miter"/>
                    </v:shape>
                  </w:pict>
                </mc:Fallback>
              </mc:AlternateContent>
            </w:r>
          </w:p>
        </w:tc>
        <w:tc>
          <w:tcPr>
            <w:tcW w:w="1417" w:type="dxa"/>
          </w:tcPr>
          <w:p w14:paraId="47DC7A72"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70524DB0"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017E0A" w:rsidRPr="003B0F2C" w14:paraId="7B19D13B" w14:textId="77777777" w:rsidTr="00A13AF8">
        <w:tc>
          <w:tcPr>
            <w:tcW w:w="426" w:type="dxa"/>
          </w:tcPr>
          <w:p w14:paraId="36BE6FC3" w14:textId="77777777" w:rsidR="00017E0A" w:rsidRPr="003B0F2C"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42D24B87" w14:textId="77777777" w:rsidR="00017E0A" w:rsidRPr="001A37B5" w:rsidRDefault="00017E0A" w:rsidP="00A13AF8">
            <w:pPr>
              <w:widowControl w:val="0"/>
              <w:snapToGrid w:val="0"/>
              <w:spacing w:after="0" w:line="240" w:lineRule="auto"/>
              <w:rPr>
                <w:rFonts w:ascii="Times New Roman" w:hAnsi="Times New Roman" w:cs="Times New Roman"/>
                <w:b/>
                <w:bCs/>
                <w:sz w:val="24"/>
                <w:szCs w:val="24"/>
                <w:u w:val="single"/>
              </w:rPr>
            </w:pPr>
            <w:r w:rsidRPr="001A37B5">
              <w:rPr>
                <w:rFonts w:ascii="Times New Roman" w:hAnsi="Times New Roman" w:cs="Times New Roman"/>
                <w:b/>
                <w:bCs/>
                <w:sz w:val="24"/>
                <w:szCs w:val="24"/>
                <w:u w:val="single"/>
              </w:rPr>
              <w:t>Current liabilities</w:t>
            </w:r>
          </w:p>
        </w:tc>
        <w:tc>
          <w:tcPr>
            <w:tcW w:w="1417" w:type="dxa"/>
          </w:tcPr>
          <w:p w14:paraId="18A86305"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Pr>
          <w:p w14:paraId="0EEB7CA7"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017E0A" w:rsidRPr="003B0F2C" w14:paraId="3598DFD1" w14:textId="77777777" w:rsidTr="00A13AF8">
        <w:tc>
          <w:tcPr>
            <w:tcW w:w="426" w:type="dxa"/>
          </w:tcPr>
          <w:p w14:paraId="287CB7FA" w14:textId="77777777" w:rsidR="00017E0A" w:rsidRPr="003B0F2C"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53AAA8E4" w14:textId="77777777" w:rsidR="00017E0A" w:rsidRPr="003446D0"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r w:rsidRPr="001404DF">
              <w:rPr>
                <w:rFonts w:ascii="Times New Roman" w:hAnsi="Times New Roman" w:cs="Times New Roman"/>
                <w:sz w:val="24"/>
                <w:szCs w:val="24"/>
              </w:rPr>
              <w:t xml:space="preserve">Trade payables </w:t>
            </w:r>
          </w:p>
        </w:tc>
        <w:tc>
          <w:tcPr>
            <w:tcW w:w="1417" w:type="dxa"/>
          </w:tcPr>
          <w:p w14:paraId="551E2013"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35,000</w:t>
            </w:r>
          </w:p>
        </w:tc>
        <w:tc>
          <w:tcPr>
            <w:tcW w:w="1276" w:type="dxa"/>
          </w:tcPr>
          <w:p w14:paraId="7FC14C4B"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017E0A" w:rsidRPr="003B0F2C" w14:paraId="44ABEF85" w14:textId="77777777" w:rsidTr="00A13AF8">
        <w:tc>
          <w:tcPr>
            <w:tcW w:w="426" w:type="dxa"/>
          </w:tcPr>
          <w:p w14:paraId="44CF3775" w14:textId="77777777" w:rsidR="00017E0A" w:rsidRPr="003B0F2C"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5C8F57DF" w14:textId="77777777" w:rsidR="00017E0A" w:rsidRDefault="00017E0A" w:rsidP="00A13AF8">
            <w:pPr>
              <w:widowControl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Share applications refundable (item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p>
        </w:tc>
        <w:tc>
          <w:tcPr>
            <w:tcW w:w="1417" w:type="dxa"/>
          </w:tcPr>
          <w:p w14:paraId="022AF416" w14:textId="77777777" w:rsidR="00017E0A" w:rsidRDefault="00017E0A" w:rsidP="00A13AF8">
            <w:pPr>
              <w:widowControl w:val="0"/>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390,000</w:t>
            </w:r>
          </w:p>
        </w:tc>
        <w:tc>
          <w:tcPr>
            <w:tcW w:w="1276" w:type="dxa"/>
          </w:tcPr>
          <w:p w14:paraId="44E29CF3"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017E0A" w:rsidRPr="003B0F2C" w14:paraId="36F657C1" w14:textId="77777777" w:rsidTr="00A13AF8">
        <w:tc>
          <w:tcPr>
            <w:tcW w:w="426" w:type="dxa"/>
          </w:tcPr>
          <w:p w14:paraId="1310989C" w14:textId="77777777" w:rsidR="00017E0A" w:rsidRPr="003B0F2C"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7EBB6399" w14:textId="77777777" w:rsidR="00017E0A" w:rsidRDefault="00017E0A" w:rsidP="00A13AF8">
            <w:pPr>
              <w:widowControl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Tax payable </w:t>
            </w:r>
            <w:r w:rsidRPr="00696F4C">
              <w:rPr>
                <w:rFonts w:ascii="Times New Roman" w:hAnsi="Times New Roman" w:cs="Times New Roman"/>
                <w:i/>
                <w:iCs/>
                <w:sz w:val="24"/>
                <w:szCs w:val="24"/>
                <w:lang w:val="en-HK"/>
              </w:rPr>
              <w:t>(item iii)</w:t>
            </w:r>
          </w:p>
        </w:tc>
        <w:tc>
          <w:tcPr>
            <w:tcW w:w="1417" w:type="dxa"/>
          </w:tcPr>
          <w:p w14:paraId="75E8D6FF" w14:textId="77777777" w:rsidR="00017E0A"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85,000</w:t>
            </w:r>
          </w:p>
        </w:tc>
        <w:tc>
          <w:tcPr>
            <w:tcW w:w="1276" w:type="dxa"/>
          </w:tcPr>
          <w:p w14:paraId="008CDC91"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017E0A" w:rsidRPr="003B0F2C" w14:paraId="508380C7" w14:textId="77777777" w:rsidTr="00A13AF8">
        <w:tc>
          <w:tcPr>
            <w:tcW w:w="426" w:type="dxa"/>
          </w:tcPr>
          <w:p w14:paraId="30ED3892" w14:textId="77777777" w:rsidR="00017E0A" w:rsidRPr="003B0F2C"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179FFAC1" w14:textId="77777777" w:rsidR="00017E0A"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r>
              <w:rPr>
                <w:rFonts w:ascii="Times New Roman" w:hAnsi="Times New Roman" w:cs="Times New Roman"/>
                <w:sz w:val="24"/>
                <w:szCs w:val="24"/>
              </w:rPr>
              <w:t xml:space="preserve">Accrued administrative expenses </w:t>
            </w:r>
            <w:r w:rsidRPr="005C3C2A">
              <w:rPr>
                <w:rFonts w:ascii="Times New Roman" w:hAnsi="Times New Roman" w:cs="Times New Roman"/>
                <w:i/>
                <w:iCs/>
                <w:sz w:val="24"/>
                <w:szCs w:val="24"/>
              </w:rPr>
              <w:t>$(</w:t>
            </w:r>
            <w:r>
              <w:rPr>
                <w:rFonts w:ascii="Times New Roman" w:hAnsi="Times New Roman" w:cs="Times New Roman"/>
                <w:i/>
                <w:iCs/>
                <w:sz w:val="24"/>
                <w:szCs w:val="24"/>
              </w:rPr>
              <w:t>120,000 + 30,000) (</w:t>
            </w:r>
            <w:r w:rsidRPr="005C3C2A">
              <w:rPr>
                <w:rFonts w:ascii="Times New Roman" w:hAnsi="Times New Roman" w:cs="Times New Roman"/>
                <w:i/>
                <w:iCs/>
                <w:sz w:val="24"/>
                <w:szCs w:val="24"/>
              </w:rPr>
              <w:t>item</w:t>
            </w:r>
            <w:r>
              <w:rPr>
                <w:rFonts w:ascii="Times New Roman" w:hAnsi="Times New Roman" w:cs="Times New Roman"/>
                <w:i/>
                <w:iCs/>
                <w:sz w:val="24"/>
                <w:szCs w:val="24"/>
              </w:rPr>
              <w:t xml:space="preserve"> ii</w:t>
            </w:r>
            <w:r w:rsidRPr="005C3C2A">
              <w:rPr>
                <w:rFonts w:ascii="Times New Roman" w:hAnsi="Times New Roman" w:cs="Times New Roman"/>
                <w:i/>
                <w:iCs/>
                <w:sz w:val="24"/>
                <w:szCs w:val="24"/>
              </w:rPr>
              <w:t>)</w:t>
            </w:r>
          </w:p>
        </w:tc>
        <w:tc>
          <w:tcPr>
            <w:tcW w:w="1417" w:type="dxa"/>
          </w:tcPr>
          <w:p w14:paraId="6F637D0D" w14:textId="77777777" w:rsidR="00017E0A"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150,000</w:t>
            </w:r>
          </w:p>
        </w:tc>
        <w:tc>
          <w:tcPr>
            <w:tcW w:w="1276" w:type="dxa"/>
          </w:tcPr>
          <w:p w14:paraId="56C14BBD"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017E0A" w:rsidRPr="003B0F2C" w14:paraId="4C6AB3EF" w14:textId="77777777" w:rsidTr="00A13AF8">
        <w:tc>
          <w:tcPr>
            <w:tcW w:w="426" w:type="dxa"/>
          </w:tcPr>
          <w:p w14:paraId="5FF03A71" w14:textId="77777777" w:rsidR="00017E0A" w:rsidRPr="003B0F2C"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1DFEED53" w14:textId="77777777" w:rsidR="00017E0A" w:rsidRPr="003446D0" w:rsidRDefault="00017E0A" w:rsidP="00A13AF8">
            <w:pPr>
              <w:widowControl w:val="0"/>
              <w:snapToGrid w:val="0"/>
              <w:spacing w:after="0" w:line="240" w:lineRule="auto"/>
              <w:jc w:val="both"/>
              <w:rPr>
                <w:rFonts w:ascii="Times New Roman" w:eastAsia="新細明體" w:hAnsi="Times New Roman" w:cs="Times New Roman"/>
                <w:kern w:val="2"/>
                <w:sz w:val="24"/>
                <w:szCs w:val="24"/>
                <w:lang w:eastAsia="zh-TW"/>
              </w:rPr>
            </w:pPr>
            <w:r w:rsidRPr="001404DF">
              <w:rPr>
                <w:rFonts w:ascii="Times New Roman" w:hAnsi="Times New Roman" w:cs="Times New Roman"/>
                <w:sz w:val="24"/>
                <w:szCs w:val="24"/>
              </w:rPr>
              <w:t xml:space="preserve">Accrued </w:t>
            </w:r>
            <w:r>
              <w:rPr>
                <w:rFonts w:ascii="Times New Roman" w:hAnsi="Times New Roman" w:cs="Times New Roman"/>
                <w:sz w:val="24"/>
                <w:szCs w:val="24"/>
              </w:rPr>
              <w:t>debenture interest</w:t>
            </w:r>
            <w:r w:rsidRPr="001404DF">
              <w:rPr>
                <w:rFonts w:ascii="Times New Roman" w:hAnsi="Times New Roman" w:cs="Times New Roman"/>
                <w:sz w:val="24"/>
                <w:szCs w:val="24"/>
              </w:rPr>
              <w:t xml:space="preserve"> </w:t>
            </w:r>
            <w:r w:rsidRPr="00632DA4">
              <w:rPr>
                <w:rFonts w:ascii="Times New Roman" w:hAnsi="Times New Roman" w:cs="Times New Roman"/>
                <w:i/>
                <w:iCs/>
                <w:sz w:val="24"/>
                <w:szCs w:val="24"/>
              </w:rPr>
              <w:t>(item v)</w:t>
            </w:r>
            <w:r>
              <w:rPr>
                <w:rFonts w:ascii="Times New Roman" w:hAnsi="Times New Roman" w:cs="Times New Roman"/>
                <w:i/>
                <w:iCs/>
                <w:sz w:val="24"/>
                <w:szCs w:val="24"/>
              </w:rPr>
              <w:t xml:space="preserve"> (W4)</w:t>
            </w:r>
          </w:p>
        </w:tc>
        <w:tc>
          <w:tcPr>
            <w:tcW w:w="1417" w:type="dxa"/>
            <w:tcBorders>
              <w:bottom w:val="single" w:sz="4" w:space="0" w:color="auto"/>
            </w:tcBorders>
          </w:tcPr>
          <w:p w14:paraId="57E34EAF"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9,000</w:t>
            </w:r>
          </w:p>
        </w:tc>
        <w:tc>
          <w:tcPr>
            <w:tcW w:w="1276" w:type="dxa"/>
            <w:tcBorders>
              <w:bottom w:val="single" w:sz="4" w:space="0" w:color="auto"/>
            </w:tcBorders>
          </w:tcPr>
          <w:p w14:paraId="464E7EFE" w14:textId="25631DFF" w:rsidR="00017E0A" w:rsidRPr="00880D61" w:rsidRDefault="004F2051" w:rsidP="00A13AF8">
            <w:pPr>
              <w:widowControl w:val="0"/>
              <w:snapToGrid w:val="0"/>
              <w:spacing w:after="0" w:line="240" w:lineRule="auto"/>
              <w:jc w:val="right"/>
              <w:rPr>
                <w:rFonts w:ascii="Times New Roman" w:eastAsia="新細明體" w:hAnsi="Times New Roman" w:cs="Times New Roman"/>
                <w:kern w:val="2"/>
                <w:sz w:val="24"/>
                <w:szCs w:val="24"/>
                <w:lang w:eastAsia="zh-TW"/>
              </w:rPr>
            </w:pPr>
            <w:r w:rsidRPr="00880D61">
              <w:rPr>
                <w:rFonts w:ascii="Times New Roman" w:eastAsia="新細明體" w:hAnsi="Times New Roman" w:cs="Times New Roman"/>
                <w:kern w:val="2"/>
                <w:sz w:val="24"/>
                <w:szCs w:val="24"/>
                <w:lang w:eastAsia="zh-TW"/>
              </w:rPr>
              <w:t>669</w:t>
            </w:r>
            <w:r w:rsidR="00017E0A" w:rsidRPr="00880D61">
              <w:rPr>
                <w:rFonts w:ascii="Times New Roman" w:eastAsia="新細明體" w:hAnsi="Times New Roman" w:cs="Times New Roman"/>
                <w:kern w:val="2"/>
                <w:sz w:val="24"/>
                <w:szCs w:val="24"/>
                <w:lang w:eastAsia="zh-TW"/>
              </w:rPr>
              <w:t>,000</w:t>
            </w:r>
          </w:p>
        </w:tc>
      </w:tr>
      <w:tr w:rsidR="00017E0A" w14:paraId="728BA014" w14:textId="77777777" w:rsidTr="00A13AF8">
        <w:tc>
          <w:tcPr>
            <w:tcW w:w="426" w:type="dxa"/>
          </w:tcPr>
          <w:p w14:paraId="3485B39D" w14:textId="77777777" w:rsidR="00017E0A" w:rsidRPr="003B0F2C"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08485512" w14:textId="77777777" w:rsidR="00017E0A" w:rsidRPr="003B0F2C"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r w:rsidRPr="001A37B5">
              <w:rPr>
                <w:rFonts w:ascii="Times New Roman" w:eastAsia="新細明體" w:hAnsi="Times New Roman" w:cs="Times New Roman"/>
                <w:bCs/>
                <w:i/>
                <w:kern w:val="2"/>
                <w:sz w:val="24"/>
                <w:szCs w:val="24"/>
                <w:lang w:eastAsia="zh-TW"/>
              </w:rPr>
              <w:t>Total equity and liabilities</w:t>
            </w:r>
            <w:r>
              <w:rPr>
                <w:rFonts w:ascii="Times New Roman" w:hAnsi="Times New Roman" w:cs="Times New Roman"/>
                <w:b/>
                <w:bCs/>
                <w:sz w:val="24"/>
                <w:szCs w:val="24"/>
              </w:rPr>
              <w:t xml:space="preserve"> </w:t>
            </w:r>
          </w:p>
        </w:tc>
        <w:tc>
          <w:tcPr>
            <w:tcW w:w="1417" w:type="dxa"/>
            <w:tcBorders>
              <w:top w:val="single" w:sz="4" w:space="0" w:color="auto"/>
            </w:tcBorders>
          </w:tcPr>
          <w:p w14:paraId="59F44E82"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Borders>
              <w:top w:val="single" w:sz="4" w:space="0" w:color="auto"/>
              <w:bottom w:val="double" w:sz="4" w:space="0" w:color="auto"/>
            </w:tcBorders>
          </w:tcPr>
          <w:p w14:paraId="0C74A932" w14:textId="77777777" w:rsidR="00017E0A" w:rsidRPr="00880D61"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r w:rsidRPr="00880D61">
              <w:rPr>
                <w:rFonts w:ascii="Times New Roman" w:eastAsia="新細明體" w:hAnsi="Times New Roman" w:cs="Times New Roman"/>
                <w:kern w:val="2"/>
                <w:sz w:val="24"/>
                <w:szCs w:val="24"/>
                <w:lang w:eastAsia="zh-TW"/>
              </w:rPr>
              <w:t>6,523,650</w:t>
            </w:r>
          </w:p>
        </w:tc>
      </w:tr>
      <w:tr w:rsidR="00017E0A" w14:paraId="034A32F0" w14:textId="77777777" w:rsidTr="00A13AF8">
        <w:tc>
          <w:tcPr>
            <w:tcW w:w="426" w:type="dxa"/>
          </w:tcPr>
          <w:p w14:paraId="718912F4" w14:textId="77777777" w:rsidR="00017E0A" w:rsidRPr="003B0F2C" w:rsidRDefault="00017E0A" w:rsidP="00A13AF8">
            <w:pPr>
              <w:widowControl w:val="0"/>
              <w:snapToGrid w:val="0"/>
              <w:spacing w:after="0" w:line="240" w:lineRule="auto"/>
              <w:rPr>
                <w:rFonts w:ascii="Times New Roman" w:eastAsia="新細明體" w:hAnsi="Times New Roman" w:cs="Times New Roman"/>
                <w:kern w:val="2"/>
                <w:sz w:val="24"/>
                <w:szCs w:val="24"/>
                <w:lang w:eastAsia="zh-TW"/>
              </w:rPr>
            </w:pPr>
          </w:p>
        </w:tc>
        <w:tc>
          <w:tcPr>
            <w:tcW w:w="6804" w:type="dxa"/>
            <w:gridSpan w:val="4"/>
          </w:tcPr>
          <w:p w14:paraId="32A905DD" w14:textId="77777777" w:rsidR="00017E0A" w:rsidRDefault="00017E0A" w:rsidP="00A13AF8">
            <w:pPr>
              <w:widowControl w:val="0"/>
              <w:snapToGrid w:val="0"/>
              <w:spacing w:after="0" w:line="240" w:lineRule="auto"/>
              <w:rPr>
                <w:rFonts w:ascii="Times New Roman" w:hAnsi="Times New Roman" w:cs="Times New Roman"/>
                <w:b/>
                <w:bCs/>
                <w:sz w:val="24"/>
                <w:szCs w:val="24"/>
              </w:rPr>
            </w:pPr>
          </w:p>
        </w:tc>
        <w:tc>
          <w:tcPr>
            <w:tcW w:w="1417" w:type="dxa"/>
          </w:tcPr>
          <w:p w14:paraId="1952C66E" w14:textId="77777777" w:rsidR="00017E0A" w:rsidRPr="003B0F2C"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76" w:type="dxa"/>
            <w:tcBorders>
              <w:top w:val="double" w:sz="4" w:space="0" w:color="auto"/>
            </w:tcBorders>
          </w:tcPr>
          <w:p w14:paraId="179326F5" w14:textId="77777777" w:rsidR="00017E0A" w:rsidRDefault="00017E0A"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r>
      <w:bookmarkEnd w:id="15"/>
    </w:tbl>
    <w:p w14:paraId="5090E1ED" w14:textId="77777777" w:rsidR="00017E0A" w:rsidRDefault="00017E0A" w:rsidP="00017E0A">
      <w:pPr>
        <w:spacing w:after="0"/>
        <w:jc w:val="center"/>
        <w:rPr>
          <w:rFonts w:ascii="Times New Roman" w:hAnsi="Times New Roman" w:cs="Times New Roman"/>
          <w:lang w:val="en-HK"/>
        </w:rPr>
      </w:pPr>
    </w:p>
    <w:p w14:paraId="6138188A" w14:textId="77777777" w:rsidR="00017E0A" w:rsidRDefault="00017E0A" w:rsidP="00017E0A">
      <w:pPr>
        <w:ind w:left="567" w:hanging="567"/>
        <w:jc w:val="both"/>
        <w:rPr>
          <w:rFonts w:ascii="Times New Roman" w:hAnsi="Times New Roman" w:cs="Times New Roman"/>
          <w:sz w:val="24"/>
          <w:szCs w:val="24"/>
          <w:lang w:val="en-HK"/>
        </w:rPr>
      </w:pPr>
    </w:p>
    <w:p w14:paraId="1A7A1F1C" w14:textId="77777777" w:rsidR="00017E0A" w:rsidRDefault="00017E0A" w:rsidP="00017E0A">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5A08383B" w14:textId="77777777" w:rsidR="00017E0A" w:rsidRPr="007C6051" w:rsidRDefault="00017E0A" w:rsidP="00017E0A">
      <w:pPr>
        <w:rPr>
          <w:rFonts w:ascii="Times New Roman" w:hAnsi="Times New Roman" w:cs="Times New Roman"/>
          <w:sz w:val="24"/>
          <w:szCs w:val="24"/>
          <w:u w:val="single"/>
          <w:lang w:val="en-HK"/>
        </w:rPr>
      </w:pPr>
      <w:r w:rsidRPr="007C6051">
        <w:rPr>
          <w:rFonts w:ascii="Times New Roman" w:hAnsi="Times New Roman" w:cs="Times New Roman"/>
          <w:sz w:val="24"/>
          <w:szCs w:val="24"/>
          <w:u w:val="single"/>
          <w:lang w:val="en-HK"/>
        </w:rPr>
        <w:lastRenderedPageBreak/>
        <w:t>Challenging question</w:t>
      </w:r>
      <w:r>
        <w:rPr>
          <w:rFonts w:ascii="Times New Roman" w:hAnsi="Times New Roman" w:cs="Times New Roman"/>
          <w:sz w:val="24"/>
          <w:szCs w:val="24"/>
          <w:u w:val="single"/>
          <w:lang w:val="en-HK"/>
        </w:rPr>
        <w:t>s</w:t>
      </w:r>
    </w:p>
    <w:tbl>
      <w:tblPr>
        <w:tblStyle w:val="TableGrid"/>
        <w:tblW w:w="0" w:type="auto"/>
        <w:tblInd w:w="567" w:type="dxa"/>
        <w:tblLook w:val="04A0" w:firstRow="1" w:lastRow="0" w:firstColumn="1" w:lastColumn="0" w:noHBand="0" w:noVBand="1"/>
      </w:tblPr>
      <w:tblGrid>
        <w:gridCol w:w="870"/>
        <w:gridCol w:w="6011"/>
        <w:gridCol w:w="1128"/>
        <w:gridCol w:w="1170"/>
      </w:tblGrid>
      <w:tr w:rsidR="00017E0A" w14:paraId="374F0E78" w14:textId="77777777" w:rsidTr="00A13AF8">
        <w:tc>
          <w:tcPr>
            <w:tcW w:w="9179" w:type="dxa"/>
            <w:gridSpan w:val="4"/>
            <w:tcBorders>
              <w:top w:val="nil"/>
              <w:left w:val="nil"/>
              <w:bottom w:val="nil"/>
              <w:right w:val="nil"/>
            </w:tcBorders>
          </w:tcPr>
          <w:p w14:paraId="08621F15" w14:textId="77777777" w:rsidR="00017E0A" w:rsidRDefault="00017E0A" w:rsidP="00A13AF8">
            <w:pPr>
              <w:pStyle w:val="ListParagraph"/>
              <w:ind w:left="0"/>
              <w:jc w:val="center"/>
              <w:rPr>
                <w:rFonts w:ascii="Times New Roman" w:hAnsi="Times New Roman" w:cs="Times New Roman"/>
                <w:sz w:val="24"/>
                <w:szCs w:val="24"/>
                <w:lang w:val="en-HK"/>
              </w:rPr>
            </w:pPr>
            <w:r>
              <w:rPr>
                <w:rFonts w:ascii="Times New Roman" w:hAnsi="Times New Roman" w:cs="Times New Roman"/>
                <w:sz w:val="24"/>
                <w:szCs w:val="24"/>
                <w:lang w:val="en-HK"/>
              </w:rPr>
              <w:t xml:space="preserve">Alpha </w:t>
            </w:r>
            <w:r w:rsidRPr="00C82F51">
              <w:rPr>
                <w:rFonts w:ascii="Times New Roman" w:hAnsi="Times New Roman" w:cs="Times New Roman"/>
                <w:sz w:val="24"/>
                <w:szCs w:val="24"/>
                <w:lang w:val="en-HK"/>
              </w:rPr>
              <w:t>Limited</w:t>
            </w:r>
          </w:p>
        </w:tc>
      </w:tr>
      <w:tr w:rsidR="00017E0A" w14:paraId="43C744F9" w14:textId="77777777" w:rsidTr="00A13AF8">
        <w:tc>
          <w:tcPr>
            <w:tcW w:w="9179" w:type="dxa"/>
            <w:gridSpan w:val="4"/>
            <w:tcBorders>
              <w:top w:val="nil"/>
              <w:left w:val="nil"/>
              <w:bottom w:val="single" w:sz="4" w:space="0" w:color="auto"/>
              <w:right w:val="nil"/>
            </w:tcBorders>
          </w:tcPr>
          <w:p w14:paraId="6EEAE104" w14:textId="77777777" w:rsidR="00017E0A" w:rsidRDefault="00017E0A" w:rsidP="00A13AF8">
            <w:pPr>
              <w:pStyle w:val="ListParagraph"/>
              <w:ind w:left="0"/>
              <w:jc w:val="center"/>
              <w:rPr>
                <w:rFonts w:ascii="Times New Roman" w:hAnsi="Times New Roman" w:cs="Times New Roman"/>
                <w:sz w:val="24"/>
                <w:szCs w:val="24"/>
                <w:lang w:val="en-HK"/>
              </w:rPr>
            </w:pPr>
            <w:r>
              <w:rPr>
                <w:rFonts w:ascii="Times New Roman" w:hAnsi="Times New Roman" w:cs="Times New Roman"/>
                <w:sz w:val="24"/>
                <w:szCs w:val="24"/>
              </w:rPr>
              <w:t>Statement</w:t>
            </w:r>
            <w:r>
              <w:rPr>
                <w:rFonts w:ascii="Times New Roman" w:hAnsi="Times New Roman" w:cs="Times New Roman"/>
                <w:sz w:val="24"/>
                <w:szCs w:val="24"/>
                <w:lang w:val="en-HK"/>
              </w:rPr>
              <w:t xml:space="preserve"> to calculate the revised retained profits as at 3</w:t>
            </w:r>
            <w:r w:rsidRPr="00C82F51">
              <w:rPr>
                <w:rFonts w:ascii="Times New Roman" w:hAnsi="Times New Roman" w:cs="Times New Roman"/>
                <w:sz w:val="24"/>
                <w:szCs w:val="24"/>
                <w:lang w:val="en-HK"/>
              </w:rPr>
              <w:t xml:space="preserve">1 </w:t>
            </w:r>
            <w:r>
              <w:rPr>
                <w:rFonts w:ascii="Times New Roman" w:hAnsi="Times New Roman" w:cs="Times New Roman"/>
                <w:sz w:val="24"/>
                <w:szCs w:val="24"/>
                <w:lang w:val="en-HK"/>
              </w:rPr>
              <w:t>March 2021</w:t>
            </w:r>
          </w:p>
        </w:tc>
      </w:tr>
      <w:tr w:rsidR="00017E0A" w14:paraId="79F56B0C" w14:textId="77777777" w:rsidTr="00A13AF8">
        <w:tc>
          <w:tcPr>
            <w:tcW w:w="6881" w:type="dxa"/>
            <w:gridSpan w:val="2"/>
            <w:tcBorders>
              <w:top w:val="single" w:sz="4" w:space="0" w:color="auto"/>
              <w:left w:val="nil"/>
              <w:bottom w:val="nil"/>
              <w:right w:val="nil"/>
            </w:tcBorders>
          </w:tcPr>
          <w:p w14:paraId="4EADDB4C" w14:textId="77777777" w:rsidR="00017E0A" w:rsidRDefault="00017E0A" w:rsidP="00A13AF8">
            <w:pPr>
              <w:pStyle w:val="ListParagraph"/>
              <w:ind w:left="0"/>
              <w:rPr>
                <w:rFonts w:ascii="Times New Roman" w:hAnsi="Times New Roman" w:cs="Times New Roman"/>
                <w:sz w:val="24"/>
                <w:szCs w:val="24"/>
                <w:lang w:val="en-HK"/>
              </w:rPr>
            </w:pPr>
          </w:p>
        </w:tc>
        <w:tc>
          <w:tcPr>
            <w:tcW w:w="1128" w:type="dxa"/>
            <w:tcBorders>
              <w:top w:val="single" w:sz="4" w:space="0" w:color="auto"/>
              <w:left w:val="nil"/>
              <w:bottom w:val="nil"/>
              <w:right w:val="nil"/>
            </w:tcBorders>
          </w:tcPr>
          <w:p w14:paraId="7EC2E073" w14:textId="77777777" w:rsidR="00017E0A" w:rsidRDefault="00017E0A" w:rsidP="00A13AF8">
            <w:pPr>
              <w:pStyle w:val="ListParagraph"/>
              <w:ind w:left="0"/>
              <w:jc w:val="center"/>
              <w:rPr>
                <w:rFonts w:ascii="Times New Roman" w:hAnsi="Times New Roman" w:cs="Times New Roman"/>
                <w:sz w:val="24"/>
                <w:szCs w:val="24"/>
                <w:lang w:val="en-HK"/>
              </w:rPr>
            </w:pPr>
          </w:p>
        </w:tc>
        <w:tc>
          <w:tcPr>
            <w:tcW w:w="1170" w:type="dxa"/>
            <w:tcBorders>
              <w:top w:val="single" w:sz="4" w:space="0" w:color="auto"/>
              <w:left w:val="nil"/>
              <w:bottom w:val="nil"/>
              <w:right w:val="nil"/>
            </w:tcBorders>
          </w:tcPr>
          <w:p w14:paraId="1529A6EC" w14:textId="77777777" w:rsidR="00017E0A" w:rsidRDefault="00017E0A" w:rsidP="00A13AF8">
            <w:pPr>
              <w:pStyle w:val="ListParagraph"/>
              <w:ind w:left="0"/>
              <w:jc w:val="center"/>
              <w:rPr>
                <w:rFonts w:ascii="Times New Roman" w:hAnsi="Times New Roman" w:cs="Times New Roman"/>
                <w:sz w:val="24"/>
                <w:szCs w:val="24"/>
                <w:lang w:val="en-HK"/>
              </w:rPr>
            </w:pPr>
            <w:r>
              <w:rPr>
                <w:rFonts w:ascii="Times New Roman" w:hAnsi="Times New Roman" w:cs="Times New Roman"/>
                <w:sz w:val="24"/>
                <w:szCs w:val="24"/>
                <w:lang w:val="en-HK"/>
              </w:rPr>
              <w:t>$</w:t>
            </w:r>
          </w:p>
        </w:tc>
      </w:tr>
      <w:tr w:rsidR="00017E0A" w14:paraId="13FAB017" w14:textId="77777777" w:rsidTr="00A13AF8">
        <w:tc>
          <w:tcPr>
            <w:tcW w:w="6881" w:type="dxa"/>
            <w:gridSpan w:val="2"/>
            <w:tcBorders>
              <w:top w:val="nil"/>
              <w:left w:val="nil"/>
              <w:bottom w:val="nil"/>
              <w:right w:val="nil"/>
            </w:tcBorders>
          </w:tcPr>
          <w:p w14:paraId="571897DB" w14:textId="77777777" w:rsidR="00017E0A" w:rsidRDefault="00017E0A" w:rsidP="00A13AF8">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 xml:space="preserve">Retained profits before revision </w:t>
            </w:r>
          </w:p>
        </w:tc>
        <w:tc>
          <w:tcPr>
            <w:tcW w:w="1128" w:type="dxa"/>
            <w:tcBorders>
              <w:top w:val="nil"/>
              <w:left w:val="nil"/>
              <w:bottom w:val="nil"/>
              <w:right w:val="nil"/>
            </w:tcBorders>
          </w:tcPr>
          <w:p w14:paraId="658686FF" w14:textId="77777777" w:rsidR="00017E0A" w:rsidRDefault="00017E0A" w:rsidP="00A13AF8">
            <w:pPr>
              <w:pStyle w:val="ListParagraph"/>
              <w:ind w:left="0"/>
              <w:jc w:val="center"/>
              <w:rPr>
                <w:rFonts w:ascii="Times New Roman" w:hAnsi="Times New Roman" w:cs="Times New Roman"/>
                <w:sz w:val="24"/>
                <w:szCs w:val="24"/>
                <w:lang w:val="en-HK"/>
              </w:rPr>
            </w:pPr>
          </w:p>
        </w:tc>
        <w:tc>
          <w:tcPr>
            <w:tcW w:w="1170" w:type="dxa"/>
            <w:tcBorders>
              <w:top w:val="nil"/>
              <w:left w:val="nil"/>
              <w:bottom w:val="nil"/>
              <w:right w:val="nil"/>
            </w:tcBorders>
          </w:tcPr>
          <w:p w14:paraId="74F5C7B0" w14:textId="7B50948B" w:rsidR="00017E0A" w:rsidRPr="00880D61" w:rsidRDefault="006B69B5">
            <w:pPr>
              <w:pStyle w:val="ListParagraph"/>
              <w:ind w:left="0"/>
              <w:jc w:val="right"/>
              <w:rPr>
                <w:rFonts w:ascii="Times New Roman" w:hAnsi="Times New Roman" w:cs="Times New Roman"/>
                <w:sz w:val="24"/>
                <w:szCs w:val="24"/>
                <w:lang w:val="en-HK"/>
              </w:rPr>
            </w:pPr>
            <w:r w:rsidRPr="00880D61">
              <w:rPr>
                <w:rFonts w:ascii="Times New Roman" w:hAnsi="Times New Roman" w:cs="Times New Roman"/>
                <w:sz w:val="24"/>
                <w:szCs w:val="24"/>
                <w:lang w:val="en-HK"/>
              </w:rPr>
              <w:t>54</w:t>
            </w:r>
            <w:r w:rsidR="00017E0A" w:rsidRPr="00880D61">
              <w:rPr>
                <w:rFonts w:ascii="Times New Roman" w:hAnsi="Times New Roman" w:cs="Times New Roman"/>
                <w:sz w:val="24"/>
                <w:szCs w:val="24"/>
                <w:lang w:val="en-HK"/>
              </w:rPr>
              <w:t>4,650</w:t>
            </w:r>
          </w:p>
        </w:tc>
      </w:tr>
      <w:tr w:rsidR="00017E0A" w14:paraId="1990EC88" w14:textId="77777777" w:rsidTr="00A13AF8">
        <w:tc>
          <w:tcPr>
            <w:tcW w:w="870" w:type="dxa"/>
            <w:tcBorders>
              <w:top w:val="nil"/>
              <w:left w:val="nil"/>
              <w:bottom w:val="nil"/>
              <w:right w:val="nil"/>
            </w:tcBorders>
          </w:tcPr>
          <w:p w14:paraId="13420D4B" w14:textId="77777777" w:rsidR="00017E0A" w:rsidRDefault="00017E0A" w:rsidP="00A13AF8">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Add:</w:t>
            </w:r>
          </w:p>
        </w:tc>
        <w:tc>
          <w:tcPr>
            <w:tcW w:w="6011" w:type="dxa"/>
            <w:tcBorders>
              <w:top w:val="nil"/>
              <w:left w:val="nil"/>
              <w:bottom w:val="nil"/>
              <w:right w:val="nil"/>
            </w:tcBorders>
          </w:tcPr>
          <w:p w14:paraId="6804ACCB" w14:textId="5CD91FEB" w:rsidR="00017E0A" w:rsidRPr="00710EC5" w:rsidRDefault="00017E0A" w:rsidP="00272E95">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Reduction in bad debts (W</w:t>
            </w:r>
            <w:r w:rsidR="00272E95">
              <w:rPr>
                <w:rFonts w:ascii="Times New Roman" w:hAnsi="Times New Roman" w:cs="Times New Roman"/>
                <w:sz w:val="24"/>
                <w:szCs w:val="24"/>
                <w:lang w:val="en-HK"/>
              </w:rPr>
              <w:t>5</w:t>
            </w:r>
            <w:r>
              <w:rPr>
                <w:rFonts w:ascii="Times New Roman" w:hAnsi="Times New Roman" w:cs="Times New Roman"/>
                <w:sz w:val="24"/>
                <w:szCs w:val="24"/>
                <w:lang w:val="en-HK"/>
              </w:rPr>
              <w:t>)</w:t>
            </w:r>
          </w:p>
        </w:tc>
        <w:tc>
          <w:tcPr>
            <w:tcW w:w="1128" w:type="dxa"/>
            <w:tcBorders>
              <w:top w:val="nil"/>
              <w:left w:val="nil"/>
              <w:bottom w:val="nil"/>
              <w:right w:val="nil"/>
            </w:tcBorders>
          </w:tcPr>
          <w:p w14:paraId="1665CA94" w14:textId="77777777" w:rsidR="00017E0A" w:rsidRDefault="00017E0A" w:rsidP="00A13AF8">
            <w:pPr>
              <w:pStyle w:val="ListParagraph"/>
              <w:ind w:left="0"/>
              <w:jc w:val="right"/>
              <w:rPr>
                <w:rFonts w:ascii="Times New Roman" w:hAnsi="Times New Roman" w:cs="Times New Roman"/>
                <w:sz w:val="24"/>
                <w:szCs w:val="24"/>
                <w:lang w:val="en-HK"/>
              </w:rPr>
            </w:pPr>
          </w:p>
        </w:tc>
        <w:tc>
          <w:tcPr>
            <w:tcW w:w="1170" w:type="dxa"/>
            <w:tcBorders>
              <w:top w:val="nil"/>
              <w:left w:val="nil"/>
              <w:bottom w:val="single" w:sz="4" w:space="0" w:color="auto"/>
              <w:right w:val="nil"/>
            </w:tcBorders>
          </w:tcPr>
          <w:p w14:paraId="5A1959A5" w14:textId="77777777" w:rsidR="00017E0A" w:rsidRPr="00880D61" w:rsidRDefault="00017E0A" w:rsidP="00A13AF8">
            <w:pPr>
              <w:pStyle w:val="ListParagraph"/>
              <w:ind w:left="0"/>
              <w:jc w:val="right"/>
              <w:rPr>
                <w:rFonts w:ascii="Times New Roman" w:hAnsi="Times New Roman" w:cs="Times New Roman"/>
                <w:sz w:val="24"/>
                <w:szCs w:val="24"/>
                <w:lang w:val="en-HK"/>
              </w:rPr>
            </w:pPr>
            <w:r w:rsidRPr="00880D61">
              <w:rPr>
                <w:rFonts w:ascii="Times New Roman" w:hAnsi="Times New Roman" w:cs="Times New Roman"/>
                <w:sz w:val="24"/>
                <w:szCs w:val="24"/>
                <w:lang w:val="en-HK"/>
              </w:rPr>
              <w:t>300</w:t>
            </w:r>
          </w:p>
        </w:tc>
      </w:tr>
      <w:tr w:rsidR="00017E0A" w14:paraId="55B4E26E" w14:textId="77777777" w:rsidTr="00A13AF8">
        <w:tc>
          <w:tcPr>
            <w:tcW w:w="6881" w:type="dxa"/>
            <w:gridSpan w:val="2"/>
            <w:tcBorders>
              <w:top w:val="nil"/>
              <w:left w:val="nil"/>
              <w:bottom w:val="nil"/>
              <w:right w:val="nil"/>
            </w:tcBorders>
          </w:tcPr>
          <w:p w14:paraId="67CECBDC" w14:textId="77777777" w:rsidR="00017E0A" w:rsidRDefault="00017E0A" w:rsidP="00A13AF8">
            <w:pPr>
              <w:pStyle w:val="ListParagraph"/>
              <w:ind w:left="319" w:hanging="319"/>
              <w:rPr>
                <w:rFonts w:ascii="Times New Roman" w:hAnsi="Times New Roman" w:cs="Times New Roman"/>
                <w:sz w:val="24"/>
                <w:szCs w:val="24"/>
                <w:lang w:val="en-HK"/>
              </w:rPr>
            </w:pPr>
            <w:r>
              <w:rPr>
                <w:rFonts w:ascii="Times New Roman" w:hAnsi="Times New Roman" w:cs="Times New Roman"/>
                <w:sz w:val="24"/>
                <w:szCs w:val="24"/>
                <w:lang w:val="en-HK"/>
              </w:rPr>
              <w:t xml:space="preserve">Revised retained profits </w:t>
            </w:r>
          </w:p>
        </w:tc>
        <w:tc>
          <w:tcPr>
            <w:tcW w:w="1128" w:type="dxa"/>
            <w:tcBorders>
              <w:top w:val="nil"/>
              <w:left w:val="nil"/>
              <w:bottom w:val="nil"/>
              <w:right w:val="nil"/>
            </w:tcBorders>
          </w:tcPr>
          <w:p w14:paraId="036FA871" w14:textId="77777777" w:rsidR="00017E0A" w:rsidRDefault="00017E0A" w:rsidP="00A13AF8">
            <w:pPr>
              <w:pStyle w:val="ListParagraph"/>
              <w:ind w:left="0"/>
              <w:rPr>
                <w:rFonts w:ascii="Times New Roman" w:hAnsi="Times New Roman" w:cs="Times New Roman"/>
                <w:sz w:val="24"/>
                <w:szCs w:val="24"/>
                <w:lang w:val="en-HK"/>
              </w:rPr>
            </w:pPr>
          </w:p>
        </w:tc>
        <w:tc>
          <w:tcPr>
            <w:tcW w:w="1170" w:type="dxa"/>
            <w:tcBorders>
              <w:top w:val="single" w:sz="4" w:space="0" w:color="auto"/>
              <w:left w:val="nil"/>
              <w:bottom w:val="double" w:sz="4" w:space="0" w:color="auto"/>
              <w:right w:val="nil"/>
            </w:tcBorders>
          </w:tcPr>
          <w:p w14:paraId="6D9DB1A4" w14:textId="5D5F8A9C" w:rsidR="00017E0A" w:rsidRPr="00880D61" w:rsidRDefault="006B69B5" w:rsidP="00A13AF8">
            <w:pPr>
              <w:pStyle w:val="ListParagraph"/>
              <w:ind w:left="0"/>
              <w:jc w:val="right"/>
              <w:rPr>
                <w:rFonts w:ascii="Times New Roman" w:hAnsi="Times New Roman" w:cs="Times New Roman"/>
                <w:sz w:val="24"/>
                <w:szCs w:val="24"/>
                <w:lang w:val="en-HK"/>
              </w:rPr>
            </w:pPr>
            <w:r w:rsidRPr="00880D61">
              <w:rPr>
                <w:rFonts w:ascii="Times New Roman" w:hAnsi="Times New Roman" w:cs="Times New Roman"/>
                <w:sz w:val="24"/>
                <w:szCs w:val="24"/>
                <w:lang w:val="en-HK"/>
              </w:rPr>
              <w:t>544</w:t>
            </w:r>
            <w:r w:rsidR="00017E0A" w:rsidRPr="00880D61">
              <w:rPr>
                <w:rFonts w:ascii="Times New Roman" w:hAnsi="Times New Roman" w:cs="Times New Roman"/>
                <w:sz w:val="24"/>
                <w:szCs w:val="24"/>
                <w:lang w:val="en-HK"/>
              </w:rPr>
              <w:t>,950</w:t>
            </w:r>
          </w:p>
        </w:tc>
      </w:tr>
      <w:tr w:rsidR="00017E0A" w14:paraId="318F1C4D" w14:textId="77777777" w:rsidTr="00A13AF8">
        <w:tc>
          <w:tcPr>
            <w:tcW w:w="6881" w:type="dxa"/>
            <w:gridSpan w:val="2"/>
            <w:tcBorders>
              <w:top w:val="nil"/>
              <w:left w:val="nil"/>
              <w:bottom w:val="nil"/>
              <w:right w:val="nil"/>
            </w:tcBorders>
          </w:tcPr>
          <w:p w14:paraId="175F6790" w14:textId="77777777" w:rsidR="00017E0A" w:rsidRDefault="00017E0A" w:rsidP="00A13AF8">
            <w:pPr>
              <w:pStyle w:val="ListParagraph"/>
              <w:ind w:left="319" w:hanging="319"/>
              <w:rPr>
                <w:rFonts w:ascii="Times New Roman" w:hAnsi="Times New Roman" w:cs="Times New Roman"/>
                <w:sz w:val="24"/>
                <w:szCs w:val="24"/>
                <w:lang w:val="en-HK"/>
              </w:rPr>
            </w:pPr>
          </w:p>
        </w:tc>
        <w:tc>
          <w:tcPr>
            <w:tcW w:w="1128" w:type="dxa"/>
            <w:tcBorders>
              <w:top w:val="nil"/>
              <w:left w:val="nil"/>
              <w:bottom w:val="nil"/>
              <w:right w:val="nil"/>
            </w:tcBorders>
          </w:tcPr>
          <w:p w14:paraId="4214AB5F" w14:textId="77777777" w:rsidR="00017E0A" w:rsidRDefault="00017E0A" w:rsidP="00A13AF8">
            <w:pPr>
              <w:pStyle w:val="ListParagraph"/>
              <w:ind w:left="0"/>
              <w:rPr>
                <w:rFonts w:ascii="Times New Roman" w:hAnsi="Times New Roman" w:cs="Times New Roman"/>
                <w:sz w:val="24"/>
                <w:szCs w:val="24"/>
                <w:lang w:val="en-HK"/>
              </w:rPr>
            </w:pPr>
          </w:p>
        </w:tc>
        <w:tc>
          <w:tcPr>
            <w:tcW w:w="1170" w:type="dxa"/>
            <w:tcBorders>
              <w:top w:val="single" w:sz="4" w:space="0" w:color="auto"/>
              <w:left w:val="nil"/>
              <w:bottom w:val="nil"/>
              <w:right w:val="nil"/>
            </w:tcBorders>
          </w:tcPr>
          <w:p w14:paraId="2DFF2DDC" w14:textId="77777777" w:rsidR="00017E0A" w:rsidRDefault="00017E0A" w:rsidP="00A13AF8">
            <w:pPr>
              <w:pStyle w:val="ListParagraph"/>
              <w:ind w:left="0"/>
              <w:jc w:val="right"/>
              <w:rPr>
                <w:rFonts w:ascii="Times New Roman" w:hAnsi="Times New Roman" w:cs="Times New Roman"/>
                <w:sz w:val="24"/>
                <w:szCs w:val="24"/>
                <w:lang w:val="en-HK"/>
              </w:rPr>
            </w:pPr>
          </w:p>
        </w:tc>
      </w:tr>
    </w:tbl>
    <w:p w14:paraId="5A3D8578" w14:textId="77777777" w:rsidR="00017E0A" w:rsidRDefault="00017E0A" w:rsidP="00017E0A">
      <w:pPr>
        <w:rPr>
          <w:rFonts w:ascii="Times New Roman" w:hAnsi="Times New Roman" w:cs="Times New Roman"/>
        </w:rPr>
      </w:pPr>
    </w:p>
    <w:p w14:paraId="05364216" w14:textId="164F969B" w:rsidR="00017E0A" w:rsidRDefault="00017E0A" w:rsidP="00017E0A">
      <w:pPr>
        <w:rPr>
          <w:rFonts w:ascii="Times New Roman" w:hAnsi="Times New Roman" w:cs="Times New Roman"/>
        </w:rPr>
      </w:pPr>
      <w:r>
        <w:rPr>
          <w:rFonts w:ascii="Times New Roman" w:hAnsi="Times New Roman" w:cs="Times New Roman"/>
        </w:rPr>
        <w:t>(W</w:t>
      </w:r>
      <w:r w:rsidR="00272E95">
        <w:rPr>
          <w:rFonts w:ascii="Times New Roman" w:hAnsi="Times New Roman" w:cs="Times New Roman"/>
        </w:rPr>
        <w:t>5</w:t>
      </w:r>
      <w:r>
        <w:rPr>
          <w:rFonts w:ascii="Times New Roman" w:hAnsi="Times New Roman" w:cs="Times New Roman"/>
        </w:rPr>
        <w:t>)</w:t>
      </w:r>
      <w:r w:rsidRPr="00840B3E">
        <w:rPr>
          <w:rFonts w:ascii="Times New Roman" w:hAnsi="Times New Roman" w:cs="Times New Roman"/>
          <w:i/>
          <w:iCs/>
          <w:noProof/>
          <w:sz w:val="24"/>
          <w:szCs w:val="24"/>
          <w:lang w:eastAsia="zh-TW"/>
        </w:rPr>
        <mc:AlternateContent>
          <mc:Choice Requires="wps">
            <w:drawing>
              <wp:anchor distT="0" distB="0" distL="114300" distR="114300" simplePos="0" relativeHeight="252123136" behindDoc="0" locked="0" layoutInCell="1" allowOverlap="1" wp14:anchorId="78B4F6E4" wp14:editId="51707ACB">
                <wp:simplePos x="0" y="0"/>
                <wp:positionH relativeFrom="column">
                  <wp:posOffset>3067050</wp:posOffset>
                </wp:positionH>
                <wp:positionV relativeFrom="paragraph">
                  <wp:posOffset>957580</wp:posOffset>
                </wp:positionV>
                <wp:extent cx="349250" cy="654050"/>
                <wp:effectExtent l="0" t="38100" r="50800" b="31750"/>
                <wp:wrapNone/>
                <wp:docPr id="287" name="Straight Arrow Connector 287"/>
                <wp:cNvGraphicFramePr/>
                <a:graphic xmlns:a="http://schemas.openxmlformats.org/drawingml/2006/main">
                  <a:graphicData uri="http://schemas.microsoft.com/office/word/2010/wordprocessingShape">
                    <wps:wsp>
                      <wps:cNvCnPr/>
                      <wps:spPr>
                        <a:xfrm flipV="1">
                          <a:off x="0" y="0"/>
                          <a:ext cx="349250" cy="65405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8EE4AB" id="Straight Arrow Connector 287" o:spid="_x0000_s1026" type="#_x0000_t32" style="position:absolute;margin-left:241.5pt;margin-top:75.4pt;width:27.5pt;height:51.5pt;flip:y;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" strokecolor="red" strokeweight=".5pt">
                <v:stroke endarrow="block" joinstyle="miter"/>
              </v:shape>
            </w:pict>
          </mc:Fallback>
        </mc:AlternateContent>
      </w:r>
    </w:p>
    <w:tbl>
      <w:tblPr>
        <w:tblStyle w:val="TableGrid"/>
        <w:tblW w:w="10080" w:type="dxa"/>
        <w:tblLayout w:type="fixed"/>
        <w:tblLook w:val="04A0" w:firstRow="1" w:lastRow="0" w:firstColumn="1" w:lastColumn="0" w:noHBand="0" w:noVBand="1"/>
      </w:tblPr>
      <w:tblGrid>
        <w:gridCol w:w="4291"/>
        <w:gridCol w:w="929"/>
        <w:gridCol w:w="3667"/>
        <w:gridCol w:w="293"/>
        <w:gridCol w:w="270"/>
        <w:gridCol w:w="630"/>
      </w:tblGrid>
      <w:tr w:rsidR="00017E0A" w:rsidRPr="00540D80" w14:paraId="33084EAF" w14:textId="77777777" w:rsidTr="00A13AF8">
        <w:trPr>
          <w:trHeight w:val="112"/>
        </w:trPr>
        <w:tc>
          <w:tcPr>
            <w:tcW w:w="10080" w:type="dxa"/>
            <w:gridSpan w:val="6"/>
            <w:tcBorders>
              <w:top w:val="nil"/>
              <w:left w:val="nil"/>
              <w:bottom w:val="nil"/>
              <w:right w:val="nil"/>
            </w:tcBorders>
          </w:tcPr>
          <w:p w14:paraId="0D91F247" w14:textId="77777777" w:rsidR="00017E0A" w:rsidRPr="00540D80" w:rsidRDefault="00017E0A" w:rsidP="00A13AF8">
            <w:pPr>
              <w:pStyle w:val="ListParagraph"/>
              <w:tabs>
                <w:tab w:val="right" w:pos="9746"/>
              </w:tabs>
              <w:snapToGrid w:val="0"/>
              <w:ind w:left="0"/>
              <w:jc w:val="center"/>
              <w:rPr>
                <w:rFonts w:ascii="Times New Roman" w:hAnsi="Times New Roman" w:cs="Times New Roman"/>
                <w:sz w:val="24"/>
                <w:szCs w:val="24"/>
                <w:lang w:val="en-HK"/>
              </w:rPr>
            </w:pPr>
            <w:r w:rsidRPr="00540D80">
              <w:rPr>
                <w:rFonts w:ascii="Times New Roman" w:hAnsi="Times New Roman" w:cs="Times New Roman"/>
                <w:sz w:val="24"/>
                <w:szCs w:val="24"/>
                <w:lang w:val="en-HK"/>
              </w:rPr>
              <w:t xml:space="preserve">           </w:t>
            </w:r>
            <w:r>
              <w:rPr>
                <w:rFonts w:ascii="Times New Roman" w:hAnsi="Times New Roman" w:cs="Times New Roman"/>
                <w:sz w:val="24"/>
                <w:szCs w:val="24"/>
                <w:lang w:val="en-HK"/>
              </w:rPr>
              <w:t>Allowance for doubtful accounts</w:t>
            </w:r>
          </w:p>
        </w:tc>
      </w:tr>
      <w:tr w:rsidR="00017E0A" w:rsidRPr="00540D80" w14:paraId="2D55D623" w14:textId="77777777" w:rsidTr="00A13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
        </w:trPr>
        <w:tc>
          <w:tcPr>
            <w:tcW w:w="4291" w:type="dxa"/>
            <w:tcBorders>
              <w:top w:val="single" w:sz="4" w:space="0" w:color="auto"/>
            </w:tcBorders>
          </w:tcPr>
          <w:p w14:paraId="60BF4E96" w14:textId="77777777" w:rsidR="00017E0A" w:rsidRPr="00540D80" w:rsidRDefault="00017E0A" w:rsidP="00A13AF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929" w:type="dxa"/>
            <w:tcBorders>
              <w:top w:val="single" w:sz="4" w:space="0" w:color="auto"/>
              <w:right w:val="single" w:sz="4" w:space="0" w:color="auto"/>
            </w:tcBorders>
          </w:tcPr>
          <w:p w14:paraId="2636C77B" w14:textId="77777777" w:rsidR="00017E0A" w:rsidRPr="00540D80" w:rsidRDefault="00017E0A" w:rsidP="00A13AF8">
            <w:pPr>
              <w:pStyle w:val="ListParagraph"/>
              <w:tabs>
                <w:tab w:val="right" w:pos="9746"/>
              </w:tabs>
              <w:snapToGrid w:val="0"/>
              <w:ind w:left="0"/>
              <w:contextualSpacing w:val="0"/>
              <w:jc w:val="center"/>
              <w:rPr>
                <w:rFonts w:ascii="Times New Roman" w:hAnsi="Times New Roman" w:cs="Times New Roman"/>
                <w:sz w:val="24"/>
                <w:szCs w:val="24"/>
                <w:lang w:val="en-HK"/>
              </w:rPr>
            </w:pPr>
            <w:r w:rsidRPr="00540D80">
              <w:rPr>
                <w:rFonts w:ascii="Times New Roman" w:hAnsi="Times New Roman" w:cs="Times New Roman"/>
                <w:sz w:val="24"/>
                <w:szCs w:val="24"/>
                <w:lang w:val="en-HK"/>
              </w:rPr>
              <w:t>$</w:t>
            </w:r>
          </w:p>
        </w:tc>
        <w:tc>
          <w:tcPr>
            <w:tcW w:w="3667" w:type="dxa"/>
            <w:tcBorders>
              <w:top w:val="single" w:sz="4" w:space="0" w:color="auto"/>
              <w:left w:val="single" w:sz="4" w:space="0" w:color="auto"/>
            </w:tcBorders>
          </w:tcPr>
          <w:p w14:paraId="1E8F7E3F" w14:textId="77777777" w:rsidR="00017E0A" w:rsidRPr="00540D80" w:rsidRDefault="00017E0A" w:rsidP="00A13AF8">
            <w:pPr>
              <w:pStyle w:val="ListParagraph"/>
              <w:tabs>
                <w:tab w:val="right" w:pos="9746"/>
              </w:tabs>
              <w:snapToGrid w:val="0"/>
              <w:ind w:left="0"/>
              <w:contextualSpacing w:val="0"/>
              <w:jc w:val="center"/>
              <w:rPr>
                <w:rFonts w:ascii="Times New Roman" w:hAnsi="Times New Roman" w:cs="Times New Roman"/>
                <w:sz w:val="24"/>
                <w:szCs w:val="24"/>
                <w:lang w:val="en-HK"/>
              </w:rPr>
            </w:pPr>
          </w:p>
        </w:tc>
        <w:tc>
          <w:tcPr>
            <w:tcW w:w="1193" w:type="dxa"/>
            <w:gridSpan w:val="3"/>
            <w:tcBorders>
              <w:top w:val="single" w:sz="4" w:space="0" w:color="auto"/>
            </w:tcBorders>
          </w:tcPr>
          <w:p w14:paraId="01EAF216" w14:textId="77777777" w:rsidR="00017E0A" w:rsidRPr="00540D80" w:rsidRDefault="00017E0A" w:rsidP="00A13AF8">
            <w:pPr>
              <w:pStyle w:val="ListParagraph"/>
              <w:tabs>
                <w:tab w:val="right" w:pos="9746"/>
              </w:tabs>
              <w:snapToGrid w:val="0"/>
              <w:ind w:left="0" w:right="-380"/>
              <w:contextualSpacing w:val="0"/>
              <w:jc w:val="center"/>
              <w:rPr>
                <w:rFonts w:ascii="Times New Roman" w:hAnsi="Times New Roman" w:cs="Times New Roman"/>
                <w:sz w:val="24"/>
                <w:szCs w:val="24"/>
                <w:lang w:val="en-HK"/>
              </w:rPr>
            </w:pPr>
            <w:r w:rsidRPr="00540D80">
              <w:rPr>
                <w:rFonts w:ascii="Times New Roman" w:hAnsi="Times New Roman" w:cs="Times New Roman"/>
                <w:sz w:val="24"/>
                <w:szCs w:val="24"/>
                <w:lang w:val="en-HK"/>
              </w:rPr>
              <w:t>$</w:t>
            </w:r>
          </w:p>
        </w:tc>
      </w:tr>
      <w:tr w:rsidR="00017E0A" w:rsidRPr="00540D80" w14:paraId="125DF97D" w14:textId="77777777" w:rsidTr="00A13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4291" w:type="dxa"/>
          </w:tcPr>
          <w:p w14:paraId="5104D3A2" w14:textId="77777777" w:rsidR="00017E0A" w:rsidRPr="00540D80" w:rsidRDefault="00017E0A" w:rsidP="00A13AF8">
            <w:pPr>
              <w:pStyle w:val="ListParagraph"/>
              <w:tabs>
                <w:tab w:val="right" w:pos="9746"/>
              </w:tabs>
              <w:snapToGrid w:val="0"/>
              <w:ind w:left="0" w:firstLine="31"/>
              <w:contextualSpacing w:val="0"/>
              <w:jc w:val="both"/>
              <w:rPr>
                <w:rFonts w:ascii="Times New Roman" w:hAnsi="Times New Roman" w:cs="Times New Roman"/>
                <w:sz w:val="24"/>
                <w:szCs w:val="24"/>
                <w:lang w:val="en-HK" w:eastAsia="zh-TW"/>
              </w:rPr>
            </w:pPr>
            <w:r>
              <w:rPr>
                <w:rFonts w:ascii="Times New Roman" w:hAnsi="Times New Roman" w:cs="Times New Roman"/>
                <w:sz w:val="24"/>
                <w:szCs w:val="24"/>
                <w:lang w:val="en-HK"/>
              </w:rPr>
              <w:t>Trade receivables</w:t>
            </w:r>
          </w:p>
        </w:tc>
        <w:tc>
          <w:tcPr>
            <w:tcW w:w="929" w:type="dxa"/>
            <w:tcBorders>
              <w:right w:val="single" w:sz="4" w:space="0" w:color="auto"/>
            </w:tcBorders>
          </w:tcPr>
          <w:p w14:paraId="4137D34E" w14:textId="77777777" w:rsidR="00017E0A" w:rsidRPr="00540D80" w:rsidRDefault="00017E0A" w:rsidP="00A13AF8">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40,000</w:t>
            </w:r>
          </w:p>
        </w:tc>
        <w:tc>
          <w:tcPr>
            <w:tcW w:w="3667" w:type="dxa"/>
            <w:tcBorders>
              <w:left w:val="single" w:sz="4" w:space="0" w:color="auto"/>
            </w:tcBorders>
          </w:tcPr>
          <w:p w14:paraId="15B22EEE" w14:textId="77777777" w:rsidR="00017E0A" w:rsidRPr="00540D80" w:rsidRDefault="00017E0A" w:rsidP="00A13AF8">
            <w:pPr>
              <w:pStyle w:val="ListParagraph"/>
              <w:tabs>
                <w:tab w:val="right" w:pos="9746"/>
              </w:tabs>
              <w:snapToGrid w:val="0"/>
              <w:ind w:left="0"/>
              <w:contextualSpacing w:val="0"/>
              <w:rPr>
                <w:rFonts w:ascii="Times New Roman" w:hAnsi="Times New Roman" w:cs="Times New Roman"/>
                <w:sz w:val="24"/>
                <w:szCs w:val="24"/>
                <w:lang w:val="en-HK"/>
              </w:rPr>
            </w:pPr>
            <w:r>
              <w:rPr>
                <w:rFonts w:ascii="Times New Roman" w:hAnsi="Times New Roman" w:cs="Times New Roman"/>
                <w:sz w:val="24"/>
                <w:szCs w:val="24"/>
                <w:lang w:val="en-HK"/>
              </w:rPr>
              <w:t>Balance b/d</w:t>
            </w:r>
          </w:p>
        </w:tc>
        <w:tc>
          <w:tcPr>
            <w:tcW w:w="1193" w:type="dxa"/>
            <w:gridSpan w:val="3"/>
          </w:tcPr>
          <w:p w14:paraId="6FBF20E6" w14:textId="77777777" w:rsidR="00017E0A" w:rsidRPr="00540D80" w:rsidRDefault="00017E0A" w:rsidP="00A13AF8">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50,000</w:t>
            </w:r>
          </w:p>
        </w:tc>
      </w:tr>
      <w:tr w:rsidR="00017E0A" w:rsidRPr="001B1281" w14:paraId="2505ACC6" w14:textId="77777777" w:rsidTr="00A13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4291" w:type="dxa"/>
          </w:tcPr>
          <w:p w14:paraId="3A38F379" w14:textId="77777777" w:rsidR="00017E0A" w:rsidRDefault="00017E0A" w:rsidP="00A13AF8">
            <w:pPr>
              <w:pStyle w:val="ListParagraph"/>
              <w:tabs>
                <w:tab w:val="right" w:pos="9746"/>
              </w:tabs>
              <w:snapToGrid w:val="0"/>
              <w:ind w:left="0" w:firstLine="31"/>
              <w:contextualSpacing w:val="0"/>
              <w:jc w:val="both"/>
              <w:rPr>
                <w:rFonts w:ascii="Times New Roman" w:hAnsi="Times New Roman" w:cs="Times New Roman"/>
                <w:i/>
                <w:iCs/>
                <w:noProof/>
                <w:sz w:val="24"/>
                <w:szCs w:val="24"/>
                <w:lang w:eastAsia="zh-TW"/>
              </w:rPr>
            </w:pPr>
            <w:r>
              <w:rPr>
                <w:rFonts w:ascii="Times New Roman" w:hAnsi="Times New Roman" w:cs="Times New Roman"/>
                <w:sz w:val="24"/>
                <w:szCs w:val="24"/>
                <w:lang w:val="en-HK"/>
              </w:rPr>
              <w:t>Balance c/d $(250,000 – 40,000) × 5%</w:t>
            </w:r>
          </w:p>
        </w:tc>
        <w:tc>
          <w:tcPr>
            <w:tcW w:w="929" w:type="dxa"/>
            <w:tcBorders>
              <w:right w:val="single" w:sz="4" w:space="0" w:color="auto"/>
            </w:tcBorders>
          </w:tcPr>
          <w:p w14:paraId="35E1323D" w14:textId="77777777" w:rsidR="00017E0A" w:rsidRDefault="00017E0A" w:rsidP="00A13AF8">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10,500</w:t>
            </w:r>
          </w:p>
        </w:tc>
        <w:tc>
          <w:tcPr>
            <w:tcW w:w="4230" w:type="dxa"/>
            <w:gridSpan w:val="3"/>
            <w:tcBorders>
              <w:left w:val="single" w:sz="4" w:space="0" w:color="auto"/>
            </w:tcBorders>
          </w:tcPr>
          <w:p w14:paraId="1B511A5D" w14:textId="77777777" w:rsidR="00017E0A" w:rsidRPr="001B1281" w:rsidRDefault="00017E0A" w:rsidP="00A13AF8">
            <w:pPr>
              <w:pStyle w:val="ListParagraph"/>
              <w:tabs>
                <w:tab w:val="right" w:pos="9746"/>
              </w:tabs>
              <w:snapToGrid w:val="0"/>
              <w:ind w:left="0"/>
              <w:contextualSpacing w:val="0"/>
              <w:rPr>
                <w:rFonts w:ascii="Times New Roman" w:hAnsi="Times New Roman" w:cs="Times New Roman"/>
                <w:b/>
                <w:color w:val="FF0000"/>
                <w:sz w:val="24"/>
                <w:szCs w:val="24"/>
                <w:lang w:val="en-HK"/>
              </w:rPr>
            </w:pPr>
            <w:r w:rsidRPr="001B1281">
              <w:rPr>
                <w:rFonts w:ascii="Times New Roman" w:hAnsi="Times New Roman" w:cs="Times New Roman"/>
                <w:b/>
                <w:color w:val="FF0000"/>
                <w:sz w:val="24"/>
                <w:szCs w:val="24"/>
                <w:lang w:val="en-HK"/>
              </w:rPr>
              <w:t>Trade receivables: Bad debts recovery</w:t>
            </w:r>
          </w:p>
        </w:tc>
        <w:tc>
          <w:tcPr>
            <w:tcW w:w="630" w:type="dxa"/>
          </w:tcPr>
          <w:p w14:paraId="116D3136" w14:textId="77777777" w:rsidR="00017E0A" w:rsidRPr="001B1281" w:rsidRDefault="00017E0A" w:rsidP="00A13AF8">
            <w:pPr>
              <w:pStyle w:val="ListParagraph"/>
              <w:tabs>
                <w:tab w:val="right" w:pos="9746"/>
              </w:tabs>
              <w:snapToGrid w:val="0"/>
              <w:ind w:left="0"/>
              <w:contextualSpacing w:val="0"/>
              <w:jc w:val="right"/>
              <w:rPr>
                <w:rFonts w:ascii="Times New Roman" w:hAnsi="Times New Roman" w:cs="Times New Roman"/>
                <w:b/>
                <w:color w:val="FF0000"/>
                <w:sz w:val="24"/>
                <w:szCs w:val="24"/>
                <w:lang w:val="en-HK"/>
              </w:rPr>
            </w:pPr>
            <w:r w:rsidRPr="001B1281">
              <w:rPr>
                <w:rFonts w:ascii="Times New Roman" w:hAnsi="Times New Roman" w:cs="Times New Roman"/>
                <w:b/>
                <w:color w:val="FF0000"/>
                <w:sz w:val="24"/>
                <w:szCs w:val="24"/>
                <w:lang w:val="en-HK"/>
              </w:rPr>
              <w:t>300</w:t>
            </w:r>
          </w:p>
        </w:tc>
      </w:tr>
      <w:tr w:rsidR="00017E0A" w:rsidRPr="00540D80" w14:paraId="45CB857A" w14:textId="77777777" w:rsidTr="00A13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
        </w:trPr>
        <w:tc>
          <w:tcPr>
            <w:tcW w:w="4291" w:type="dxa"/>
          </w:tcPr>
          <w:p w14:paraId="65C1FEB2" w14:textId="77777777" w:rsidR="00017E0A" w:rsidRPr="00540D80" w:rsidRDefault="00017E0A" w:rsidP="00A13AF8">
            <w:pPr>
              <w:pStyle w:val="ListParagraph"/>
              <w:tabs>
                <w:tab w:val="right" w:pos="9746"/>
              </w:tabs>
              <w:snapToGrid w:val="0"/>
              <w:ind w:left="0" w:firstLine="31"/>
              <w:contextualSpacing w:val="0"/>
              <w:jc w:val="both"/>
              <w:rPr>
                <w:rFonts w:ascii="Times New Roman" w:hAnsi="Times New Roman" w:cs="Times New Roman"/>
                <w:sz w:val="24"/>
                <w:szCs w:val="24"/>
                <w:lang w:val="en-HK"/>
              </w:rPr>
            </w:pPr>
          </w:p>
        </w:tc>
        <w:tc>
          <w:tcPr>
            <w:tcW w:w="929" w:type="dxa"/>
            <w:tcBorders>
              <w:bottom w:val="single" w:sz="4" w:space="0" w:color="auto"/>
              <w:right w:val="single" w:sz="4" w:space="0" w:color="auto"/>
            </w:tcBorders>
          </w:tcPr>
          <w:p w14:paraId="5E54D98A" w14:textId="77777777" w:rsidR="00017E0A" w:rsidRPr="00540D80" w:rsidRDefault="00017E0A" w:rsidP="00A13AF8">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3960" w:type="dxa"/>
            <w:gridSpan w:val="2"/>
            <w:tcBorders>
              <w:left w:val="single" w:sz="4" w:space="0" w:color="auto"/>
            </w:tcBorders>
          </w:tcPr>
          <w:p w14:paraId="782A6C08" w14:textId="77777777" w:rsidR="00017E0A" w:rsidRPr="00540D80" w:rsidRDefault="00017E0A" w:rsidP="00A13AF8">
            <w:pPr>
              <w:pStyle w:val="ListParagraph"/>
              <w:tabs>
                <w:tab w:val="right" w:pos="9746"/>
              </w:tabs>
              <w:snapToGrid w:val="0"/>
              <w:ind w:left="0"/>
              <w:contextualSpacing w:val="0"/>
              <w:rPr>
                <w:rFonts w:ascii="Times New Roman" w:hAnsi="Times New Roman" w:cs="Times New Roman"/>
                <w:sz w:val="24"/>
                <w:szCs w:val="24"/>
                <w:lang w:val="en-HK"/>
              </w:rPr>
            </w:pPr>
            <w:r w:rsidRPr="00DF4B07">
              <w:rPr>
                <w:rFonts w:ascii="Times New Roman" w:hAnsi="Times New Roman" w:cs="Times New Roman"/>
                <w:b/>
                <w:color w:val="FF0000"/>
                <w:sz w:val="24"/>
                <w:szCs w:val="24"/>
                <w:lang w:val="en-HK"/>
              </w:rPr>
              <w:t>Bad debts</w:t>
            </w:r>
            <w:r w:rsidRPr="00DF4B07">
              <w:rPr>
                <w:rFonts w:ascii="Times New Roman" w:hAnsi="Times New Roman" w:cs="Times New Roman"/>
                <w:color w:val="FF0000"/>
                <w:sz w:val="24"/>
                <w:szCs w:val="24"/>
                <w:lang w:val="en-HK"/>
              </w:rPr>
              <w:t xml:space="preserve"> </w:t>
            </w:r>
            <w:r>
              <w:rPr>
                <w:rFonts w:ascii="Times New Roman" w:hAnsi="Times New Roman" w:cs="Times New Roman"/>
                <w:sz w:val="24"/>
                <w:szCs w:val="24"/>
                <w:lang w:val="en-HK"/>
              </w:rPr>
              <w:t>(balancing figure)</w:t>
            </w:r>
          </w:p>
        </w:tc>
        <w:tc>
          <w:tcPr>
            <w:tcW w:w="900" w:type="dxa"/>
            <w:gridSpan w:val="2"/>
            <w:tcBorders>
              <w:bottom w:val="single" w:sz="4" w:space="0" w:color="auto"/>
            </w:tcBorders>
          </w:tcPr>
          <w:p w14:paraId="0E7F5423" w14:textId="77777777" w:rsidR="00017E0A" w:rsidRPr="001B1281" w:rsidRDefault="00017E0A" w:rsidP="00A13AF8">
            <w:pPr>
              <w:pStyle w:val="ListParagraph"/>
              <w:tabs>
                <w:tab w:val="right" w:pos="9746"/>
              </w:tabs>
              <w:snapToGrid w:val="0"/>
              <w:ind w:left="0"/>
              <w:contextualSpacing w:val="0"/>
              <w:jc w:val="right"/>
              <w:rPr>
                <w:rFonts w:ascii="Times New Roman" w:hAnsi="Times New Roman" w:cs="Times New Roman"/>
                <w:b/>
                <w:color w:val="FF0000"/>
                <w:sz w:val="24"/>
                <w:szCs w:val="24"/>
                <w:lang w:val="en-HK"/>
              </w:rPr>
            </w:pPr>
            <w:r w:rsidRPr="001B1281">
              <w:rPr>
                <w:rFonts w:ascii="Times New Roman" w:hAnsi="Times New Roman" w:cs="Times New Roman"/>
                <w:b/>
                <w:color w:val="FF0000"/>
                <w:sz w:val="24"/>
                <w:szCs w:val="24"/>
                <w:lang w:val="en-HK"/>
              </w:rPr>
              <w:t>200</w:t>
            </w:r>
          </w:p>
        </w:tc>
      </w:tr>
      <w:tr w:rsidR="00017E0A" w14:paraId="5D4FAD5B" w14:textId="77777777" w:rsidTr="00A13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4291" w:type="dxa"/>
          </w:tcPr>
          <w:p w14:paraId="2BCC6D17" w14:textId="77777777" w:rsidR="00017E0A" w:rsidRDefault="00017E0A" w:rsidP="00A13AF8">
            <w:pPr>
              <w:pStyle w:val="ListParagraph"/>
              <w:tabs>
                <w:tab w:val="right" w:pos="9746"/>
              </w:tabs>
              <w:snapToGrid w:val="0"/>
              <w:ind w:left="0" w:firstLine="31"/>
              <w:contextualSpacing w:val="0"/>
              <w:jc w:val="both"/>
              <w:rPr>
                <w:rFonts w:ascii="Times New Roman" w:hAnsi="Times New Roman" w:cs="Times New Roman"/>
                <w:sz w:val="24"/>
                <w:szCs w:val="24"/>
                <w:lang w:val="en-HK"/>
              </w:rPr>
            </w:pPr>
          </w:p>
        </w:tc>
        <w:tc>
          <w:tcPr>
            <w:tcW w:w="929" w:type="dxa"/>
            <w:tcBorders>
              <w:top w:val="single" w:sz="4" w:space="0" w:color="auto"/>
              <w:bottom w:val="double" w:sz="4" w:space="0" w:color="auto"/>
              <w:right w:val="single" w:sz="4" w:space="0" w:color="auto"/>
            </w:tcBorders>
          </w:tcPr>
          <w:p w14:paraId="5C81E80A" w14:textId="77777777" w:rsidR="00017E0A" w:rsidRDefault="00017E0A" w:rsidP="00A13AF8">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50,500</w:t>
            </w:r>
          </w:p>
        </w:tc>
        <w:tc>
          <w:tcPr>
            <w:tcW w:w="3960" w:type="dxa"/>
            <w:gridSpan w:val="2"/>
            <w:tcBorders>
              <w:left w:val="single" w:sz="4" w:space="0" w:color="auto"/>
            </w:tcBorders>
          </w:tcPr>
          <w:p w14:paraId="7EAFBBEB" w14:textId="77777777" w:rsidR="00017E0A" w:rsidRDefault="00017E0A" w:rsidP="00A13AF8">
            <w:pPr>
              <w:pStyle w:val="ListParagraph"/>
              <w:tabs>
                <w:tab w:val="right" w:pos="9746"/>
              </w:tabs>
              <w:snapToGrid w:val="0"/>
              <w:ind w:left="0"/>
              <w:contextualSpacing w:val="0"/>
              <w:rPr>
                <w:rFonts w:ascii="Times New Roman" w:hAnsi="Times New Roman" w:cs="Times New Roman"/>
                <w:sz w:val="24"/>
                <w:szCs w:val="24"/>
                <w:lang w:val="en-HK"/>
              </w:rPr>
            </w:pPr>
          </w:p>
        </w:tc>
        <w:tc>
          <w:tcPr>
            <w:tcW w:w="900" w:type="dxa"/>
            <w:gridSpan w:val="2"/>
            <w:tcBorders>
              <w:top w:val="single" w:sz="4" w:space="0" w:color="auto"/>
              <w:bottom w:val="double" w:sz="4" w:space="0" w:color="auto"/>
            </w:tcBorders>
          </w:tcPr>
          <w:p w14:paraId="36C922FA" w14:textId="77777777" w:rsidR="00017E0A" w:rsidRDefault="00017E0A" w:rsidP="00A13AF8">
            <w:pPr>
              <w:pStyle w:val="ListParagraph"/>
              <w:tabs>
                <w:tab w:val="right" w:pos="9746"/>
              </w:tabs>
              <w:snapToGrid w:val="0"/>
              <w:ind w:left="0"/>
              <w:contextualSpacing w:val="0"/>
              <w:jc w:val="center"/>
              <w:rPr>
                <w:rFonts w:ascii="Times New Roman" w:hAnsi="Times New Roman" w:cs="Times New Roman"/>
                <w:sz w:val="24"/>
                <w:szCs w:val="24"/>
                <w:lang w:val="en-HK"/>
              </w:rPr>
            </w:pPr>
            <w:r>
              <w:rPr>
                <w:rFonts w:ascii="Times New Roman" w:hAnsi="Times New Roman" w:cs="Times New Roman"/>
                <w:sz w:val="24"/>
                <w:szCs w:val="24"/>
                <w:lang w:val="en-HK"/>
              </w:rPr>
              <w:t>50,500</w:t>
            </w:r>
          </w:p>
        </w:tc>
      </w:tr>
    </w:tbl>
    <w:p w14:paraId="54BA6269" w14:textId="77777777" w:rsidR="00017E0A" w:rsidRDefault="00017E0A" w:rsidP="00017E0A">
      <w:pPr>
        <w:rPr>
          <w:rFonts w:ascii="Times New Roman" w:hAnsi="Times New Roman" w:cs="Times New Roman"/>
        </w:rPr>
      </w:pPr>
      <w:r>
        <w:rPr>
          <w:rFonts w:ascii="Times New Roman" w:hAnsi="Times New Roman" w:cs="Times New Roman"/>
          <w:noProof/>
          <w:sz w:val="24"/>
          <w:szCs w:val="24"/>
          <w:lang w:eastAsia="zh-TW"/>
        </w:rPr>
        <mc:AlternateContent>
          <mc:Choice Requires="wps">
            <w:drawing>
              <wp:anchor distT="0" distB="0" distL="114300" distR="114300" simplePos="0" relativeHeight="252122112" behindDoc="0" locked="0" layoutInCell="1" allowOverlap="1" wp14:anchorId="6323A239" wp14:editId="691354CC">
                <wp:simplePos x="0" y="0"/>
                <wp:positionH relativeFrom="column">
                  <wp:posOffset>476250</wp:posOffset>
                </wp:positionH>
                <wp:positionV relativeFrom="paragraph">
                  <wp:posOffset>254000</wp:posOffset>
                </wp:positionV>
                <wp:extent cx="3956050" cy="1193800"/>
                <wp:effectExtent l="0" t="0" r="25400" b="25400"/>
                <wp:wrapNone/>
                <wp:docPr id="64" name="Rectangle 64"/>
                <wp:cNvGraphicFramePr/>
                <a:graphic xmlns:a="http://schemas.openxmlformats.org/drawingml/2006/main">
                  <a:graphicData uri="http://schemas.microsoft.com/office/word/2010/wordprocessingShape">
                    <wps:wsp>
                      <wps:cNvSpPr/>
                      <wps:spPr>
                        <a:xfrm>
                          <a:off x="0" y="0"/>
                          <a:ext cx="3956050" cy="1193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50F3DBE" w14:textId="77777777" w:rsidR="00E32CDD" w:rsidRDefault="00E32CDD" w:rsidP="00017E0A">
                            <w:pPr>
                              <w:spacing w:after="0" w:line="240" w:lineRule="auto"/>
                              <w:rPr>
                                <w:i/>
                                <w:iCs/>
                                <w:color w:val="FF0000"/>
                                <w:u w:val="single"/>
                                <w:lang w:val="en-HK"/>
                              </w:rPr>
                            </w:pPr>
                            <w:r>
                              <w:rPr>
                                <w:i/>
                                <w:iCs/>
                                <w:color w:val="FF0000"/>
                                <w:u w:val="single"/>
                                <w:lang w:val="en-HK"/>
                              </w:rPr>
                              <w:t>Double entries required for recording bad debt recovery</w:t>
                            </w:r>
                            <w:r w:rsidRPr="00212BE3">
                              <w:rPr>
                                <w:i/>
                                <w:iCs/>
                                <w:color w:val="FF0000"/>
                                <w:u w:val="single"/>
                                <w:lang w:val="en-HK"/>
                              </w:rPr>
                              <w:t xml:space="preserve"> </w:t>
                            </w:r>
                          </w:p>
                          <w:p w14:paraId="54C06409" w14:textId="77777777" w:rsidR="00E32CDD" w:rsidRDefault="00E32CDD" w:rsidP="00017E0A">
                            <w:pPr>
                              <w:spacing w:after="0" w:line="240" w:lineRule="auto"/>
                              <w:rPr>
                                <w:i/>
                                <w:iCs/>
                                <w:color w:val="FF0000"/>
                                <w:lang w:val="en-HK"/>
                              </w:rPr>
                            </w:pPr>
                            <w:r w:rsidRPr="00212BE3">
                              <w:rPr>
                                <w:i/>
                                <w:iCs/>
                                <w:color w:val="FF0000"/>
                                <w:lang w:val="en-HK"/>
                              </w:rPr>
                              <w:t xml:space="preserve">Dr </w:t>
                            </w:r>
                            <w:r>
                              <w:rPr>
                                <w:i/>
                                <w:iCs/>
                                <w:color w:val="FF0000"/>
                                <w:lang w:val="en-HK"/>
                              </w:rPr>
                              <w:t xml:space="preserve">Trade receivables </w:t>
                            </w:r>
                            <w:r>
                              <w:rPr>
                                <w:i/>
                                <w:iCs/>
                                <w:color w:val="FF0000"/>
                                <w:lang w:val="en-HK"/>
                              </w:rPr>
                              <w:tab/>
                              <w:t xml:space="preserve">   </w:t>
                            </w:r>
                            <w:r>
                              <w:rPr>
                                <w:i/>
                                <w:iCs/>
                                <w:color w:val="FF0000"/>
                                <w:lang w:val="en-HK"/>
                              </w:rPr>
                              <w:tab/>
                              <w:t xml:space="preserve">         $300</w:t>
                            </w:r>
                          </w:p>
                          <w:p w14:paraId="73CA8814" w14:textId="77777777" w:rsidR="00E32CDD" w:rsidRDefault="00E32CDD" w:rsidP="00017E0A">
                            <w:pPr>
                              <w:spacing w:after="0" w:line="240" w:lineRule="auto"/>
                              <w:rPr>
                                <w:i/>
                                <w:iCs/>
                                <w:color w:val="FF0000"/>
                                <w:lang w:val="en-HK"/>
                              </w:rPr>
                            </w:pPr>
                            <w:r>
                              <w:rPr>
                                <w:i/>
                                <w:iCs/>
                                <w:color w:val="FF0000"/>
                                <w:lang w:val="en-HK"/>
                              </w:rPr>
                              <w:t xml:space="preserve">     Cr Allowance for doubtful accounts             $300</w:t>
                            </w:r>
                          </w:p>
                          <w:p w14:paraId="3BD36D2A" w14:textId="77777777" w:rsidR="00E32CDD" w:rsidRDefault="00E32CDD" w:rsidP="00017E0A">
                            <w:pPr>
                              <w:spacing w:after="0" w:line="240" w:lineRule="auto"/>
                              <w:rPr>
                                <w:i/>
                                <w:iCs/>
                                <w:color w:val="FF0000"/>
                                <w:lang w:val="en-HK"/>
                              </w:rPr>
                            </w:pPr>
                          </w:p>
                          <w:p w14:paraId="390FAE83" w14:textId="77777777" w:rsidR="00E32CDD" w:rsidRDefault="00E32CDD" w:rsidP="00017E0A">
                            <w:pPr>
                              <w:spacing w:after="0" w:line="240" w:lineRule="auto"/>
                              <w:rPr>
                                <w:i/>
                                <w:iCs/>
                                <w:color w:val="FF0000"/>
                                <w:lang w:val="en-HK"/>
                              </w:rPr>
                            </w:pPr>
                            <w:r>
                              <w:rPr>
                                <w:i/>
                                <w:iCs/>
                                <w:color w:val="FF0000"/>
                                <w:lang w:val="en-HK"/>
                              </w:rPr>
                              <w:t>Dr Cash / Bank</w:t>
                            </w:r>
                            <w:r>
                              <w:rPr>
                                <w:i/>
                                <w:iCs/>
                                <w:color w:val="FF0000"/>
                                <w:lang w:val="en-HK"/>
                              </w:rPr>
                              <w:tab/>
                            </w:r>
                            <w:r>
                              <w:rPr>
                                <w:i/>
                                <w:iCs/>
                                <w:color w:val="FF0000"/>
                                <w:lang w:val="en-HK"/>
                              </w:rPr>
                              <w:tab/>
                            </w:r>
                            <w:r>
                              <w:rPr>
                                <w:i/>
                                <w:iCs/>
                                <w:color w:val="FF0000"/>
                                <w:lang w:val="en-HK"/>
                              </w:rPr>
                              <w:tab/>
                              <w:t xml:space="preserve">       $300</w:t>
                            </w:r>
                          </w:p>
                          <w:p w14:paraId="29A6B1A8" w14:textId="77777777" w:rsidR="00E32CDD" w:rsidRPr="00212BE3" w:rsidRDefault="00E32CDD" w:rsidP="00017E0A">
                            <w:pPr>
                              <w:spacing w:after="0" w:line="240" w:lineRule="auto"/>
                              <w:rPr>
                                <w:i/>
                                <w:iCs/>
                                <w:color w:val="FF0000"/>
                                <w:lang w:val="en-HK"/>
                              </w:rPr>
                            </w:pPr>
                            <w:r>
                              <w:rPr>
                                <w:i/>
                                <w:iCs/>
                                <w:color w:val="FF0000"/>
                                <w:lang w:val="en-HK"/>
                              </w:rPr>
                              <w:t xml:space="preserve">    Cr Trade receivables </w:t>
                            </w:r>
                            <w:r>
                              <w:rPr>
                                <w:i/>
                                <w:iCs/>
                                <w:color w:val="FF0000"/>
                                <w:lang w:val="en-HK"/>
                              </w:rPr>
                              <w:tab/>
                            </w:r>
                            <w:r>
                              <w:rPr>
                                <w:i/>
                                <w:iCs/>
                                <w:color w:val="FF0000"/>
                                <w:lang w:val="en-HK"/>
                              </w:rPr>
                              <w:tab/>
                            </w:r>
                            <w:r>
                              <w:rPr>
                                <w:i/>
                                <w:iCs/>
                                <w:color w:val="FF0000"/>
                                <w:lang w:val="en-HK"/>
                              </w:rPr>
                              <w:tab/>
                              <w:t xml:space="preserve">      $300</w:t>
                            </w:r>
                          </w:p>
                          <w:p w14:paraId="7AFA3A3E" w14:textId="77777777" w:rsidR="00E32CDD" w:rsidRDefault="00E32CDD" w:rsidP="00017E0A">
                            <w:pPr>
                              <w:rPr>
                                <w:i/>
                                <w:iCs/>
                                <w:color w:val="FF0000"/>
                                <w:u w:val="single"/>
                                <w:lang w:val="en-HK"/>
                              </w:rPr>
                            </w:pPr>
                          </w:p>
                          <w:p w14:paraId="6C994FE9" w14:textId="77777777" w:rsidR="00E32CDD" w:rsidRPr="00212BE3" w:rsidRDefault="00E32CDD" w:rsidP="00017E0A">
                            <w:pPr>
                              <w:rPr>
                                <w:i/>
                                <w:iCs/>
                                <w:color w:val="FF0000"/>
                                <w:u w:val="single"/>
                                <w:lang w:val="en-HK"/>
                              </w:rPr>
                            </w:pPr>
                          </w:p>
                          <w:p w14:paraId="509B935B" w14:textId="77777777" w:rsidR="00E32CDD" w:rsidRPr="00257FCA" w:rsidRDefault="00E32CDD" w:rsidP="00017E0A">
                            <w:pPr>
                              <w:jc w:val="both"/>
                              <w:rPr>
                                <w:i/>
                                <w:iCs/>
                                <w:color w:val="FF0000"/>
                                <w:lang w:val="en-H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3A239" id="Rectangle 64" o:spid="_x0000_s1080" style="position:absolute;margin-left:37.5pt;margin-top:20pt;width:311.5pt;height:94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" fillcolor="window" strokecolor="windowText" strokeweight="1pt">
                <v:textbox>
                  <w:txbxContent>
                    <w:p w14:paraId="250F3DBE" w14:textId="77777777" w:rsidR="00E32CDD" w:rsidRDefault="00E32CDD" w:rsidP="00017E0A">
                      <w:pPr>
                        <w:spacing w:after="0" w:line="240" w:lineRule="auto"/>
                        <w:rPr>
                          <w:i/>
                          <w:iCs/>
                          <w:color w:val="FF0000"/>
                          <w:u w:val="single"/>
                          <w:lang w:val="en-HK"/>
                        </w:rPr>
                      </w:pPr>
                      <w:r>
                        <w:rPr>
                          <w:i/>
                          <w:iCs/>
                          <w:color w:val="FF0000"/>
                          <w:u w:val="single"/>
                          <w:lang w:val="en-HK"/>
                        </w:rPr>
                        <w:t>Double entries required for recording bad debt recovery</w:t>
                      </w:r>
                      <w:r w:rsidRPr="00212BE3">
                        <w:rPr>
                          <w:i/>
                          <w:iCs/>
                          <w:color w:val="FF0000"/>
                          <w:u w:val="single"/>
                          <w:lang w:val="en-HK"/>
                        </w:rPr>
                        <w:t xml:space="preserve"> </w:t>
                      </w:r>
                    </w:p>
                    <w:p w14:paraId="54C06409" w14:textId="77777777" w:rsidR="00E32CDD" w:rsidRDefault="00E32CDD" w:rsidP="00017E0A">
                      <w:pPr>
                        <w:spacing w:after="0" w:line="240" w:lineRule="auto"/>
                        <w:rPr>
                          <w:i/>
                          <w:iCs/>
                          <w:color w:val="FF0000"/>
                          <w:lang w:val="en-HK"/>
                        </w:rPr>
                      </w:pPr>
                      <w:r w:rsidRPr="00212BE3">
                        <w:rPr>
                          <w:i/>
                          <w:iCs/>
                          <w:color w:val="FF0000"/>
                          <w:lang w:val="en-HK"/>
                        </w:rPr>
                        <w:t xml:space="preserve">Dr </w:t>
                      </w:r>
                      <w:r>
                        <w:rPr>
                          <w:i/>
                          <w:iCs/>
                          <w:color w:val="FF0000"/>
                          <w:lang w:val="en-HK"/>
                        </w:rPr>
                        <w:t xml:space="preserve">Trade receivables </w:t>
                      </w:r>
                      <w:r>
                        <w:rPr>
                          <w:i/>
                          <w:iCs/>
                          <w:color w:val="FF0000"/>
                          <w:lang w:val="en-HK"/>
                        </w:rPr>
                        <w:tab/>
                        <w:t xml:space="preserve">   </w:t>
                      </w:r>
                      <w:r>
                        <w:rPr>
                          <w:i/>
                          <w:iCs/>
                          <w:color w:val="FF0000"/>
                          <w:lang w:val="en-HK"/>
                        </w:rPr>
                        <w:tab/>
                        <w:t xml:space="preserve">         $300</w:t>
                      </w:r>
                    </w:p>
                    <w:p w14:paraId="73CA8814" w14:textId="77777777" w:rsidR="00E32CDD" w:rsidRDefault="00E32CDD" w:rsidP="00017E0A">
                      <w:pPr>
                        <w:spacing w:after="0" w:line="240" w:lineRule="auto"/>
                        <w:rPr>
                          <w:i/>
                          <w:iCs/>
                          <w:color w:val="FF0000"/>
                          <w:lang w:val="en-HK"/>
                        </w:rPr>
                      </w:pPr>
                      <w:r>
                        <w:rPr>
                          <w:i/>
                          <w:iCs/>
                          <w:color w:val="FF0000"/>
                          <w:lang w:val="en-HK"/>
                        </w:rPr>
                        <w:t xml:space="preserve">     Cr Allowance for doubtful accounts             $300</w:t>
                      </w:r>
                    </w:p>
                    <w:p w14:paraId="3BD36D2A" w14:textId="77777777" w:rsidR="00E32CDD" w:rsidRDefault="00E32CDD" w:rsidP="00017E0A">
                      <w:pPr>
                        <w:spacing w:after="0" w:line="240" w:lineRule="auto"/>
                        <w:rPr>
                          <w:i/>
                          <w:iCs/>
                          <w:color w:val="FF0000"/>
                          <w:lang w:val="en-HK"/>
                        </w:rPr>
                      </w:pPr>
                    </w:p>
                    <w:p w14:paraId="390FAE83" w14:textId="77777777" w:rsidR="00E32CDD" w:rsidRDefault="00E32CDD" w:rsidP="00017E0A">
                      <w:pPr>
                        <w:spacing w:after="0" w:line="240" w:lineRule="auto"/>
                        <w:rPr>
                          <w:i/>
                          <w:iCs/>
                          <w:color w:val="FF0000"/>
                          <w:lang w:val="en-HK"/>
                        </w:rPr>
                      </w:pPr>
                      <w:r>
                        <w:rPr>
                          <w:i/>
                          <w:iCs/>
                          <w:color w:val="FF0000"/>
                          <w:lang w:val="en-HK"/>
                        </w:rPr>
                        <w:t>Dr Cash / Bank</w:t>
                      </w:r>
                      <w:r>
                        <w:rPr>
                          <w:i/>
                          <w:iCs/>
                          <w:color w:val="FF0000"/>
                          <w:lang w:val="en-HK"/>
                        </w:rPr>
                        <w:tab/>
                      </w:r>
                      <w:r>
                        <w:rPr>
                          <w:i/>
                          <w:iCs/>
                          <w:color w:val="FF0000"/>
                          <w:lang w:val="en-HK"/>
                        </w:rPr>
                        <w:tab/>
                      </w:r>
                      <w:r>
                        <w:rPr>
                          <w:i/>
                          <w:iCs/>
                          <w:color w:val="FF0000"/>
                          <w:lang w:val="en-HK"/>
                        </w:rPr>
                        <w:tab/>
                        <w:t xml:space="preserve">       $300</w:t>
                      </w:r>
                    </w:p>
                    <w:p w14:paraId="29A6B1A8" w14:textId="77777777" w:rsidR="00E32CDD" w:rsidRPr="00212BE3" w:rsidRDefault="00E32CDD" w:rsidP="00017E0A">
                      <w:pPr>
                        <w:spacing w:after="0" w:line="240" w:lineRule="auto"/>
                        <w:rPr>
                          <w:i/>
                          <w:iCs/>
                          <w:color w:val="FF0000"/>
                          <w:lang w:val="en-HK"/>
                        </w:rPr>
                      </w:pPr>
                      <w:r>
                        <w:rPr>
                          <w:i/>
                          <w:iCs/>
                          <w:color w:val="FF0000"/>
                          <w:lang w:val="en-HK"/>
                        </w:rPr>
                        <w:t xml:space="preserve">    Cr Trade receivables </w:t>
                      </w:r>
                      <w:r>
                        <w:rPr>
                          <w:i/>
                          <w:iCs/>
                          <w:color w:val="FF0000"/>
                          <w:lang w:val="en-HK"/>
                        </w:rPr>
                        <w:tab/>
                      </w:r>
                      <w:r>
                        <w:rPr>
                          <w:i/>
                          <w:iCs/>
                          <w:color w:val="FF0000"/>
                          <w:lang w:val="en-HK"/>
                        </w:rPr>
                        <w:tab/>
                      </w:r>
                      <w:r>
                        <w:rPr>
                          <w:i/>
                          <w:iCs/>
                          <w:color w:val="FF0000"/>
                          <w:lang w:val="en-HK"/>
                        </w:rPr>
                        <w:tab/>
                        <w:t xml:space="preserve">      $300</w:t>
                      </w:r>
                    </w:p>
                    <w:p w14:paraId="7AFA3A3E" w14:textId="77777777" w:rsidR="00E32CDD" w:rsidRDefault="00E32CDD" w:rsidP="00017E0A">
                      <w:pPr>
                        <w:rPr>
                          <w:i/>
                          <w:iCs/>
                          <w:color w:val="FF0000"/>
                          <w:u w:val="single"/>
                          <w:lang w:val="en-HK"/>
                        </w:rPr>
                      </w:pPr>
                    </w:p>
                    <w:p w14:paraId="6C994FE9" w14:textId="77777777" w:rsidR="00E32CDD" w:rsidRPr="00212BE3" w:rsidRDefault="00E32CDD" w:rsidP="00017E0A">
                      <w:pPr>
                        <w:rPr>
                          <w:i/>
                          <w:iCs/>
                          <w:color w:val="FF0000"/>
                          <w:u w:val="single"/>
                          <w:lang w:val="en-HK"/>
                        </w:rPr>
                      </w:pPr>
                    </w:p>
                    <w:p w14:paraId="509B935B" w14:textId="77777777" w:rsidR="00E32CDD" w:rsidRPr="00257FCA" w:rsidRDefault="00E32CDD" w:rsidP="00017E0A">
                      <w:pPr>
                        <w:jc w:val="both"/>
                        <w:rPr>
                          <w:i/>
                          <w:iCs/>
                          <w:color w:val="FF0000"/>
                          <w:lang w:val="en-HK"/>
                        </w:rPr>
                      </w:pPr>
                    </w:p>
                  </w:txbxContent>
                </v:textbox>
              </v:rect>
            </w:pict>
          </mc:Fallback>
        </mc:AlternateContent>
      </w:r>
    </w:p>
    <w:p w14:paraId="0D5E34A2" w14:textId="77777777" w:rsidR="00017E0A" w:rsidRDefault="00017E0A" w:rsidP="00017E0A">
      <w:pPr>
        <w:rPr>
          <w:rFonts w:ascii="Times New Roman" w:hAnsi="Times New Roman" w:cs="Times New Roman"/>
        </w:rPr>
      </w:pPr>
    </w:p>
    <w:p w14:paraId="7215E033" w14:textId="1933F81E" w:rsidR="00017E0A" w:rsidRDefault="00017E0A" w:rsidP="00017E0A">
      <w:pPr>
        <w:rPr>
          <w:rFonts w:ascii="Times New Roman" w:eastAsia="DengXian" w:hAnsi="Times New Roman" w:cs="Times New Roman"/>
        </w:rPr>
      </w:pPr>
    </w:p>
    <w:p w14:paraId="79C259F5" w14:textId="0238774E" w:rsidR="008E299E" w:rsidRDefault="008E299E" w:rsidP="00017E0A">
      <w:pPr>
        <w:rPr>
          <w:rFonts w:ascii="Times New Roman" w:eastAsia="DengXian" w:hAnsi="Times New Roman" w:cs="Times New Roman"/>
        </w:rPr>
      </w:pPr>
    </w:p>
    <w:p w14:paraId="4B459645" w14:textId="675406C1" w:rsidR="008E299E" w:rsidRDefault="008E299E" w:rsidP="00017E0A">
      <w:pPr>
        <w:rPr>
          <w:rFonts w:ascii="Times New Roman" w:eastAsia="DengXian" w:hAnsi="Times New Roman" w:cs="Times New Roman"/>
        </w:rPr>
      </w:pPr>
    </w:p>
    <w:p w14:paraId="1D941260" w14:textId="76C02DD1" w:rsidR="008E299E" w:rsidRDefault="008E299E" w:rsidP="00017E0A">
      <w:pPr>
        <w:rPr>
          <w:rFonts w:ascii="Times New Roman" w:eastAsia="DengXian" w:hAnsi="Times New Roman" w:cs="Times New Roman"/>
        </w:rPr>
      </w:pPr>
    </w:p>
    <w:p w14:paraId="4FEDA0B5" w14:textId="0E0581F9" w:rsidR="008E299E" w:rsidRPr="008E299E" w:rsidRDefault="008E299E" w:rsidP="00017E0A">
      <w:pPr>
        <w:rPr>
          <w:rFonts w:ascii="Times New Roman" w:hAnsi="Times New Roman" w:cs="Times New Roman"/>
          <w:color w:val="FF0000"/>
          <w:sz w:val="24"/>
          <w:szCs w:val="24"/>
          <w:lang w:eastAsia="zh-TW"/>
        </w:rPr>
      </w:pPr>
      <w:r w:rsidRPr="008E299E">
        <w:rPr>
          <w:rFonts w:ascii="Times New Roman" w:hAnsi="Times New Roman" w:cs="Times New Roman" w:hint="eastAsia"/>
          <w:color w:val="FF0000"/>
          <w:sz w:val="24"/>
          <w:szCs w:val="24"/>
          <w:lang w:eastAsia="zh-TW"/>
        </w:rPr>
        <w:t>Note: Item (ii) does not affect retained profits.</w:t>
      </w:r>
    </w:p>
    <w:p w14:paraId="4C46EAF4" w14:textId="77777777" w:rsidR="00017E0A" w:rsidRDefault="00017E0A" w:rsidP="00017E0A">
      <w:pPr>
        <w:rPr>
          <w:rFonts w:ascii="Times New Roman" w:hAnsi="Times New Roman" w:cs="Times New Roman"/>
          <w:lang w:val="en-HK"/>
        </w:rPr>
      </w:pPr>
      <w:r>
        <w:rPr>
          <w:rFonts w:ascii="Times New Roman" w:hAnsi="Times New Roman" w:cs="Times New Roman"/>
          <w:lang w:val="en-HK"/>
        </w:rPr>
        <w:br w:type="page"/>
      </w:r>
    </w:p>
    <w:p w14:paraId="57B0782B" w14:textId="77777777" w:rsidR="00017E0A" w:rsidRPr="006566D8" w:rsidRDefault="00017E0A" w:rsidP="00017E0A">
      <w:pPr>
        <w:spacing w:after="0" w:line="240" w:lineRule="auto"/>
        <w:rPr>
          <w:rFonts w:ascii="Times New Roman" w:eastAsia="Times New Roman" w:hAnsi="Times New Roman" w:cs="Times New Roman"/>
          <w:b/>
          <w:bCs/>
          <w:sz w:val="24"/>
          <w:szCs w:val="24"/>
          <w:lang w:val="en-HK" w:eastAsia="zh-TW"/>
        </w:rPr>
      </w:pPr>
      <w:r w:rsidRPr="006566D8">
        <w:rPr>
          <w:rFonts w:ascii="Times New Roman" w:eastAsia="Times New Roman" w:hAnsi="Times New Roman" w:cs="Times New Roman"/>
          <w:b/>
          <w:bCs/>
          <w:sz w:val="24"/>
          <w:szCs w:val="24"/>
          <w:lang w:val="en-HK" w:eastAsia="zh-TW"/>
        </w:rPr>
        <w:lastRenderedPageBreak/>
        <w:t>Points to note:</w:t>
      </w:r>
    </w:p>
    <w:p w14:paraId="27FEE82F" w14:textId="77777777" w:rsidR="00017E0A" w:rsidRPr="006566D8" w:rsidRDefault="00017E0A" w:rsidP="00017E0A">
      <w:pPr>
        <w:spacing w:after="0" w:line="240" w:lineRule="auto"/>
        <w:rPr>
          <w:rFonts w:ascii="Times New Roman" w:eastAsia="Times New Roman" w:hAnsi="Times New Roman" w:cs="Times New Roman"/>
          <w:sz w:val="24"/>
          <w:szCs w:val="24"/>
          <w:lang w:val="en-HK" w:eastAsia="zh-TW"/>
        </w:rPr>
      </w:pPr>
    </w:p>
    <w:p w14:paraId="791E0F63" w14:textId="34363014" w:rsidR="00017E0A" w:rsidRDefault="007915E3" w:rsidP="00017E0A">
      <w:pPr>
        <w:rPr>
          <w:rFonts w:ascii="Times New Roman" w:hAnsi="Times New Roman" w:cs="Times New Roman"/>
          <w:sz w:val="24"/>
          <w:szCs w:val="24"/>
          <w:u w:val="single"/>
          <w:lang w:val="en-HK"/>
        </w:rPr>
      </w:pPr>
      <w:r>
        <w:rPr>
          <w:rFonts w:ascii="Times New Roman" w:hAnsi="Times New Roman" w:cs="Times New Roman"/>
          <w:sz w:val="24"/>
          <w:szCs w:val="24"/>
          <w:u w:val="single"/>
          <w:lang w:val="en-HK"/>
        </w:rPr>
        <w:t xml:space="preserve">Different </w:t>
      </w:r>
      <w:r w:rsidR="00017E0A" w:rsidRPr="00433D3D">
        <w:rPr>
          <w:rFonts w:ascii="Times New Roman" w:hAnsi="Times New Roman" w:cs="Times New Roman"/>
          <w:sz w:val="24"/>
          <w:szCs w:val="24"/>
          <w:u w:val="single"/>
          <w:lang w:val="en-HK"/>
        </w:rPr>
        <w:t>scenarios of share subscription</w:t>
      </w:r>
    </w:p>
    <w:tbl>
      <w:tblPr>
        <w:tblStyle w:val="TableGrid"/>
        <w:tblW w:w="9776" w:type="dxa"/>
        <w:tblLook w:val="04A0" w:firstRow="1" w:lastRow="0" w:firstColumn="1" w:lastColumn="0" w:noHBand="0" w:noVBand="1"/>
      </w:tblPr>
      <w:tblGrid>
        <w:gridCol w:w="4866"/>
        <w:gridCol w:w="4910"/>
      </w:tblGrid>
      <w:tr w:rsidR="00017E0A" w:rsidRPr="002F12BE" w14:paraId="30457C48" w14:textId="77777777" w:rsidTr="00A13AF8">
        <w:tc>
          <w:tcPr>
            <w:tcW w:w="4866" w:type="dxa"/>
          </w:tcPr>
          <w:p w14:paraId="114151A3" w14:textId="77777777" w:rsidR="00017E0A" w:rsidRPr="008749DF" w:rsidRDefault="00017E0A" w:rsidP="00A13AF8">
            <w:pPr>
              <w:tabs>
                <w:tab w:val="center" w:pos="2325"/>
                <w:tab w:val="right" w:pos="4650"/>
              </w:tabs>
              <w:rPr>
                <w:rFonts w:ascii="Times New Roman" w:hAnsi="Times New Roman" w:cs="Times New Roman"/>
                <w:b/>
                <w:bCs/>
                <w:sz w:val="24"/>
                <w:szCs w:val="24"/>
                <w:lang w:val="en-HK"/>
              </w:rPr>
            </w:pPr>
            <w:r>
              <w:rPr>
                <w:rFonts w:ascii="Times New Roman" w:hAnsi="Times New Roman" w:cs="Times New Roman"/>
                <w:b/>
                <w:bCs/>
                <w:sz w:val="24"/>
                <w:szCs w:val="24"/>
                <w:lang w:val="en-HK"/>
              </w:rPr>
              <w:tab/>
            </w:r>
            <w:r w:rsidRPr="008749DF">
              <w:rPr>
                <w:rFonts w:ascii="Times New Roman" w:hAnsi="Times New Roman" w:cs="Times New Roman"/>
                <w:b/>
                <w:bCs/>
                <w:sz w:val="24"/>
                <w:szCs w:val="24"/>
                <w:lang w:val="en-HK"/>
              </w:rPr>
              <w:t>Full subscription</w:t>
            </w:r>
            <w:r>
              <w:rPr>
                <w:rFonts w:ascii="Times New Roman" w:hAnsi="Times New Roman" w:cs="Times New Roman"/>
                <w:b/>
                <w:bCs/>
                <w:sz w:val="24"/>
                <w:szCs w:val="24"/>
                <w:lang w:val="en-HK"/>
              </w:rPr>
              <w:tab/>
            </w:r>
          </w:p>
        </w:tc>
        <w:tc>
          <w:tcPr>
            <w:tcW w:w="4910" w:type="dxa"/>
          </w:tcPr>
          <w:p w14:paraId="11E599AF" w14:textId="77777777" w:rsidR="00017E0A" w:rsidRPr="008749DF" w:rsidRDefault="00017E0A" w:rsidP="00A13AF8">
            <w:pPr>
              <w:jc w:val="center"/>
              <w:rPr>
                <w:rFonts w:ascii="Times New Roman" w:hAnsi="Times New Roman" w:cs="Times New Roman"/>
                <w:b/>
                <w:bCs/>
                <w:sz w:val="24"/>
                <w:szCs w:val="24"/>
                <w:lang w:val="en-HK"/>
              </w:rPr>
            </w:pPr>
            <w:r>
              <w:rPr>
                <w:rFonts w:ascii="Times New Roman" w:hAnsi="Times New Roman" w:cs="Times New Roman"/>
                <w:b/>
                <w:bCs/>
                <w:sz w:val="24"/>
                <w:szCs w:val="24"/>
                <w:lang w:val="en-HK"/>
              </w:rPr>
              <w:t>Over-</w:t>
            </w:r>
            <w:r w:rsidRPr="008749DF">
              <w:rPr>
                <w:rFonts w:ascii="Times New Roman" w:hAnsi="Times New Roman" w:cs="Times New Roman"/>
                <w:b/>
                <w:bCs/>
                <w:sz w:val="24"/>
                <w:szCs w:val="24"/>
                <w:lang w:val="en-HK"/>
              </w:rPr>
              <w:t>subscription</w:t>
            </w:r>
          </w:p>
        </w:tc>
      </w:tr>
      <w:tr w:rsidR="00017E0A" w:rsidRPr="002F12BE" w14:paraId="63E5CE3D" w14:textId="77777777" w:rsidTr="00A13AF8">
        <w:tc>
          <w:tcPr>
            <w:tcW w:w="4866" w:type="dxa"/>
          </w:tcPr>
          <w:p w14:paraId="74BDA85A" w14:textId="77777777" w:rsidR="00017E0A" w:rsidRPr="008749DF" w:rsidRDefault="00017E0A" w:rsidP="00A13AF8">
            <w:pPr>
              <w:rPr>
                <w:rFonts w:ascii="Times New Roman" w:hAnsi="Times New Roman" w:cs="Times New Roman"/>
                <w:sz w:val="24"/>
                <w:szCs w:val="24"/>
                <w:lang w:val="en-HK"/>
              </w:rPr>
            </w:pPr>
            <w:r w:rsidRPr="008749DF">
              <w:rPr>
                <w:rFonts w:ascii="Times New Roman" w:hAnsi="Times New Roman" w:cs="Times New Roman"/>
                <w:sz w:val="24"/>
                <w:szCs w:val="24"/>
                <w:lang w:val="en-HK"/>
              </w:rPr>
              <w:t>No. of shares subscribed = No. of share issued</w:t>
            </w:r>
          </w:p>
        </w:tc>
        <w:tc>
          <w:tcPr>
            <w:tcW w:w="4910" w:type="dxa"/>
          </w:tcPr>
          <w:p w14:paraId="2AF06880" w14:textId="77777777" w:rsidR="00017E0A" w:rsidRPr="008749DF" w:rsidRDefault="00017E0A" w:rsidP="00A13AF8">
            <w:pPr>
              <w:rPr>
                <w:rFonts w:ascii="Times New Roman" w:hAnsi="Times New Roman" w:cs="Times New Roman"/>
                <w:sz w:val="24"/>
                <w:szCs w:val="24"/>
                <w:lang w:val="en-HK"/>
              </w:rPr>
            </w:pPr>
            <w:r w:rsidRPr="008749DF">
              <w:rPr>
                <w:rFonts w:ascii="Times New Roman" w:hAnsi="Times New Roman" w:cs="Times New Roman"/>
                <w:sz w:val="24"/>
                <w:szCs w:val="24"/>
                <w:lang w:val="en-HK"/>
              </w:rPr>
              <w:t>No. of shares subscribed &gt; No. of share issued</w:t>
            </w:r>
          </w:p>
        </w:tc>
      </w:tr>
      <w:tr w:rsidR="00017E0A" w:rsidRPr="002F12BE" w14:paraId="43CA7FA0" w14:textId="77777777" w:rsidTr="00A13AF8">
        <w:tc>
          <w:tcPr>
            <w:tcW w:w="4866" w:type="dxa"/>
          </w:tcPr>
          <w:p w14:paraId="0225EEE7" w14:textId="77777777" w:rsidR="00017E0A" w:rsidRPr="008749DF" w:rsidRDefault="00017E0A" w:rsidP="00A13AF8">
            <w:pPr>
              <w:rPr>
                <w:rFonts w:ascii="Times New Roman" w:hAnsi="Times New Roman" w:cs="Times New Roman"/>
                <w:sz w:val="24"/>
                <w:szCs w:val="24"/>
                <w:lang w:val="en-HK"/>
              </w:rPr>
            </w:pPr>
            <w:r>
              <w:rPr>
                <w:rFonts w:ascii="Times New Roman" w:hAnsi="Times New Roman" w:cs="Times New Roman"/>
                <w:sz w:val="24"/>
                <w:szCs w:val="24"/>
                <w:lang w:val="en-HK"/>
              </w:rPr>
              <w:t>Accounting treatment: Step 1 &amp; 2</w:t>
            </w:r>
          </w:p>
        </w:tc>
        <w:tc>
          <w:tcPr>
            <w:tcW w:w="4910" w:type="dxa"/>
          </w:tcPr>
          <w:p w14:paraId="044AC73F" w14:textId="77777777" w:rsidR="00017E0A" w:rsidRPr="008749DF" w:rsidRDefault="00017E0A" w:rsidP="00A13AF8">
            <w:pPr>
              <w:rPr>
                <w:rFonts w:ascii="Times New Roman" w:hAnsi="Times New Roman" w:cs="Times New Roman"/>
                <w:sz w:val="24"/>
                <w:szCs w:val="24"/>
                <w:lang w:val="en-HK"/>
              </w:rPr>
            </w:pPr>
            <w:r>
              <w:rPr>
                <w:rFonts w:ascii="Times New Roman" w:hAnsi="Times New Roman" w:cs="Times New Roman"/>
                <w:sz w:val="24"/>
                <w:szCs w:val="24"/>
                <w:lang w:val="en-HK"/>
              </w:rPr>
              <w:t>Accounting treatment: Step 1 - 3</w:t>
            </w:r>
          </w:p>
        </w:tc>
      </w:tr>
    </w:tbl>
    <w:p w14:paraId="4A8EEF63" w14:textId="77777777" w:rsidR="00017E0A" w:rsidRDefault="00017E0A" w:rsidP="00017E0A">
      <w:pPr>
        <w:rPr>
          <w:rFonts w:ascii="Times New Roman" w:hAnsi="Times New Roman" w:cs="Times New Roman"/>
          <w:sz w:val="24"/>
          <w:szCs w:val="24"/>
          <w:u w:val="single"/>
          <w:lang w:val="en-HK"/>
        </w:rPr>
      </w:pPr>
    </w:p>
    <w:tbl>
      <w:tblPr>
        <w:tblStyle w:val="TableGrid"/>
        <w:tblW w:w="10060" w:type="dxa"/>
        <w:tblLook w:val="04A0" w:firstRow="1" w:lastRow="0" w:firstColumn="1" w:lastColumn="0" w:noHBand="0" w:noVBand="1"/>
      </w:tblPr>
      <w:tblGrid>
        <w:gridCol w:w="4390"/>
        <w:gridCol w:w="5670"/>
      </w:tblGrid>
      <w:tr w:rsidR="00017E0A" w:rsidRPr="00C409E0" w14:paraId="11FC2DFC" w14:textId="77777777" w:rsidTr="00A13AF8">
        <w:tc>
          <w:tcPr>
            <w:tcW w:w="4390" w:type="dxa"/>
          </w:tcPr>
          <w:p w14:paraId="68828473" w14:textId="77777777" w:rsidR="00017E0A" w:rsidRPr="00C409E0" w:rsidRDefault="00017E0A" w:rsidP="00A13AF8">
            <w:pPr>
              <w:rPr>
                <w:rFonts w:ascii="Times New Roman" w:hAnsi="Times New Roman" w:cs="Times New Roman"/>
                <w:i/>
                <w:iCs/>
                <w:sz w:val="24"/>
                <w:szCs w:val="24"/>
                <w:lang w:val="en-HK"/>
              </w:rPr>
            </w:pPr>
            <w:r>
              <w:rPr>
                <w:rFonts w:ascii="Times New Roman" w:hAnsi="Times New Roman" w:cs="Times New Roman"/>
                <w:i/>
                <w:iCs/>
                <w:sz w:val="24"/>
                <w:szCs w:val="24"/>
                <w:lang w:val="en-HK"/>
              </w:rPr>
              <w:t xml:space="preserve">Step 1: </w:t>
            </w:r>
            <w:r w:rsidRPr="00C409E0">
              <w:rPr>
                <w:rFonts w:ascii="Times New Roman" w:hAnsi="Times New Roman" w:cs="Times New Roman"/>
                <w:i/>
                <w:iCs/>
                <w:sz w:val="24"/>
                <w:szCs w:val="24"/>
                <w:lang w:val="en-HK"/>
              </w:rPr>
              <w:t>Receive monies from applicants</w:t>
            </w:r>
          </w:p>
          <w:p w14:paraId="722027A9" w14:textId="77777777" w:rsidR="00017E0A" w:rsidRPr="008749DF" w:rsidRDefault="00017E0A" w:rsidP="00A13AF8">
            <w:pPr>
              <w:pStyle w:val="ListParagraph"/>
              <w:ind w:left="168"/>
              <w:rPr>
                <w:rFonts w:ascii="Times New Roman" w:hAnsi="Times New Roman" w:cs="Times New Roman"/>
                <w:i/>
                <w:iCs/>
                <w:sz w:val="24"/>
                <w:szCs w:val="24"/>
                <w:lang w:val="en-HK"/>
              </w:rPr>
            </w:pPr>
          </w:p>
        </w:tc>
        <w:tc>
          <w:tcPr>
            <w:tcW w:w="5670" w:type="dxa"/>
          </w:tcPr>
          <w:p w14:paraId="569E7036" w14:textId="77777777" w:rsidR="00017E0A" w:rsidRPr="008749DF" w:rsidRDefault="00017E0A" w:rsidP="00A13AF8">
            <w:pPr>
              <w:rPr>
                <w:rFonts w:ascii="Times New Roman" w:hAnsi="Times New Roman" w:cs="Times New Roman"/>
                <w:sz w:val="24"/>
                <w:szCs w:val="24"/>
                <w:lang w:val="en-HK"/>
              </w:rPr>
            </w:pPr>
            <w:r w:rsidRPr="008749DF">
              <w:rPr>
                <w:rFonts w:ascii="Times New Roman" w:hAnsi="Times New Roman" w:cs="Times New Roman"/>
                <w:sz w:val="24"/>
                <w:szCs w:val="24"/>
                <w:lang w:val="en-HK"/>
              </w:rPr>
              <w:t>Dr   Cash at bank</w:t>
            </w:r>
          </w:p>
          <w:p w14:paraId="17439E2A" w14:textId="77777777" w:rsidR="00017E0A" w:rsidRDefault="00017E0A" w:rsidP="00A13AF8">
            <w:pPr>
              <w:rPr>
                <w:rFonts w:ascii="Times New Roman" w:hAnsi="Times New Roman" w:cs="Times New Roman"/>
                <w:sz w:val="24"/>
                <w:szCs w:val="24"/>
                <w:lang w:val="en-HK"/>
              </w:rPr>
            </w:pPr>
            <w:r w:rsidRPr="008749DF">
              <w:rPr>
                <w:rFonts w:ascii="Times New Roman" w:hAnsi="Times New Roman" w:cs="Times New Roman"/>
                <w:sz w:val="24"/>
                <w:szCs w:val="24"/>
                <w:lang w:val="en-HK"/>
              </w:rPr>
              <w:t xml:space="preserve">        </w:t>
            </w:r>
            <w:r>
              <w:rPr>
                <w:rFonts w:ascii="Times New Roman" w:hAnsi="Times New Roman" w:cs="Times New Roman"/>
                <w:sz w:val="24"/>
                <w:szCs w:val="24"/>
                <w:lang w:val="en-HK"/>
              </w:rPr>
              <w:t>Cr   Share applications</w:t>
            </w:r>
          </w:p>
          <w:p w14:paraId="18175CDE" w14:textId="77777777" w:rsidR="00017E0A" w:rsidRDefault="00017E0A" w:rsidP="00A13AF8">
            <w:pPr>
              <w:rPr>
                <w:rFonts w:ascii="Times New Roman" w:hAnsi="Times New Roman" w:cs="Times New Roman"/>
                <w:sz w:val="24"/>
                <w:szCs w:val="24"/>
                <w:lang w:val="en-HK"/>
              </w:rPr>
            </w:pPr>
          </w:p>
          <w:p w14:paraId="53527F8C" w14:textId="77777777" w:rsidR="00017E0A" w:rsidRDefault="00017E0A" w:rsidP="00A13AF8">
            <w:pPr>
              <w:rPr>
                <w:rFonts w:ascii="Times New Roman" w:hAnsi="Times New Roman" w:cs="Times New Roman"/>
                <w:i/>
                <w:iCs/>
                <w:sz w:val="24"/>
                <w:szCs w:val="24"/>
                <w:lang w:val="en-HK"/>
              </w:rPr>
            </w:pPr>
            <w:r>
              <w:rPr>
                <w:rFonts w:ascii="Times New Roman" w:hAnsi="Times New Roman" w:cs="Times New Roman"/>
                <w:i/>
                <w:iCs/>
                <w:sz w:val="24"/>
                <w:szCs w:val="24"/>
                <w:lang w:val="en-HK"/>
              </w:rPr>
              <w:t>(No. of shares subscribed × issue price per share)</w:t>
            </w:r>
          </w:p>
          <w:p w14:paraId="1EF401F7" w14:textId="77777777" w:rsidR="00017E0A" w:rsidRPr="008749DF" w:rsidRDefault="00017E0A" w:rsidP="00A13AF8">
            <w:pPr>
              <w:rPr>
                <w:rFonts w:ascii="Times New Roman" w:hAnsi="Times New Roman" w:cs="Times New Roman"/>
                <w:sz w:val="24"/>
                <w:szCs w:val="24"/>
                <w:lang w:val="en-HK"/>
              </w:rPr>
            </w:pPr>
          </w:p>
        </w:tc>
      </w:tr>
      <w:tr w:rsidR="00017E0A" w:rsidRPr="002F12BE" w14:paraId="1CE1FC36" w14:textId="77777777" w:rsidTr="00A13AF8">
        <w:tc>
          <w:tcPr>
            <w:tcW w:w="4390" w:type="dxa"/>
          </w:tcPr>
          <w:p w14:paraId="127CDA71" w14:textId="77777777" w:rsidR="00017E0A" w:rsidRPr="00C409E0" w:rsidRDefault="00017E0A" w:rsidP="00A13AF8">
            <w:pPr>
              <w:ind w:left="741" w:hanging="741"/>
              <w:rPr>
                <w:rFonts w:ascii="Times New Roman" w:hAnsi="Times New Roman" w:cs="Times New Roman"/>
                <w:i/>
                <w:iCs/>
                <w:sz w:val="24"/>
                <w:szCs w:val="24"/>
                <w:lang w:val="en-HK"/>
              </w:rPr>
            </w:pPr>
            <w:r>
              <w:rPr>
                <w:rFonts w:ascii="Times New Roman" w:hAnsi="Times New Roman" w:cs="Times New Roman"/>
                <w:i/>
                <w:iCs/>
                <w:sz w:val="24"/>
                <w:szCs w:val="24"/>
                <w:lang w:val="en-HK"/>
              </w:rPr>
              <w:t xml:space="preserve">Step 2: </w:t>
            </w:r>
            <w:r w:rsidRPr="00C409E0">
              <w:rPr>
                <w:rFonts w:ascii="Times New Roman" w:hAnsi="Times New Roman" w:cs="Times New Roman"/>
                <w:i/>
                <w:iCs/>
                <w:sz w:val="24"/>
                <w:szCs w:val="24"/>
                <w:lang w:val="en-HK"/>
              </w:rPr>
              <w:t>Allot ordinary shares to successful applicants</w:t>
            </w:r>
          </w:p>
          <w:p w14:paraId="5AD4D5E0" w14:textId="77777777" w:rsidR="00017E0A" w:rsidRPr="008749DF" w:rsidRDefault="00017E0A" w:rsidP="00A13AF8">
            <w:pPr>
              <w:pStyle w:val="ListParagraph"/>
              <w:ind w:left="168"/>
              <w:rPr>
                <w:rFonts w:ascii="Times New Roman" w:hAnsi="Times New Roman" w:cs="Times New Roman"/>
                <w:i/>
                <w:iCs/>
                <w:sz w:val="24"/>
                <w:szCs w:val="24"/>
                <w:lang w:val="en-HK"/>
              </w:rPr>
            </w:pPr>
          </w:p>
        </w:tc>
        <w:tc>
          <w:tcPr>
            <w:tcW w:w="5670" w:type="dxa"/>
          </w:tcPr>
          <w:p w14:paraId="321DCE63" w14:textId="77777777" w:rsidR="00017E0A" w:rsidRPr="008749DF" w:rsidRDefault="00017E0A" w:rsidP="00A13AF8">
            <w:pPr>
              <w:rPr>
                <w:rFonts w:ascii="Times New Roman" w:hAnsi="Times New Roman" w:cs="Times New Roman"/>
                <w:sz w:val="24"/>
                <w:szCs w:val="24"/>
                <w:lang w:val="en-HK"/>
              </w:rPr>
            </w:pPr>
            <w:r>
              <w:rPr>
                <w:rFonts w:ascii="Times New Roman" w:hAnsi="Times New Roman" w:cs="Times New Roman"/>
                <w:sz w:val="24"/>
                <w:szCs w:val="24"/>
                <w:lang w:val="en-HK"/>
              </w:rPr>
              <w:t>Dr   Share applications</w:t>
            </w:r>
          </w:p>
          <w:p w14:paraId="3C8387E7" w14:textId="77777777" w:rsidR="00017E0A" w:rsidRDefault="00017E0A" w:rsidP="00A13AF8">
            <w:pPr>
              <w:rPr>
                <w:rFonts w:ascii="Times New Roman" w:hAnsi="Times New Roman" w:cs="Times New Roman"/>
                <w:sz w:val="24"/>
                <w:szCs w:val="24"/>
                <w:lang w:val="en-HK"/>
              </w:rPr>
            </w:pPr>
            <w:r w:rsidRPr="008749DF">
              <w:rPr>
                <w:rFonts w:ascii="Times New Roman" w:hAnsi="Times New Roman" w:cs="Times New Roman"/>
                <w:sz w:val="24"/>
                <w:szCs w:val="24"/>
                <w:lang w:val="en-HK"/>
              </w:rPr>
              <w:t xml:space="preserve">        Cr   Ordinary share capital</w:t>
            </w:r>
          </w:p>
          <w:p w14:paraId="1D017DE4" w14:textId="77777777" w:rsidR="00017E0A" w:rsidRDefault="00017E0A" w:rsidP="00A13AF8">
            <w:pPr>
              <w:rPr>
                <w:rFonts w:ascii="Times New Roman" w:hAnsi="Times New Roman" w:cs="Times New Roman"/>
                <w:i/>
                <w:iCs/>
                <w:sz w:val="24"/>
                <w:szCs w:val="24"/>
                <w:lang w:val="en-HK"/>
              </w:rPr>
            </w:pPr>
          </w:p>
          <w:p w14:paraId="5D47468E" w14:textId="77777777" w:rsidR="00017E0A" w:rsidRDefault="00017E0A" w:rsidP="00A13AF8">
            <w:pPr>
              <w:rPr>
                <w:rFonts w:ascii="Times New Roman" w:hAnsi="Times New Roman" w:cs="Times New Roman"/>
                <w:i/>
                <w:iCs/>
                <w:sz w:val="24"/>
                <w:szCs w:val="24"/>
                <w:lang w:val="en-HK"/>
              </w:rPr>
            </w:pPr>
            <w:r>
              <w:rPr>
                <w:rFonts w:ascii="Times New Roman" w:hAnsi="Times New Roman" w:cs="Times New Roman"/>
                <w:i/>
                <w:iCs/>
                <w:sz w:val="24"/>
                <w:szCs w:val="24"/>
                <w:lang w:val="en-HK"/>
              </w:rPr>
              <w:t xml:space="preserve">(No. of shares issued </w:t>
            </w:r>
            <w:r w:rsidRPr="00E7169F">
              <w:rPr>
                <w:rFonts w:ascii="Times New Roman" w:hAnsi="Times New Roman" w:cs="Times New Roman"/>
                <w:i/>
                <w:iCs/>
                <w:sz w:val="24"/>
                <w:szCs w:val="24"/>
                <w:lang w:val="en-HK"/>
              </w:rPr>
              <w:t xml:space="preserve">× </w:t>
            </w:r>
            <w:r>
              <w:rPr>
                <w:rFonts w:ascii="Times New Roman" w:hAnsi="Times New Roman" w:cs="Times New Roman"/>
                <w:i/>
                <w:iCs/>
                <w:sz w:val="24"/>
                <w:szCs w:val="24"/>
                <w:lang w:val="en-HK"/>
              </w:rPr>
              <w:t>issue price per share)</w:t>
            </w:r>
          </w:p>
          <w:p w14:paraId="126A8E4E" w14:textId="77777777" w:rsidR="00017E0A" w:rsidRPr="008749DF" w:rsidRDefault="00017E0A" w:rsidP="00A13AF8">
            <w:pPr>
              <w:rPr>
                <w:rFonts w:ascii="Times New Roman" w:hAnsi="Times New Roman" w:cs="Times New Roman"/>
                <w:sz w:val="24"/>
                <w:szCs w:val="24"/>
                <w:lang w:val="en-HK"/>
              </w:rPr>
            </w:pPr>
          </w:p>
        </w:tc>
      </w:tr>
      <w:tr w:rsidR="00017E0A" w:rsidRPr="002F12BE" w14:paraId="4CB68CB3" w14:textId="77777777" w:rsidTr="00A13AF8">
        <w:tc>
          <w:tcPr>
            <w:tcW w:w="4390" w:type="dxa"/>
          </w:tcPr>
          <w:p w14:paraId="24956E19" w14:textId="77777777" w:rsidR="00017E0A" w:rsidRDefault="00017E0A" w:rsidP="00A13AF8">
            <w:pPr>
              <w:ind w:left="741" w:hanging="741"/>
              <w:rPr>
                <w:rFonts w:ascii="Times New Roman" w:hAnsi="Times New Roman" w:cs="Times New Roman"/>
                <w:i/>
                <w:iCs/>
                <w:sz w:val="24"/>
                <w:szCs w:val="24"/>
                <w:lang w:val="en-HK"/>
              </w:rPr>
            </w:pPr>
            <w:r>
              <w:rPr>
                <w:rFonts w:ascii="Times New Roman" w:hAnsi="Times New Roman" w:cs="Times New Roman"/>
                <w:i/>
                <w:iCs/>
                <w:sz w:val="24"/>
                <w:szCs w:val="24"/>
                <w:lang w:val="en-HK"/>
              </w:rPr>
              <w:t>Step 3: R</w:t>
            </w:r>
            <w:r w:rsidRPr="00C409E0">
              <w:rPr>
                <w:rFonts w:ascii="Times New Roman" w:hAnsi="Times New Roman" w:cs="Times New Roman"/>
                <w:i/>
                <w:iCs/>
                <w:sz w:val="24"/>
                <w:szCs w:val="24"/>
                <w:lang w:val="en-HK"/>
              </w:rPr>
              <w:t>efund monies to unsuccessful applicants</w:t>
            </w:r>
            <w:r>
              <w:rPr>
                <w:rFonts w:ascii="Times New Roman" w:hAnsi="Times New Roman" w:cs="Times New Roman"/>
                <w:i/>
                <w:iCs/>
                <w:sz w:val="24"/>
                <w:szCs w:val="24"/>
                <w:lang w:val="en-HK"/>
              </w:rPr>
              <w:t xml:space="preserve"> </w:t>
            </w:r>
          </w:p>
          <w:p w14:paraId="13AD7DB1" w14:textId="77777777" w:rsidR="00017E0A" w:rsidRPr="00C409E0" w:rsidRDefault="00017E0A" w:rsidP="00A13AF8">
            <w:pPr>
              <w:ind w:leftChars="50" w:left="110" w:firstLineChars="200" w:firstLine="480"/>
              <w:rPr>
                <w:rFonts w:ascii="Times New Roman" w:hAnsi="Times New Roman" w:cs="Times New Roman"/>
                <w:i/>
                <w:iCs/>
                <w:sz w:val="24"/>
                <w:szCs w:val="24"/>
                <w:lang w:val="en-HK"/>
              </w:rPr>
            </w:pPr>
            <w:r>
              <w:rPr>
                <w:rFonts w:ascii="Times New Roman" w:hAnsi="Times New Roman" w:cs="Times New Roman"/>
                <w:i/>
                <w:iCs/>
                <w:sz w:val="24"/>
                <w:szCs w:val="24"/>
                <w:lang w:val="en-HK"/>
              </w:rPr>
              <w:t>(</w:t>
            </w:r>
            <w:r w:rsidRPr="00C409E0">
              <w:rPr>
                <w:rFonts w:ascii="Times New Roman" w:hAnsi="Times New Roman" w:cs="Times New Roman"/>
                <w:i/>
                <w:iCs/>
                <w:sz w:val="24"/>
                <w:szCs w:val="24"/>
                <w:lang w:val="en-HK"/>
              </w:rPr>
              <w:t>over</w:t>
            </w:r>
            <w:r>
              <w:rPr>
                <w:rFonts w:ascii="Times New Roman" w:hAnsi="Times New Roman" w:cs="Times New Roman"/>
                <w:i/>
                <w:iCs/>
                <w:sz w:val="24"/>
                <w:szCs w:val="24"/>
                <w:lang w:val="en-HK"/>
              </w:rPr>
              <w:t>-</w:t>
            </w:r>
            <w:r w:rsidRPr="00C409E0">
              <w:rPr>
                <w:rFonts w:ascii="Times New Roman" w:hAnsi="Times New Roman" w:cs="Times New Roman"/>
                <w:i/>
                <w:iCs/>
                <w:sz w:val="24"/>
                <w:szCs w:val="24"/>
                <w:lang w:val="en-HK"/>
              </w:rPr>
              <w:t>subscription</w:t>
            </w:r>
            <w:r>
              <w:rPr>
                <w:rFonts w:ascii="Times New Roman" w:hAnsi="Times New Roman" w:cs="Times New Roman"/>
                <w:i/>
                <w:iCs/>
                <w:sz w:val="24"/>
                <w:szCs w:val="24"/>
                <w:lang w:val="en-HK"/>
              </w:rPr>
              <w:t>)</w:t>
            </w:r>
          </w:p>
          <w:p w14:paraId="01BBA328" w14:textId="77777777" w:rsidR="00017E0A" w:rsidRPr="008749DF" w:rsidRDefault="00017E0A" w:rsidP="00A13AF8">
            <w:pPr>
              <w:pStyle w:val="ListParagraph"/>
              <w:ind w:left="168"/>
              <w:rPr>
                <w:rFonts w:ascii="Times New Roman" w:hAnsi="Times New Roman" w:cs="Times New Roman"/>
                <w:i/>
                <w:iCs/>
                <w:sz w:val="24"/>
                <w:szCs w:val="24"/>
                <w:lang w:val="en-HK"/>
              </w:rPr>
            </w:pPr>
          </w:p>
        </w:tc>
        <w:tc>
          <w:tcPr>
            <w:tcW w:w="5670" w:type="dxa"/>
          </w:tcPr>
          <w:p w14:paraId="166EDD52" w14:textId="77777777" w:rsidR="00017E0A" w:rsidRPr="008749DF" w:rsidRDefault="00017E0A" w:rsidP="00A13AF8">
            <w:pPr>
              <w:rPr>
                <w:rFonts w:ascii="Times New Roman" w:hAnsi="Times New Roman" w:cs="Times New Roman"/>
                <w:sz w:val="24"/>
                <w:szCs w:val="24"/>
                <w:lang w:val="en-HK"/>
              </w:rPr>
            </w:pPr>
            <w:r>
              <w:rPr>
                <w:rFonts w:ascii="Times New Roman" w:hAnsi="Times New Roman" w:cs="Times New Roman"/>
                <w:sz w:val="24"/>
                <w:szCs w:val="24"/>
                <w:lang w:val="en-HK"/>
              </w:rPr>
              <w:t>Dr   Share applications</w:t>
            </w:r>
          </w:p>
          <w:p w14:paraId="362D5794" w14:textId="77777777" w:rsidR="00017E0A" w:rsidRDefault="00017E0A" w:rsidP="00A13AF8">
            <w:pPr>
              <w:rPr>
                <w:rFonts w:ascii="Times New Roman" w:hAnsi="Times New Roman" w:cs="Times New Roman"/>
                <w:sz w:val="24"/>
                <w:szCs w:val="24"/>
              </w:rPr>
            </w:pPr>
            <w:r w:rsidRPr="008749DF">
              <w:rPr>
                <w:rFonts w:ascii="Times New Roman" w:hAnsi="Times New Roman" w:cs="Times New Roman"/>
                <w:sz w:val="24"/>
                <w:szCs w:val="24"/>
                <w:lang w:val="en-HK"/>
              </w:rPr>
              <w:t xml:space="preserve">        Cr   Cash at bank</w:t>
            </w:r>
            <w:r>
              <w:rPr>
                <w:rFonts w:ascii="Times New Roman" w:hAnsi="Times New Roman" w:cs="Times New Roman"/>
                <w:sz w:val="24"/>
                <w:szCs w:val="24"/>
                <w:lang w:val="en-HK"/>
              </w:rPr>
              <w:t xml:space="preserve"> / </w:t>
            </w:r>
            <w:r>
              <w:rPr>
                <w:rFonts w:ascii="Times New Roman" w:hAnsi="Times New Roman" w:cs="Times New Roman"/>
                <w:sz w:val="24"/>
                <w:szCs w:val="24"/>
              </w:rPr>
              <w:t>Share applications refundable</w:t>
            </w:r>
          </w:p>
          <w:p w14:paraId="04858982" w14:textId="77777777" w:rsidR="00017E0A" w:rsidRDefault="00017E0A" w:rsidP="00A13AF8">
            <w:pPr>
              <w:rPr>
                <w:rFonts w:ascii="Times New Roman" w:hAnsi="Times New Roman" w:cs="Times New Roman"/>
                <w:sz w:val="24"/>
                <w:szCs w:val="24"/>
                <w:lang w:val="en-HK"/>
              </w:rPr>
            </w:pPr>
          </w:p>
          <w:p w14:paraId="11F8F14F" w14:textId="77777777" w:rsidR="00017E0A" w:rsidRPr="00230053" w:rsidRDefault="00017E0A" w:rsidP="00A13AF8">
            <w:pPr>
              <w:ind w:left="38"/>
              <w:rPr>
                <w:rFonts w:ascii="Times New Roman" w:hAnsi="Times New Roman" w:cs="Times New Roman"/>
                <w:i/>
                <w:iCs/>
                <w:sz w:val="24"/>
                <w:szCs w:val="24"/>
                <w:lang w:val="en-HK"/>
              </w:rPr>
            </w:pPr>
            <w:r>
              <w:rPr>
                <w:rFonts w:ascii="Times New Roman" w:hAnsi="Times New Roman" w:cs="Times New Roman"/>
                <w:i/>
                <w:iCs/>
                <w:sz w:val="24"/>
                <w:szCs w:val="24"/>
                <w:lang w:val="en-HK"/>
              </w:rPr>
              <w:t xml:space="preserve">[(No. of shares subscribed – no. of shares issued) </w:t>
            </w:r>
            <w:r w:rsidRPr="00E7169F">
              <w:rPr>
                <w:rFonts w:ascii="Times New Roman" w:hAnsi="Times New Roman" w:cs="Times New Roman"/>
                <w:i/>
                <w:iCs/>
                <w:sz w:val="24"/>
                <w:szCs w:val="24"/>
                <w:lang w:val="en-HK"/>
              </w:rPr>
              <w:t xml:space="preserve">× </w:t>
            </w:r>
            <w:r>
              <w:rPr>
                <w:rFonts w:ascii="Times New Roman" w:hAnsi="Times New Roman" w:cs="Times New Roman"/>
                <w:i/>
                <w:iCs/>
                <w:sz w:val="24"/>
                <w:szCs w:val="24"/>
                <w:lang w:val="en-HK"/>
              </w:rPr>
              <w:t>issue price per share]</w:t>
            </w:r>
          </w:p>
          <w:p w14:paraId="164E1634" w14:textId="77777777" w:rsidR="00017E0A" w:rsidRPr="008749DF" w:rsidRDefault="00017E0A" w:rsidP="00A13AF8">
            <w:pPr>
              <w:rPr>
                <w:rFonts w:ascii="Times New Roman" w:hAnsi="Times New Roman" w:cs="Times New Roman"/>
                <w:sz w:val="24"/>
                <w:szCs w:val="24"/>
                <w:lang w:val="en-HK"/>
              </w:rPr>
            </w:pPr>
          </w:p>
        </w:tc>
      </w:tr>
    </w:tbl>
    <w:p w14:paraId="124097A1" w14:textId="77777777" w:rsidR="00017E0A" w:rsidRDefault="00017E0A" w:rsidP="00017E0A">
      <w:pPr>
        <w:rPr>
          <w:rFonts w:ascii="Times New Roman" w:hAnsi="Times New Roman" w:cs="Times New Roman"/>
          <w:sz w:val="24"/>
          <w:szCs w:val="24"/>
          <w:u w:val="single"/>
        </w:rPr>
      </w:pPr>
    </w:p>
    <w:tbl>
      <w:tblPr>
        <w:tblStyle w:val="TableGrid"/>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017E0A" w:rsidRPr="005A4E06" w14:paraId="010D681C" w14:textId="77777777" w:rsidTr="00A13AF8">
        <w:tc>
          <w:tcPr>
            <w:tcW w:w="10065" w:type="dxa"/>
          </w:tcPr>
          <w:p w14:paraId="5305C4D8" w14:textId="77777777" w:rsidR="00017E0A" w:rsidRDefault="00017E0A" w:rsidP="00A13AF8">
            <w:pPr>
              <w:tabs>
                <w:tab w:val="right" w:pos="9746"/>
              </w:tabs>
              <w:snapToGrid w:val="0"/>
              <w:jc w:val="both"/>
              <w:rPr>
                <w:rFonts w:ascii="Times New Roman" w:hAnsi="Times New Roman" w:cs="Times New Roman"/>
                <w:sz w:val="24"/>
                <w:szCs w:val="24"/>
                <w:u w:val="single"/>
                <w:shd w:val="clear" w:color="auto" w:fill="FFFFFF"/>
              </w:rPr>
            </w:pPr>
            <w:r w:rsidRPr="005A4E06">
              <w:rPr>
                <w:rFonts w:ascii="Times New Roman" w:hAnsi="Times New Roman" w:cs="Times New Roman"/>
                <w:sz w:val="24"/>
                <w:szCs w:val="24"/>
                <w:u w:val="single"/>
                <w:shd w:val="clear" w:color="auto" w:fill="FFFFFF"/>
              </w:rPr>
              <w:t>Common mistakes:</w:t>
            </w:r>
          </w:p>
          <w:p w14:paraId="1F5D65A4" w14:textId="77777777" w:rsidR="00017E0A" w:rsidRPr="00D67863" w:rsidRDefault="00017E0A" w:rsidP="003F0496">
            <w:pPr>
              <w:pStyle w:val="ListParagraph"/>
              <w:widowControl w:val="0"/>
              <w:numPr>
                <w:ilvl w:val="0"/>
                <w:numId w:val="14"/>
              </w:numPr>
              <w:contextualSpacing w:val="0"/>
              <w:rPr>
                <w:rFonts w:ascii="Times New Roman" w:hAnsi="Times New Roman" w:cs="Times New Roman"/>
                <w:sz w:val="24"/>
                <w:szCs w:val="24"/>
              </w:rPr>
            </w:pPr>
            <w:r w:rsidRPr="00D67863">
              <w:rPr>
                <w:rFonts w:ascii="Times New Roman" w:hAnsi="Times New Roman" w:cs="Times New Roman"/>
                <w:sz w:val="24"/>
                <w:szCs w:val="24"/>
              </w:rPr>
              <w:t>Mixed up the accounting treatments for dividends declared during the financial period and after the financial period.</w:t>
            </w:r>
          </w:p>
          <w:p w14:paraId="5D110FE1" w14:textId="77777777" w:rsidR="00017E0A" w:rsidRPr="00D67863" w:rsidRDefault="00017E0A" w:rsidP="003F0496">
            <w:pPr>
              <w:pStyle w:val="ListParagraph"/>
              <w:widowControl w:val="0"/>
              <w:numPr>
                <w:ilvl w:val="0"/>
                <w:numId w:val="14"/>
              </w:numPr>
              <w:contextualSpacing w:val="0"/>
              <w:rPr>
                <w:rFonts w:ascii="Times New Roman" w:hAnsi="Times New Roman" w:cs="Times New Roman"/>
                <w:sz w:val="24"/>
                <w:szCs w:val="24"/>
              </w:rPr>
            </w:pPr>
            <w:r w:rsidRPr="00D67863">
              <w:rPr>
                <w:rFonts w:ascii="Times New Roman" w:hAnsi="Times New Roman" w:cs="Times New Roman"/>
                <w:sz w:val="24"/>
                <w:szCs w:val="24"/>
              </w:rPr>
              <w:t xml:space="preserve">Failed to include the correct amount of loss on destroyed inventory (i.e. the uncompensated amount) in the income statement. </w:t>
            </w:r>
          </w:p>
          <w:p w14:paraId="729B19A1" w14:textId="77777777" w:rsidR="00017E0A" w:rsidRPr="00D67863" w:rsidRDefault="00017E0A" w:rsidP="003F0496">
            <w:pPr>
              <w:pStyle w:val="ListParagraph"/>
              <w:widowControl w:val="0"/>
              <w:numPr>
                <w:ilvl w:val="0"/>
                <w:numId w:val="14"/>
              </w:numPr>
              <w:contextualSpacing w:val="0"/>
              <w:rPr>
                <w:rFonts w:ascii="Times New Roman" w:hAnsi="Times New Roman" w:cs="Times New Roman"/>
                <w:sz w:val="24"/>
                <w:szCs w:val="24"/>
              </w:rPr>
            </w:pPr>
            <w:r w:rsidRPr="00D67863">
              <w:rPr>
                <w:rFonts w:ascii="Times New Roman" w:hAnsi="Times New Roman" w:cs="Times New Roman"/>
                <w:sz w:val="24"/>
                <w:szCs w:val="24"/>
              </w:rPr>
              <w:t>Mistakenly treated the reduction in value of slightly damaged inventory as an expense in the income statement.</w:t>
            </w:r>
          </w:p>
          <w:p w14:paraId="43332F19" w14:textId="77777777" w:rsidR="00017E0A" w:rsidRPr="00D67863" w:rsidRDefault="00017E0A" w:rsidP="003F0496">
            <w:pPr>
              <w:pStyle w:val="ListParagraph"/>
              <w:widowControl w:val="0"/>
              <w:numPr>
                <w:ilvl w:val="0"/>
                <w:numId w:val="14"/>
              </w:numPr>
              <w:contextualSpacing w:val="0"/>
              <w:rPr>
                <w:rFonts w:ascii="Times New Roman" w:hAnsi="Times New Roman" w:cs="Times New Roman"/>
                <w:sz w:val="24"/>
                <w:szCs w:val="24"/>
              </w:rPr>
            </w:pPr>
            <w:r w:rsidRPr="00D67863">
              <w:rPr>
                <w:rFonts w:ascii="Times New Roman" w:hAnsi="Times New Roman" w:cs="Times New Roman"/>
                <w:sz w:val="24"/>
                <w:szCs w:val="24"/>
              </w:rPr>
              <w:t xml:space="preserve">Mistakenly treated free samples received from supplier as purchases.  </w:t>
            </w:r>
          </w:p>
          <w:p w14:paraId="1DA2A46E" w14:textId="77777777" w:rsidR="00017E0A" w:rsidRPr="00D67863" w:rsidRDefault="00017E0A" w:rsidP="00A13AF8">
            <w:pPr>
              <w:tabs>
                <w:tab w:val="right" w:pos="9746"/>
              </w:tabs>
              <w:snapToGrid w:val="0"/>
              <w:jc w:val="both"/>
              <w:rPr>
                <w:rFonts w:ascii="Times New Roman" w:hAnsi="Times New Roman" w:cs="Times New Roman"/>
                <w:sz w:val="24"/>
                <w:szCs w:val="24"/>
                <w:u w:val="single"/>
                <w:shd w:val="clear" w:color="auto" w:fill="FFFFFF"/>
              </w:rPr>
            </w:pPr>
          </w:p>
          <w:p w14:paraId="038ADB58" w14:textId="77777777" w:rsidR="00017E0A" w:rsidRPr="005A4E06" w:rsidRDefault="00017E0A" w:rsidP="00A13AF8">
            <w:pPr>
              <w:tabs>
                <w:tab w:val="right" w:pos="9746"/>
              </w:tabs>
              <w:snapToGrid w:val="0"/>
              <w:jc w:val="both"/>
              <w:rPr>
                <w:rFonts w:ascii="Times New Roman" w:hAnsi="Times New Roman" w:cs="Times New Roman"/>
                <w:sz w:val="24"/>
                <w:szCs w:val="24"/>
                <w:u w:val="single"/>
              </w:rPr>
            </w:pPr>
          </w:p>
        </w:tc>
      </w:tr>
    </w:tbl>
    <w:p w14:paraId="7A5FA2EE" w14:textId="77777777" w:rsidR="00017E0A" w:rsidRPr="00A77AF3" w:rsidRDefault="00017E0A" w:rsidP="00017E0A">
      <w:pPr>
        <w:jc w:val="center"/>
        <w:rPr>
          <w:rFonts w:ascii="Times New Roman" w:hAnsi="Times New Roman" w:cs="Times New Roman"/>
        </w:rPr>
      </w:pPr>
    </w:p>
    <w:p w14:paraId="41FA7D79" w14:textId="77777777" w:rsidR="00017E0A" w:rsidRPr="008D465B" w:rsidRDefault="00017E0A" w:rsidP="00017E0A">
      <w:pPr>
        <w:spacing w:after="0" w:line="240" w:lineRule="auto"/>
        <w:rPr>
          <w:rFonts w:ascii="Times New Roman" w:hAnsi="Times New Roman" w:cs="Times New Roman"/>
          <w:lang w:val="en-HK"/>
        </w:rPr>
      </w:pPr>
      <w:r w:rsidRPr="008D465B">
        <w:rPr>
          <w:rFonts w:ascii="Times New Roman" w:hAnsi="Times New Roman" w:cs="Times New Roman"/>
          <w:lang w:val="en-HK"/>
        </w:rPr>
        <w:t xml:space="preserve"> </w:t>
      </w:r>
    </w:p>
    <w:p w14:paraId="4852678B" w14:textId="723FF091" w:rsidR="00170C0E" w:rsidRPr="00017E0A" w:rsidRDefault="00170C0E" w:rsidP="003A0CC6">
      <w:pPr>
        <w:rPr>
          <w:rFonts w:ascii="Times New Roman" w:eastAsia="DengXian" w:hAnsi="Times New Roman" w:cs="Times New Roman"/>
          <w:sz w:val="24"/>
          <w:szCs w:val="24"/>
          <w:u w:val="single"/>
          <w:lang w:val="en-HK"/>
        </w:rPr>
      </w:pPr>
    </w:p>
    <w:p w14:paraId="19FCD467" w14:textId="23E9070F" w:rsidR="00170C0E" w:rsidRDefault="00170C0E" w:rsidP="003A0CC6">
      <w:pPr>
        <w:rPr>
          <w:rFonts w:ascii="Times New Roman" w:eastAsia="DengXian" w:hAnsi="Times New Roman" w:cs="Times New Roman"/>
          <w:sz w:val="24"/>
          <w:szCs w:val="24"/>
          <w:u w:val="single"/>
        </w:rPr>
      </w:pPr>
    </w:p>
    <w:p w14:paraId="3DC084E5" w14:textId="0660FC17" w:rsidR="00170C0E" w:rsidRDefault="00170C0E" w:rsidP="003A0CC6">
      <w:pPr>
        <w:rPr>
          <w:rFonts w:ascii="Times New Roman" w:eastAsia="DengXian" w:hAnsi="Times New Roman" w:cs="Times New Roman"/>
          <w:sz w:val="24"/>
          <w:szCs w:val="24"/>
          <w:u w:val="single"/>
        </w:rPr>
      </w:pPr>
    </w:p>
    <w:p w14:paraId="51B3B580" w14:textId="1FEC073E" w:rsidR="00170C0E" w:rsidRDefault="00170C0E" w:rsidP="003A0CC6">
      <w:pPr>
        <w:rPr>
          <w:rFonts w:ascii="Times New Roman" w:eastAsia="DengXian" w:hAnsi="Times New Roman" w:cs="Times New Roman"/>
          <w:sz w:val="24"/>
          <w:szCs w:val="24"/>
          <w:u w:val="single"/>
        </w:rPr>
      </w:pPr>
    </w:p>
    <w:p w14:paraId="3CDE9271" w14:textId="6C1D6225" w:rsidR="001070C2" w:rsidRDefault="001070C2" w:rsidP="003A0CC6">
      <w:pPr>
        <w:rPr>
          <w:rFonts w:ascii="Times New Roman" w:eastAsia="DengXian" w:hAnsi="Times New Roman" w:cs="Times New Roman"/>
          <w:sz w:val="24"/>
          <w:szCs w:val="24"/>
          <w:u w:val="single"/>
        </w:rPr>
      </w:pPr>
    </w:p>
    <w:p w14:paraId="3E4B2831" w14:textId="6475F09B" w:rsidR="001070C2" w:rsidRDefault="001070C2" w:rsidP="003A0CC6">
      <w:pPr>
        <w:rPr>
          <w:rFonts w:ascii="Times New Roman" w:eastAsia="DengXian" w:hAnsi="Times New Roman" w:cs="Times New Roman"/>
          <w:sz w:val="24"/>
          <w:szCs w:val="24"/>
          <w:u w:val="single"/>
        </w:rPr>
      </w:pPr>
    </w:p>
    <w:p w14:paraId="1B9C5828" w14:textId="5961E67B" w:rsidR="001070C2" w:rsidRDefault="001070C2" w:rsidP="003A0CC6">
      <w:pPr>
        <w:rPr>
          <w:rFonts w:ascii="Times New Roman" w:eastAsia="DengXian" w:hAnsi="Times New Roman" w:cs="Times New Roman"/>
          <w:sz w:val="24"/>
          <w:szCs w:val="24"/>
          <w:u w:val="single"/>
        </w:rPr>
      </w:pPr>
    </w:p>
    <w:p w14:paraId="048BA558" w14:textId="77777777" w:rsidR="001070C2" w:rsidRDefault="001070C2" w:rsidP="001070C2">
      <w:pPr>
        <w:spacing w:after="0" w:line="240" w:lineRule="auto"/>
        <w:jc w:val="center"/>
        <w:rPr>
          <w:rFonts w:ascii="Times New Roman" w:hAnsi="Times New Roman" w:cs="Times New Roman"/>
          <w:sz w:val="24"/>
          <w:szCs w:val="24"/>
          <w:lang w:val="en-HK"/>
        </w:rPr>
        <w:sectPr w:rsidR="001070C2" w:rsidSect="00170C0E">
          <w:footerReference w:type="default" r:id="rId13"/>
          <w:type w:val="continuous"/>
          <w:pgSz w:w="11906" w:h="16838"/>
          <w:pgMar w:top="1440" w:right="849" w:bottom="1260" w:left="1080" w:header="708" w:footer="708" w:gutter="0"/>
          <w:pgNumType w:start="1"/>
          <w:cols w:space="708"/>
          <w:docGrid w:linePitch="360"/>
        </w:sectPr>
      </w:pPr>
    </w:p>
    <w:p w14:paraId="36B1BC0A" w14:textId="1EAA40FB" w:rsidR="001070C2" w:rsidRPr="00355F28" w:rsidRDefault="001070C2" w:rsidP="001070C2">
      <w:pPr>
        <w:spacing w:after="0" w:line="240" w:lineRule="auto"/>
        <w:jc w:val="center"/>
        <w:rPr>
          <w:rFonts w:ascii="Times New Roman" w:hAnsi="Times New Roman" w:cs="Times New Roman"/>
          <w:sz w:val="24"/>
          <w:szCs w:val="24"/>
          <w:lang w:val="en-HK"/>
        </w:rPr>
      </w:pPr>
      <w:r w:rsidRPr="00355F28">
        <w:rPr>
          <w:rFonts w:ascii="Times New Roman" w:hAnsi="Times New Roman" w:cs="Times New Roman"/>
          <w:sz w:val="24"/>
          <w:szCs w:val="24"/>
          <w:lang w:val="en-HK"/>
        </w:rPr>
        <w:lastRenderedPageBreak/>
        <w:t xml:space="preserve">Graded Assignment: </w:t>
      </w:r>
      <w:r w:rsidRPr="00355F28">
        <w:rPr>
          <w:rFonts w:ascii="Times New Roman" w:hAnsi="Times New Roman" w:cs="Times New Roman"/>
          <w:sz w:val="24"/>
          <w:szCs w:val="24"/>
        </w:rPr>
        <w:t>Accounting for Limited Company</w:t>
      </w:r>
    </w:p>
    <w:p w14:paraId="5B87A04D" w14:textId="77777777" w:rsidR="001070C2" w:rsidRDefault="001070C2" w:rsidP="001070C2">
      <w:pPr>
        <w:spacing w:after="0" w:line="240" w:lineRule="auto"/>
        <w:jc w:val="center"/>
        <w:rPr>
          <w:rFonts w:ascii="Times New Roman" w:hAnsi="Times New Roman" w:cs="Times New Roman"/>
          <w:sz w:val="24"/>
          <w:szCs w:val="24"/>
          <w:lang w:val="en-HK"/>
        </w:rPr>
      </w:pPr>
    </w:p>
    <w:p w14:paraId="7D1D8D8D" w14:textId="77777777" w:rsidR="001070C2" w:rsidRDefault="001070C2" w:rsidP="001070C2">
      <w:pPr>
        <w:spacing w:after="0" w:line="240" w:lineRule="auto"/>
        <w:jc w:val="center"/>
        <w:rPr>
          <w:rFonts w:ascii="Times New Roman" w:hAnsi="Times New Roman" w:cs="Times New Roman"/>
          <w:sz w:val="24"/>
          <w:szCs w:val="24"/>
          <w:lang w:val="en-HK"/>
        </w:rPr>
      </w:pPr>
      <w:r w:rsidRPr="00355F28">
        <w:rPr>
          <w:rFonts w:ascii="Times New Roman" w:hAnsi="Times New Roman" w:cs="Times New Roman"/>
          <w:sz w:val="24"/>
          <w:szCs w:val="24"/>
          <w:lang w:val="en-HK"/>
        </w:rPr>
        <w:t>Marking Scheme</w:t>
      </w:r>
    </w:p>
    <w:p w14:paraId="71CC436B" w14:textId="77777777" w:rsidR="001070C2" w:rsidRPr="00355F28" w:rsidRDefault="001070C2" w:rsidP="001070C2">
      <w:pPr>
        <w:spacing w:after="0" w:line="240" w:lineRule="auto"/>
        <w:jc w:val="center"/>
        <w:rPr>
          <w:rFonts w:ascii="Times New Roman" w:hAnsi="Times New Roman" w:cs="Times New Roman"/>
          <w:sz w:val="24"/>
          <w:szCs w:val="24"/>
          <w:lang w:val="en-HK"/>
        </w:rPr>
      </w:pPr>
    </w:p>
    <w:p w14:paraId="444360F9" w14:textId="77777777" w:rsidR="001070C2" w:rsidRDefault="001070C2" w:rsidP="003F0496">
      <w:pPr>
        <w:pStyle w:val="ListParagraph"/>
        <w:numPr>
          <w:ilvl w:val="0"/>
          <w:numId w:val="19"/>
        </w:numPr>
        <w:spacing w:after="0"/>
        <w:ind w:hanging="720"/>
        <w:jc w:val="both"/>
        <w:rPr>
          <w:rFonts w:ascii="Times New Roman" w:hAnsi="Times New Roman" w:cs="Times New Roman"/>
          <w:sz w:val="24"/>
          <w:szCs w:val="24"/>
          <w:lang w:val="en-HK"/>
        </w:rPr>
      </w:pPr>
      <w:r w:rsidRPr="00D23BEF">
        <w:rPr>
          <w:rFonts w:ascii="Times New Roman" w:hAnsi="Times New Roman" w:cs="Times New Roman"/>
          <w:sz w:val="24"/>
          <w:szCs w:val="24"/>
          <w:lang w:val="en-HK"/>
        </w:rPr>
        <w:t xml:space="preserve">Differences between </w:t>
      </w:r>
      <w:r>
        <w:rPr>
          <w:rFonts w:ascii="Times New Roman" w:hAnsi="Times New Roman" w:cs="Times New Roman"/>
          <w:sz w:val="24"/>
          <w:szCs w:val="24"/>
          <w:lang w:val="en-HK"/>
        </w:rPr>
        <w:t>ordinary shares and debentures</w:t>
      </w:r>
      <w:r>
        <w:rPr>
          <w:rFonts w:ascii="Times New Roman" w:hAnsi="Times New Roman" w:cs="Times New Roman" w:hint="eastAsia"/>
          <w:sz w:val="24"/>
          <w:szCs w:val="24"/>
          <w:lang w:val="en-HK" w:eastAsia="zh-TW"/>
        </w:rPr>
        <w:t>:</w:t>
      </w:r>
    </w:p>
    <w:p w14:paraId="67EC0918" w14:textId="77777777" w:rsidR="001070C2" w:rsidRDefault="001070C2" w:rsidP="003F0496">
      <w:pPr>
        <w:pStyle w:val="ListParagraph"/>
        <w:numPr>
          <w:ilvl w:val="0"/>
          <w:numId w:val="20"/>
        </w:numPr>
        <w:spacing w:after="0"/>
        <w:ind w:hanging="589"/>
        <w:jc w:val="both"/>
        <w:rPr>
          <w:rFonts w:ascii="Times New Roman" w:hAnsi="Times New Roman" w:cs="Times New Roman"/>
          <w:sz w:val="24"/>
          <w:szCs w:val="24"/>
          <w:lang w:val="en-HK"/>
        </w:rPr>
      </w:pPr>
      <w:r w:rsidRPr="00A41104">
        <w:rPr>
          <w:rFonts w:ascii="Times New Roman" w:hAnsi="Times New Roman" w:cs="Times New Roman"/>
          <w:sz w:val="24"/>
          <w:szCs w:val="24"/>
          <w:lang w:val="en-HK"/>
        </w:rPr>
        <w:t xml:space="preserve">Ordinary shares are share capital </w:t>
      </w:r>
      <w:r>
        <w:rPr>
          <w:rFonts w:ascii="Times New Roman" w:hAnsi="Times New Roman" w:cs="Times New Roman"/>
          <w:sz w:val="24"/>
          <w:szCs w:val="24"/>
          <w:lang w:val="en-HK"/>
        </w:rPr>
        <w:t>and are reported under the equity part in the statement of financial position. D</w:t>
      </w:r>
      <w:r w:rsidRPr="00A41104">
        <w:rPr>
          <w:rFonts w:ascii="Times New Roman" w:hAnsi="Times New Roman" w:cs="Times New Roman"/>
          <w:sz w:val="24"/>
          <w:szCs w:val="24"/>
          <w:lang w:val="en-HK"/>
        </w:rPr>
        <w:t>ebentures are loan capital</w:t>
      </w:r>
      <w:r>
        <w:rPr>
          <w:rFonts w:ascii="Times New Roman" w:hAnsi="Times New Roman" w:cs="Times New Roman"/>
          <w:sz w:val="24"/>
          <w:szCs w:val="24"/>
          <w:lang w:val="en-HK"/>
        </w:rPr>
        <w:t xml:space="preserve"> and are reported as liabilities in the</w:t>
      </w:r>
      <w:r w:rsidRPr="002C2755">
        <w:rPr>
          <w:rFonts w:ascii="Times New Roman" w:hAnsi="Times New Roman" w:cs="Times New Roman"/>
          <w:sz w:val="24"/>
          <w:szCs w:val="24"/>
          <w:lang w:val="en-HK"/>
        </w:rPr>
        <w:t xml:space="preserve"> statement of financial position.</w:t>
      </w:r>
    </w:p>
    <w:p w14:paraId="6525D959" w14:textId="77777777" w:rsidR="001070C2" w:rsidRDefault="001070C2" w:rsidP="003F0496">
      <w:pPr>
        <w:pStyle w:val="ListParagraph"/>
        <w:numPr>
          <w:ilvl w:val="0"/>
          <w:numId w:val="20"/>
        </w:numPr>
        <w:spacing w:after="0"/>
        <w:ind w:hanging="589"/>
        <w:jc w:val="both"/>
        <w:rPr>
          <w:rFonts w:ascii="Times New Roman" w:hAnsi="Times New Roman" w:cs="Times New Roman"/>
          <w:sz w:val="24"/>
          <w:szCs w:val="24"/>
          <w:lang w:val="en-HK"/>
        </w:rPr>
      </w:pPr>
      <w:r>
        <w:rPr>
          <w:rFonts w:ascii="Times New Roman" w:hAnsi="Times New Roman" w:cs="Times New Roman"/>
          <w:sz w:val="24"/>
          <w:szCs w:val="24"/>
          <w:lang w:val="en-HK"/>
        </w:rPr>
        <w:t xml:space="preserve">The limited company pays ordinary </w:t>
      </w:r>
      <w:r w:rsidRPr="002C2755">
        <w:rPr>
          <w:rFonts w:ascii="Times New Roman" w:hAnsi="Times New Roman" w:cs="Times New Roman"/>
          <w:sz w:val="24"/>
          <w:szCs w:val="24"/>
          <w:lang w:val="en-HK"/>
        </w:rPr>
        <w:t xml:space="preserve">shareholders dividend at a </w:t>
      </w:r>
      <w:r>
        <w:rPr>
          <w:rFonts w:ascii="Times New Roman" w:hAnsi="Times New Roman" w:cs="Times New Roman"/>
          <w:sz w:val="24"/>
          <w:szCs w:val="24"/>
          <w:lang w:val="en-HK"/>
        </w:rPr>
        <w:t>variable rate but</w:t>
      </w:r>
      <w:r w:rsidRPr="002C2755">
        <w:rPr>
          <w:rFonts w:ascii="Times New Roman" w:hAnsi="Times New Roman" w:cs="Times New Roman"/>
          <w:sz w:val="24"/>
          <w:szCs w:val="24"/>
          <w:lang w:val="en-HK"/>
        </w:rPr>
        <w:t xml:space="preserve"> </w:t>
      </w:r>
      <w:r>
        <w:rPr>
          <w:rFonts w:ascii="Times New Roman" w:hAnsi="Times New Roman" w:cs="Times New Roman"/>
          <w:sz w:val="24"/>
          <w:szCs w:val="24"/>
          <w:lang w:val="en-HK"/>
        </w:rPr>
        <w:t xml:space="preserve">pays </w:t>
      </w:r>
      <w:r w:rsidRPr="002C2755">
        <w:rPr>
          <w:rFonts w:ascii="Times New Roman" w:hAnsi="Times New Roman" w:cs="Times New Roman"/>
          <w:sz w:val="24"/>
          <w:szCs w:val="24"/>
          <w:lang w:val="en-HK"/>
        </w:rPr>
        <w:t>debenture holders interest at a fixed rate.</w:t>
      </w:r>
    </w:p>
    <w:p w14:paraId="7810204B" w14:textId="77777777" w:rsidR="001070C2" w:rsidRPr="002C2755" w:rsidRDefault="001070C2" w:rsidP="001070C2">
      <w:pPr>
        <w:pStyle w:val="ListParagraph"/>
        <w:spacing w:after="0"/>
        <w:ind w:left="1440" w:right="-35"/>
        <w:jc w:val="right"/>
        <w:rPr>
          <w:rFonts w:ascii="Times New Roman" w:hAnsi="Times New Roman" w:cs="Times New Roman"/>
          <w:sz w:val="24"/>
          <w:szCs w:val="24"/>
          <w:lang w:val="en-HK"/>
        </w:rPr>
      </w:pPr>
      <w:r w:rsidRPr="009C4853">
        <w:rPr>
          <w:rFonts w:ascii="Times New Roman" w:hAnsi="Times New Roman" w:cs="Times New Roman"/>
          <w:i/>
          <w:iCs/>
          <w:sz w:val="24"/>
          <w:szCs w:val="24"/>
          <w:lang w:val="en-HK"/>
        </w:rPr>
        <w:t xml:space="preserve"> (1 mark </w:t>
      </w:r>
      <w:r>
        <w:rPr>
          <w:rFonts w:ascii="Times New Roman" w:hAnsi="Times New Roman" w:cs="Times New Roman"/>
          <w:i/>
          <w:iCs/>
          <w:sz w:val="24"/>
          <w:szCs w:val="24"/>
          <w:lang w:val="en-HK"/>
        </w:rPr>
        <w:t>each, total</w:t>
      </w:r>
      <w:r w:rsidRPr="009C4853">
        <w:rPr>
          <w:rFonts w:ascii="Times New Roman" w:hAnsi="Times New Roman" w:cs="Times New Roman"/>
          <w:i/>
          <w:iCs/>
          <w:sz w:val="24"/>
          <w:szCs w:val="24"/>
          <w:lang w:val="en-HK"/>
        </w:rPr>
        <w:t xml:space="preserve"> </w:t>
      </w:r>
      <w:r>
        <w:rPr>
          <w:rFonts w:ascii="Times New Roman" w:hAnsi="Times New Roman" w:cs="Times New Roman"/>
          <w:i/>
          <w:iCs/>
          <w:sz w:val="24"/>
          <w:szCs w:val="24"/>
          <w:lang w:val="en-HK"/>
        </w:rPr>
        <w:t>2</w:t>
      </w:r>
      <w:r w:rsidRPr="009C4853">
        <w:rPr>
          <w:rFonts w:ascii="Times New Roman" w:hAnsi="Times New Roman" w:cs="Times New Roman"/>
          <w:i/>
          <w:iCs/>
          <w:sz w:val="24"/>
          <w:szCs w:val="24"/>
          <w:lang w:val="en-HK"/>
        </w:rPr>
        <w:t xml:space="preserve"> marks)</w:t>
      </w:r>
    </w:p>
    <w:p w14:paraId="1DB3CBD8" w14:textId="77777777" w:rsidR="001070C2" w:rsidRDefault="001070C2" w:rsidP="001070C2">
      <w:pPr>
        <w:pStyle w:val="ListParagraph"/>
        <w:spacing w:after="0" w:line="240" w:lineRule="auto"/>
        <w:rPr>
          <w:rFonts w:ascii="Times New Roman" w:hAnsi="Times New Roman" w:cs="Times New Roman"/>
          <w:sz w:val="24"/>
          <w:szCs w:val="24"/>
          <w:lang w:val="en-HK"/>
        </w:rPr>
      </w:pPr>
    </w:p>
    <w:p w14:paraId="159FD4D8" w14:textId="77777777" w:rsidR="001070C2" w:rsidRPr="00B64715" w:rsidRDefault="001070C2" w:rsidP="001070C2">
      <w:pPr>
        <w:pStyle w:val="ListParagraph"/>
        <w:spacing w:after="0" w:line="240" w:lineRule="auto"/>
        <w:ind w:right="-35"/>
        <w:jc w:val="right"/>
        <w:rPr>
          <w:rFonts w:ascii="Times New Roman" w:hAnsi="Times New Roman" w:cs="Times New Roman"/>
          <w:sz w:val="24"/>
          <w:szCs w:val="24"/>
          <w:lang w:val="en-HK"/>
        </w:rPr>
      </w:pPr>
      <w:r w:rsidRPr="006826F7">
        <w:rPr>
          <w:rFonts w:ascii="Times New Roman" w:hAnsi="Times New Roman" w:cs="Times New Roman"/>
          <w:sz w:val="24"/>
          <w:szCs w:val="24"/>
          <w:lang w:val="en-HK"/>
        </w:rPr>
        <w:t>Mark</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9"/>
        <w:gridCol w:w="723"/>
        <w:gridCol w:w="3207"/>
        <w:gridCol w:w="2026"/>
        <w:gridCol w:w="93"/>
        <w:gridCol w:w="177"/>
        <w:gridCol w:w="1080"/>
        <w:gridCol w:w="1260"/>
        <w:gridCol w:w="543"/>
        <w:gridCol w:w="23"/>
      </w:tblGrid>
      <w:tr w:rsidR="001070C2" w14:paraId="587FAADF" w14:textId="77777777" w:rsidTr="00A13AF8">
        <w:trPr>
          <w:gridAfter w:val="1"/>
          <w:wAfter w:w="23" w:type="dxa"/>
        </w:trPr>
        <w:tc>
          <w:tcPr>
            <w:tcW w:w="9185" w:type="dxa"/>
            <w:gridSpan w:val="8"/>
          </w:tcPr>
          <w:p w14:paraId="2FB51EDD" w14:textId="77777777" w:rsidR="001070C2" w:rsidRDefault="001070C2" w:rsidP="00A13AF8">
            <w:pPr>
              <w:pStyle w:val="ListParagraph"/>
              <w:ind w:left="599" w:hanging="709"/>
              <w:rPr>
                <w:rFonts w:ascii="Times New Roman" w:hAnsi="Times New Roman" w:cs="Times New Roman"/>
                <w:sz w:val="24"/>
                <w:szCs w:val="24"/>
                <w:lang w:val="en-HK"/>
              </w:rPr>
            </w:pPr>
            <w:r>
              <w:rPr>
                <w:rFonts w:ascii="Times New Roman" w:hAnsi="Times New Roman" w:cs="Times New Roman"/>
                <w:sz w:val="24"/>
                <w:szCs w:val="24"/>
                <w:lang w:val="en-HK"/>
              </w:rPr>
              <w:t xml:space="preserve">(B)(a)    </w:t>
            </w:r>
          </w:p>
        </w:tc>
        <w:tc>
          <w:tcPr>
            <w:tcW w:w="543" w:type="dxa"/>
          </w:tcPr>
          <w:p w14:paraId="526DC732" w14:textId="77777777" w:rsidR="001070C2" w:rsidRDefault="001070C2" w:rsidP="00A13AF8">
            <w:pPr>
              <w:pStyle w:val="ListParagraph"/>
              <w:ind w:left="599" w:hanging="709"/>
              <w:rPr>
                <w:rFonts w:ascii="Times New Roman" w:hAnsi="Times New Roman" w:cs="Times New Roman"/>
                <w:sz w:val="24"/>
                <w:szCs w:val="24"/>
                <w:lang w:val="en-HK"/>
              </w:rPr>
            </w:pPr>
          </w:p>
        </w:tc>
      </w:tr>
      <w:tr w:rsidR="001070C2" w14:paraId="082417EA" w14:textId="77777777" w:rsidTr="00A1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9" w:type="dxa"/>
        </w:trPr>
        <w:tc>
          <w:tcPr>
            <w:tcW w:w="8566" w:type="dxa"/>
            <w:gridSpan w:val="7"/>
            <w:tcBorders>
              <w:top w:val="nil"/>
              <w:left w:val="nil"/>
              <w:bottom w:val="nil"/>
              <w:right w:val="nil"/>
            </w:tcBorders>
          </w:tcPr>
          <w:p w14:paraId="34CB0175" w14:textId="77777777" w:rsidR="001070C2" w:rsidRDefault="001070C2" w:rsidP="00A13AF8">
            <w:pPr>
              <w:pStyle w:val="ListParagraph"/>
              <w:ind w:left="0"/>
              <w:jc w:val="center"/>
              <w:rPr>
                <w:rFonts w:ascii="Times New Roman" w:hAnsi="Times New Roman" w:cs="Times New Roman"/>
                <w:sz w:val="24"/>
                <w:szCs w:val="24"/>
                <w:lang w:val="en-HK"/>
              </w:rPr>
            </w:pPr>
            <w:r w:rsidRPr="00C82F51">
              <w:rPr>
                <w:rFonts w:ascii="Times New Roman" w:hAnsi="Times New Roman" w:cs="Times New Roman"/>
                <w:sz w:val="24"/>
                <w:szCs w:val="24"/>
                <w:lang w:val="en-HK"/>
              </w:rPr>
              <w:t>Alpha Limited</w:t>
            </w:r>
          </w:p>
        </w:tc>
        <w:tc>
          <w:tcPr>
            <w:tcW w:w="566" w:type="dxa"/>
            <w:gridSpan w:val="2"/>
            <w:tcBorders>
              <w:top w:val="nil"/>
              <w:left w:val="nil"/>
              <w:bottom w:val="nil"/>
              <w:right w:val="nil"/>
            </w:tcBorders>
          </w:tcPr>
          <w:p w14:paraId="6B03B42D" w14:textId="77777777" w:rsidR="001070C2" w:rsidRDefault="001070C2" w:rsidP="00A13AF8">
            <w:pPr>
              <w:pStyle w:val="ListParagraph"/>
              <w:ind w:left="0"/>
              <w:jc w:val="center"/>
              <w:rPr>
                <w:rFonts w:ascii="Times New Roman" w:hAnsi="Times New Roman" w:cs="Times New Roman"/>
                <w:sz w:val="24"/>
                <w:szCs w:val="24"/>
                <w:lang w:val="en-HK"/>
              </w:rPr>
            </w:pPr>
          </w:p>
        </w:tc>
      </w:tr>
      <w:tr w:rsidR="001070C2" w14:paraId="6A08FD73" w14:textId="77777777" w:rsidTr="00A1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9" w:type="dxa"/>
        </w:trPr>
        <w:tc>
          <w:tcPr>
            <w:tcW w:w="8566" w:type="dxa"/>
            <w:gridSpan w:val="7"/>
            <w:tcBorders>
              <w:top w:val="nil"/>
              <w:left w:val="nil"/>
              <w:bottom w:val="single" w:sz="4" w:space="0" w:color="auto"/>
              <w:right w:val="nil"/>
            </w:tcBorders>
          </w:tcPr>
          <w:p w14:paraId="6BB61F55" w14:textId="77777777" w:rsidR="001070C2" w:rsidRDefault="001070C2" w:rsidP="00A13AF8">
            <w:pPr>
              <w:pStyle w:val="ListParagraph"/>
              <w:ind w:left="0"/>
              <w:jc w:val="center"/>
              <w:rPr>
                <w:rFonts w:ascii="Times New Roman" w:hAnsi="Times New Roman" w:cs="Times New Roman"/>
                <w:sz w:val="24"/>
                <w:szCs w:val="24"/>
                <w:lang w:val="en-HK"/>
              </w:rPr>
            </w:pPr>
            <w:r>
              <w:rPr>
                <w:rFonts w:ascii="Times New Roman" w:hAnsi="Times New Roman" w:cs="Times New Roman"/>
                <w:sz w:val="24"/>
                <w:szCs w:val="24"/>
                <w:lang w:val="en-HK"/>
              </w:rPr>
              <w:t>I</w:t>
            </w:r>
            <w:r w:rsidRPr="00C82F51">
              <w:rPr>
                <w:rFonts w:ascii="Times New Roman" w:hAnsi="Times New Roman" w:cs="Times New Roman"/>
                <w:sz w:val="24"/>
                <w:szCs w:val="24"/>
                <w:lang w:val="en-HK"/>
              </w:rPr>
              <w:t>ncome statement for the year ended 31 March 2021</w:t>
            </w:r>
          </w:p>
        </w:tc>
        <w:tc>
          <w:tcPr>
            <w:tcW w:w="566" w:type="dxa"/>
            <w:gridSpan w:val="2"/>
            <w:tcBorders>
              <w:top w:val="nil"/>
              <w:left w:val="nil"/>
              <w:bottom w:val="nil"/>
              <w:right w:val="nil"/>
            </w:tcBorders>
          </w:tcPr>
          <w:p w14:paraId="44DCE9FA" w14:textId="77777777" w:rsidR="001070C2" w:rsidRDefault="001070C2" w:rsidP="00A13AF8">
            <w:pPr>
              <w:pStyle w:val="ListParagraph"/>
              <w:ind w:left="0"/>
              <w:jc w:val="center"/>
              <w:rPr>
                <w:rFonts w:ascii="Times New Roman" w:hAnsi="Times New Roman" w:cs="Times New Roman"/>
                <w:sz w:val="24"/>
                <w:szCs w:val="24"/>
                <w:lang w:val="en-HK"/>
              </w:rPr>
            </w:pPr>
          </w:p>
        </w:tc>
      </w:tr>
      <w:tr w:rsidR="001070C2" w14:paraId="55BF169F" w14:textId="77777777" w:rsidTr="00A1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9" w:type="dxa"/>
        </w:trPr>
        <w:tc>
          <w:tcPr>
            <w:tcW w:w="6049" w:type="dxa"/>
            <w:gridSpan w:val="4"/>
            <w:tcBorders>
              <w:top w:val="single" w:sz="4" w:space="0" w:color="auto"/>
              <w:left w:val="nil"/>
              <w:bottom w:val="nil"/>
              <w:right w:val="nil"/>
            </w:tcBorders>
          </w:tcPr>
          <w:p w14:paraId="75F0189D" w14:textId="77777777" w:rsidR="001070C2" w:rsidRDefault="001070C2" w:rsidP="00A13AF8">
            <w:pPr>
              <w:pStyle w:val="ListParagraph"/>
              <w:ind w:left="0"/>
              <w:rPr>
                <w:rFonts w:ascii="Times New Roman" w:hAnsi="Times New Roman" w:cs="Times New Roman"/>
                <w:sz w:val="24"/>
                <w:szCs w:val="24"/>
                <w:lang w:val="en-HK"/>
              </w:rPr>
            </w:pPr>
          </w:p>
        </w:tc>
        <w:tc>
          <w:tcPr>
            <w:tcW w:w="1257" w:type="dxa"/>
            <w:gridSpan w:val="2"/>
            <w:tcBorders>
              <w:top w:val="single" w:sz="4" w:space="0" w:color="auto"/>
              <w:left w:val="nil"/>
              <w:bottom w:val="nil"/>
              <w:right w:val="nil"/>
            </w:tcBorders>
          </w:tcPr>
          <w:p w14:paraId="16ED3832" w14:textId="77777777" w:rsidR="001070C2" w:rsidRDefault="001070C2" w:rsidP="00A13AF8">
            <w:pPr>
              <w:pStyle w:val="ListParagraph"/>
              <w:ind w:left="0"/>
              <w:jc w:val="center"/>
              <w:rPr>
                <w:rFonts w:ascii="Times New Roman" w:hAnsi="Times New Roman" w:cs="Times New Roman"/>
                <w:sz w:val="24"/>
                <w:szCs w:val="24"/>
                <w:lang w:val="en-HK"/>
              </w:rPr>
            </w:pPr>
            <w:r>
              <w:rPr>
                <w:rFonts w:ascii="Times New Roman" w:hAnsi="Times New Roman" w:cs="Times New Roman"/>
                <w:sz w:val="24"/>
                <w:szCs w:val="24"/>
                <w:lang w:val="en-HK"/>
              </w:rPr>
              <w:t>$</w:t>
            </w:r>
          </w:p>
        </w:tc>
        <w:tc>
          <w:tcPr>
            <w:tcW w:w="1260" w:type="dxa"/>
            <w:tcBorders>
              <w:top w:val="single" w:sz="4" w:space="0" w:color="auto"/>
              <w:left w:val="nil"/>
              <w:bottom w:val="nil"/>
              <w:right w:val="nil"/>
            </w:tcBorders>
          </w:tcPr>
          <w:p w14:paraId="2591A511" w14:textId="77777777" w:rsidR="001070C2" w:rsidRDefault="001070C2" w:rsidP="00A13AF8">
            <w:pPr>
              <w:pStyle w:val="ListParagraph"/>
              <w:ind w:left="0"/>
              <w:jc w:val="center"/>
              <w:rPr>
                <w:rFonts w:ascii="Times New Roman" w:hAnsi="Times New Roman" w:cs="Times New Roman"/>
                <w:sz w:val="24"/>
                <w:szCs w:val="24"/>
                <w:lang w:val="en-HK"/>
              </w:rPr>
            </w:pPr>
            <w:r>
              <w:rPr>
                <w:rFonts w:ascii="Times New Roman" w:hAnsi="Times New Roman" w:cs="Times New Roman"/>
                <w:sz w:val="24"/>
                <w:szCs w:val="24"/>
                <w:lang w:val="en-HK"/>
              </w:rPr>
              <w:t>$</w:t>
            </w:r>
          </w:p>
        </w:tc>
        <w:tc>
          <w:tcPr>
            <w:tcW w:w="566" w:type="dxa"/>
            <w:gridSpan w:val="2"/>
            <w:tcBorders>
              <w:top w:val="nil"/>
              <w:left w:val="nil"/>
              <w:bottom w:val="nil"/>
              <w:right w:val="nil"/>
            </w:tcBorders>
          </w:tcPr>
          <w:p w14:paraId="5F763AEA" w14:textId="77777777" w:rsidR="001070C2" w:rsidRDefault="001070C2" w:rsidP="00A13AF8">
            <w:pPr>
              <w:pStyle w:val="ListParagraph"/>
              <w:ind w:left="0"/>
              <w:jc w:val="center"/>
              <w:rPr>
                <w:rFonts w:ascii="Times New Roman" w:hAnsi="Times New Roman" w:cs="Times New Roman"/>
                <w:sz w:val="24"/>
                <w:szCs w:val="24"/>
                <w:lang w:val="en-HK"/>
              </w:rPr>
            </w:pPr>
          </w:p>
        </w:tc>
      </w:tr>
      <w:tr w:rsidR="001070C2" w14:paraId="3EC34DB7" w14:textId="77777777" w:rsidTr="00A1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9" w:type="dxa"/>
        </w:trPr>
        <w:tc>
          <w:tcPr>
            <w:tcW w:w="6049" w:type="dxa"/>
            <w:gridSpan w:val="4"/>
            <w:tcBorders>
              <w:top w:val="nil"/>
              <w:left w:val="nil"/>
              <w:bottom w:val="nil"/>
              <w:right w:val="nil"/>
            </w:tcBorders>
          </w:tcPr>
          <w:p w14:paraId="1ED3B605" w14:textId="77777777" w:rsidR="001070C2" w:rsidRDefault="001070C2" w:rsidP="00A13AF8">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Sales</w:t>
            </w:r>
          </w:p>
        </w:tc>
        <w:tc>
          <w:tcPr>
            <w:tcW w:w="1257" w:type="dxa"/>
            <w:gridSpan w:val="2"/>
            <w:tcBorders>
              <w:top w:val="nil"/>
              <w:left w:val="nil"/>
              <w:bottom w:val="nil"/>
              <w:right w:val="nil"/>
            </w:tcBorders>
          </w:tcPr>
          <w:p w14:paraId="3AFA92A4" w14:textId="77777777" w:rsidR="001070C2" w:rsidRDefault="001070C2" w:rsidP="00A13AF8">
            <w:pPr>
              <w:pStyle w:val="ListParagraph"/>
              <w:ind w:left="0"/>
              <w:rPr>
                <w:rFonts w:ascii="Times New Roman" w:hAnsi="Times New Roman" w:cs="Times New Roman"/>
                <w:sz w:val="24"/>
                <w:szCs w:val="24"/>
                <w:lang w:val="en-HK"/>
              </w:rPr>
            </w:pPr>
          </w:p>
        </w:tc>
        <w:tc>
          <w:tcPr>
            <w:tcW w:w="1260" w:type="dxa"/>
            <w:tcBorders>
              <w:top w:val="nil"/>
              <w:left w:val="nil"/>
              <w:bottom w:val="nil"/>
              <w:right w:val="nil"/>
            </w:tcBorders>
          </w:tcPr>
          <w:p w14:paraId="39D87997" w14:textId="77777777" w:rsidR="001070C2" w:rsidRDefault="001070C2" w:rsidP="00A13AF8">
            <w:pPr>
              <w:pStyle w:val="ListParagraph"/>
              <w:ind w:left="0"/>
              <w:jc w:val="right"/>
              <w:rPr>
                <w:rFonts w:ascii="Times New Roman" w:hAnsi="Times New Roman" w:cs="Times New Roman"/>
                <w:sz w:val="24"/>
                <w:szCs w:val="24"/>
                <w:lang w:val="en-HK"/>
              </w:rPr>
            </w:pPr>
            <w:r>
              <w:rPr>
                <w:rFonts w:ascii="Times New Roman" w:hAnsi="Times New Roman" w:cs="Times New Roman"/>
                <w:sz w:val="24"/>
                <w:szCs w:val="24"/>
                <w:lang w:val="en-HK"/>
              </w:rPr>
              <w:t>2,150,000</w:t>
            </w:r>
          </w:p>
        </w:tc>
        <w:tc>
          <w:tcPr>
            <w:tcW w:w="566" w:type="dxa"/>
            <w:gridSpan w:val="2"/>
            <w:tcBorders>
              <w:top w:val="nil"/>
              <w:left w:val="nil"/>
              <w:bottom w:val="nil"/>
              <w:right w:val="nil"/>
            </w:tcBorders>
          </w:tcPr>
          <w:p w14:paraId="40BD71CB" w14:textId="77777777" w:rsidR="001070C2" w:rsidRPr="00355F28" w:rsidRDefault="001070C2" w:rsidP="00A13AF8">
            <w:pPr>
              <w:pStyle w:val="ListParagraph"/>
              <w:ind w:left="0"/>
              <w:jc w:val="right"/>
              <w:rPr>
                <w:rFonts w:ascii="Times New Roman" w:hAnsi="Times New Roman" w:cs="Times New Roman"/>
                <w:i/>
                <w:iCs/>
                <w:sz w:val="24"/>
                <w:szCs w:val="24"/>
                <w:lang w:val="en-HK"/>
              </w:rPr>
            </w:pPr>
            <w:r w:rsidRPr="00355F28">
              <w:rPr>
                <w:rFonts w:ascii="Times New Roman" w:hAnsi="Times New Roman" w:cs="Times New Roman"/>
                <w:i/>
                <w:iCs/>
                <w:sz w:val="24"/>
                <w:szCs w:val="24"/>
                <w:lang w:val="en-HK"/>
              </w:rPr>
              <w:t>0.5</w:t>
            </w:r>
          </w:p>
        </w:tc>
      </w:tr>
      <w:tr w:rsidR="001070C2" w:rsidRPr="00355F28" w14:paraId="3ED2951A" w14:textId="77777777" w:rsidTr="00A1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9" w:type="dxa"/>
        </w:trPr>
        <w:tc>
          <w:tcPr>
            <w:tcW w:w="723" w:type="dxa"/>
            <w:tcBorders>
              <w:top w:val="nil"/>
              <w:left w:val="nil"/>
              <w:bottom w:val="nil"/>
              <w:right w:val="nil"/>
            </w:tcBorders>
          </w:tcPr>
          <w:p w14:paraId="65893E91" w14:textId="77777777" w:rsidR="001070C2" w:rsidRDefault="001070C2" w:rsidP="00A13AF8">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 xml:space="preserve">Less: </w:t>
            </w:r>
          </w:p>
        </w:tc>
        <w:tc>
          <w:tcPr>
            <w:tcW w:w="6583" w:type="dxa"/>
            <w:gridSpan w:val="5"/>
            <w:tcBorders>
              <w:top w:val="nil"/>
              <w:left w:val="nil"/>
              <w:bottom w:val="nil"/>
              <w:right w:val="nil"/>
            </w:tcBorders>
          </w:tcPr>
          <w:p w14:paraId="5D323FC1" w14:textId="77777777" w:rsidR="001070C2" w:rsidRPr="006D7915" w:rsidRDefault="001070C2" w:rsidP="00A13AF8">
            <w:pPr>
              <w:pStyle w:val="ListParagraph"/>
              <w:ind w:left="0"/>
              <w:rPr>
                <w:rFonts w:ascii="Times New Roman" w:hAnsi="Times New Roman" w:cs="Times New Roman"/>
                <w:sz w:val="24"/>
                <w:szCs w:val="24"/>
                <w:u w:val="single"/>
                <w:lang w:val="en-HK"/>
              </w:rPr>
            </w:pPr>
            <w:r w:rsidRPr="006D7915">
              <w:rPr>
                <w:rFonts w:ascii="Times New Roman" w:hAnsi="Times New Roman" w:cs="Times New Roman"/>
                <w:sz w:val="24"/>
                <w:szCs w:val="24"/>
                <w:u w:val="single"/>
                <w:lang w:val="en-HK"/>
              </w:rPr>
              <w:t>Cost of goods sold</w:t>
            </w:r>
          </w:p>
        </w:tc>
        <w:tc>
          <w:tcPr>
            <w:tcW w:w="1260" w:type="dxa"/>
            <w:tcBorders>
              <w:top w:val="nil"/>
              <w:left w:val="nil"/>
              <w:bottom w:val="nil"/>
              <w:right w:val="nil"/>
            </w:tcBorders>
          </w:tcPr>
          <w:p w14:paraId="6BC4AB59" w14:textId="77777777" w:rsidR="001070C2" w:rsidRDefault="001070C2" w:rsidP="00A13AF8">
            <w:pPr>
              <w:pStyle w:val="ListParagraph"/>
              <w:ind w:left="0"/>
              <w:jc w:val="right"/>
              <w:rPr>
                <w:rFonts w:ascii="Times New Roman" w:hAnsi="Times New Roman" w:cs="Times New Roman"/>
                <w:sz w:val="24"/>
                <w:szCs w:val="24"/>
                <w:lang w:val="en-HK"/>
              </w:rPr>
            </w:pPr>
          </w:p>
        </w:tc>
        <w:tc>
          <w:tcPr>
            <w:tcW w:w="566" w:type="dxa"/>
            <w:gridSpan w:val="2"/>
            <w:tcBorders>
              <w:top w:val="nil"/>
              <w:left w:val="nil"/>
              <w:bottom w:val="nil"/>
              <w:right w:val="nil"/>
            </w:tcBorders>
          </w:tcPr>
          <w:p w14:paraId="72EE662C" w14:textId="77777777" w:rsidR="001070C2" w:rsidRPr="00355F28" w:rsidRDefault="001070C2" w:rsidP="00A13AF8">
            <w:pPr>
              <w:pStyle w:val="ListParagraph"/>
              <w:ind w:left="0"/>
              <w:jc w:val="right"/>
              <w:rPr>
                <w:rFonts w:ascii="Times New Roman" w:hAnsi="Times New Roman" w:cs="Times New Roman"/>
                <w:i/>
                <w:iCs/>
                <w:sz w:val="24"/>
                <w:szCs w:val="24"/>
                <w:lang w:val="en-HK"/>
              </w:rPr>
            </w:pPr>
          </w:p>
        </w:tc>
      </w:tr>
      <w:tr w:rsidR="001070C2" w:rsidRPr="00355F28" w14:paraId="364762A0" w14:textId="77777777" w:rsidTr="00A1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9" w:type="dxa"/>
        </w:trPr>
        <w:tc>
          <w:tcPr>
            <w:tcW w:w="723" w:type="dxa"/>
            <w:tcBorders>
              <w:top w:val="nil"/>
              <w:left w:val="nil"/>
              <w:bottom w:val="nil"/>
              <w:right w:val="nil"/>
            </w:tcBorders>
          </w:tcPr>
          <w:p w14:paraId="2FAEEEAC" w14:textId="77777777" w:rsidR="001070C2" w:rsidRDefault="001070C2" w:rsidP="00A13AF8">
            <w:pPr>
              <w:pStyle w:val="ListParagraph"/>
              <w:ind w:left="0"/>
              <w:rPr>
                <w:rFonts w:ascii="Times New Roman" w:hAnsi="Times New Roman" w:cs="Times New Roman"/>
                <w:sz w:val="24"/>
                <w:szCs w:val="24"/>
                <w:lang w:val="en-HK"/>
              </w:rPr>
            </w:pPr>
          </w:p>
        </w:tc>
        <w:tc>
          <w:tcPr>
            <w:tcW w:w="3207" w:type="dxa"/>
            <w:tcBorders>
              <w:top w:val="nil"/>
              <w:left w:val="nil"/>
              <w:bottom w:val="nil"/>
              <w:right w:val="nil"/>
            </w:tcBorders>
          </w:tcPr>
          <w:p w14:paraId="6507095C" w14:textId="77777777" w:rsidR="001070C2" w:rsidRDefault="001070C2" w:rsidP="00A13AF8">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 xml:space="preserve">Opening inventory </w:t>
            </w:r>
            <w:r>
              <w:rPr>
                <w:rFonts w:ascii="Times New Roman" w:hAnsi="Times New Roman" w:cs="Times New Roman"/>
                <w:sz w:val="24"/>
                <w:szCs w:val="24"/>
                <w:lang w:val="en-HK"/>
              </w:rPr>
              <w:tab/>
            </w:r>
          </w:p>
        </w:tc>
        <w:tc>
          <w:tcPr>
            <w:tcW w:w="3376" w:type="dxa"/>
            <w:gridSpan w:val="4"/>
            <w:tcBorders>
              <w:top w:val="nil"/>
              <w:left w:val="nil"/>
              <w:bottom w:val="nil"/>
              <w:right w:val="nil"/>
            </w:tcBorders>
          </w:tcPr>
          <w:p w14:paraId="59FEF632" w14:textId="77777777" w:rsidR="001070C2" w:rsidRDefault="001070C2" w:rsidP="00A13AF8">
            <w:pPr>
              <w:pStyle w:val="ListParagraph"/>
              <w:ind w:left="0" w:right="80"/>
              <w:jc w:val="right"/>
              <w:rPr>
                <w:rFonts w:ascii="Times New Roman" w:hAnsi="Times New Roman" w:cs="Times New Roman"/>
                <w:sz w:val="24"/>
                <w:szCs w:val="24"/>
                <w:lang w:val="en-HK"/>
              </w:rPr>
            </w:pPr>
            <w:r>
              <w:rPr>
                <w:rFonts w:ascii="Times New Roman" w:hAnsi="Times New Roman" w:cs="Times New Roman"/>
                <w:sz w:val="24"/>
                <w:szCs w:val="24"/>
                <w:lang w:val="en-HK"/>
              </w:rPr>
              <w:t>190,000</w:t>
            </w:r>
          </w:p>
        </w:tc>
        <w:tc>
          <w:tcPr>
            <w:tcW w:w="1260" w:type="dxa"/>
            <w:tcBorders>
              <w:top w:val="nil"/>
              <w:left w:val="nil"/>
              <w:bottom w:val="nil"/>
              <w:right w:val="nil"/>
            </w:tcBorders>
          </w:tcPr>
          <w:p w14:paraId="2537CBF6" w14:textId="77777777" w:rsidR="001070C2" w:rsidRDefault="001070C2" w:rsidP="00A13AF8">
            <w:pPr>
              <w:pStyle w:val="ListParagraph"/>
              <w:ind w:left="0"/>
              <w:jc w:val="right"/>
              <w:rPr>
                <w:rFonts w:ascii="Times New Roman" w:hAnsi="Times New Roman" w:cs="Times New Roman"/>
                <w:sz w:val="24"/>
                <w:szCs w:val="24"/>
                <w:lang w:val="en-HK"/>
              </w:rPr>
            </w:pPr>
          </w:p>
        </w:tc>
        <w:tc>
          <w:tcPr>
            <w:tcW w:w="566" w:type="dxa"/>
            <w:gridSpan w:val="2"/>
            <w:tcBorders>
              <w:top w:val="nil"/>
              <w:left w:val="nil"/>
              <w:bottom w:val="nil"/>
              <w:right w:val="nil"/>
            </w:tcBorders>
          </w:tcPr>
          <w:p w14:paraId="68985024" w14:textId="77777777" w:rsidR="001070C2" w:rsidRPr="00355F28" w:rsidRDefault="001070C2" w:rsidP="00A13AF8">
            <w:pPr>
              <w:pStyle w:val="ListParagraph"/>
              <w:ind w:left="0"/>
              <w:jc w:val="right"/>
              <w:rPr>
                <w:rFonts w:ascii="Times New Roman" w:hAnsi="Times New Roman" w:cs="Times New Roman"/>
                <w:i/>
                <w:iCs/>
                <w:sz w:val="24"/>
                <w:szCs w:val="24"/>
                <w:lang w:val="en-HK"/>
              </w:rPr>
            </w:pPr>
            <w:r>
              <w:rPr>
                <w:rFonts w:ascii="Times New Roman" w:hAnsi="Times New Roman" w:cs="Times New Roman"/>
                <w:i/>
                <w:iCs/>
                <w:sz w:val="24"/>
                <w:szCs w:val="24"/>
                <w:lang w:val="en-HK"/>
              </w:rPr>
              <w:t>0.5</w:t>
            </w:r>
          </w:p>
        </w:tc>
      </w:tr>
      <w:tr w:rsidR="001070C2" w:rsidRPr="00355F28" w14:paraId="1F5115D2" w14:textId="77777777" w:rsidTr="00A1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9" w:type="dxa"/>
        </w:trPr>
        <w:tc>
          <w:tcPr>
            <w:tcW w:w="723" w:type="dxa"/>
            <w:tcBorders>
              <w:top w:val="nil"/>
              <w:left w:val="nil"/>
              <w:bottom w:val="nil"/>
              <w:right w:val="nil"/>
            </w:tcBorders>
          </w:tcPr>
          <w:p w14:paraId="6B9F5D07" w14:textId="77777777" w:rsidR="001070C2" w:rsidRDefault="001070C2" w:rsidP="00A13AF8">
            <w:pPr>
              <w:pStyle w:val="ListParagraph"/>
              <w:ind w:left="0"/>
              <w:rPr>
                <w:rFonts w:ascii="Times New Roman" w:hAnsi="Times New Roman" w:cs="Times New Roman"/>
                <w:sz w:val="24"/>
                <w:szCs w:val="24"/>
                <w:lang w:val="en-HK"/>
              </w:rPr>
            </w:pPr>
          </w:p>
        </w:tc>
        <w:tc>
          <w:tcPr>
            <w:tcW w:w="3207" w:type="dxa"/>
            <w:tcBorders>
              <w:top w:val="nil"/>
              <w:left w:val="nil"/>
              <w:bottom w:val="nil"/>
              <w:right w:val="nil"/>
            </w:tcBorders>
          </w:tcPr>
          <w:p w14:paraId="5BC0CBA1" w14:textId="77777777" w:rsidR="001070C2" w:rsidRDefault="001070C2" w:rsidP="00A13AF8">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Add: Purchases</w:t>
            </w:r>
          </w:p>
        </w:tc>
        <w:tc>
          <w:tcPr>
            <w:tcW w:w="3376" w:type="dxa"/>
            <w:gridSpan w:val="4"/>
            <w:tcBorders>
              <w:top w:val="nil"/>
              <w:left w:val="nil"/>
              <w:bottom w:val="nil"/>
              <w:right w:val="nil"/>
            </w:tcBorders>
          </w:tcPr>
          <w:p w14:paraId="0E50C385" w14:textId="77777777" w:rsidR="001070C2" w:rsidRDefault="001070C2" w:rsidP="00A13AF8">
            <w:pPr>
              <w:pStyle w:val="ListParagraph"/>
              <w:ind w:left="0" w:right="80"/>
              <w:jc w:val="right"/>
              <w:rPr>
                <w:rFonts w:ascii="Times New Roman" w:hAnsi="Times New Roman" w:cs="Times New Roman"/>
                <w:sz w:val="24"/>
                <w:szCs w:val="24"/>
                <w:lang w:val="en-HK"/>
              </w:rPr>
            </w:pPr>
            <w:r>
              <w:rPr>
                <w:rFonts w:ascii="Times New Roman" w:hAnsi="Times New Roman" w:cs="Times New Roman"/>
                <w:sz w:val="24"/>
                <w:szCs w:val="24"/>
                <w:lang w:val="en-HK"/>
              </w:rPr>
              <w:t>500,000</w:t>
            </w:r>
          </w:p>
        </w:tc>
        <w:tc>
          <w:tcPr>
            <w:tcW w:w="1260" w:type="dxa"/>
            <w:tcBorders>
              <w:top w:val="nil"/>
              <w:left w:val="nil"/>
              <w:bottom w:val="nil"/>
              <w:right w:val="nil"/>
            </w:tcBorders>
          </w:tcPr>
          <w:p w14:paraId="4B698B99" w14:textId="77777777" w:rsidR="001070C2" w:rsidRDefault="001070C2" w:rsidP="00A13AF8">
            <w:pPr>
              <w:pStyle w:val="ListParagraph"/>
              <w:ind w:left="0"/>
              <w:jc w:val="right"/>
              <w:rPr>
                <w:rFonts w:ascii="Times New Roman" w:hAnsi="Times New Roman" w:cs="Times New Roman"/>
                <w:sz w:val="24"/>
                <w:szCs w:val="24"/>
                <w:lang w:val="en-HK"/>
              </w:rPr>
            </w:pPr>
          </w:p>
        </w:tc>
        <w:tc>
          <w:tcPr>
            <w:tcW w:w="566" w:type="dxa"/>
            <w:gridSpan w:val="2"/>
            <w:tcBorders>
              <w:top w:val="nil"/>
              <w:left w:val="nil"/>
              <w:bottom w:val="nil"/>
              <w:right w:val="nil"/>
            </w:tcBorders>
          </w:tcPr>
          <w:p w14:paraId="2B1D54F5" w14:textId="77777777" w:rsidR="001070C2" w:rsidRPr="00355F28" w:rsidRDefault="001070C2" w:rsidP="00A13AF8">
            <w:pPr>
              <w:pStyle w:val="ListParagraph"/>
              <w:ind w:left="0"/>
              <w:jc w:val="right"/>
              <w:rPr>
                <w:rFonts w:ascii="Times New Roman" w:hAnsi="Times New Roman" w:cs="Times New Roman"/>
                <w:i/>
                <w:iCs/>
                <w:sz w:val="24"/>
                <w:szCs w:val="24"/>
                <w:lang w:val="en-HK"/>
              </w:rPr>
            </w:pPr>
            <w:r>
              <w:rPr>
                <w:rFonts w:ascii="Times New Roman" w:hAnsi="Times New Roman" w:cs="Times New Roman"/>
                <w:i/>
                <w:iCs/>
                <w:sz w:val="24"/>
                <w:szCs w:val="24"/>
                <w:lang w:val="en-HK"/>
              </w:rPr>
              <w:t>0.5</w:t>
            </w:r>
          </w:p>
        </w:tc>
      </w:tr>
      <w:tr w:rsidR="001070C2" w:rsidRPr="00355F28" w14:paraId="4FF3536C" w14:textId="77777777" w:rsidTr="00A1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9" w:type="dxa"/>
        </w:trPr>
        <w:tc>
          <w:tcPr>
            <w:tcW w:w="723" w:type="dxa"/>
            <w:tcBorders>
              <w:top w:val="nil"/>
              <w:left w:val="nil"/>
              <w:bottom w:val="nil"/>
              <w:right w:val="nil"/>
            </w:tcBorders>
          </w:tcPr>
          <w:p w14:paraId="04BED277" w14:textId="77777777" w:rsidR="001070C2" w:rsidRDefault="001070C2" w:rsidP="00A13AF8">
            <w:pPr>
              <w:pStyle w:val="ListParagraph"/>
              <w:ind w:left="0"/>
              <w:rPr>
                <w:rFonts w:ascii="Times New Roman" w:hAnsi="Times New Roman" w:cs="Times New Roman"/>
                <w:sz w:val="24"/>
                <w:szCs w:val="24"/>
                <w:lang w:val="en-HK"/>
              </w:rPr>
            </w:pPr>
          </w:p>
        </w:tc>
        <w:tc>
          <w:tcPr>
            <w:tcW w:w="3207" w:type="dxa"/>
            <w:tcBorders>
              <w:top w:val="nil"/>
              <w:left w:val="nil"/>
              <w:bottom w:val="nil"/>
              <w:right w:val="nil"/>
            </w:tcBorders>
          </w:tcPr>
          <w:p w14:paraId="279CC30C" w14:textId="77777777" w:rsidR="001070C2" w:rsidRDefault="001070C2" w:rsidP="00A13AF8">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Less: Destroyed inventory</w:t>
            </w:r>
          </w:p>
        </w:tc>
        <w:tc>
          <w:tcPr>
            <w:tcW w:w="3376" w:type="dxa"/>
            <w:gridSpan w:val="4"/>
            <w:tcBorders>
              <w:top w:val="nil"/>
              <w:left w:val="nil"/>
              <w:bottom w:val="nil"/>
              <w:right w:val="nil"/>
            </w:tcBorders>
          </w:tcPr>
          <w:p w14:paraId="43F37674" w14:textId="77777777" w:rsidR="001070C2" w:rsidRDefault="001070C2" w:rsidP="00A13AF8">
            <w:pPr>
              <w:pStyle w:val="ListParagraph"/>
              <w:ind w:left="0" w:right="80"/>
              <w:jc w:val="right"/>
              <w:rPr>
                <w:rFonts w:ascii="Times New Roman" w:hAnsi="Times New Roman" w:cs="Times New Roman"/>
                <w:sz w:val="24"/>
                <w:szCs w:val="24"/>
                <w:lang w:val="en-HK"/>
              </w:rPr>
            </w:pPr>
            <w:r>
              <w:rPr>
                <w:rFonts w:ascii="Times New Roman" w:hAnsi="Times New Roman" w:cs="Times New Roman"/>
                <w:sz w:val="24"/>
                <w:szCs w:val="24"/>
                <w:lang w:val="en-HK"/>
              </w:rPr>
              <w:t>30,000</w:t>
            </w:r>
          </w:p>
        </w:tc>
        <w:tc>
          <w:tcPr>
            <w:tcW w:w="1260" w:type="dxa"/>
            <w:tcBorders>
              <w:top w:val="nil"/>
              <w:left w:val="nil"/>
              <w:bottom w:val="nil"/>
              <w:right w:val="nil"/>
            </w:tcBorders>
          </w:tcPr>
          <w:p w14:paraId="6E142AD6" w14:textId="77777777" w:rsidR="001070C2" w:rsidRDefault="001070C2" w:rsidP="00A13AF8">
            <w:pPr>
              <w:pStyle w:val="ListParagraph"/>
              <w:ind w:left="0"/>
              <w:jc w:val="right"/>
              <w:rPr>
                <w:rFonts w:ascii="Times New Roman" w:hAnsi="Times New Roman" w:cs="Times New Roman"/>
                <w:sz w:val="24"/>
                <w:szCs w:val="24"/>
                <w:lang w:val="en-HK"/>
              </w:rPr>
            </w:pPr>
          </w:p>
        </w:tc>
        <w:tc>
          <w:tcPr>
            <w:tcW w:w="566" w:type="dxa"/>
            <w:gridSpan w:val="2"/>
            <w:tcBorders>
              <w:top w:val="nil"/>
              <w:left w:val="nil"/>
              <w:bottom w:val="nil"/>
              <w:right w:val="nil"/>
            </w:tcBorders>
          </w:tcPr>
          <w:p w14:paraId="16BC46C3" w14:textId="77777777" w:rsidR="001070C2" w:rsidRPr="00355F28" w:rsidRDefault="001070C2" w:rsidP="00A13AF8">
            <w:pPr>
              <w:pStyle w:val="ListParagraph"/>
              <w:ind w:left="0"/>
              <w:jc w:val="right"/>
              <w:rPr>
                <w:rFonts w:ascii="Times New Roman" w:hAnsi="Times New Roman" w:cs="Times New Roman"/>
                <w:i/>
                <w:iCs/>
                <w:sz w:val="24"/>
                <w:szCs w:val="24"/>
                <w:lang w:val="en-HK"/>
              </w:rPr>
            </w:pPr>
            <w:r>
              <w:rPr>
                <w:rFonts w:ascii="Times New Roman" w:hAnsi="Times New Roman" w:cs="Times New Roman"/>
                <w:i/>
                <w:iCs/>
                <w:sz w:val="24"/>
                <w:szCs w:val="24"/>
                <w:lang w:val="en-HK"/>
              </w:rPr>
              <w:t>0.5</w:t>
            </w:r>
          </w:p>
        </w:tc>
      </w:tr>
      <w:tr w:rsidR="001070C2" w:rsidRPr="00355F28" w14:paraId="29A92FDE" w14:textId="77777777" w:rsidTr="00A1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9" w:type="dxa"/>
        </w:trPr>
        <w:tc>
          <w:tcPr>
            <w:tcW w:w="723" w:type="dxa"/>
            <w:tcBorders>
              <w:top w:val="nil"/>
              <w:left w:val="nil"/>
              <w:bottom w:val="nil"/>
              <w:right w:val="nil"/>
            </w:tcBorders>
          </w:tcPr>
          <w:p w14:paraId="44D432FF" w14:textId="77777777" w:rsidR="001070C2" w:rsidRDefault="001070C2" w:rsidP="00A13AF8">
            <w:pPr>
              <w:pStyle w:val="ListParagraph"/>
              <w:ind w:left="0"/>
              <w:rPr>
                <w:rFonts w:ascii="Times New Roman" w:hAnsi="Times New Roman" w:cs="Times New Roman"/>
                <w:sz w:val="24"/>
                <w:szCs w:val="24"/>
                <w:lang w:val="en-HK"/>
              </w:rPr>
            </w:pPr>
          </w:p>
        </w:tc>
        <w:tc>
          <w:tcPr>
            <w:tcW w:w="5233" w:type="dxa"/>
            <w:gridSpan w:val="2"/>
            <w:tcBorders>
              <w:top w:val="nil"/>
              <w:left w:val="nil"/>
              <w:bottom w:val="nil"/>
              <w:right w:val="nil"/>
            </w:tcBorders>
          </w:tcPr>
          <w:p w14:paraId="1BB53588" w14:textId="77777777" w:rsidR="001070C2" w:rsidRDefault="001070C2" w:rsidP="00A13AF8">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 xml:space="preserve">Less: Closing inventory </w:t>
            </w:r>
          </w:p>
          <w:p w14:paraId="11D37488" w14:textId="77777777" w:rsidR="001070C2" w:rsidRDefault="001070C2" w:rsidP="00A13AF8">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[$100,000 – ($15,000 – $2,950)]</w:t>
            </w:r>
          </w:p>
        </w:tc>
        <w:tc>
          <w:tcPr>
            <w:tcW w:w="1350" w:type="dxa"/>
            <w:gridSpan w:val="3"/>
            <w:tcBorders>
              <w:top w:val="nil"/>
              <w:left w:val="nil"/>
              <w:bottom w:val="single" w:sz="4" w:space="0" w:color="auto"/>
              <w:right w:val="nil"/>
            </w:tcBorders>
          </w:tcPr>
          <w:p w14:paraId="782A3BE0" w14:textId="77777777" w:rsidR="001070C2" w:rsidRDefault="001070C2" w:rsidP="00A13AF8">
            <w:pPr>
              <w:pStyle w:val="ListParagraph"/>
              <w:ind w:left="0"/>
              <w:jc w:val="right"/>
              <w:rPr>
                <w:rFonts w:ascii="Times New Roman" w:hAnsi="Times New Roman" w:cs="Times New Roman"/>
                <w:sz w:val="24"/>
                <w:szCs w:val="24"/>
                <w:lang w:val="en-HK"/>
              </w:rPr>
            </w:pPr>
            <w:r>
              <w:rPr>
                <w:rFonts w:ascii="Times New Roman" w:hAnsi="Times New Roman" w:cs="Times New Roman"/>
                <w:sz w:val="24"/>
                <w:szCs w:val="24"/>
                <w:lang w:val="en-HK"/>
              </w:rPr>
              <w:t>87,950</w:t>
            </w:r>
            <w:r>
              <w:rPr>
                <w:rFonts w:ascii="Times New Roman" w:hAnsi="Times New Roman" w:cs="Times New Roman"/>
                <w:sz w:val="24"/>
                <w:szCs w:val="24"/>
                <w:lang w:val="en-HK"/>
              </w:rPr>
              <w:tab/>
            </w:r>
          </w:p>
        </w:tc>
        <w:tc>
          <w:tcPr>
            <w:tcW w:w="1260" w:type="dxa"/>
            <w:tcBorders>
              <w:top w:val="nil"/>
              <w:left w:val="nil"/>
              <w:bottom w:val="single" w:sz="4" w:space="0" w:color="auto"/>
              <w:right w:val="nil"/>
            </w:tcBorders>
          </w:tcPr>
          <w:p w14:paraId="0748029B" w14:textId="77777777" w:rsidR="001070C2" w:rsidRDefault="001070C2" w:rsidP="00A13AF8">
            <w:pPr>
              <w:pStyle w:val="ListParagraph"/>
              <w:ind w:left="0"/>
              <w:jc w:val="right"/>
              <w:rPr>
                <w:rFonts w:ascii="Times New Roman" w:hAnsi="Times New Roman" w:cs="Times New Roman"/>
                <w:sz w:val="24"/>
                <w:szCs w:val="24"/>
                <w:lang w:val="en-HK"/>
              </w:rPr>
            </w:pPr>
            <w:r>
              <w:rPr>
                <w:rFonts w:ascii="Times New Roman" w:hAnsi="Times New Roman" w:cs="Times New Roman"/>
                <w:sz w:val="24"/>
                <w:szCs w:val="24"/>
                <w:lang w:val="en-HK"/>
              </w:rPr>
              <w:t>572,050</w:t>
            </w:r>
          </w:p>
        </w:tc>
        <w:tc>
          <w:tcPr>
            <w:tcW w:w="566" w:type="dxa"/>
            <w:gridSpan w:val="2"/>
            <w:tcBorders>
              <w:top w:val="nil"/>
              <w:left w:val="nil"/>
              <w:bottom w:val="nil"/>
              <w:right w:val="nil"/>
            </w:tcBorders>
          </w:tcPr>
          <w:p w14:paraId="70989C18" w14:textId="77777777" w:rsidR="001070C2" w:rsidRPr="00355F28" w:rsidRDefault="001070C2" w:rsidP="00A13AF8">
            <w:pPr>
              <w:pStyle w:val="ListParagraph"/>
              <w:ind w:left="0"/>
              <w:jc w:val="right"/>
              <w:rPr>
                <w:rFonts w:ascii="Times New Roman" w:hAnsi="Times New Roman" w:cs="Times New Roman"/>
                <w:i/>
                <w:iCs/>
                <w:sz w:val="24"/>
                <w:szCs w:val="24"/>
                <w:lang w:val="en-HK"/>
              </w:rPr>
            </w:pPr>
            <w:r>
              <w:rPr>
                <w:rFonts w:ascii="Times New Roman" w:hAnsi="Times New Roman" w:cs="Times New Roman"/>
                <w:i/>
                <w:iCs/>
                <w:sz w:val="24"/>
                <w:szCs w:val="24"/>
                <w:lang w:val="en-HK"/>
              </w:rPr>
              <w:t>0.5</w:t>
            </w:r>
          </w:p>
        </w:tc>
      </w:tr>
      <w:tr w:rsidR="001070C2" w14:paraId="17185D05" w14:textId="77777777" w:rsidTr="00A1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9" w:type="dxa"/>
        </w:trPr>
        <w:tc>
          <w:tcPr>
            <w:tcW w:w="6049" w:type="dxa"/>
            <w:gridSpan w:val="4"/>
            <w:tcBorders>
              <w:top w:val="nil"/>
              <w:left w:val="nil"/>
              <w:bottom w:val="nil"/>
              <w:right w:val="nil"/>
            </w:tcBorders>
          </w:tcPr>
          <w:p w14:paraId="5A9E27E5" w14:textId="77777777" w:rsidR="001070C2" w:rsidRDefault="001070C2" w:rsidP="00A13AF8">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Gross profit</w:t>
            </w:r>
          </w:p>
        </w:tc>
        <w:tc>
          <w:tcPr>
            <w:tcW w:w="1257" w:type="dxa"/>
            <w:gridSpan w:val="2"/>
            <w:tcBorders>
              <w:top w:val="nil"/>
              <w:left w:val="nil"/>
              <w:bottom w:val="nil"/>
              <w:right w:val="nil"/>
            </w:tcBorders>
          </w:tcPr>
          <w:p w14:paraId="006D6AA4" w14:textId="77777777" w:rsidR="001070C2" w:rsidRDefault="001070C2" w:rsidP="00A13AF8">
            <w:pPr>
              <w:pStyle w:val="ListParagraph"/>
              <w:ind w:left="0"/>
              <w:rPr>
                <w:rFonts w:ascii="Times New Roman" w:hAnsi="Times New Roman" w:cs="Times New Roman"/>
                <w:sz w:val="24"/>
                <w:szCs w:val="24"/>
                <w:lang w:val="en-HK"/>
              </w:rPr>
            </w:pPr>
          </w:p>
        </w:tc>
        <w:tc>
          <w:tcPr>
            <w:tcW w:w="1260" w:type="dxa"/>
            <w:tcBorders>
              <w:top w:val="single" w:sz="4" w:space="0" w:color="auto"/>
              <w:left w:val="nil"/>
              <w:bottom w:val="nil"/>
              <w:right w:val="nil"/>
            </w:tcBorders>
          </w:tcPr>
          <w:p w14:paraId="00A0BF05" w14:textId="77777777" w:rsidR="001070C2" w:rsidRDefault="001070C2" w:rsidP="00A13AF8">
            <w:pPr>
              <w:pStyle w:val="ListParagraph"/>
              <w:ind w:left="0"/>
              <w:jc w:val="right"/>
              <w:rPr>
                <w:rFonts w:ascii="Times New Roman" w:hAnsi="Times New Roman" w:cs="Times New Roman"/>
                <w:sz w:val="24"/>
                <w:szCs w:val="24"/>
                <w:lang w:val="en-HK"/>
              </w:rPr>
            </w:pPr>
            <w:r>
              <w:rPr>
                <w:rFonts w:ascii="Times New Roman" w:hAnsi="Times New Roman" w:cs="Times New Roman"/>
                <w:sz w:val="24"/>
                <w:szCs w:val="24"/>
                <w:lang w:val="en-HK"/>
              </w:rPr>
              <w:t>1,577,950</w:t>
            </w:r>
          </w:p>
        </w:tc>
        <w:tc>
          <w:tcPr>
            <w:tcW w:w="566" w:type="dxa"/>
            <w:gridSpan w:val="2"/>
            <w:tcBorders>
              <w:top w:val="nil"/>
              <w:left w:val="nil"/>
              <w:bottom w:val="nil"/>
              <w:right w:val="nil"/>
            </w:tcBorders>
          </w:tcPr>
          <w:p w14:paraId="31CCC117" w14:textId="77777777" w:rsidR="001070C2" w:rsidRPr="00355F28" w:rsidRDefault="001070C2" w:rsidP="00A13AF8">
            <w:pPr>
              <w:pStyle w:val="ListParagraph"/>
              <w:ind w:left="0"/>
              <w:jc w:val="right"/>
              <w:rPr>
                <w:rFonts w:ascii="Times New Roman" w:hAnsi="Times New Roman" w:cs="Times New Roman"/>
                <w:i/>
                <w:iCs/>
                <w:sz w:val="24"/>
                <w:szCs w:val="24"/>
                <w:lang w:val="en-HK"/>
              </w:rPr>
            </w:pPr>
          </w:p>
        </w:tc>
      </w:tr>
      <w:tr w:rsidR="001070C2" w14:paraId="73C35796" w14:textId="77777777" w:rsidTr="00A1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9" w:type="dxa"/>
        </w:trPr>
        <w:tc>
          <w:tcPr>
            <w:tcW w:w="723" w:type="dxa"/>
            <w:tcBorders>
              <w:top w:val="nil"/>
              <w:left w:val="nil"/>
              <w:bottom w:val="nil"/>
              <w:right w:val="nil"/>
            </w:tcBorders>
          </w:tcPr>
          <w:p w14:paraId="1CB542DA" w14:textId="77777777" w:rsidR="001070C2" w:rsidRDefault="001070C2" w:rsidP="00A13AF8">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 xml:space="preserve">Less: </w:t>
            </w:r>
          </w:p>
        </w:tc>
        <w:tc>
          <w:tcPr>
            <w:tcW w:w="5326" w:type="dxa"/>
            <w:gridSpan w:val="3"/>
            <w:tcBorders>
              <w:top w:val="nil"/>
              <w:left w:val="nil"/>
              <w:bottom w:val="nil"/>
              <w:right w:val="nil"/>
            </w:tcBorders>
          </w:tcPr>
          <w:p w14:paraId="70D25F99" w14:textId="77777777" w:rsidR="001070C2" w:rsidRPr="00435A10" w:rsidRDefault="001070C2" w:rsidP="00A13AF8">
            <w:pPr>
              <w:pStyle w:val="ListParagraph"/>
              <w:ind w:left="0"/>
              <w:rPr>
                <w:rFonts w:ascii="Times New Roman" w:hAnsi="Times New Roman" w:cs="Times New Roman"/>
                <w:sz w:val="24"/>
                <w:szCs w:val="24"/>
                <w:u w:val="single"/>
                <w:lang w:val="en-HK"/>
              </w:rPr>
            </w:pPr>
            <w:r w:rsidRPr="00435A10">
              <w:rPr>
                <w:rFonts w:ascii="Times New Roman" w:hAnsi="Times New Roman" w:cs="Times New Roman"/>
                <w:sz w:val="24"/>
                <w:szCs w:val="24"/>
                <w:u w:val="single"/>
                <w:lang w:val="en-HK"/>
              </w:rPr>
              <w:t>Expenses</w:t>
            </w:r>
          </w:p>
        </w:tc>
        <w:tc>
          <w:tcPr>
            <w:tcW w:w="1257" w:type="dxa"/>
            <w:gridSpan w:val="2"/>
            <w:tcBorders>
              <w:top w:val="nil"/>
              <w:left w:val="nil"/>
              <w:bottom w:val="nil"/>
              <w:right w:val="nil"/>
            </w:tcBorders>
          </w:tcPr>
          <w:p w14:paraId="51AA7431" w14:textId="77777777" w:rsidR="001070C2" w:rsidRDefault="001070C2" w:rsidP="00A13AF8">
            <w:pPr>
              <w:pStyle w:val="ListParagraph"/>
              <w:ind w:left="0"/>
              <w:rPr>
                <w:rFonts w:ascii="Times New Roman" w:hAnsi="Times New Roman" w:cs="Times New Roman"/>
                <w:sz w:val="24"/>
                <w:szCs w:val="24"/>
                <w:lang w:val="en-HK"/>
              </w:rPr>
            </w:pPr>
          </w:p>
        </w:tc>
        <w:tc>
          <w:tcPr>
            <w:tcW w:w="1260" w:type="dxa"/>
            <w:tcBorders>
              <w:top w:val="nil"/>
              <w:left w:val="nil"/>
              <w:bottom w:val="nil"/>
              <w:right w:val="nil"/>
            </w:tcBorders>
          </w:tcPr>
          <w:p w14:paraId="13386AEC" w14:textId="77777777" w:rsidR="001070C2" w:rsidRDefault="001070C2" w:rsidP="00A13AF8">
            <w:pPr>
              <w:pStyle w:val="ListParagraph"/>
              <w:ind w:left="0"/>
              <w:jc w:val="right"/>
              <w:rPr>
                <w:rFonts w:ascii="Times New Roman" w:hAnsi="Times New Roman" w:cs="Times New Roman"/>
                <w:sz w:val="24"/>
                <w:szCs w:val="24"/>
                <w:lang w:val="en-HK"/>
              </w:rPr>
            </w:pPr>
          </w:p>
        </w:tc>
        <w:tc>
          <w:tcPr>
            <w:tcW w:w="566" w:type="dxa"/>
            <w:gridSpan w:val="2"/>
            <w:tcBorders>
              <w:top w:val="nil"/>
              <w:left w:val="nil"/>
              <w:bottom w:val="nil"/>
              <w:right w:val="nil"/>
            </w:tcBorders>
          </w:tcPr>
          <w:p w14:paraId="766AA185" w14:textId="77777777" w:rsidR="001070C2" w:rsidRPr="00355F28" w:rsidRDefault="001070C2" w:rsidP="00A13AF8">
            <w:pPr>
              <w:pStyle w:val="ListParagraph"/>
              <w:ind w:left="0"/>
              <w:jc w:val="right"/>
              <w:rPr>
                <w:rFonts w:ascii="Times New Roman" w:hAnsi="Times New Roman" w:cs="Times New Roman"/>
                <w:i/>
                <w:iCs/>
                <w:sz w:val="24"/>
                <w:szCs w:val="24"/>
                <w:lang w:val="en-HK"/>
              </w:rPr>
            </w:pPr>
          </w:p>
        </w:tc>
      </w:tr>
      <w:tr w:rsidR="001070C2" w14:paraId="04D50994" w14:textId="77777777" w:rsidTr="00A1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9" w:type="dxa"/>
        </w:trPr>
        <w:tc>
          <w:tcPr>
            <w:tcW w:w="723" w:type="dxa"/>
            <w:tcBorders>
              <w:top w:val="nil"/>
              <w:left w:val="nil"/>
              <w:bottom w:val="nil"/>
              <w:right w:val="nil"/>
            </w:tcBorders>
          </w:tcPr>
          <w:p w14:paraId="28040177" w14:textId="77777777" w:rsidR="001070C2" w:rsidRDefault="001070C2" w:rsidP="00A13AF8">
            <w:pPr>
              <w:pStyle w:val="ListParagraph"/>
              <w:ind w:left="0"/>
              <w:rPr>
                <w:rFonts w:ascii="Times New Roman" w:hAnsi="Times New Roman" w:cs="Times New Roman"/>
                <w:sz w:val="24"/>
                <w:szCs w:val="24"/>
                <w:lang w:val="en-HK"/>
              </w:rPr>
            </w:pPr>
          </w:p>
        </w:tc>
        <w:tc>
          <w:tcPr>
            <w:tcW w:w="5503" w:type="dxa"/>
            <w:gridSpan w:val="4"/>
            <w:tcBorders>
              <w:top w:val="nil"/>
              <w:left w:val="nil"/>
              <w:bottom w:val="nil"/>
              <w:right w:val="nil"/>
            </w:tcBorders>
          </w:tcPr>
          <w:p w14:paraId="3CB90254" w14:textId="77777777" w:rsidR="001070C2" w:rsidRDefault="001070C2" w:rsidP="00A13AF8">
            <w:pPr>
              <w:pStyle w:val="ListParagraph"/>
              <w:ind w:left="0"/>
              <w:rPr>
                <w:rFonts w:ascii="Times New Roman" w:hAnsi="Times New Roman" w:cs="Times New Roman"/>
                <w:sz w:val="24"/>
                <w:szCs w:val="24"/>
                <w:lang w:val="en-HK"/>
              </w:rPr>
            </w:pPr>
            <w:r w:rsidRPr="0005691A">
              <w:rPr>
                <w:rFonts w:ascii="Times New Roman" w:hAnsi="Times New Roman" w:cs="Times New Roman"/>
                <w:sz w:val="24"/>
                <w:szCs w:val="24"/>
                <w:lang w:val="en-HK"/>
              </w:rPr>
              <w:t>Administrative, selling and distribution</w:t>
            </w:r>
            <w:r>
              <w:rPr>
                <w:rFonts w:ascii="Times New Roman" w:hAnsi="Times New Roman" w:cs="Times New Roman"/>
                <w:sz w:val="24"/>
                <w:szCs w:val="24"/>
                <w:lang w:val="en-HK"/>
              </w:rPr>
              <w:t xml:space="preserve"> expenses </w:t>
            </w:r>
            <w:r w:rsidRPr="00840B3E">
              <w:rPr>
                <w:rFonts w:ascii="Times New Roman" w:hAnsi="Times New Roman" w:cs="Times New Roman"/>
                <w:i/>
                <w:iCs/>
                <w:sz w:val="24"/>
                <w:szCs w:val="24"/>
                <w:lang w:val="en-HK"/>
              </w:rPr>
              <w:t>(W1)</w:t>
            </w:r>
          </w:p>
        </w:tc>
        <w:tc>
          <w:tcPr>
            <w:tcW w:w="1080" w:type="dxa"/>
            <w:tcBorders>
              <w:top w:val="nil"/>
              <w:left w:val="nil"/>
              <w:bottom w:val="nil"/>
              <w:right w:val="nil"/>
            </w:tcBorders>
          </w:tcPr>
          <w:p w14:paraId="209B3107" w14:textId="35557517" w:rsidR="001070C2" w:rsidRPr="00880D61" w:rsidRDefault="0055512E" w:rsidP="00A13AF8">
            <w:pPr>
              <w:pStyle w:val="ListParagraph"/>
              <w:ind w:left="0"/>
              <w:jc w:val="right"/>
              <w:rPr>
                <w:rFonts w:ascii="Times New Roman" w:hAnsi="Times New Roman" w:cs="Times New Roman"/>
                <w:sz w:val="24"/>
                <w:szCs w:val="24"/>
                <w:lang w:val="en-HK"/>
              </w:rPr>
            </w:pPr>
            <w:r w:rsidRPr="00880D61">
              <w:rPr>
                <w:rFonts w:ascii="Times New Roman" w:hAnsi="Times New Roman" w:cs="Times New Roman"/>
                <w:sz w:val="24"/>
                <w:szCs w:val="24"/>
                <w:lang w:val="en-HK"/>
              </w:rPr>
              <w:t>779</w:t>
            </w:r>
            <w:r w:rsidR="001070C2" w:rsidRPr="00880D61">
              <w:rPr>
                <w:rFonts w:ascii="Times New Roman" w:hAnsi="Times New Roman" w:cs="Times New Roman"/>
                <w:sz w:val="24"/>
                <w:szCs w:val="24"/>
                <w:lang w:val="en-HK"/>
              </w:rPr>
              <w:t>,300</w:t>
            </w:r>
          </w:p>
        </w:tc>
        <w:tc>
          <w:tcPr>
            <w:tcW w:w="1260" w:type="dxa"/>
            <w:tcBorders>
              <w:top w:val="nil"/>
              <w:left w:val="nil"/>
              <w:bottom w:val="nil"/>
              <w:right w:val="nil"/>
            </w:tcBorders>
          </w:tcPr>
          <w:p w14:paraId="7CB48B38" w14:textId="77777777" w:rsidR="001070C2" w:rsidRPr="00880D61" w:rsidRDefault="001070C2" w:rsidP="00A13AF8">
            <w:pPr>
              <w:pStyle w:val="ListParagraph"/>
              <w:ind w:left="0"/>
              <w:jc w:val="right"/>
              <w:rPr>
                <w:rFonts w:ascii="Times New Roman" w:hAnsi="Times New Roman" w:cs="Times New Roman"/>
                <w:sz w:val="24"/>
                <w:szCs w:val="24"/>
                <w:lang w:val="en-HK"/>
              </w:rPr>
            </w:pPr>
          </w:p>
        </w:tc>
        <w:tc>
          <w:tcPr>
            <w:tcW w:w="566" w:type="dxa"/>
            <w:gridSpan w:val="2"/>
            <w:tcBorders>
              <w:top w:val="nil"/>
              <w:left w:val="nil"/>
              <w:bottom w:val="nil"/>
              <w:right w:val="nil"/>
            </w:tcBorders>
          </w:tcPr>
          <w:p w14:paraId="354DCD98" w14:textId="77777777" w:rsidR="001070C2" w:rsidRPr="00355F28" w:rsidRDefault="001070C2" w:rsidP="00A13AF8">
            <w:pPr>
              <w:pStyle w:val="ListParagraph"/>
              <w:ind w:left="0"/>
              <w:jc w:val="right"/>
              <w:rPr>
                <w:rFonts w:ascii="Times New Roman" w:hAnsi="Times New Roman" w:cs="Times New Roman"/>
                <w:i/>
                <w:iCs/>
                <w:sz w:val="24"/>
                <w:szCs w:val="24"/>
                <w:lang w:val="en-HK"/>
              </w:rPr>
            </w:pPr>
            <w:r>
              <w:rPr>
                <w:rFonts w:ascii="Times New Roman" w:hAnsi="Times New Roman" w:cs="Times New Roman"/>
                <w:i/>
                <w:iCs/>
                <w:sz w:val="24"/>
                <w:szCs w:val="24"/>
                <w:lang w:val="en-HK"/>
              </w:rPr>
              <w:t>2</w:t>
            </w:r>
          </w:p>
        </w:tc>
      </w:tr>
      <w:tr w:rsidR="001070C2" w14:paraId="73575BD2" w14:textId="77777777" w:rsidTr="00A1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9" w:type="dxa"/>
        </w:trPr>
        <w:tc>
          <w:tcPr>
            <w:tcW w:w="723" w:type="dxa"/>
            <w:tcBorders>
              <w:top w:val="nil"/>
              <w:left w:val="nil"/>
              <w:bottom w:val="nil"/>
              <w:right w:val="nil"/>
            </w:tcBorders>
          </w:tcPr>
          <w:p w14:paraId="7BDD1F92" w14:textId="77777777" w:rsidR="001070C2" w:rsidRDefault="001070C2" w:rsidP="00A13AF8">
            <w:pPr>
              <w:pStyle w:val="ListParagraph"/>
              <w:ind w:left="0"/>
              <w:rPr>
                <w:rFonts w:ascii="Times New Roman" w:hAnsi="Times New Roman" w:cs="Times New Roman"/>
                <w:sz w:val="24"/>
                <w:szCs w:val="24"/>
                <w:lang w:val="en-HK"/>
              </w:rPr>
            </w:pPr>
          </w:p>
        </w:tc>
        <w:tc>
          <w:tcPr>
            <w:tcW w:w="5503" w:type="dxa"/>
            <w:gridSpan w:val="4"/>
            <w:tcBorders>
              <w:top w:val="nil"/>
              <w:left w:val="nil"/>
              <w:bottom w:val="nil"/>
              <w:right w:val="nil"/>
            </w:tcBorders>
          </w:tcPr>
          <w:p w14:paraId="6D1115B4" w14:textId="77777777" w:rsidR="001070C2" w:rsidRPr="0005691A" w:rsidRDefault="001070C2" w:rsidP="00A13AF8">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Inventory loss ($30,000 × 40%)</w:t>
            </w:r>
          </w:p>
        </w:tc>
        <w:tc>
          <w:tcPr>
            <w:tcW w:w="1080" w:type="dxa"/>
            <w:tcBorders>
              <w:top w:val="nil"/>
              <w:left w:val="nil"/>
              <w:bottom w:val="nil"/>
              <w:right w:val="nil"/>
            </w:tcBorders>
          </w:tcPr>
          <w:p w14:paraId="437A895C" w14:textId="77777777" w:rsidR="001070C2" w:rsidRPr="00880D61" w:rsidRDefault="001070C2" w:rsidP="00A13AF8">
            <w:pPr>
              <w:pStyle w:val="ListParagraph"/>
              <w:ind w:left="0"/>
              <w:jc w:val="right"/>
              <w:rPr>
                <w:rFonts w:ascii="Times New Roman" w:hAnsi="Times New Roman" w:cs="Times New Roman"/>
                <w:sz w:val="24"/>
                <w:szCs w:val="24"/>
                <w:lang w:val="en-HK"/>
              </w:rPr>
            </w:pPr>
            <w:r w:rsidRPr="00880D61">
              <w:rPr>
                <w:rFonts w:ascii="Times New Roman" w:hAnsi="Times New Roman" w:cs="Times New Roman"/>
                <w:sz w:val="24"/>
                <w:szCs w:val="24"/>
                <w:lang w:val="en-HK"/>
              </w:rPr>
              <w:t>12,000</w:t>
            </w:r>
          </w:p>
        </w:tc>
        <w:tc>
          <w:tcPr>
            <w:tcW w:w="1260" w:type="dxa"/>
            <w:tcBorders>
              <w:top w:val="nil"/>
              <w:left w:val="nil"/>
              <w:bottom w:val="nil"/>
              <w:right w:val="nil"/>
            </w:tcBorders>
          </w:tcPr>
          <w:p w14:paraId="4EF468B6" w14:textId="77777777" w:rsidR="001070C2" w:rsidRPr="00880D61" w:rsidRDefault="001070C2" w:rsidP="00A13AF8">
            <w:pPr>
              <w:pStyle w:val="ListParagraph"/>
              <w:ind w:left="0"/>
              <w:jc w:val="right"/>
              <w:rPr>
                <w:rFonts w:ascii="Times New Roman" w:hAnsi="Times New Roman" w:cs="Times New Roman"/>
                <w:sz w:val="24"/>
                <w:szCs w:val="24"/>
                <w:lang w:val="en-HK"/>
              </w:rPr>
            </w:pPr>
          </w:p>
        </w:tc>
        <w:tc>
          <w:tcPr>
            <w:tcW w:w="566" w:type="dxa"/>
            <w:gridSpan w:val="2"/>
            <w:tcBorders>
              <w:top w:val="nil"/>
              <w:left w:val="nil"/>
              <w:bottom w:val="nil"/>
              <w:right w:val="nil"/>
            </w:tcBorders>
          </w:tcPr>
          <w:p w14:paraId="1161E33D" w14:textId="77777777" w:rsidR="001070C2" w:rsidRDefault="001070C2" w:rsidP="00A13AF8">
            <w:pPr>
              <w:pStyle w:val="ListParagraph"/>
              <w:ind w:left="0"/>
              <w:jc w:val="right"/>
              <w:rPr>
                <w:rFonts w:ascii="Times New Roman" w:hAnsi="Times New Roman" w:cs="Times New Roman"/>
                <w:i/>
                <w:iCs/>
                <w:sz w:val="24"/>
                <w:szCs w:val="24"/>
                <w:lang w:val="en-HK"/>
              </w:rPr>
            </w:pPr>
            <w:r>
              <w:rPr>
                <w:rFonts w:ascii="Times New Roman" w:hAnsi="Times New Roman" w:cs="Times New Roman"/>
                <w:i/>
                <w:iCs/>
                <w:sz w:val="24"/>
                <w:szCs w:val="24"/>
                <w:lang w:val="en-HK"/>
              </w:rPr>
              <w:t>0.5</w:t>
            </w:r>
          </w:p>
        </w:tc>
      </w:tr>
      <w:tr w:rsidR="001070C2" w14:paraId="4CBF404A" w14:textId="77777777" w:rsidTr="00A1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9" w:type="dxa"/>
        </w:trPr>
        <w:tc>
          <w:tcPr>
            <w:tcW w:w="723" w:type="dxa"/>
            <w:tcBorders>
              <w:top w:val="nil"/>
              <w:left w:val="nil"/>
              <w:bottom w:val="nil"/>
              <w:right w:val="nil"/>
            </w:tcBorders>
          </w:tcPr>
          <w:p w14:paraId="796A7E1F" w14:textId="77777777" w:rsidR="001070C2" w:rsidRDefault="001070C2" w:rsidP="00A13AF8">
            <w:pPr>
              <w:pStyle w:val="ListParagraph"/>
              <w:ind w:left="0"/>
              <w:rPr>
                <w:rFonts w:ascii="Times New Roman" w:hAnsi="Times New Roman" w:cs="Times New Roman"/>
                <w:sz w:val="24"/>
                <w:szCs w:val="24"/>
                <w:lang w:val="en-HK"/>
              </w:rPr>
            </w:pPr>
          </w:p>
        </w:tc>
        <w:tc>
          <w:tcPr>
            <w:tcW w:w="5326" w:type="dxa"/>
            <w:gridSpan w:val="3"/>
            <w:tcBorders>
              <w:top w:val="nil"/>
              <w:left w:val="nil"/>
              <w:bottom w:val="nil"/>
              <w:right w:val="nil"/>
            </w:tcBorders>
          </w:tcPr>
          <w:p w14:paraId="05756EC4" w14:textId="77777777" w:rsidR="001070C2" w:rsidRDefault="001070C2" w:rsidP="00A13AF8">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Debenture interest</w:t>
            </w:r>
          </w:p>
        </w:tc>
        <w:tc>
          <w:tcPr>
            <w:tcW w:w="1257" w:type="dxa"/>
            <w:gridSpan w:val="2"/>
            <w:tcBorders>
              <w:top w:val="nil"/>
              <w:left w:val="nil"/>
              <w:bottom w:val="single" w:sz="4" w:space="0" w:color="auto"/>
              <w:right w:val="nil"/>
            </w:tcBorders>
          </w:tcPr>
          <w:p w14:paraId="0527004A" w14:textId="77777777" w:rsidR="001070C2" w:rsidRPr="00880D61" w:rsidRDefault="001070C2" w:rsidP="00A13AF8">
            <w:pPr>
              <w:pStyle w:val="ListParagraph"/>
              <w:ind w:left="0"/>
              <w:jc w:val="right"/>
              <w:rPr>
                <w:rFonts w:ascii="Times New Roman" w:hAnsi="Times New Roman" w:cs="Times New Roman"/>
                <w:sz w:val="24"/>
                <w:szCs w:val="24"/>
                <w:lang w:val="en-HK"/>
              </w:rPr>
            </w:pPr>
            <w:r w:rsidRPr="00880D61">
              <w:rPr>
                <w:rFonts w:ascii="Times New Roman" w:hAnsi="Times New Roman" w:cs="Times New Roman"/>
                <w:sz w:val="24"/>
                <w:szCs w:val="24"/>
                <w:lang w:val="en-HK"/>
              </w:rPr>
              <w:t>27,000</w:t>
            </w:r>
          </w:p>
        </w:tc>
        <w:tc>
          <w:tcPr>
            <w:tcW w:w="1260" w:type="dxa"/>
            <w:tcBorders>
              <w:top w:val="nil"/>
              <w:left w:val="nil"/>
              <w:bottom w:val="single" w:sz="4" w:space="0" w:color="auto"/>
              <w:right w:val="nil"/>
            </w:tcBorders>
          </w:tcPr>
          <w:p w14:paraId="4442DB5E" w14:textId="2A79B4D8" w:rsidR="001070C2" w:rsidRPr="00880D61" w:rsidRDefault="0055512E" w:rsidP="00A13AF8">
            <w:pPr>
              <w:pStyle w:val="ListParagraph"/>
              <w:ind w:left="0"/>
              <w:jc w:val="right"/>
              <w:rPr>
                <w:rFonts w:ascii="Times New Roman" w:hAnsi="Times New Roman" w:cs="Times New Roman"/>
                <w:sz w:val="24"/>
                <w:szCs w:val="24"/>
                <w:lang w:val="en-HK"/>
              </w:rPr>
            </w:pPr>
            <w:r w:rsidRPr="00880D61">
              <w:rPr>
                <w:rFonts w:ascii="Times New Roman" w:hAnsi="Times New Roman" w:cs="Times New Roman"/>
                <w:sz w:val="24"/>
                <w:szCs w:val="24"/>
                <w:lang w:val="en-HK"/>
              </w:rPr>
              <w:t>818</w:t>
            </w:r>
            <w:r w:rsidR="001070C2" w:rsidRPr="00880D61">
              <w:rPr>
                <w:rFonts w:ascii="Times New Roman" w:hAnsi="Times New Roman" w:cs="Times New Roman"/>
                <w:sz w:val="24"/>
                <w:szCs w:val="24"/>
                <w:lang w:val="en-HK"/>
              </w:rPr>
              <w:t>,300</w:t>
            </w:r>
          </w:p>
        </w:tc>
        <w:tc>
          <w:tcPr>
            <w:tcW w:w="566" w:type="dxa"/>
            <w:gridSpan w:val="2"/>
            <w:tcBorders>
              <w:top w:val="nil"/>
              <w:left w:val="nil"/>
              <w:bottom w:val="nil"/>
              <w:right w:val="nil"/>
            </w:tcBorders>
          </w:tcPr>
          <w:p w14:paraId="53E67FBC" w14:textId="77777777" w:rsidR="001070C2" w:rsidRPr="00355F28" w:rsidRDefault="001070C2" w:rsidP="00A13AF8">
            <w:pPr>
              <w:pStyle w:val="ListParagraph"/>
              <w:ind w:left="0"/>
              <w:jc w:val="right"/>
              <w:rPr>
                <w:rFonts w:ascii="Times New Roman" w:hAnsi="Times New Roman" w:cs="Times New Roman"/>
                <w:i/>
                <w:iCs/>
                <w:sz w:val="24"/>
                <w:szCs w:val="24"/>
                <w:lang w:val="en-HK"/>
              </w:rPr>
            </w:pPr>
            <w:r w:rsidRPr="00355F28">
              <w:rPr>
                <w:rFonts w:ascii="Times New Roman" w:hAnsi="Times New Roman" w:cs="Times New Roman"/>
                <w:i/>
                <w:iCs/>
                <w:sz w:val="24"/>
                <w:szCs w:val="24"/>
                <w:lang w:val="en-HK"/>
              </w:rPr>
              <w:t>0.5</w:t>
            </w:r>
          </w:p>
        </w:tc>
      </w:tr>
      <w:tr w:rsidR="001070C2" w14:paraId="08C38080" w14:textId="77777777" w:rsidTr="00A1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9" w:type="dxa"/>
        </w:trPr>
        <w:tc>
          <w:tcPr>
            <w:tcW w:w="6049" w:type="dxa"/>
            <w:gridSpan w:val="4"/>
            <w:tcBorders>
              <w:top w:val="nil"/>
              <w:left w:val="nil"/>
              <w:bottom w:val="nil"/>
              <w:right w:val="nil"/>
            </w:tcBorders>
          </w:tcPr>
          <w:p w14:paraId="60122D6C" w14:textId="77777777" w:rsidR="001070C2" w:rsidRDefault="001070C2" w:rsidP="00A13AF8">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Profit before tax</w:t>
            </w:r>
          </w:p>
        </w:tc>
        <w:tc>
          <w:tcPr>
            <w:tcW w:w="1257" w:type="dxa"/>
            <w:gridSpan w:val="2"/>
            <w:tcBorders>
              <w:top w:val="single" w:sz="4" w:space="0" w:color="auto"/>
              <w:left w:val="nil"/>
              <w:bottom w:val="nil"/>
              <w:right w:val="nil"/>
            </w:tcBorders>
          </w:tcPr>
          <w:p w14:paraId="34658092" w14:textId="77777777" w:rsidR="001070C2" w:rsidRPr="00880D61" w:rsidRDefault="001070C2" w:rsidP="00A13AF8">
            <w:pPr>
              <w:pStyle w:val="ListParagraph"/>
              <w:ind w:left="0"/>
              <w:jc w:val="right"/>
              <w:rPr>
                <w:rFonts w:ascii="Times New Roman" w:hAnsi="Times New Roman" w:cs="Times New Roman"/>
                <w:sz w:val="24"/>
                <w:szCs w:val="24"/>
                <w:lang w:val="en-HK"/>
              </w:rPr>
            </w:pPr>
          </w:p>
        </w:tc>
        <w:tc>
          <w:tcPr>
            <w:tcW w:w="1260" w:type="dxa"/>
            <w:tcBorders>
              <w:top w:val="single" w:sz="4" w:space="0" w:color="auto"/>
              <w:left w:val="nil"/>
              <w:bottom w:val="nil"/>
              <w:right w:val="nil"/>
            </w:tcBorders>
          </w:tcPr>
          <w:p w14:paraId="35022FF1" w14:textId="1A1B92DF" w:rsidR="001070C2" w:rsidRPr="00880D61" w:rsidRDefault="0055512E" w:rsidP="00A13AF8">
            <w:pPr>
              <w:pStyle w:val="ListParagraph"/>
              <w:ind w:left="0"/>
              <w:jc w:val="right"/>
              <w:rPr>
                <w:rFonts w:ascii="Times New Roman" w:hAnsi="Times New Roman" w:cs="Times New Roman"/>
                <w:sz w:val="24"/>
                <w:szCs w:val="24"/>
                <w:lang w:val="en-HK"/>
              </w:rPr>
            </w:pPr>
            <w:r w:rsidRPr="00880D61">
              <w:rPr>
                <w:rFonts w:ascii="Times New Roman" w:hAnsi="Times New Roman" w:cs="Times New Roman"/>
                <w:sz w:val="24"/>
                <w:szCs w:val="24"/>
                <w:lang w:val="en-HK"/>
              </w:rPr>
              <w:t>759</w:t>
            </w:r>
            <w:r w:rsidR="001070C2" w:rsidRPr="00880D61">
              <w:rPr>
                <w:rFonts w:ascii="Times New Roman" w:hAnsi="Times New Roman" w:cs="Times New Roman"/>
                <w:sz w:val="24"/>
                <w:szCs w:val="24"/>
                <w:lang w:val="en-HK"/>
              </w:rPr>
              <w:t>,650</w:t>
            </w:r>
          </w:p>
        </w:tc>
        <w:tc>
          <w:tcPr>
            <w:tcW w:w="566" w:type="dxa"/>
            <w:gridSpan w:val="2"/>
            <w:tcBorders>
              <w:top w:val="nil"/>
              <w:left w:val="nil"/>
              <w:bottom w:val="nil"/>
              <w:right w:val="nil"/>
            </w:tcBorders>
          </w:tcPr>
          <w:p w14:paraId="2FF5EE4B" w14:textId="77777777" w:rsidR="001070C2" w:rsidRPr="00355F28" w:rsidRDefault="001070C2" w:rsidP="00A13AF8">
            <w:pPr>
              <w:pStyle w:val="ListParagraph"/>
              <w:ind w:left="0"/>
              <w:jc w:val="right"/>
              <w:rPr>
                <w:rFonts w:ascii="Times New Roman" w:hAnsi="Times New Roman" w:cs="Times New Roman"/>
                <w:i/>
                <w:iCs/>
                <w:sz w:val="24"/>
                <w:szCs w:val="24"/>
                <w:lang w:val="en-HK"/>
              </w:rPr>
            </w:pPr>
          </w:p>
        </w:tc>
      </w:tr>
      <w:tr w:rsidR="001070C2" w14:paraId="78607550" w14:textId="77777777" w:rsidTr="00A1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9" w:type="dxa"/>
        </w:trPr>
        <w:tc>
          <w:tcPr>
            <w:tcW w:w="723" w:type="dxa"/>
            <w:tcBorders>
              <w:top w:val="nil"/>
              <w:left w:val="nil"/>
              <w:bottom w:val="nil"/>
              <w:right w:val="nil"/>
            </w:tcBorders>
          </w:tcPr>
          <w:p w14:paraId="4F256C64" w14:textId="77777777" w:rsidR="001070C2" w:rsidRDefault="001070C2" w:rsidP="00A13AF8">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Less:</w:t>
            </w:r>
          </w:p>
        </w:tc>
        <w:tc>
          <w:tcPr>
            <w:tcW w:w="5326" w:type="dxa"/>
            <w:gridSpan w:val="3"/>
            <w:tcBorders>
              <w:top w:val="nil"/>
              <w:left w:val="nil"/>
              <w:bottom w:val="nil"/>
              <w:right w:val="nil"/>
            </w:tcBorders>
          </w:tcPr>
          <w:p w14:paraId="69BC1383" w14:textId="77777777" w:rsidR="001070C2" w:rsidRDefault="001070C2" w:rsidP="00A13AF8">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Profits tax</w:t>
            </w:r>
          </w:p>
        </w:tc>
        <w:tc>
          <w:tcPr>
            <w:tcW w:w="1257" w:type="dxa"/>
            <w:gridSpan w:val="2"/>
            <w:tcBorders>
              <w:top w:val="nil"/>
              <w:left w:val="nil"/>
              <w:bottom w:val="nil"/>
              <w:right w:val="nil"/>
            </w:tcBorders>
          </w:tcPr>
          <w:p w14:paraId="6F458AF6" w14:textId="77777777" w:rsidR="001070C2" w:rsidRPr="00880D61" w:rsidRDefault="001070C2" w:rsidP="00A13AF8">
            <w:pPr>
              <w:pStyle w:val="ListParagraph"/>
              <w:ind w:left="0"/>
              <w:jc w:val="right"/>
              <w:rPr>
                <w:rFonts w:ascii="Times New Roman" w:hAnsi="Times New Roman" w:cs="Times New Roman"/>
                <w:sz w:val="24"/>
                <w:szCs w:val="24"/>
                <w:lang w:val="en-HK"/>
              </w:rPr>
            </w:pPr>
          </w:p>
        </w:tc>
        <w:tc>
          <w:tcPr>
            <w:tcW w:w="1260" w:type="dxa"/>
            <w:tcBorders>
              <w:top w:val="nil"/>
              <w:left w:val="nil"/>
              <w:bottom w:val="single" w:sz="4" w:space="0" w:color="auto"/>
              <w:right w:val="nil"/>
            </w:tcBorders>
          </w:tcPr>
          <w:p w14:paraId="59F101AB" w14:textId="77777777" w:rsidR="001070C2" w:rsidRPr="00880D61" w:rsidRDefault="001070C2" w:rsidP="00A13AF8">
            <w:pPr>
              <w:pStyle w:val="ListParagraph"/>
              <w:ind w:left="0"/>
              <w:jc w:val="right"/>
              <w:rPr>
                <w:rFonts w:ascii="Times New Roman" w:hAnsi="Times New Roman" w:cs="Times New Roman"/>
                <w:sz w:val="24"/>
                <w:szCs w:val="24"/>
                <w:lang w:val="en-HK"/>
              </w:rPr>
            </w:pPr>
            <w:r w:rsidRPr="00880D61">
              <w:rPr>
                <w:rFonts w:ascii="Times New Roman" w:hAnsi="Times New Roman" w:cs="Times New Roman"/>
                <w:sz w:val="24"/>
                <w:szCs w:val="24"/>
                <w:lang w:val="en-HK"/>
              </w:rPr>
              <w:t>85,000</w:t>
            </w:r>
          </w:p>
        </w:tc>
        <w:tc>
          <w:tcPr>
            <w:tcW w:w="566" w:type="dxa"/>
            <w:gridSpan w:val="2"/>
            <w:tcBorders>
              <w:top w:val="nil"/>
              <w:left w:val="nil"/>
              <w:bottom w:val="nil"/>
              <w:right w:val="nil"/>
            </w:tcBorders>
          </w:tcPr>
          <w:p w14:paraId="0DD9D22B" w14:textId="77777777" w:rsidR="001070C2" w:rsidRPr="00355F28" w:rsidRDefault="001070C2" w:rsidP="00A13AF8">
            <w:pPr>
              <w:pStyle w:val="ListParagraph"/>
              <w:ind w:left="0"/>
              <w:jc w:val="right"/>
              <w:rPr>
                <w:rFonts w:ascii="Times New Roman" w:hAnsi="Times New Roman" w:cs="Times New Roman"/>
                <w:i/>
                <w:iCs/>
                <w:sz w:val="24"/>
                <w:szCs w:val="24"/>
                <w:lang w:val="en-HK"/>
              </w:rPr>
            </w:pPr>
            <w:r w:rsidRPr="00355F28">
              <w:rPr>
                <w:rFonts w:ascii="Times New Roman" w:hAnsi="Times New Roman" w:cs="Times New Roman"/>
                <w:i/>
                <w:iCs/>
                <w:sz w:val="24"/>
                <w:szCs w:val="24"/>
                <w:lang w:val="en-HK"/>
              </w:rPr>
              <w:t>0.5</w:t>
            </w:r>
          </w:p>
        </w:tc>
      </w:tr>
      <w:tr w:rsidR="001070C2" w14:paraId="78AB2C95" w14:textId="77777777" w:rsidTr="00A1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9" w:type="dxa"/>
        </w:trPr>
        <w:tc>
          <w:tcPr>
            <w:tcW w:w="6049" w:type="dxa"/>
            <w:gridSpan w:val="4"/>
            <w:tcBorders>
              <w:top w:val="nil"/>
              <w:left w:val="nil"/>
              <w:bottom w:val="nil"/>
              <w:right w:val="nil"/>
            </w:tcBorders>
          </w:tcPr>
          <w:p w14:paraId="27817906" w14:textId="77777777" w:rsidR="001070C2" w:rsidRDefault="001070C2" w:rsidP="00A13AF8">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Profit after tax</w:t>
            </w:r>
          </w:p>
        </w:tc>
        <w:tc>
          <w:tcPr>
            <w:tcW w:w="1257" w:type="dxa"/>
            <w:gridSpan w:val="2"/>
            <w:tcBorders>
              <w:top w:val="nil"/>
              <w:left w:val="nil"/>
              <w:bottom w:val="nil"/>
              <w:right w:val="nil"/>
            </w:tcBorders>
          </w:tcPr>
          <w:p w14:paraId="2D0C9181" w14:textId="77777777" w:rsidR="001070C2" w:rsidRPr="00880D61" w:rsidRDefault="001070C2" w:rsidP="00A13AF8">
            <w:pPr>
              <w:pStyle w:val="ListParagraph"/>
              <w:ind w:left="0"/>
              <w:jc w:val="right"/>
              <w:rPr>
                <w:rFonts w:ascii="Times New Roman" w:hAnsi="Times New Roman" w:cs="Times New Roman"/>
                <w:sz w:val="24"/>
                <w:szCs w:val="24"/>
                <w:lang w:val="en-HK"/>
              </w:rPr>
            </w:pPr>
          </w:p>
        </w:tc>
        <w:tc>
          <w:tcPr>
            <w:tcW w:w="1260" w:type="dxa"/>
            <w:tcBorders>
              <w:top w:val="single" w:sz="4" w:space="0" w:color="auto"/>
              <w:left w:val="nil"/>
              <w:bottom w:val="double" w:sz="4" w:space="0" w:color="auto"/>
              <w:right w:val="nil"/>
            </w:tcBorders>
          </w:tcPr>
          <w:p w14:paraId="5636CFCA" w14:textId="2EDE24AB" w:rsidR="001070C2" w:rsidRPr="00880D61" w:rsidRDefault="0055512E" w:rsidP="00A13AF8">
            <w:pPr>
              <w:pStyle w:val="ListParagraph"/>
              <w:ind w:left="0"/>
              <w:jc w:val="right"/>
              <w:rPr>
                <w:rFonts w:ascii="Times New Roman" w:hAnsi="Times New Roman" w:cs="Times New Roman"/>
                <w:sz w:val="24"/>
                <w:szCs w:val="24"/>
                <w:lang w:val="en-HK"/>
              </w:rPr>
            </w:pPr>
            <w:r w:rsidRPr="00880D61">
              <w:rPr>
                <w:rFonts w:ascii="Times New Roman" w:hAnsi="Times New Roman" w:cs="Times New Roman"/>
                <w:sz w:val="24"/>
                <w:szCs w:val="24"/>
                <w:lang w:val="en-HK"/>
              </w:rPr>
              <w:t>674</w:t>
            </w:r>
            <w:r w:rsidR="001070C2" w:rsidRPr="00880D61">
              <w:rPr>
                <w:rFonts w:ascii="Times New Roman" w:hAnsi="Times New Roman" w:cs="Times New Roman"/>
                <w:sz w:val="24"/>
                <w:szCs w:val="24"/>
                <w:lang w:val="en-HK"/>
              </w:rPr>
              <w:t>,650</w:t>
            </w:r>
          </w:p>
        </w:tc>
        <w:tc>
          <w:tcPr>
            <w:tcW w:w="566" w:type="dxa"/>
            <w:gridSpan w:val="2"/>
            <w:tcBorders>
              <w:top w:val="nil"/>
              <w:left w:val="nil"/>
              <w:bottom w:val="nil"/>
              <w:right w:val="nil"/>
            </w:tcBorders>
          </w:tcPr>
          <w:p w14:paraId="0FCE4EA1" w14:textId="77777777" w:rsidR="001070C2" w:rsidRPr="00355F28" w:rsidRDefault="001070C2" w:rsidP="00A13AF8">
            <w:pPr>
              <w:pStyle w:val="ListParagraph"/>
              <w:ind w:left="0"/>
              <w:jc w:val="right"/>
              <w:rPr>
                <w:rFonts w:ascii="Times New Roman" w:hAnsi="Times New Roman" w:cs="Times New Roman"/>
                <w:i/>
                <w:iCs/>
                <w:sz w:val="24"/>
                <w:szCs w:val="24"/>
                <w:lang w:val="en-HK"/>
              </w:rPr>
            </w:pPr>
          </w:p>
        </w:tc>
      </w:tr>
      <w:tr w:rsidR="001070C2" w14:paraId="6CCCA899" w14:textId="77777777" w:rsidTr="00A1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9" w:type="dxa"/>
        </w:trPr>
        <w:tc>
          <w:tcPr>
            <w:tcW w:w="6049" w:type="dxa"/>
            <w:gridSpan w:val="4"/>
            <w:tcBorders>
              <w:top w:val="nil"/>
              <w:left w:val="nil"/>
              <w:bottom w:val="nil"/>
              <w:right w:val="nil"/>
            </w:tcBorders>
          </w:tcPr>
          <w:p w14:paraId="59DA55E0" w14:textId="77777777" w:rsidR="001070C2" w:rsidRDefault="001070C2" w:rsidP="00A13AF8">
            <w:pPr>
              <w:pStyle w:val="ListParagraph"/>
              <w:ind w:left="0"/>
              <w:rPr>
                <w:rFonts w:ascii="Times New Roman" w:hAnsi="Times New Roman" w:cs="Times New Roman"/>
                <w:sz w:val="24"/>
                <w:szCs w:val="24"/>
                <w:lang w:val="en-HK"/>
              </w:rPr>
            </w:pPr>
          </w:p>
        </w:tc>
        <w:tc>
          <w:tcPr>
            <w:tcW w:w="1257" w:type="dxa"/>
            <w:gridSpan w:val="2"/>
            <w:tcBorders>
              <w:top w:val="nil"/>
              <w:left w:val="nil"/>
              <w:bottom w:val="nil"/>
              <w:right w:val="nil"/>
            </w:tcBorders>
          </w:tcPr>
          <w:p w14:paraId="281D550F" w14:textId="77777777" w:rsidR="001070C2" w:rsidRDefault="001070C2" w:rsidP="00A13AF8">
            <w:pPr>
              <w:pStyle w:val="ListParagraph"/>
              <w:ind w:left="0"/>
              <w:jc w:val="right"/>
              <w:rPr>
                <w:rFonts w:ascii="Times New Roman" w:hAnsi="Times New Roman" w:cs="Times New Roman"/>
                <w:sz w:val="24"/>
                <w:szCs w:val="24"/>
                <w:lang w:val="en-HK"/>
              </w:rPr>
            </w:pPr>
          </w:p>
        </w:tc>
        <w:tc>
          <w:tcPr>
            <w:tcW w:w="1260" w:type="dxa"/>
            <w:tcBorders>
              <w:top w:val="double" w:sz="4" w:space="0" w:color="auto"/>
              <w:left w:val="nil"/>
              <w:bottom w:val="nil"/>
              <w:right w:val="nil"/>
            </w:tcBorders>
          </w:tcPr>
          <w:p w14:paraId="0854DC65" w14:textId="77777777" w:rsidR="001070C2" w:rsidRDefault="001070C2" w:rsidP="00A13AF8">
            <w:pPr>
              <w:pStyle w:val="ListParagraph"/>
              <w:ind w:left="0"/>
              <w:jc w:val="right"/>
              <w:rPr>
                <w:rFonts w:ascii="Times New Roman" w:hAnsi="Times New Roman" w:cs="Times New Roman"/>
                <w:sz w:val="24"/>
                <w:szCs w:val="24"/>
                <w:lang w:val="en-HK"/>
              </w:rPr>
            </w:pPr>
          </w:p>
        </w:tc>
        <w:tc>
          <w:tcPr>
            <w:tcW w:w="566" w:type="dxa"/>
            <w:gridSpan w:val="2"/>
            <w:tcBorders>
              <w:top w:val="nil"/>
              <w:left w:val="nil"/>
              <w:bottom w:val="nil"/>
              <w:right w:val="nil"/>
            </w:tcBorders>
          </w:tcPr>
          <w:p w14:paraId="3A97CE28" w14:textId="77777777" w:rsidR="001070C2" w:rsidRPr="00355F28" w:rsidRDefault="001070C2" w:rsidP="00A13AF8">
            <w:pPr>
              <w:pStyle w:val="ListParagraph"/>
              <w:ind w:left="0"/>
              <w:jc w:val="right"/>
              <w:rPr>
                <w:rFonts w:ascii="Times New Roman" w:hAnsi="Times New Roman" w:cs="Times New Roman"/>
                <w:i/>
                <w:iCs/>
                <w:sz w:val="24"/>
                <w:szCs w:val="24"/>
                <w:lang w:val="en-HK"/>
              </w:rPr>
            </w:pPr>
            <w:r w:rsidRPr="00355F28">
              <w:rPr>
                <w:rFonts w:ascii="Times New Roman" w:hAnsi="Times New Roman" w:cs="Times New Roman"/>
                <w:i/>
                <w:iCs/>
                <w:sz w:val="24"/>
                <w:szCs w:val="24"/>
                <w:lang w:val="en-HK"/>
              </w:rPr>
              <w:t>(</w:t>
            </w:r>
            <w:r>
              <w:rPr>
                <w:rFonts w:ascii="Times New Roman" w:hAnsi="Times New Roman" w:cs="Times New Roman"/>
                <w:i/>
                <w:iCs/>
                <w:sz w:val="24"/>
                <w:szCs w:val="24"/>
                <w:lang w:val="en-HK"/>
              </w:rPr>
              <w:t>6</w:t>
            </w:r>
            <w:r w:rsidRPr="00355F28">
              <w:rPr>
                <w:rFonts w:ascii="Times New Roman" w:hAnsi="Times New Roman" w:cs="Times New Roman"/>
                <w:i/>
                <w:iCs/>
                <w:sz w:val="24"/>
                <w:szCs w:val="24"/>
                <w:lang w:val="en-HK"/>
              </w:rPr>
              <w:t>)</w:t>
            </w:r>
          </w:p>
        </w:tc>
      </w:tr>
    </w:tbl>
    <w:p w14:paraId="026CEE25" w14:textId="77777777" w:rsidR="001070C2" w:rsidRPr="00E349C3" w:rsidRDefault="001070C2" w:rsidP="001070C2">
      <w:pPr>
        <w:spacing w:after="0" w:line="240" w:lineRule="auto"/>
        <w:rPr>
          <w:rFonts w:ascii="Times New Roman" w:hAnsi="Times New Roman" w:cs="Times New Roman"/>
          <w:sz w:val="24"/>
          <w:szCs w:val="24"/>
          <w:lang w:val="en-HK"/>
        </w:rPr>
      </w:pPr>
    </w:p>
    <w:tbl>
      <w:tblPr>
        <w:tblStyle w:val="TableGrid"/>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9"/>
        <w:gridCol w:w="697"/>
        <w:gridCol w:w="5490"/>
        <w:gridCol w:w="1418"/>
        <w:gridCol w:w="850"/>
      </w:tblGrid>
      <w:tr w:rsidR="001070C2" w:rsidRPr="00775AB6" w14:paraId="4A75CFA8" w14:textId="77777777" w:rsidTr="00A13AF8">
        <w:tc>
          <w:tcPr>
            <w:tcW w:w="759" w:type="dxa"/>
          </w:tcPr>
          <w:p w14:paraId="27F8BEF6" w14:textId="77777777" w:rsidR="001070C2" w:rsidRPr="00840B3E" w:rsidRDefault="001070C2" w:rsidP="00A13AF8">
            <w:pPr>
              <w:pStyle w:val="ListParagraph"/>
              <w:ind w:left="0"/>
              <w:rPr>
                <w:rFonts w:ascii="Times New Roman" w:hAnsi="Times New Roman" w:cs="Times New Roman"/>
                <w:i/>
                <w:iCs/>
                <w:sz w:val="24"/>
                <w:szCs w:val="24"/>
                <w:u w:val="single"/>
                <w:lang w:val="en-HK"/>
              </w:rPr>
            </w:pPr>
            <w:r w:rsidRPr="00840B3E">
              <w:rPr>
                <w:rFonts w:ascii="Times New Roman" w:hAnsi="Times New Roman" w:cs="Times New Roman"/>
                <w:i/>
                <w:iCs/>
                <w:sz w:val="24"/>
                <w:szCs w:val="24"/>
                <w:lang w:val="en-HK"/>
              </w:rPr>
              <w:t>W1</w:t>
            </w:r>
            <w:r>
              <w:rPr>
                <w:rFonts w:ascii="Times New Roman" w:hAnsi="Times New Roman" w:cs="Times New Roman"/>
                <w:i/>
                <w:iCs/>
                <w:sz w:val="24"/>
                <w:szCs w:val="24"/>
                <w:lang w:val="en-HK"/>
              </w:rPr>
              <w:t>:</w:t>
            </w:r>
          </w:p>
        </w:tc>
        <w:tc>
          <w:tcPr>
            <w:tcW w:w="7605" w:type="dxa"/>
            <w:gridSpan w:val="3"/>
          </w:tcPr>
          <w:p w14:paraId="0CC29BB8" w14:textId="77777777" w:rsidR="001070C2" w:rsidRPr="00775AB6" w:rsidRDefault="001070C2" w:rsidP="00A13AF8">
            <w:pPr>
              <w:pStyle w:val="ListParagraph"/>
              <w:ind w:left="0"/>
              <w:jc w:val="both"/>
              <w:rPr>
                <w:rFonts w:ascii="Times New Roman" w:hAnsi="Times New Roman" w:cs="Times New Roman"/>
                <w:i/>
                <w:iCs/>
                <w:sz w:val="24"/>
                <w:szCs w:val="24"/>
                <w:u w:val="single"/>
                <w:lang w:val="en-HK"/>
              </w:rPr>
            </w:pPr>
            <w:r w:rsidRPr="00775AB6">
              <w:rPr>
                <w:rFonts w:ascii="Times New Roman" w:hAnsi="Times New Roman" w:cs="Times New Roman"/>
                <w:i/>
                <w:iCs/>
                <w:sz w:val="24"/>
                <w:szCs w:val="24"/>
                <w:u w:val="single"/>
                <w:lang w:val="en-HK"/>
              </w:rPr>
              <w:t>Calculation of administrative, selling and distribution expenses for the year ended 31 March 2021</w:t>
            </w:r>
          </w:p>
        </w:tc>
        <w:tc>
          <w:tcPr>
            <w:tcW w:w="850" w:type="dxa"/>
          </w:tcPr>
          <w:p w14:paraId="20DC9CBD" w14:textId="77777777" w:rsidR="001070C2" w:rsidRPr="00775AB6" w:rsidRDefault="001070C2" w:rsidP="00A13AF8">
            <w:pPr>
              <w:pStyle w:val="ListParagraph"/>
              <w:ind w:left="0"/>
              <w:jc w:val="both"/>
              <w:rPr>
                <w:rFonts w:ascii="Times New Roman" w:hAnsi="Times New Roman" w:cs="Times New Roman"/>
                <w:i/>
                <w:iCs/>
                <w:sz w:val="24"/>
                <w:szCs w:val="24"/>
                <w:u w:val="single"/>
                <w:lang w:val="en-HK"/>
              </w:rPr>
            </w:pPr>
          </w:p>
        </w:tc>
      </w:tr>
      <w:tr w:rsidR="001070C2" w:rsidRPr="00840B3E" w14:paraId="1F509AEF" w14:textId="77777777" w:rsidTr="00A13AF8">
        <w:tc>
          <w:tcPr>
            <w:tcW w:w="759" w:type="dxa"/>
          </w:tcPr>
          <w:p w14:paraId="24AC476F" w14:textId="77777777" w:rsidR="001070C2" w:rsidRPr="00840B3E" w:rsidRDefault="001070C2" w:rsidP="00A13AF8">
            <w:pPr>
              <w:pStyle w:val="ListParagraph"/>
              <w:ind w:left="0"/>
              <w:rPr>
                <w:rFonts w:ascii="Times New Roman" w:hAnsi="Times New Roman" w:cs="Times New Roman"/>
                <w:i/>
                <w:iCs/>
                <w:sz w:val="24"/>
                <w:szCs w:val="24"/>
                <w:lang w:val="en-HK"/>
              </w:rPr>
            </w:pPr>
          </w:p>
        </w:tc>
        <w:tc>
          <w:tcPr>
            <w:tcW w:w="6187" w:type="dxa"/>
            <w:gridSpan w:val="2"/>
          </w:tcPr>
          <w:p w14:paraId="003D3A48" w14:textId="77777777" w:rsidR="001070C2" w:rsidRPr="00840B3E" w:rsidRDefault="001070C2" w:rsidP="00A13AF8">
            <w:pPr>
              <w:pStyle w:val="ListParagraph"/>
              <w:ind w:left="0"/>
              <w:rPr>
                <w:rFonts w:ascii="Times New Roman" w:hAnsi="Times New Roman" w:cs="Times New Roman"/>
                <w:i/>
                <w:iCs/>
                <w:sz w:val="24"/>
                <w:szCs w:val="24"/>
                <w:u w:val="single"/>
                <w:lang w:val="en-HK"/>
              </w:rPr>
            </w:pPr>
          </w:p>
        </w:tc>
        <w:tc>
          <w:tcPr>
            <w:tcW w:w="1418" w:type="dxa"/>
          </w:tcPr>
          <w:p w14:paraId="47F17E2C" w14:textId="77777777" w:rsidR="001070C2" w:rsidRPr="00840B3E" w:rsidRDefault="001070C2" w:rsidP="00A13AF8">
            <w:pPr>
              <w:pStyle w:val="ListParagraph"/>
              <w:ind w:left="0"/>
              <w:jc w:val="center"/>
              <w:rPr>
                <w:rFonts w:ascii="Times New Roman" w:hAnsi="Times New Roman" w:cs="Times New Roman"/>
                <w:i/>
                <w:iCs/>
                <w:sz w:val="24"/>
                <w:szCs w:val="24"/>
                <w:lang w:val="en-HK"/>
              </w:rPr>
            </w:pPr>
            <w:r w:rsidRPr="00840B3E">
              <w:rPr>
                <w:rFonts w:ascii="Times New Roman" w:hAnsi="Times New Roman" w:cs="Times New Roman"/>
                <w:i/>
                <w:iCs/>
                <w:sz w:val="24"/>
                <w:szCs w:val="24"/>
                <w:lang w:val="en-HK"/>
              </w:rPr>
              <w:t>$</w:t>
            </w:r>
          </w:p>
        </w:tc>
        <w:tc>
          <w:tcPr>
            <w:tcW w:w="850" w:type="dxa"/>
          </w:tcPr>
          <w:p w14:paraId="168249A9" w14:textId="77777777" w:rsidR="001070C2" w:rsidRPr="00840B3E" w:rsidRDefault="001070C2" w:rsidP="00A13AF8">
            <w:pPr>
              <w:pStyle w:val="ListParagraph"/>
              <w:ind w:left="0"/>
              <w:jc w:val="center"/>
              <w:rPr>
                <w:rFonts w:ascii="Times New Roman" w:hAnsi="Times New Roman" w:cs="Times New Roman"/>
                <w:i/>
                <w:iCs/>
                <w:sz w:val="24"/>
                <w:szCs w:val="24"/>
                <w:lang w:val="en-HK"/>
              </w:rPr>
            </w:pPr>
          </w:p>
        </w:tc>
      </w:tr>
      <w:tr w:rsidR="001070C2" w:rsidRPr="00840B3E" w14:paraId="670E926D" w14:textId="77777777" w:rsidTr="00A13AF8">
        <w:tc>
          <w:tcPr>
            <w:tcW w:w="759" w:type="dxa"/>
          </w:tcPr>
          <w:p w14:paraId="725481B0" w14:textId="77777777" w:rsidR="001070C2" w:rsidRPr="00840B3E" w:rsidRDefault="001070C2" w:rsidP="00A13AF8">
            <w:pPr>
              <w:pStyle w:val="ListParagraph"/>
              <w:ind w:left="0"/>
              <w:rPr>
                <w:rFonts w:ascii="Times New Roman" w:hAnsi="Times New Roman" w:cs="Times New Roman"/>
                <w:i/>
                <w:iCs/>
                <w:sz w:val="24"/>
                <w:szCs w:val="24"/>
                <w:lang w:val="en-HK"/>
              </w:rPr>
            </w:pPr>
          </w:p>
        </w:tc>
        <w:tc>
          <w:tcPr>
            <w:tcW w:w="6187" w:type="dxa"/>
            <w:gridSpan w:val="2"/>
          </w:tcPr>
          <w:p w14:paraId="2F0025FD" w14:textId="77777777" w:rsidR="001070C2" w:rsidRPr="00840B3E" w:rsidRDefault="001070C2" w:rsidP="00A13AF8">
            <w:pPr>
              <w:pStyle w:val="ListParagraph"/>
              <w:ind w:left="0"/>
              <w:rPr>
                <w:rFonts w:ascii="Times New Roman" w:hAnsi="Times New Roman" w:cs="Times New Roman"/>
                <w:i/>
                <w:iCs/>
                <w:sz w:val="24"/>
                <w:szCs w:val="24"/>
                <w:lang w:val="en-HK"/>
              </w:rPr>
            </w:pPr>
            <w:r w:rsidRPr="00840B3E">
              <w:rPr>
                <w:rFonts w:ascii="Times New Roman" w:hAnsi="Times New Roman" w:cs="Times New Roman"/>
                <w:i/>
                <w:iCs/>
                <w:sz w:val="24"/>
                <w:szCs w:val="24"/>
                <w:lang w:val="en-HK"/>
              </w:rPr>
              <w:t>As per trial balance</w:t>
            </w:r>
          </w:p>
        </w:tc>
        <w:tc>
          <w:tcPr>
            <w:tcW w:w="1418" w:type="dxa"/>
          </w:tcPr>
          <w:p w14:paraId="33BE27DD" w14:textId="77777777" w:rsidR="001070C2" w:rsidRPr="00840B3E" w:rsidRDefault="001070C2" w:rsidP="00A13AF8">
            <w:pPr>
              <w:pStyle w:val="ListParagraph"/>
              <w:ind w:left="0"/>
              <w:jc w:val="right"/>
              <w:rPr>
                <w:rFonts w:ascii="Times New Roman" w:hAnsi="Times New Roman" w:cs="Times New Roman"/>
                <w:i/>
                <w:iCs/>
                <w:sz w:val="24"/>
                <w:szCs w:val="24"/>
                <w:lang w:val="en-HK"/>
              </w:rPr>
            </w:pPr>
            <w:r>
              <w:rPr>
                <w:rFonts w:ascii="Times New Roman" w:hAnsi="Times New Roman" w:cs="Times New Roman"/>
                <w:i/>
                <w:iCs/>
                <w:sz w:val="24"/>
                <w:szCs w:val="24"/>
                <w:lang w:val="en-HK"/>
              </w:rPr>
              <w:t>415,8</w:t>
            </w:r>
            <w:r w:rsidRPr="00840B3E">
              <w:rPr>
                <w:rFonts w:ascii="Times New Roman" w:hAnsi="Times New Roman" w:cs="Times New Roman"/>
                <w:i/>
                <w:iCs/>
                <w:sz w:val="24"/>
                <w:szCs w:val="24"/>
                <w:lang w:val="en-HK"/>
              </w:rPr>
              <w:t>00</w:t>
            </w:r>
          </w:p>
        </w:tc>
        <w:tc>
          <w:tcPr>
            <w:tcW w:w="850" w:type="dxa"/>
          </w:tcPr>
          <w:p w14:paraId="210C11AB" w14:textId="77777777" w:rsidR="001070C2" w:rsidRPr="00840B3E" w:rsidRDefault="001070C2" w:rsidP="00A13AF8">
            <w:pPr>
              <w:pStyle w:val="ListParagraph"/>
              <w:ind w:left="0"/>
              <w:jc w:val="right"/>
              <w:rPr>
                <w:rFonts w:ascii="Times New Roman" w:hAnsi="Times New Roman" w:cs="Times New Roman"/>
                <w:i/>
                <w:iCs/>
                <w:sz w:val="24"/>
                <w:szCs w:val="24"/>
                <w:lang w:val="en-HK"/>
              </w:rPr>
            </w:pPr>
          </w:p>
        </w:tc>
      </w:tr>
      <w:tr w:rsidR="001070C2" w:rsidRPr="00840B3E" w14:paraId="2D818BF3" w14:textId="77777777" w:rsidTr="00A13AF8">
        <w:tc>
          <w:tcPr>
            <w:tcW w:w="759" w:type="dxa"/>
          </w:tcPr>
          <w:p w14:paraId="3514607A" w14:textId="77777777" w:rsidR="001070C2" w:rsidRPr="00840B3E" w:rsidRDefault="001070C2" w:rsidP="00A13AF8">
            <w:pPr>
              <w:pStyle w:val="ListParagraph"/>
              <w:ind w:left="0"/>
              <w:rPr>
                <w:rFonts w:ascii="Times New Roman" w:hAnsi="Times New Roman" w:cs="Times New Roman"/>
                <w:i/>
                <w:iCs/>
                <w:sz w:val="24"/>
                <w:szCs w:val="24"/>
                <w:lang w:val="en-HK"/>
              </w:rPr>
            </w:pPr>
          </w:p>
        </w:tc>
        <w:tc>
          <w:tcPr>
            <w:tcW w:w="697" w:type="dxa"/>
          </w:tcPr>
          <w:p w14:paraId="69C5EBFA" w14:textId="77777777" w:rsidR="001070C2" w:rsidRPr="00840B3E" w:rsidRDefault="001070C2" w:rsidP="00A13AF8">
            <w:pPr>
              <w:pStyle w:val="ListParagraph"/>
              <w:ind w:left="0"/>
              <w:rPr>
                <w:rFonts w:ascii="Times New Roman" w:hAnsi="Times New Roman" w:cs="Times New Roman"/>
                <w:i/>
                <w:iCs/>
                <w:sz w:val="24"/>
                <w:szCs w:val="24"/>
                <w:lang w:val="en-HK"/>
              </w:rPr>
            </w:pPr>
            <w:r>
              <w:rPr>
                <w:rFonts w:ascii="Times New Roman" w:hAnsi="Times New Roman" w:cs="Times New Roman"/>
                <w:i/>
                <w:iCs/>
                <w:sz w:val="24"/>
                <w:szCs w:val="24"/>
                <w:lang w:val="en-HK"/>
              </w:rPr>
              <w:t>Add</w:t>
            </w:r>
            <w:r w:rsidRPr="00840B3E">
              <w:rPr>
                <w:rFonts w:ascii="Times New Roman" w:hAnsi="Times New Roman" w:cs="Times New Roman"/>
                <w:i/>
                <w:iCs/>
                <w:sz w:val="24"/>
                <w:szCs w:val="24"/>
                <w:lang w:val="en-HK"/>
              </w:rPr>
              <w:t>:</w:t>
            </w:r>
          </w:p>
        </w:tc>
        <w:tc>
          <w:tcPr>
            <w:tcW w:w="5490" w:type="dxa"/>
          </w:tcPr>
          <w:p w14:paraId="68FAD6D8" w14:textId="77777777" w:rsidR="001070C2" w:rsidRPr="00840B3E" w:rsidRDefault="001070C2" w:rsidP="00A13AF8">
            <w:pPr>
              <w:pStyle w:val="ListParagraph"/>
              <w:ind w:left="0"/>
              <w:rPr>
                <w:rFonts w:ascii="Times New Roman" w:hAnsi="Times New Roman" w:cs="Times New Roman"/>
                <w:i/>
                <w:iCs/>
                <w:sz w:val="24"/>
                <w:szCs w:val="24"/>
                <w:lang w:val="en-HK"/>
              </w:rPr>
            </w:pPr>
            <w:r>
              <w:rPr>
                <w:rFonts w:ascii="Times New Roman" w:hAnsi="Times New Roman" w:cs="Times New Roman"/>
                <w:i/>
                <w:iCs/>
                <w:sz w:val="24"/>
                <w:szCs w:val="24"/>
                <w:lang w:val="en-HK"/>
              </w:rPr>
              <w:t xml:space="preserve">Administrative expenses $(120,000 + 30,000) </w:t>
            </w:r>
          </w:p>
        </w:tc>
        <w:tc>
          <w:tcPr>
            <w:tcW w:w="1418" w:type="dxa"/>
          </w:tcPr>
          <w:p w14:paraId="7A11146D" w14:textId="77777777" w:rsidR="001070C2" w:rsidRPr="00840B3E" w:rsidRDefault="001070C2" w:rsidP="00A13AF8">
            <w:pPr>
              <w:pStyle w:val="ListParagraph"/>
              <w:ind w:left="0"/>
              <w:jc w:val="right"/>
              <w:rPr>
                <w:rFonts w:ascii="Times New Roman" w:hAnsi="Times New Roman" w:cs="Times New Roman"/>
                <w:i/>
                <w:iCs/>
                <w:sz w:val="24"/>
                <w:szCs w:val="24"/>
                <w:lang w:val="en-HK"/>
              </w:rPr>
            </w:pPr>
            <w:r>
              <w:rPr>
                <w:rFonts w:ascii="Times New Roman" w:hAnsi="Times New Roman" w:cs="Times New Roman"/>
                <w:i/>
                <w:iCs/>
                <w:sz w:val="24"/>
                <w:szCs w:val="24"/>
                <w:lang w:val="en-HK"/>
              </w:rPr>
              <w:t>150,000</w:t>
            </w:r>
          </w:p>
        </w:tc>
        <w:tc>
          <w:tcPr>
            <w:tcW w:w="850" w:type="dxa"/>
          </w:tcPr>
          <w:p w14:paraId="7C499261" w14:textId="77777777" w:rsidR="001070C2" w:rsidRPr="00840B3E" w:rsidRDefault="001070C2" w:rsidP="00A13AF8">
            <w:pPr>
              <w:pStyle w:val="ListParagraph"/>
              <w:ind w:left="0"/>
              <w:jc w:val="right"/>
              <w:rPr>
                <w:rFonts w:ascii="Times New Roman" w:hAnsi="Times New Roman" w:cs="Times New Roman"/>
                <w:i/>
                <w:iCs/>
                <w:sz w:val="24"/>
                <w:szCs w:val="24"/>
                <w:lang w:val="en-HK"/>
              </w:rPr>
            </w:pPr>
            <w:r w:rsidRPr="00355F28">
              <w:rPr>
                <w:rFonts w:ascii="Times New Roman" w:hAnsi="Times New Roman" w:cs="Times New Roman"/>
                <w:i/>
                <w:iCs/>
                <w:sz w:val="24"/>
                <w:szCs w:val="24"/>
                <w:lang w:val="en-HK"/>
              </w:rPr>
              <w:t>0.5</w:t>
            </w:r>
          </w:p>
        </w:tc>
      </w:tr>
      <w:tr w:rsidR="001070C2" w:rsidRPr="00840B3E" w14:paraId="0C865886" w14:textId="77777777" w:rsidTr="00A13AF8">
        <w:tc>
          <w:tcPr>
            <w:tcW w:w="759" w:type="dxa"/>
          </w:tcPr>
          <w:p w14:paraId="5DE2B4BB" w14:textId="77777777" w:rsidR="001070C2" w:rsidRPr="00840B3E" w:rsidRDefault="001070C2" w:rsidP="00A13AF8">
            <w:pPr>
              <w:pStyle w:val="ListParagraph"/>
              <w:ind w:left="0"/>
              <w:rPr>
                <w:rFonts w:ascii="Times New Roman" w:hAnsi="Times New Roman" w:cs="Times New Roman"/>
                <w:i/>
                <w:iCs/>
                <w:sz w:val="24"/>
                <w:szCs w:val="24"/>
                <w:lang w:val="en-HK"/>
              </w:rPr>
            </w:pPr>
          </w:p>
        </w:tc>
        <w:tc>
          <w:tcPr>
            <w:tcW w:w="697" w:type="dxa"/>
          </w:tcPr>
          <w:p w14:paraId="5D3C4066" w14:textId="77777777" w:rsidR="001070C2" w:rsidRPr="00840B3E" w:rsidRDefault="001070C2" w:rsidP="00A13AF8">
            <w:pPr>
              <w:pStyle w:val="ListParagraph"/>
              <w:ind w:left="0"/>
              <w:rPr>
                <w:rFonts w:ascii="Times New Roman" w:hAnsi="Times New Roman" w:cs="Times New Roman"/>
                <w:i/>
                <w:iCs/>
                <w:sz w:val="24"/>
                <w:szCs w:val="24"/>
                <w:lang w:val="en-HK"/>
              </w:rPr>
            </w:pPr>
          </w:p>
        </w:tc>
        <w:tc>
          <w:tcPr>
            <w:tcW w:w="5490" w:type="dxa"/>
          </w:tcPr>
          <w:p w14:paraId="6B7F7A6B" w14:textId="77777777" w:rsidR="001070C2" w:rsidRDefault="001070C2" w:rsidP="00A13AF8">
            <w:pPr>
              <w:pStyle w:val="ListParagraph"/>
              <w:ind w:left="0"/>
              <w:rPr>
                <w:rFonts w:ascii="Times New Roman" w:hAnsi="Times New Roman" w:cs="Times New Roman"/>
                <w:i/>
                <w:iCs/>
                <w:sz w:val="24"/>
                <w:szCs w:val="24"/>
                <w:lang w:val="en-HK"/>
              </w:rPr>
            </w:pPr>
            <w:r>
              <w:rPr>
                <w:rFonts w:ascii="Times New Roman" w:hAnsi="Times New Roman" w:cs="Times New Roman"/>
                <w:i/>
                <w:iCs/>
                <w:sz w:val="24"/>
                <w:szCs w:val="24"/>
                <w:lang w:val="en-HK"/>
              </w:rPr>
              <w:t xml:space="preserve">Depreciation expenses </w:t>
            </w:r>
          </w:p>
          <w:p w14:paraId="14885442" w14:textId="77777777" w:rsidR="001070C2" w:rsidRPr="00840B3E" w:rsidRDefault="001070C2" w:rsidP="00A13AF8">
            <w:pPr>
              <w:pStyle w:val="ListParagraph"/>
              <w:ind w:left="0"/>
              <w:rPr>
                <w:rFonts w:ascii="Times New Roman" w:hAnsi="Times New Roman" w:cs="Times New Roman"/>
                <w:i/>
                <w:iCs/>
                <w:sz w:val="24"/>
                <w:szCs w:val="24"/>
                <w:lang w:val="en-HK"/>
              </w:rPr>
            </w:pPr>
            <w:r>
              <w:rPr>
                <w:rFonts w:ascii="Times New Roman" w:hAnsi="Times New Roman" w:cs="Times New Roman"/>
                <w:i/>
                <w:iCs/>
                <w:sz w:val="24"/>
                <w:szCs w:val="24"/>
                <w:lang w:val="en-HK"/>
              </w:rPr>
              <w:t>$(2,500,000 – 1,080,000) × 15%</w:t>
            </w:r>
          </w:p>
        </w:tc>
        <w:tc>
          <w:tcPr>
            <w:tcW w:w="1418" w:type="dxa"/>
          </w:tcPr>
          <w:p w14:paraId="4D152558" w14:textId="77777777" w:rsidR="001070C2" w:rsidRPr="00840B3E" w:rsidRDefault="001070C2" w:rsidP="00A13AF8">
            <w:pPr>
              <w:pStyle w:val="ListParagraph"/>
              <w:ind w:left="0"/>
              <w:jc w:val="right"/>
              <w:rPr>
                <w:rFonts w:ascii="Times New Roman" w:hAnsi="Times New Roman" w:cs="Times New Roman"/>
                <w:i/>
                <w:iCs/>
                <w:sz w:val="24"/>
                <w:szCs w:val="24"/>
                <w:lang w:val="en-HK"/>
              </w:rPr>
            </w:pPr>
            <w:r>
              <w:rPr>
                <w:rFonts w:ascii="Times New Roman" w:hAnsi="Times New Roman" w:cs="Times New Roman"/>
                <w:i/>
                <w:iCs/>
                <w:sz w:val="24"/>
                <w:szCs w:val="24"/>
                <w:lang w:val="en-HK"/>
              </w:rPr>
              <w:t>213,000</w:t>
            </w:r>
          </w:p>
        </w:tc>
        <w:tc>
          <w:tcPr>
            <w:tcW w:w="850" w:type="dxa"/>
          </w:tcPr>
          <w:p w14:paraId="3F4671BE" w14:textId="1B317BAE" w:rsidR="001070C2" w:rsidRPr="00840B3E" w:rsidRDefault="00330B3D" w:rsidP="00A13AF8">
            <w:pPr>
              <w:pStyle w:val="ListParagraph"/>
              <w:ind w:left="0"/>
              <w:jc w:val="right"/>
              <w:rPr>
                <w:rFonts w:ascii="Times New Roman" w:hAnsi="Times New Roman" w:cs="Times New Roman"/>
                <w:i/>
                <w:iCs/>
                <w:sz w:val="24"/>
                <w:szCs w:val="24"/>
                <w:lang w:val="en-HK"/>
              </w:rPr>
            </w:pPr>
            <w:r>
              <w:rPr>
                <w:rFonts w:ascii="Times New Roman" w:hAnsi="Times New Roman" w:cs="Times New Roman"/>
                <w:i/>
                <w:iCs/>
                <w:sz w:val="24"/>
                <w:szCs w:val="24"/>
                <w:lang w:val="en-HK"/>
              </w:rPr>
              <w:t>1</w:t>
            </w:r>
          </w:p>
        </w:tc>
      </w:tr>
      <w:tr w:rsidR="001070C2" w:rsidRPr="00840B3E" w14:paraId="60C08E27" w14:textId="77777777" w:rsidTr="00A13AF8">
        <w:tc>
          <w:tcPr>
            <w:tcW w:w="759" w:type="dxa"/>
          </w:tcPr>
          <w:p w14:paraId="18FEBFA2" w14:textId="77777777" w:rsidR="001070C2" w:rsidRPr="00840B3E" w:rsidRDefault="001070C2" w:rsidP="00A13AF8">
            <w:pPr>
              <w:pStyle w:val="ListParagraph"/>
              <w:ind w:left="0"/>
              <w:rPr>
                <w:rFonts w:ascii="Times New Roman" w:hAnsi="Times New Roman" w:cs="Times New Roman"/>
                <w:i/>
                <w:iCs/>
                <w:sz w:val="24"/>
                <w:szCs w:val="24"/>
                <w:lang w:val="en-HK"/>
              </w:rPr>
            </w:pPr>
          </w:p>
        </w:tc>
        <w:tc>
          <w:tcPr>
            <w:tcW w:w="697" w:type="dxa"/>
          </w:tcPr>
          <w:p w14:paraId="000A711D" w14:textId="77777777" w:rsidR="001070C2" w:rsidRPr="00840B3E" w:rsidRDefault="001070C2" w:rsidP="00A13AF8">
            <w:pPr>
              <w:pStyle w:val="ListParagraph"/>
              <w:ind w:left="0"/>
              <w:rPr>
                <w:rFonts w:ascii="Times New Roman" w:hAnsi="Times New Roman" w:cs="Times New Roman"/>
                <w:i/>
                <w:iCs/>
                <w:sz w:val="24"/>
                <w:szCs w:val="24"/>
                <w:lang w:val="en-HK"/>
              </w:rPr>
            </w:pPr>
          </w:p>
        </w:tc>
        <w:tc>
          <w:tcPr>
            <w:tcW w:w="5490" w:type="dxa"/>
          </w:tcPr>
          <w:p w14:paraId="2BA20F0C" w14:textId="77777777" w:rsidR="001070C2" w:rsidRPr="006D7915" w:rsidRDefault="001070C2" w:rsidP="00A13AF8">
            <w:pPr>
              <w:pStyle w:val="ListParagraph"/>
              <w:ind w:left="0"/>
              <w:rPr>
                <w:rFonts w:ascii="Times New Roman" w:hAnsi="Times New Roman" w:cs="Times New Roman"/>
                <w:i/>
                <w:iCs/>
                <w:sz w:val="24"/>
                <w:szCs w:val="24"/>
                <w:lang w:val="en-HK"/>
              </w:rPr>
            </w:pPr>
            <w:r w:rsidRPr="006D7915">
              <w:rPr>
                <w:rFonts w:ascii="Times New Roman" w:hAnsi="Times New Roman" w:cs="Times New Roman"/>
                <w:i/>
                <w:iCs/>
                <w:sz w:val="24"/>
                <w:szCs w:val="24"/>
                <w:lang w:val="en-HK"/>
              </w:rPr>
              <w:t>Bad debts</w:t>
            </w:r>
            <w:r w:rsidRPr="006D7915">
              <w:rPr>
                <w:rFonts w:ascii="Times New Roman" w:hAnsi="Times New Roman" w:cs="Times New Roman"/>
                <w:i/>
                <w:iCs/>
                <w:color w:val="FF0000"/>
                <w:sz w:val="24"/>
                <w:szCs w:val="24"/>
                <w:lang w:val="en-HK"/>
              </w:rPr>
              <w:t xml:space="preserve"> </w:t>
            </w:r>
            <w:r w:rsidRPr="006D7915">
              <w:rPr>
                <w:rFonts w:ascii="Times New Roman" w:hAnsi="Times New Roman" w:cs="Times New Roman"/>
                <w:i/>
                <w:iCs/>
                <w:sz w:val="24"/>
                <w:szCs w:val="24"/>
                <w:lang w:val="en-HK"/>
              </w:rPr>
              <w:t>(W2)</w:t>
            </w:r>
          </w:p>
        </w:tc>
        <w:tc>
          <w:tcPr>
            <w:tcW w:w="1418" w:type="dxa"/>
          </w:tcPr>
          <w:p w14:paraId="03280AF8" w14:textId="77777777" w:rsidR="001070C2" w:rsidRPr="00840B3E" w:rsidRDefault="001070C2" w:rsidP="00A13AF8">
            <w:pPr>
              <w:pStyle w:val="ListParagraph"/>
              <w:ind w:left="0"/>
              <w:jc w:val="right"/>
              <w:rPr>
                <w:rFonts w:ascii="Times New Roman" w:hAnsi="Times New Roman" w:cs="Times New Roman"/>
                <w:i/>
                <w:iCs/>
                <w:sz w:val="24"/>
                <w:szCs w:val="24"/>
                <w:lang w:val="en-HK"/>
              </w:rPr>
            </w:pPr>
            <w:r>
              <w:rPr>
                <w:rFonts w:ascii="Times New Roman" w:hAnsi="Times New Roman" w:cs="Times New Roman"/>
                <w:i/>
                <w:iCs/>
                <w:sz w:val="24"/>
                <w:szCs w:val="24"/>
                <w:lang w:val="en-HK"/>
              </w:rPr>
              <w:t>500</w:t>
            </w:r>
          </w:p>
        </w:tc>
        <w:tc>
          <w:tcPr>
            <w:tcW w:w="850" w:type="dxa"/>
          </w:tcPr>
          <w:p w14:paraId="32397169" w14:textId="77777777" w:rsidR="001070C2" w:rsidRPr="00840B3E" w:rsidRDefault="001070C2" w:rsidP="00A13AF8">
            <w:pPr>
              <w:pStyle w:val="ListParagraph"/>
              <w:ind w:left="0"/>
              <w:jc w:val="right"/>
              <w:rPr>
                <w:rFonts w:ascii="Times New Roman" w:hAnsi="Times New Roman" w:cs="Times New Roman"/>
                <w:i/>
                <w:iCs/>
                <w:sz w:val="24"/>
                <w:szCs w:val="24"/>
                <w:lang w:val="en-HK"/>
              </w:rPr>
            </w:pPr>
            <w:r w:rsidRPr="00355F28">
              <w:rPr>
                <w:rFonts w:ascii="Times New Roman" w:hAnsi="Times New Roman" w:cs="Times New Roman"/>
                <w:i/>
                <w:iCs/>
                <w:sz w:val="24"/>
                <w:szCs w:val="24"/>
                <w:lang w:val="en-HK"/>
              </w:rPr>
              <w:t>0.5</w:t>
            </w:r>
          </w:p>
        </w:tc>
      </w:tr>
      <w:tr w:rsidR="001070C2" w:rsidRPr="00840B3E" w14:paraId="2FACF332" w14:textId="77777777" w:rsidTr="00A13AF8">
        <w:tc>
          <w:tcPr>
            <w:tcW w:w="759" w:type="dxa"/>
          </w:tcPr>
          <w:p w14:paraId="2CE5F706" w14:textId="77777777" w:rsidR="001070C2" w:rsidRPr="00840B3E" w:rsidRDefault="001070C2" w:rsidP="00A13AF8">
            <w:pPr>
              <w:pStyle w:val="ListParagraph"/>
              <w:ind w:left="0"/>
              <w:rPr>
                <w:rFonts w:ascii="Times New Roman" w:hAnsi="Times New Roman" w:cs="Times New Roman"/>
                <w:i/>
                <w:iCs/>
                <w:sz w:val="24"/>
                <w:szCs w:val="24"/>
                <w:lang w:val="en-HK"/>
              </w:rPr>
            </w:pPr>
          </w:p>
        </w:tc>
        <w:tc>
          <w:tcPr>
            <w:tcW w:w="6187" w:type="dxa"/>
            <w:gridSpan w:val="2"/>
          </w:tcPr>
          <w:p w14:paraId="0D427840" w14:textId="77777777" w:rsidR="001070C2" w:rsidRPr="00840B3E" w:rsidRDefault="001070C2" w:rsidP="00A13AF8">
            <w:pPr>
              <w:pStyle w:val="ListParagraph"/>
              <w:ind w:left="0"/>
              <w:rPr>
                <w:rFonts w:ascii="Times New Roman" w:hAnsi="Times New Roman" w:cs="Times New Roman"/>
                <w:i/>
                <w:iCs/>
                <w:sz w:val="24"/>
                <w:szCs w:val="24"/>
                <w:lang w:val="en-HK"/>
              </w:rPr>
            </w:pPr>
          </w:p>
        </w:tc>
        <w:tc>
          <w:tcPr>
            <w:tcW w:w="1418" w:type="dxa"/>
            <w:tcBorders>
              <w:top w:val="single" w:sz="4" w:space="0" w:color="auto"/>
              <w:bottom w:val="double" w:sz="4" w:space="0" w:color="auto"/>
            </w:tcBorders>
          </w:tcPr>
          <w:p w14:paraId="4A0BE546" w14:textId="54628798" w:rsidR="001070C2" w:rsidRPr="00880D61" w:rsidRDefault="0055512E" w:rsidP="00A13AF8">
            <w:pPr>
              <w:pStyle w:val="ListParagraph"/>
              <w:ind w:left="0"/>
              <w:jc w:val="right"/>
              <w:rPr>
                <w:rFonts w:ascii="Times New Roman" w:hAnsi="Times New Roman" w:cs="Times New Roman"/>
                <w:i/>
                <w:iCs/>
                <w:sz w:val="24"/>
                <w:szCs w:val="24"/>
                <w:lang w:val="en-HK"/>
              </w:rPr>
            </w:pPr>
            <w:r w:rsidRPr="00880D61">
              <w:rPr>
                <w:rFonts w:ascii="Times New Roman" w:hAnsi="Times New Roman" w:cs="Times New Roman"/>
                <w:i/>
                <w:iCs/>
                <w:sz w:val="24"/>
                <w:szCs w:val="24"/>
                <w:lang w:val="en-HK"/>
              </w:rPr>
              <w:t>779</w:t>
            </w:r>
            <w:r w:rsidR="001070C2" w:rsidRPr="00880D61">
              <w:rPr>
                <w:rFonts w:ascii="Times New Roman" w:hAnsi="Times New Roman" w:cs="Times New Roman"/>
                <w:i/>
                <w:iCs/>
                <w:sz w:val="24"/>
                <w:szCs w:val="24"/>
                <w:lang w:val="en-HK"/>
              </w:rPr>
              <w:t>,300</w:t>
            </w:r>
          </w:p>
        </w:tc>
        <w:tc>
          <w:tcPr>
            <w:tcW w:w="850" w:type="dxa"/>
          </w:tcPr>
          <w:p w14:paraId="456786D8" w14:textId="77777777" w:rsidR="001070C2" w:rsidRPr="00880D61" w:rsidRDefault="001070C2" w:rsidP="00A13AF8">
            <w:pPr>
              <w:pStyle w:val="ListParagraph"/>
              <w:ind w:left="0"/>
              <w:jc w:val="right"/>
              <w:rPr>
                <w:rFonts w:ascii="Times New Roman" w:hAnsi="Times New Roman" w:cs="Times New Roman"/>
                <w:i/>
                <w:iCs/>
                <w:sz w:val="24"/>
                <w:szCs w:val="24"/>
                <w:lang w:val="en-HK"/>
              </w:rPr>
            </w:pPr>
          </w:p>
        </w:tc>
      </w:tr>
      <w:tr w:rsidR="001070C2" w14:paraId="36F6240D" w14:textId="77777777" w:rsidTr="00A13AF8">
        <w:tc>
          <w:tcPr>
            <w:tcW w:w="759" w:type="dxa"/>
          </w:tcPr>
          <w:p w14:paraId="18FAA021" w14:textId="77777777" w:rsidR="001070C2" w:rsidRPr="00840B3E" w:rsidRDefault="001070C2" w:rsidP="00A13AF8">
            <w:pPr>
              <w:pStyle w:val="ListParagraph"/>
              <w:ind w:left="0"/>
              <w:rPr>
                <w:rFonts w:ascii="Times New Roman" w:hAnsi="Times New Roman" w:cs="Times New Roman"/>
                <w:i/>
                <w:iCs/>
                <w:sz w:val="24"/>
                <w:szCs w:val="24"/>
                <w:lang w:val="en-HK"/>
              </w:rPr>
            </w:pPr>
          </w:p>
        </w:tc>
        <w:tc>
          <w:tcPr>
            <w:tcW w:w="6187" w:type="dxa"/>
            <w:gridSpan w:val="2"/>
          </w:tcPr>
          <w:p w14:paraId="61DDD918" w14:textId="77777777" w:rsidR="001070C2" w:rsidRPr="00840B3E" w:rsidRDefault="001070C2" w:rsidP="00A13AF8">
            <w:pPr>
              <w:pStyle w:val="ListParagraph"/>
              <w:ind w:left="0"/>
              <w:rPr>
                <w:rFonts w:ascii="Times New Roman" w:hAnsi="Times New Roman" w:cs="Times New Roman"/>
                <w:i/>
                <w:iCs/>
                <w:sz w:val="24"/>
                <w:szCs w:val="24"/>
                <w:lang w:val="en-HK"/>
              </w:rPr>
            </w:pPr>
          </w:p>
        </w:tc>
        <w:tc>
          <w:tcPr>
            <w:tcW w:w="1418" w:type="dxa"/>
            <w:tcBorders>
              <w:top w:val="single" w:sz="4" w:space="0" w:color="auto"/>
            </w:tcBorders>
          </w:tcPr>
          <w:p w14:paraId="16DE5606" w14:textId="77777777" w:rsidR="001070C2" w:rsidRDefault="001070C2" w:rsidP="00A13AF8">
            <w:pPr>
              <w:pStyle w:val="ListParagraph"/>
              <w:ind w:left="0"/>
              <w:jc w:val="right"/>
              <w:rPr>
                <w:rFonts w:ascii="Times New Roman" w:hAnsi="Times New Roman" w:cs="Times New Roman"/>
                <w:i/>
                <w:iCs/>
                <w:sz w:val="24"/>
                <w:szCs w:val="24"/>
                <w:lang w:val="en-HK"/>
              </w:rPr>
            </w:pPr>
          </w:p>
        </w:tc>
        <w:tc>
          <w:tcPr>
            <w:tcW w:w="850" w:type="dxa"/>
          </w:tcPr>
          <w:p w14:paraId="6A96D1A9" w14:textId="77777777" w:rsidR="001070C2" w:rsidRDefault="001070C2" w:rsidP="00A13AF8">
            <w:pPr>
              <w:pStyle w:val="ListParagraph"/>
              <w:ind w:left="0"/>
              <w:jc w:val="right"/>
              <w:rPr>
                <w:rFonts w:ascii="Times New Roman" w:hAnsi="Times New Roman" w:cs="Times New Roman"/>
                <w:i/>
                <w:iCs/>
                <w:sz w:val="24"/>
                <w:szCs w:val="24"/>
                <w:lang w:val="en-HK"/>
              </w:rPr>
            </w:pPr>
          </w:p>
        </w:tc>
      </w:tr>
    </w:tbl>
    <w:p w14:paraId="1BD1D088" w14:textId="77777777" w:rsidR="001070C2" w:rsidRDefault="001070C2" w:rsidP="001070C2">
      <w:pPr>
        <w:spacing w:after="0" w:line="240" w:lineRule="auto"/>
        <w:rPr>
          <w:rFonts w:ascii="Times New Roman" w:hAnsi="Times New Roman" w:cs="Times New Roman"/>
          <w:sz w:val="24"/>
          <w:szCs w:val="24"/>
          <w:u w:val="single"/>
          <w:lang w:val="en-HK"/>
        </w:rPr>
      </w:pPr>
    </w:p>
    <w:p w14:paraId="5B39A1A9" w14:textId="793638C8" w:rsidR="001070C2" w:rsidRDefault="001070C2" w:rsidP="001070C2">
      <w:pPr>
        <w:spacing w:after="0" w:line="240" w:lineRule="auto"/>
        <w:rPr>
          <w:rFonts w:ascii="Times New Roman" w:eastAsia="DengXian" w:hAnsi="Times New Roman" w:cs="Times New Roman"/>
          <w:sz w:val="24"/>
          <w:szCs w:val="24"/>
          <w:u w:val="single"/>
          <w:lang w:val="en-HK"/>
        </w:rPr>
      </w:pPr>
    </w:p>
    <w:p w14:paraId="302D4ACA" w14:textId="77777777" w:rsidR="001070C2" w:rsidRDefault="001070C2" w:rsidP="001070C2">
      <w:pPr>
        <w:spacing w:after="0" w:line="240" w:lineRule="auto"/>
        <w:rPr>
          <w:rFonts w:ascii="Times New Roman" w:eastAsia="DengXian" w:hAnsi="Times New Roman" w:cs="Times New Roman"/>
          <w:sz w:val="24"/>
          <w:szCs w:val="24"/>
          <w:u w:val="single"/>
          <w:lang w:val="en-HK"/>
        </w:rPr>
      </w:pPr>
    </w:p>
    <w:p w14:paraId="4CFBA955" w14:textId="0AF78A1A" w:rsidR="001070C2" w:rsidRDefault="001070C2" w:rsidP="001070C2">
      <w:pPr>
        <w:spacing w:after="0" w:line="240" w:lineRule="auto"/>
        <w:rPr>
          <w:rFonts w:ascii="Times New Roman" w:eastAsia="DengXian" w:hAnsi="Times New Roman" w:cs="Times New Roman"/>
          <w:sz w:val="24"/>
          <w:szCs w:val="24"/>
          <w:u w:val="single"/>
          <w:lang w:val="en-HK"/>
        </w:rPr>
      </w:pPr>
    </w:p>
    <w:p w14:paraId="5579B11B" w14:textId="77777777" w:rsidR="0055512E" w:rsidRPr="0004632E" w:rsidRDefault="0055512E" w:rsidP="001070C2">
      <w:pPr>
        <w:spacing w:after="0" w:line="240" w:lineRule="auto"/>
        <w:rPr>
          <w:rFonts w:ascii="Times New Roman" w:eastAsia="DengXian" w:hAnsi="Times New Roman" w:cs="Times New Roman"/>
          <w:sz w:val="24"/>
          <w:szCs w:val="24"/>
          <w:u w:val="single"/>
          <w:lang w:val="en-HK"/>
        </w:rPr>
      </w:pPr>
    </w:p>
    <w:p w14:paraId="6D9C1305" w14:textId="77777777" w:rsidR="001070C2" w:rsidRDefault="001070C2" w:rsidP="001070C2">
      <w:pPr>
        <w:spacing w:after="0" w:line="240" w:lineRule="auto"/>
        <w:rPr>
          <w:rFonts w:ascii="Times New Roman" w:hAnsi="Times New Roman" w:cs="Times New Roman"/>
          <w:sz w:val="24"/>
          <w:szCs w:val="24"/>
          <w:u w:val="single"/>
          <w:lang w:val="en-HK"/>
        </w:rPr>
      </w:pPr>
    </w:p>
    <w:p w14:paraId="17928B4C" w14:textId="77777777" w:rsidR="001070C2" w:rsidRDefault="001070C2" w:rsidP="001070C2">
      <w:pPr>
        <w:rPr>
          <w:rFonts w:ascii="Times New Roman" w:hAnsi="Times New Roman" w:cs="Times New Roman"/>
          <w:i/>
          <w:sz w:val="24"/>
          <w:szCs w:val="24"/>
          <w:lang w:val="en-HK"/>
        </w:rPr>
      </w:pPr>
      <w:r>
        <w:rPr>
          <w:rFonts w:ascii="Times New Roman" w:hAnsi="Times New Roman" w:cs="Times New Roman"/>
          <w:i/>
          <w:sz w:val="24"/>
          <w:szCs w:val="24"/>
          <w:lang w:val="en-HK"/>
        </w:rPr>
        <w:lastRenderedPageBreak/>
        <w:tab/>
        <w:t>W2:</w:t>
      </w:r>
      <w:r w:rsidRPr="006D7915">
        <w:rPr>
          <w:rFonts w:ascii="Times New Roman" w:hAnsi="Times New Roman" w:cs="Times New Roman"/>
          <w:i/>
          <w:sz w:val="24"/>
          <w:szCs w:val="24"/>
          <w:lang w:val="en-HK"/>
        </w:rPr>
        <w:t xml:space="preserve"> </w:t>
      </w:r>
      <w:r>
        <w:rPr>
          <w:rFonts w:ascii="Times New Roman" w:hAnsi="Times New Roman" w:cs="Times New Roman"/>
          <w:i/>
          <w:sz w:val="24"/>
          <w:szCs w:val="24"/>
          <w:lang w:val="en-HK"/>
        </w:rPr>
        <w:tab/>
        <w:t>Preparation of allowance for doubtful accounts</w:t>
      </w:r>
    </w:p>
    <w:tbl>
      <w:tblPr>
        <w:tblStyle w:val="TableGrid"/>
        <w:tblW w:w="9072" w:type="dxa"/>
        <w:tblInd w:w="709" w:type="dxa"/>
        <w:tblLayout w:type="fixed"/>
        <w:tblLook w:val="04A0" w:firstRow="1" w:lastRow="0" w:firstColumn="1" w:lastColumn="0" w:noHBand="0" w:noVBand="1"/>
      </w:tblPr>
      <w:tblGrid>
        <w:gridCol w:w="3908"/>
        <w:gridCol w:w="976"/>
        <w:gridCol w:w="3211"/>
        <w:gridCol w:w="977"/>
      </w:tblGrid>
      <w:tr w:rsidR="001070C2" w:rsidRPr="00540D80" w14:paraId="7141351F" w14:textId="77777777" w:rsidTr="00A13AF8">
        <w:trPr>
          <w:trHeight w:val="119"/>
        </w:trPr>
        <w:tc>
          <w:tcPr>
            <w:tcW w:w="9072" w:type="dxa"/>
            <w:gridSpan w:val="4"/>
            <w:tcBorders>
              <w:top w:val="nil"/>
              <w:left w:val="nil"/>
              <w:bottom w:val="nil"/>
              <w:right w:val="nil"/>
            </w:tcBorders>
          </w:tcPr>
          <w:p w14:paraId="6BF6AC69" w14:textId="77777777" w:rsidR="001070C2" w:rsidRPr="00540D80" w:rsidRDefault="001070C2" w:rsidP="00A13AF8">
            <w:pPr>
              <w:pStyle w:val="ListParagraph"/>
              <w:tabs>
                <w:tab w:val="right" w:pos="9746"/>
              </w:tabs>
              <w:snapToGrid w:val="0"/>
              <w:ind w:left="0"/>
              <w:jc w:val="center"/>
              <w:rPr>
                <w:rFonts w:ascii="Times New Roman" w:hAnsi="Times New Roman" w:cs="Times New Roman"/>
                <w:sz w:val="24"/>
                <w:szCs w:val="24"/>
                <w:lang w:val="en-HK"/>
              </w:rPr>
            </w:pPr>
            <w:r w:rsidRPr="00540D80">
              <w:rPr>
                <w:rFonts w:ascii="Times New Roman" w:hAnsi="Times New Roman" w:cs="Times New Roman"/>
                <w:sz w:val="24"/>
                <w:szCs w:val="24"/>
                <w:lang w:val="en-HK"/>
              </w:rPr>
              <w:t xml:space="preserve">           </w:t>
            </w:r>
            <w:r>
              <w:rPr>
                <w:rFonts w:ascii="Times New Roman" w:hAnsi="Times New Roman" w:cs="Times New Roman"/>
                <w:sz w:val="24"/>
                <w:szCs w:val="24"/>
                <w:lang w:val="en-HK"/>
              </w:rPr>
              <w:t>Allowance for doubtful accounts</w:t>
            </w:r>
          </w:p>
        </w:tc>
      </w:tr>
      <w:tr w:rsidR="001070C2" w:rsidRPr="00540D80" w14:paraId="4A01F884" w14:textId="77777777" w:rsidTr="00A13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
        </w:trPr>
        <w:tc>
          <w:tcPr>
            <w:tcW w:w="3908" w:type="dxa"/>
            <w:tcBorders>
              <w:top w:val="single" w:sz="4" w:space="0" w:color="auto"/>
            </w:tcBorders>
          </w:tcPr>
          <w:p w14:paraId="6D9FE590" w14:textId="77777777" w:rsidR="001070C2" w:rsidRPr="00540D80" w:rsidRDefault="001070C2" w:rsidP="00A13AF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976" w:type="dxa"/>
            <w:tcBorders>
              <w:top w:val="single" w:sz="4" w:space="0" w:color="auto"/>
              <w:right w:val="single" w:sz="4" w:space="0" w:color="auto"/>
            </w:tcBorders>
          </w:tcPr>
          <w:p w14:paraId="2A36B688" w14:textId="77777777" w:rsidR="001070C2" w:rsidRPr="00540D80" w:rsidRDefault="001070C2" w:rsidP="00A13AF8">
            <w:pPr>
              <w:pStyle w:val="ListParagraph"/>
              <w:tabs>
                <w:tab w:val="right" w:pos="9746"/>
              </w:tabs>
              <w:snapToGrid w:val="0"/>
              <w:ind w:left="0"/>
              <w:contextualSpacing w:val="0"/>
              <w:jc w:val="center"/>
              <w:rPr>
                <w:rFonts w:ascii="Times New Roman" w:hAnsi="Times New Roman" w:cs="Times New Roman"/>
                <w:sz w:val="24"/>
                <w:szCs w:val="24"/>
                <w:lang w:val="en-HK"/>
              </w:rPr>
            </w:pPr>
            <w:r w:rsidRPr="00540D80">
              <w:rPr>
                <w:rFonts w:ascii="Times New Roman" w:hAnsi="Times New Roman" w:cs="Times New Roman"/>
                <w:sz w:val="24"/>
                <w:szCs w:val="24"/>
                <w:lang w:val="en-HK"/>
              </w:rPr>
              <w:t>$</w:t>
            </w:r>
          </w:p>
        </w:tc>
        <w:tc>
          <w:tcPr>
            <w:tcW w:w="3211" w:type="dxa"/>
            <w:tcBorders>
              <w:top w:val="single" w:sz="4" w:space="0" w:color="auto"/>
              <w:left w:val="single" w:sz="4" w:space="0" w:color="auto"/>
            </w:tcBorders>
          </w:tcPr>
          <w:p w14:paraId="10054491" w14:textId="77777777" w:rsidR="001070C2" w:rsidRPr="00540D80" w:rsidRDefault="001070C2" w:rsidP="00A13AF8">
            <w:pPr>
              <w:pStyle w:val="ListParagraph"/>
              <w:tabs>
                <w:tab w:val="right" w:pos="9746"/>
              </w:tabs>
              <w:snapToGrid w:val="0"/>
              <w:ind w:left="0"/>
              <w:contextualSpacing w:val="0"/>
              <w:jc w:val="center"/>
              <w:rPr>
                <w:rFonts w:ascii="Times New Roman" w:hAnsi="Times New Roman" w:cs="Times New Roman"/>
                <w:sz w:val="24"/>
                <w:szCs w:val="24"/>
                <w:lang w:val="en-HK"/>
              </w:rPr>
            </w:pPr>
          </w:p>
        </w:tc>
        <w:tc>
          <w:tcPr>
            <w:tcW w:w="977" w:type="dxa"/>
            <w:tcBorders>
              <w:top w:val="single" w:sz="4" w:space="0" w:color="auto"/>
            </w:tcBorders>
          </w:tcPr>
          <w:p w14:paraId="35243B41" w14:textId="77777777" w:rsidR="001070C2" w:rsidRPr="00540D80" w:rsidRDefault="001070C2" w:rsidP="00A13AF8">
            <w:pPr>
              <w:pStyle w:val="ListParagraph"/>
              <w:tabs>
                <w:tab w:val="right" w:pos="9746"/>
              </w:tabs>
              <w:snapToGrid w:val="0"/>
              <w:ind w:left="0"/>
              <w:contextualSpacing w:val="0"/>
              <w:jc w:val="center"/>
              <w:rPr>
                <w:rFonts w:ascii="Times New Roman" w:hAnsi="Times New Roman" w:cs="Times New Roman"/>
                <w:sz w:val="24"/>
                <w:szCs w:val="24"/>
                <w:lang w:val="en-HK"/>
              </w:rPr>
            </w:pPr>
            <w:r w:rsidRPr="00540D80">
              <w:rPr>
                <w:rFonts w:ascii="Times New Roman" w:hAnsi="Times New Roman" w:cs="Times New Roman"/>
                <w:sz w:val="24"/>
                <w:szCs w:val="24"/>
                <w:lang w:val="en-HK"/>
              </w:rPr>
              <w:t>$</w:t>
            </w:r>
          </w:p>
        </w:tc>
      </w:tr>
      <w:tr w:rsidR="001070C2" w:rsidRPr="00540D80" w14:paraId="1A8481CD" w14:textId="77777777" w:rsidTr="00A13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908" w:type="dxa"/>
          </w:tcPr>
          <w:p w14:paraId="48A7B9DE" w14:textId="77777777" w:rsidR="001070C2" w:rsidRPr="00540D80" w:rsidRDefault="001070C2" w:rsidP="00A13AF8">
            <w:pPr>
              <w:pStyle w:val="ListParagraph"/>
              <w:tabs>
                <w:tab w:val="right" w:pos="9746"/>
              </w:tabs>
              <w:snapToGrid w:val="0"/>
              <w:ind w:left="0" w:firstLine="31"/>
              <w:contextualSpacing w:val="0"/>
              <w:jc w:val="both"/>
              <w:rPr>
                <w:rFonts w:ascii="Times New Roman" w:hAnsi="Times New Roman" w:cs="Times New Roman"/>
                <w:sz w:val="24"/>
                <w:szCs w:val="24"/>
                <w:lang w:val="en-HK" w:eastAsia="zh-TW"/>
              </w:rPr>
            </w:pPr>
            <w:r>
              <w:rPr>
                <w:rFonts w:ascii="Times New Roman" w:hAnsi="Times New Roman" w:cs="Times New Roman"/>
                <w:sz w:val="24"/>
                <w:szCs w:val="24"/>
                <w:lang w:val="en-HK"/>
              </w:rPr>
              <w:t>Trade receivables</w:t>
            </w:r>
          </w:p>
        </w:tc>
        <w:tc>
          <w:tcPr>
            <w:tcW w:w="976" w:type="dxa"/>
            <w:tcBorders>
              <w:right w:val="single" w:sz="4" w:space="0" w:color="auto"/>
            </w:tcBorders>
          </w:tcPr>
          <w:p w14:paraId="65925249" w14:textId="77777777" w:rsidR="001070C2" w:rsidRPr="00540D80" w:rsidRDefault="001070C2" w:rsidP="00A13AF8">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40,000</w:t>
            </w:r>
          </w:p>
        </w:tc>
        <w:tc>
          <w:tcPr>
            <w:tcW w:w="3211" w:type="dxa"/>
            <w:tcBorders>
              <w:left w:val="single" w:sz="4" w:space="0" w:color="auto"/>
            </w:tcBorders>
          </w:tcPr>
          <w:p w14:paraId="396BB627" w14:textId="77777777" w:rsidR="001070C2" w:rsidRPr="00540D80" w:rsidRDefault="001070C2" w:rsidP="00A13AF8">
            <w:pPr>
              <w:pStyle w:val="ListParagraph"/>
              <w:tabs>
                <w:tab w:val="right" w:pos="9746"/>
              </w:tabs>
              <w:snapToGrid w:val="0"/>
              <w:ind w:left="0"/>
              <w:contextualSpacing w:val="0"/>
              <w:rPr>
                <w:rFonts w:ascii="Times New Roman" w:hAnsi="Times New Roman" w:cs="Times New Roman"/>
                <w:sz w:val="24"/>
                <w:szCs w:val="24"/>
                <w:lang w:val="en-HK"/>
              </w:rPr>
            </w:pPr>
            <w:r>
              <w:rPr>
                <w:rFonts w:ascii="Times New Roman" w:hAnsi="Times New Roman" w:cs="Times New Roman"/>
                <w:sz w:val="24"/>
                <w:szCs w:val="24"/>
                <w:lang w:val="en-HK"/>
              </w:rPr>
              <w:t>Balance b/d</w:t>
            </w:r>
          </w:p>
        </w:tc>
        <w:tc>
          <w:tcPr>
            <w:tcW w:w="977" w:type="dxa"/>
          </w:tcPr>
          <w:p w14:paraId="7437C4C4" w14:textId="77777777" w:rsidR="001070C2" w:rsidRPr="00540D80" w:rsidRDefault="001070C2" w:rsidP="00A13AF8">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50,000</w:t>
            </w:r>
          </w:p>
        </w:tc>
      </w:tr>
      <w:tr w:rsidR="001070C2" w:rsidRPr="00540D80" w14:paraId="69296145" w14:textId="77777777" w:rsidTr="00A13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
        </w:trPr>
        <w:tc>
          <w:tcPr>
            <w:tcW w:w="3908" w:type="dxa"/>
          </w:tcPr>
          <w:p w14:paraId="68744CD8" w14:textId="77777777" w:rsidR="001070C2" w:rsidRPr="00540D80" w:rsidRDefault="001070C2" w:rsidP="00A13AF8">
            <w:pPr>
              <w:pStyle w:val="ListParagraph"/>
              <w:tabs>
                <w:tab w:val="right" w:pos="9746"/>
              </w:tabs>
              <w:snapToGrid w:val="0"/>
              <w:ind w:left="0" w:firstLine="31"/>
              <w:contextualSpacing w:val="0"/>
              <w:jc w:val="both"/>
              <w:rPr>
                <w:rFonts w:ascii="Times New Roman" w:hAnsi="Times New Roman" w:cs="Times New Roman"/>
                <w:sz w:val="24"/>
                <w:szCs w:val="24"/>
                <w:lang w:val="en-HK"/>
              </w:rPr>
            </w:pPr>
            <w:r>
              <w:rPr>
                <w:rFonts w:ascii="Times New Roman" w:hAnsi="Times New Roman" w:cs="Times New Roman"/>
                <w:sz w:val="24"/>
                <w:szCs w:val="24"/>
                <w:lang w:val="en-HK"/>
              </w:rPr>
              <w:t>Balance c/d $(250,000 – 40,000) × 5%</w:t>
            </w:r>
          </w:p>
        </w:tc>
        <w:tc>
          <w:tcPr>
            <w:tcW w:w="976" w:type="dxa"/>
            <w:tcBorders>
              <w:bottom w:val="single" w:sz="4" w:space="0" w:color="auto"/>
              <w:right w:val="single" w:sz="4" w:space="0" w:color="auto"/>
            </w:tcBorders>
          </w:tcPr>
          <w:p w14:paraId="50B4DD39" w14:textId="77777777" w:rsidR="001070C2" w:rsidRPr="00540D80" w:rsidRDefault="001070C2" w:rsidP="00A13AF8">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10,500</w:t>
            </w:r>
          </w:p>
        </w:tc>
        <w:tc>
          <w:tcPr>
            <w:tcW w:w="3211" w:type="dxa"/>
            <w:tcBorders>
              <w:left w:val="single" w:sz="4" w:space="0" w:color="auto"/>
            </w:tcBorders>
          </w:tcPr>
          <w:p w14:paraId="4597BCFB" w14:textId="77777777" w:rsidR="001070C2" w:rsidRPr="00540D80" w:rsidRDefault="001070C2" w:rsidP="00A13AF8">
            <w:pPr>
              <w:pStyle w:val="ListParagraph"/>
              <w:tabs>
                <w:tab w:val="right" w:pos="9746"/>
              </w:tabs>
              <w:snapToGrid w:val="0"/>
              <w:ind w:left="0"/>
              <w:contextualSpacing w:val="0"/>
              <w:rPr>
                <w:rFonts w:ascii="Times New Roman" w:hAnsi="Times New Roman" w:cs="Times New Roman"/>
                <w:sz w:val="24"/>
                <w:szCs w:val="24"/>
                <w:lang w:val="en-HK"/>
              </w:rPr>
            </w:pPr>
            <w:r w:rsidRPr="00DF4B07">
              <w:rPr>
                <w:rFonts w:ascii="Times New Roman" w:hAnsi="Times New Roman" w:cs="Times New Roman"/>
                <w:b/>
                <w:color w:val="FF0000"/>
                <w:sz w:val="24"/>
                <w:szCs w:val="24"/>
                <w:lang w:val="en-HK"/>
              </w:rPr>
              <w:t>Bad debts</w:t>
            </w:r>
            <w:r w:rsidRPr="00DF4B07">
              <w:rPr>
                <w:rFonts w:ascii="Times New Roman" w:hAnsi="Times New Roman" w:cs="Times New Roman"/>
                <w:color w:val="FF0000"/>
                <w:sz w:val="24"/>
                <w:szCs w:val="24"/>
                <w:lang w:val="en-HK"/>
              </w:rPr>
              <w:t xml:space="preserve"> </w:t>
            </w:r>
            <w:r>
              <w:rPr>
                <w:rFonts w:ascii="Times New Roman" w:hAnsi="Times New Roman" w:cs="Times New Roman"/>
                <w:sz w:val="24"/>
                <w:szCs w:val="24"/>
                <w:lang w:val="en-HK"/>
              </w:rPr>
              <w:t>(balancing figure)</w:t>
            </w:r>
          </w:p>
        </w:tc>
        <w:tc>
          <w:tcPr>
            <w:tcW w:w="977" w:type="dxa"/>
            <w:tcBorders>
              <w:bottom w:val="single" w:sz="4" w:space="0" w:color="auto"/>
            </w:tcBorders>
          </w:tcPr>
          <w:p w14:paraId="6939CAE3" w14:textId="77777777" w:rsidR="001070C2" w:rsidRPr="00540D80" w:rsidRDefault="001070C2" w:rsidP="00A13AF8">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500</w:t>
            </w:r>
          </w:p>
        </w:tc>
      </w:tr>
      <w:tr w:rsidR="001070C2" w14:paraId="64D32DF0" w14:textId="77777777" w:rsidTr="00A13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3908" w:type="dxa"/>
          </w:tcPr>
          <w:p w14:paraId="7385891A" w14:textId="77777777" w:rsidR="001070C2" w:rsidRDefault="001070C2" w:rsidP="00A13AF8">
            <w:pPr>
              <w:pStyle w:val="ListParagraph"/>
              <w:tabs>
                <w:tab w:val="right" w:pos="9746"/>
              </w:tabs>
              <w:snapToGrid w:val="0"/>
              <w:ind w:left="0" w:firstLine="31"/>
              <w:contextualSpacing w:val="0"/>
              <w:jc w:val="both"/>
              <w:rPr>
                <w:rFonts w:ascii="Times New Roman" w:hAnsi="Times New Roman" w:cs="Times New Roman"/>
                <w:sz w:val="24"/>
                <w:szCs w:val="24"/>
                <w:lang w:val="en-HK"/>
              </w:rPr>
            </w:pPr>
          </w:p>
        </w:tc>
        <w:tc>
          <w:tcPr>
            <w:tcW w:w="976" w:type="dxa"/>
            <w:tcBorders>
              <w:top w:val="single" w:sz="4" w:space="0" w:color="auto"/>
              <w:bottom w:val="double" w:sz="4" w:space="0" w:color="auto"/>
              <w:right w:val="single" w:sz="4" w:space="0" w:color="auto"/>
            </w:tcBorders>
          </w:tcPr>
          <w:p w14:paraId="64E9A002" w14:textId="77777777" w:rsidR="001070C2" w:rsidRDefault="001070C2" w:rsidP="00A13AF8">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50,500</w:t>
            </w:r>
          </w:p>
        </w:tc>
        <w:tc>
          <w:tcPr>
            <w:tcW w:w="3211" w:type="dxa"/>
            <w:tcBorders>
              <w:left w:val="single" w:sz="4" w:space="0" w:color="auto"/>
            </w:tcBorders>
          </w:tcPr>
          <w:p w14:paraId="71AC466A" w14:textId="77777777" w:rsidR="001070C2" w:rsidRDefault="001070C2" w:rsidP="00A13AF8">
            <w:pPr>
              <w:pStyle w:val="ListParagraph"/>
              <w:tabs>
                <w:tab w:val="right" w:pos="9746"/>
              </w:tabs>
              <w:snapToGrid w:val="0"/>
              <w:ind w:left="0"/>
              <w:contextualSpacing w:val="0"/>
              <w:rPr>
                <w:rFonts w:ascii="Times New Roman" w:hAnsi="Times New Roman" w:cs="Times New Roman"/>
                <w:sz w:val="24"/>
                <w:szCs w:val="24"/>
                <w:lang w:val="en-HK"/>
              </w:rPr>
            </w:pPr>
          </w:p>
        </w:tc>
        <w:tc>
          <w:tcPr>
            <w:tcW w:w="977" w:type="dxa"/>
            <w:tcBorders>
              <w:top w:val="single" w:sz="4" w:space="0" w:color="auto"/>
              <w:bottom w:val="double" w:sz="4" w:space="0" w:color="auto"/>
            </w:tcBorders>
          </w:tcPr>
          <w:p w14:paraId="79163A9A" w14:textId="77777777" w:rsidR="001070C2" w:rsidRDefault="001070C2" w:rsidP="00A13AF8">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50,500</w:t>
            </w:r>
          </w:p>
        </w:tc>
      </w:tr>
    </w:tbl>
    <w:p w14:paraId="1496441B" w14:textId="77777777" w:rsidR="001070C2" w:rsidRPr="006D7915" w:rsidRDefault="001070C2" w:rsidP="001070C2">
      <w:pPr>
        <w:rPr>
          <w:rFonts w:ascii="Times New Roman" w:hAnsi="Times New Roman" w:cs="Times New Roman"/>
          <w:sz w:val="24"/>
          <w:szCs w:val="24"/>
        </w:rPr>
      </w:pPr>
    </w:p>
    <w:p w14:paraId="63BF7335" w14:textId="77777777" w:rsidR="001070C2" w:rsidRDefault="001070C2" w:rsidP="001070C2">
      <w:pPr>
        <w:spacing w:after="0"/>
        <w:rPr>
          <w:rFonts w:ascii="Times New Roman" w:hAnsi="Times New Roman" w:cs="Times New Roman"/>
          <w:sz w:val="24"/>
          <w:szCs w:val="24"/>
        </w:rPr>
      </w:pPr>
    </w:p>
    <w:p w14:paraId="42B3A952" w14:textId="77777777" w:rsidR="001070C2" w:rsidRDefault="001070C2" w:rsidP="001070C2">
      <w:pPr>
        <w:spacing w:after="0"/>
        <w:rPr>
          <w:rFonts w:ascii="Times New Roman" w:hAnsi="Times New Roman" w:cs="Times New Roman"/>
          <w:sz w:val="24"/>
          <w:szCs w:val="24"/>
        </w:rPr>
      </w:pPr>
      <w:r>
        <w:rPr>
          <w:rFonts w:ascii="Times New Roman" w:hAnsi="Times New Roman" w:cs="Times New Roman"/>
          <w:sz w:val="24"/>
          <w:szCs w:val="24"/>
        </w:rPr>
        <w:t>(b)</w:t>
      </w:r>
    </w:p>
    <w:tbl>
      <w:tblPr>
        <w:tblStyle w:val="TableGrid"/>
        <w:tblW w:w="0" w:type="auto"/>
        <w:tblInd w:w="284" w:type="dxa"/>
        <w:tblLook w:val="04A0" w:firstRow="1" w:lastRow="0" w:firstColumn="1" w:lastColumn="0" w:noHBand="0" w:noVBand="1"/>
      </w:tblPr>
      <w:tblGrid>
        <w:gridCol w:w="723"/>
        <w:gridCol w:w="3093"/>
        <w:gridCol w:w="2425"/>
        <w:gridCol w:w="1134"/>
        <w:gridCol w:w="1276"/>
        <w:gridCol w:w="815"/>
      </w:tblGrid>
      <w:tr w:rsidR="001070C2" w14:paraId="7602F4ED" w14:textId="77777777" w:rsidTr="00A13AF8">
        <w:tc>
          <w:tcPr>
            <w:tcW w:w="8647" w:type="dxa"/>
            <w:gridSpan w:val="5"/>
            <w:tcBorders>
              <w:top w:val="nil"/>
              <w:left w:val="nil"/>
              <w:bottom w:val="nil"/>
              <w:right w:val="nil"/>
            </w:tcBorders>
          </w:tcPr>
          <w:p w14:paraId="01738C4E" w14:textId="77777777" w:rsidR="001070C2" w:rsidRDefault="001070C2" w:rsidP="00A13AF8">
            <w:pPr>
              <w:pStyle w:val="ListParagraph"/>
              <w:ind w:left="0"/>
              <w:jc w:val="center"/>
              <w:rPr>
                <w:rFonts w:ascii="Times New Roman" w:hAnsi="Times New Roman" w:cs="Times New Roman"/>
                <w:sz w:val="24"/>
                <w:szCs w:val="24"/>
                <w:lang w:val="en-HK"/>
              </w:rPr>
            </w:pPr>
            <w:r w:rsidRPr="00C82F51">
              <w:rPr>
                <w:rFonts w:ascii="Times New Roman" w:hAnsi="Times New Roman" w:cs="Times New Roman"/>
                <w:sz w:val="24"/>
                <w:szCs w:val="24"/>
                <w:lang w:val="en-HK"/>
              </w:rPr>
              <w:t>Alpha Limited</w:t>
            </w:r>
          </w:p>
        </w:tc>
        <w:tc>
          <w:tcPr>
            <w:tcW w:w="815" w:type="dxa"/>
            <w:tcBorders>
              <w:top w:val="nil"/>
              <w:left w:val="nil"/>
              <w:bottom w:val="nil"/>
              <w:right w:val="nil"/>
            </w:tcBorders>
          </w:tcPr>
          <w:p w14:paraId="48DA33D3" w14:textId="77777777" w:rsidR="001070C2" w:rsidRDefault="001070C2" w:rsidP="00A13AF8">
            <w:pPr>
              <w:pStyle w:val="ListParagraph"/>
              <w:ind w:left="0"/>
              <w:jc w:val="center"/>
              <w:rPr>
                <w:rFonts w:ascii="Times New Roman" w:hAnsi="Times New Roman" w:cs="Times New Roman"/>
                <w:sz w:val="24"/>
                <w:szCs w:val="24"/>
                <w:lang w:val="en-HK"/>
              </w:rPr>
            </w:pPr>
          </w:p>
        </w:tc>
      </w:tr>
      <w:tr w:rsidR="001070C2" w14:paraId="0FC3857D" w14:textId="77777777" w:rsidTr="00A13AF8">
        <w:tc>
          <w:tcPr>
            <w:tcW w:w="8647" w:type="dxa"/>
            <w:gridSpan w:val="5"/>
            <w:tcBorders>
              <w:top w:val="nil"/>
              <w:left w:val="nil"/>
              <w:bottom w:val="single" w:sz="4" w:space="0" w:color="auto"/>
              <w:right w:val="nil"/>
            </w:tcBorders>
          </w:tcPr>
          <w:p w14:paraId="6A7B1424" w14:textId="77777777" w:rsidR="001070C2" w:rsidRDefault="001070C2" w:rsidP="00A13AF8">
            <w:pPr>
              <w:pStyle w:val="ListParagraph"/>
              <w:ind w:left="0"/>
              <w:jc w:val="center"/>
              <w:rPr>
                <w:rFonts w:ascii="Times New Roman" w:hAnsi="Times New Roman" w:cs="Times New Roman"/>
                <w:sz w:val="24"/>
                <w:szCs w:val="24"/>
                <w:lang w:val="en-HK"/>
              </w:rPr>
            </w:pPr>
            <w:r>
              <w:rPr>
                <w:rFonts w:ascii="Times New Roman" w:hAnsi="Times New Roman" w:cs="Times New Roman"/>
                <w:sz w:val="24"/>
                <w:szCs w:val="24"/>
              </w:rPr>
              <w:t>Statement</w:t>
            </w:r>
            <w:r>
              <w:rPr>
                <w:rFonts w:ascii="Times New Roman" w:hAnsi="Times New Roman" w:cs="Times New Roman"/>
                <w:sz w:val="24"/>
                <w:szCs w:val="24"/>
                <w:lang w:val="en-HK"/>
              </w:rPr>
              <w:t xml:space="preserve"> to calculate the retained profit as at 3</w:t>
            </w:r>
            <w:r w:rsidRPr="00C82F51">
              <w:rPr>
                <w:rFonts w:ascii="Times New Roman" w:hAnsi="Times New Roman" w:cs="Times New Roman"/>
                <w:sz w:val="24"/>
                <w:szCs w:val="24"/>
                <w:lang w:val="en-HK"/>
              </w:rPr>
              <w:t>1 March 2021</w:t>
            </w:r>
          </w:p>
        </w:tc>
        <w:tc>
          <w:tcPr>
            <w:tcW w:w="815" w:type="dxa"/>
            <w:tcBorders>
              <w:top w:val="nil"/>
              <w:left w:val="nil"/>
              <w:bottom w:val="single" w:sz="4" w:space="0" w:color="auto"/>
              <w:right w:val="nil"/>
            </w:tcBorders>
          </w:tcPr>
          <w:p w14:paraId="0EC0A696" w14:textId="77777777" w:rsidR="001070C2" w:rsidRDefault="001070C2" w:rsidP="00A13AF8">
            <w:pPr>
              <w:pStyle w:val="ListParagraph"/>
              <w:ind w:left="0"/>
              <w:jc w:val="center"/>
              <w:rPr>
                <w:rFonts w:ascii="Times New Roman" w:hAnsi="Times New Roman" w:cs="Times New Roman"/>
                <w:sz w:val="24"/>
                <w:szCs w:val="24"/>
                <w:lang w:val="en-HK"/>
              </w:rPr>
            </w:pPr>
          </w:p>
        </w:tc>
      </w:tr>
      <w:tr w:rsidR="001070C2" w14:paraId="29AB0AB8" w14:textId="77777777" w:rsidTr="00A13AF8">
        <w:tc>
          <w:tcPr>
            <w:tcW w:w="6237" w:type="dxa"/>
            <w:gridSpan w:val="3"/>
            <w:tcBorders>
              <w:top w:val="single" w:sz="4" w:space="0" w:color="auto"/>
              <w:left w:val="nil"/>
              <w:bottom w:val="nil"/>
              <w:right w:val="nil"/>
            </w:tcBorders>
          </w:tcPr>
          <w:p w14:paraId="5AE4BA57" w14:textId="77777777" w:rsidR="001070C2" w:rsidRDefault="001070C2" w:rsidP="00A13AF8">
            <w:pPr>
              <w:pStyle w:val="ListParagraph"/>
              <w:ind w:left="0"/>
              <w:rPr>
                <w:rFonts w:ascii="Times New Roman" w:hAnsi="Times New Roman" w:cs="Times New Roman"/>
                <w:sz w:val="24"/>
                <w:szCs w:val="24"/>
                <w:lang w:val="en-HK"/>
              </w:rPr>
            </w:pPr>
          </w:p>
        </w:tc>
        <w:tc>
          <w:tcPr>
            <w:tcW w:w="1134" w:type="dxa"/>
            <w:tcBorders>
              <w:top w:val="single" w:sz="4" w:space="0" w:color="auto"/>
              <w:left w:val="nil"/>
              <w:bottom w:val="nil"/>
              <w:right w:val="nil"/>
            </w:tcBorders>
          </w:tcPr>
          <w:p w14:paraId="13CD82B6" w14:textId="77777777" w:rsidR="001070C2" w:rsidRDefault="001070C2" w:rsidP="00A13AF8">
            <w:pPr>
              <w:pStyle w:val="ListParagraph"/>
              <w:ind w:left="0"/>
              <w:jc w:val="center"/>
              <w:rPr>
                <w:rFonts w:ascii="Times New Roman" w:hAnsi="Times New Roman" w:cs="Times New Roman"/>
                <w:sz w:val="24"/>
                <w:szCs w:val="24"/>
                <w:lang w:val="en-HK"/>
              </w:rPr>
            </w:pPr>
            <w:r>
              <w:rPr>
                <w:rFonts w:ascii="Times New Roman" w:hAnsi="Times New Roman" w:cs="Times New Roman"/>
                <w:sz w:val="24"/>
                <w:szCs w:val="24"/>
                <w:lang w:val="en-HK"/>
              </w:rPr>
              <w:t>$</w:t>
            </w:r>
          </w:p>
        </w:tc>
        <w:tc>
          <w:tcPr>
            <w:tcW w:w="1276" w:type="dxa"/>
            <w:tcBorders>
              <w:top w:val="single" w:sz="4" w:space="0" w:color="auto"/>
              <w:left w:val="nil"/>
              <w:bottom w:val="nil"/>
              <w:right w:val="nil"/>
            </w:tcBorders>
          </w:tcPr>
          <w:p w14:paraId="4E1C3132" w14:textId="77777777" w:rsidR="001070C2" w:rsidRDefault="001070C2" w:rsidP="00A13AF8">
            <w:pPr>
              <w:pStyle w:val="ListParagraph"/>
              <w:ind w:left="0" w:right="-180"/>
              <w:jc w:val="center"/>
              <w:rPr>
                <w:rFonts w:ascii="Times New Roman" w:hAnsi="Times New Roman" w:cs="Times New Roman"/>
                <w:sz w:val="24"/>
                <w:szCs w:val="24"/>
                <w:lang w:val="en-HK"/>
              </w:rPr>
            </w:pPr>
            <w:r>
              <w:rPr>
                <w:rFonts w:ascii="Times New Roman" w:hAnsi="Times New Roman" w:cs="Times New Roman"/>
                <w:sz w:val="24"/>
                <w:szCs w:val="24"/>
                <w:lang w:val="en-HK"/>
              </w:rPr>
              <w:t>$</w:t>
            </w:r>
          </w:p>
        </w:tc>
        <w:tc>
          <w:tcPr>
            <w:tcW w:w="815" w:type="dxa"/>
            <w:tcBorders>
              <w:top w:val="single" w:sz="4" w:space="0" w:color="auto"/>
              <w:left w:val="nil"/>
              <w:bottom w:val="nil"/>
              <w:right w:val="nil"/>
            </w:tcBorders>
          </w:tcPr>
          <w:p w14:paraId="2A982408" w14:textId="77777777" w:rsidR="001070C2" w:rsidRDefault="001070C2" w:rsidP="00A13AF8">
            <w:pPr>
              <w:pStyle w:val="ListParagraph"/>
              <w:ind w:left="0"/>
              <w:jc w:val="center"/>
              <w:rPr>
                <w:rFonts w:ascii="Times New Roman" w:hAnsi="Times New Roman" w:cs="Times New Roman"/>
                <w:sz w:val="24"/>
                <w:szCs w:val="24"/>
                <w:lang w:val="en-HK"/>
              </w:rPr>
            </w:pPr>
          </w:p>
        </w:tc>
      </w:tr>
      <w:tr w:rsidR="001070C2" w14:paraId="3836B369" w14:textId="77777777" w:rsidTr="00A13AF8">
        <w:tc>
          <w:tcPr>
            <w:tcW w:w="6237" w:type="dxa"/>
            <w:gridSpan w:val="3"/>
            <w:tcBorders>
              <w:top w:val="nil"/>
              <w:left w:val="nil"/>
              <w:bottom w:val="nil"/>
              <w:right w:val="nil"/>
            </w:tcBorders>
          </w:tcPr>
          <w:p w14:paraId="21C6F715" w14:textId="77777777" w:rsidR="001070C2" w:rsidRDefault="001070C2" w:rsidP="00A13AF8">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 xml:space="preserve">Retained profits, 1 April 2020 </w:t>
            </w:r>
          </w:p>
        </w:tc>
        <w:tc>
          <w:tcPr>
            <w:tcW w:w="1134" w:type="dxa"/>
            <w:tcBorders>
              <w:top w:val="nil"/>
              <w:left w:val="nil"/>
              <w:bottom w:val="nil"/>
              <w:right w:val="nil"/>
            </w:tcBorders>
          </w:tcPr>
          <w:p w14:paraId="6901A9FB" w14:textId="77777777" w:rsidR="001070C2" w:rsidRDefault="001070C2" w:rsidP="00A13AF8">
            <w:pPr>
              <w:pStyle w:val="ListParagraph"/>
              <w:ind w:left="0"/>
              <w:jc w:val="center"/>
              <w:rPr>
                <w:rFonts w:ascii="Times New Roman" w:hAnsi="Times New Roman" w:cs="Times New Roman"/>
                <w:sz w:val="24"/>
                <w:szCs w:val="24"/>
                <w:lang w:val="en-HK"/>
              </w:rPr>
            </w:pPr>
          </w:p>
        </w:tc>
        <w:tc>
          <w:tcPr>
            <w:tcW w:w="1276" w:type="dxa"/>
            <w:tcBorders>
              <w:top w:val="nil"/>
              <w:left w:val="nil"/>
              <w:bottom w:val="nil"/>
              <w:right w:val="nil"/>
            </w:tcBorders>
          </w:tcPr>
          <w:p w14:paraId="7FE2FBB7" w14:textId="77777777" w:rsidR="001070C2" w:rsidRDefault="001070C2" w:rsidP="00A13AF8">
            <w:pPr>
              <w:pStyle w:val="ListParagraph"/>
              <w:ind w:left="0"/>
              <w:jc w:val="right"/>
              <w:rPr>
                <w:rFonts w:ascii="Times New Roman" w:hAnsi="Times New Roman" w:cs="Times New Roman"/>
                <w:sz w:val="24"/>
                <w:szCs w:val="24"/>
                <w:lang w:val="en-HK"/>
              </w:rPr>
            </w:pPr>
            <w:r>
              <w:rPr>
                <w:rFonts w:ascii="Times New Roman" w:hAnsi="Times New Roman" w:cs="Times New Roman"/>
                <w:sz w:val="24"/>
                <w:szCs w:val="24"/>
                <w:lang w:val="en-HK"/>
              </w:rPr>
              <w:t>120,000</w:t>
            </w:r>
          </w:p>
        </w:tc>
        <w:tc>
          <w:tcPr>
            <w:tcW w:w="815" w:type="dxa"/>
            <w:tcBorders>
              <w:top w:val="nil"/>
              <w:left w:val="nil"/>
              <w:bottom w:val="nil"/>
              <w:right w:val="nil"/>
            </w:tcBorders>
          </w:tcPr>
          <w:p w14:paraId="41DF8D26" w14:textId="77777777" w:rsidR="001070C2" w:rsidRDefault="001070C2" w:rsidP="00A13AF8">
            <w:pPr>
              <w:pStyle w:val="ListParagraph"/>
              <w:ind w:left="0"/>
              <w:jc w:val="right"/>
              <w:rPr>
                <w:rFonts w:ascii="Times New Roman" w:hAnsi="Times New Roman" w:cs="Times New Roman"/>
                <w:sz w:val="24"/>
                <w:szCs w:val="24"/>
                <w:lang w:val="en-HK"/>
              </w:rPr>
            </w:pPr>
            <w:r w:rsidRPr="00355F28">
              <w:rPr>
                <w:rFonts w:ascii="Times New Roman" w:hAnsi="Times New Roman" w:cs="Times New Roman"/>
                <w:i/>
                <w:iCs/>
                <w:sz w:val="24"/>
                <w:szCs w:val="24"/>
                <w:lang w:val="en-HK"/>
              </w:rPr>
              <w:t>0.5</w:t>
            </w:r>
          </w:p>
        </w:tc>
      </w:tr>
      <w:tr w:rsidR="001070C2" w14:paraId="21BF1148" w14:textId="77777777" w:rsidTr="00A13AF8">
        <w:tc>
          <w:tcPr>
            <w:tcW w:w="6237" w:type="dxa"/>
            <w:gridSpan w:val="3"/>
            <w:tcBorders>
              <w:top w:val="nil"/>
              <w:left w:val="nil"/>
              <w:bottom w:val="nil"/>
              <w:right w:val="nil"/>
            </w:tcBorders>
          </w:tcPr>
          <w:p w14:paraId="258D9D5C" w14:textId="77777777" w:rsidR="001070C2" w:rsidRDefault="001070C2" w:rsidP="00A13AF8">
            <w:pPr>
              <w:pStyle w:val="ListParagraph"/>
              <w:ind w:left="780" w:hanging="780"/>
              <w:rPr>
                <w:rFonts w:ascii="Times New Roman" w:hAnsi="Times New Roman" w:cs="Times New Roman"/>
                <w:sz w:val="24"/>
                <w:szCs w:val="24"/>
                <w:lang w:val="en-HK"/>
              </w:rPr>
            </w:pPr>
            <w:r>
              <w:rPr>
                <w:rFonts w:ascii="Times New Roman" w:hAnsi="Times New Roman" w:cs="Times New Roman"/>
                <w:sz w:val="24"/>
                <w:szCs w:val="24"/>
                <w:lang w:val="en-HK"/>
              </w:rPr>
              <w:t xml:space="preserve">Add: </w:t>
            </w:r>
            <w:r>
              <w:rPr>
                <w:rFonts w:ascii="Times New Roman" w:hAnsi="Times New Roman" w:cs="Times New Roman"/>
                <w:sz w:val="24"/>
                <w:szCs w:val="24"/>
                <w:lang w:val="en-HK"/>
              </w:rPr>
              <w:tab/>
              <w:t xml:space="preserve"> </w:t>
            </w:r>
            <w:r w:rsidRPr="00143966">
              <w:rPr>
                <w:rFonts w:ascii="Times New Roman" w:hAnsi="Times New Roman" w:cs="Times New Roman"/>
                <w:sz w:val="24"/>
                <w:szCs w:val="24"/>
                <w:lang w:val="en-HK"/>
              </w:rPr>
              <w:t>Profit after tax</w:t>
            </w:r>
          </w:p>
        </w:tc>
        <w:tc>
          <w:tcPr>
            <w:tcW w:w="1134" w:type="dxa"/>
            <w:tcBorders>
              <w:top w:val="nil"/>
              <w:left w:val="nil"/>
              <w:bottom w:val="nil"/>
              <w:right w:val="nil"/>
            </w:tcBorders>
          </w:tcPr>
          <w:p w14:paraId="44DAA092" w14:textId="77777777" w:rsidR="001070C2" w:rsidRDefault="001070C2" w:rsidP="00A13AF8">
            <w:pPr>
              <w:pStyle w:val="ListParagraph"/>
              <w:ind w:left="0"/>
              <w:rPr>
                <w:rFonts w:ascii="Times New Roman" w:hAnsi="Times New Roman" w:cs="Times New Roman"/>
                <w:sz w:val="24"/>
                <w:szCs w:val="24"/>
                <w:lang w:val="en-HK"/>
              </w:rPr>
            </w:pPr>
          </w:p>
        </w:tc>
        <w:tc>
          <w:tcPr>
            <w:tcW w:w="1276" w:type="dxa"/>
            <w:tcBorders>
              <w:top w:val="nil"/>
              <w:left w:val="nil"/>
              <w:bottom w:val="single" w:sz="4" w:space="0" w:color="auto"/>
              <w:right w:val="nil"/>
            </w:tcBorders>
          </w:tcPr>
          <w:p w14:paraId="124EEC31" w14:textId="62F8B3B3" w:rsidR="001070C2" w:rsidRPr="00880D61" w:rsidRDefault="0055512E">
            <w:pPr>
              <w:pStyle w:val="ListParagraph"/>
              <w:ind w:left="0"/>
              <w:jc w:val="right"/>
              <w:rPr>
                <w:rFonts w:ascii="Times New Roman" w:hAnsi="Times New Roman" w:cs="Times New Roman"/>
                <w:sz w:val="24"/>
                <w:szCs w:val="24"/>
                <w:lang w:val="en-HK"/>
              </w:rPr>
            </w:pPr>
            <w:r w:rsidRPr="00880D61">
              <w:rPr>
                <w:rFonts w:ascii="Times New Roman" w:hAnsi="Times New Roman" w:cs="Times New Roman"/>
                <w:sz w:val="24"/>
                <w:szCs w:val="24"/>
                <w:lang w:val="en-HK"/>
              </w:rPr>
              <w:t>67</w:t>
            </w:r>
            <w:r w:rsidR="001070C2" w:rsidRPr="00880D61">
              <w:rPr>
                <w:rFonts w:ascii="Times New Roman" w:hAnsi="Times New Roman" w:cs="Times New Roman"/>
                <w:sz w:val="24"/>
                <w:szCs w:val="24"/>
                <w:lang w:val="en-HK"/>
              </w:rPr>
              <w:t>4,650</w:t>
            </w:r>
          </w:p>
        </w:tc>
        <w:tc>
          <w:tcPr>
            <w:tcW w:w="815" w:type="dxa"/>
            <w:tcBorders>
              <w:top w:val="nil"/>
              <w:left w:val="nil"/>
              <w:bottom w:val="nil"/>
              <w:right w:val="nil"/>
            </w:tcBorders>
          </w:tcPr>
          <w:p w14:paraId="78C7BD88" w14:textId="77777777" w:rsidR="001070C2" w:rsidRDefault="001070C2" w:rsidP="00A13AF8">
            <w:pPr>
              <w:pStyle w:val="ListParagraph"/>
              <w:ind w:left="0"/>
              <w:jc w:val="right"/>
              <w:rPr>
                <w:rFonts w:ascii="Times New Roman" w:hAnsi="Times New Roman" w:cs="Times New Roman"/>
                <w:sz w:val="24"/>
                <w:szCs w:val="24"/>
                <w:lang w:val="en-HK"/>
              </w:rPr>
            </w:pPr>
            <w:r w:rsidRPr="00355F28">
              <w:rPr>
                <w:rFonts w:ascii="Times New Roman" w:hAnsi="Times New Roman" w:cs="Times New Roman"/>
                <w:i/>
                <w:iCs/>
                <w:sz w:val="24"/>
                <w:szCs w:val="24"/>
                <w:lang w:val="en-HK"/>
              </w:rPr>
              <w:t>0.5</w:t>
            </w:r>
          </w:p>
        </w:tc>
      </w:tr>
      <w:tr w:rsidR="001070C2" w14:paraId="64989A19" w14:textId="77777777" w:rsidTr="00A13AF8">
        <w:tc>
          <w:tcPr>
            <w:tcW w:w="6237" w:type="dxa"/>
            <w:gridSpan w:val="3"/>
            <w:tcBorders>
              <w:top w:val="nil"/>
              <w:left w:val="nil"/>
              <w:bottom w:val="nil"/>
              <w:right w:val="nil"/>
            </w:tcBorders>
          </w:tcPr>
          <w:p w14:paraId="3A06A8D6" w14:textId="77777777" w:rsidR="001070C2" w:rsidRDefault="001070C2" w:rsidP="00A13AF8">
            <w:pPr>
              <w:pStyle w:val="ListParagraph"/>
              <w:ind w:left="0"/>
              <w:rPr>
                <w:rFonts w:ascii="Times New Roman" w:hAnsi="Times New Roman" w:cs="Times New Roman"/>
                <w:sz w:val="24"/>
                <w:szCs w:val="24"/>
                <w:lang w:val="en-HK"/>
              </w:rPr>
            </w:pPr>
          </w:p>
        </w:tc>
        <w:tc>
          <w:tcPr>
            <w:tcW w:w="1134" w:type="dxa"/>
            <w:tcBorders>
              <w:top w:val="nil"/>
              <w:left w:val="nil"/>
              <w:bottom w:val="nil"/>
              <w:right w:val="nil"/>
            </w:tcBorders>
          </w:tcPr>
          <w:p w14:paraId="2C87DDA1" w14:textId="77777777" w:rsidR="001070C2" w:rsidRDefault="001070C2" w:rsidP="00A13AF8">
            <w:pPr>
              <w:pStyle w:val="ListParagraph"/>
              <w:ind w:left="0"/>
              <w:jc w:val="center"/>
              <w:rPr>
                <w:rFonts w:ascii="Times New Roman" w:hAnsi="Times New Roman" w:cs="Times New Roman"/>
                <w:sz w:val="24"/>
                <w:szCs w:val="24"/>
                <w:lang w:val="en-HK"/>
              </w:rPr>
            </w:pPr>
          </w:p>
        </w:tc>
        <w:tc>
          <w:tcPr>
            <w:tcW w:w="1276" w:type="dxa"/>
            <w:tcBorders>
              <w:top w:val="nil"/>
              <w:left w:val="nil"/>
              <w:bottom w:val="nil"/>
              <w:right w:val="nil"/>
            </w:tcBorders>
          </w:tcPr>
          <w:p w14:paraId="734E32B1" w14:textId="7A12BFED" w:rsidR="001070C2" w:rsidRPr="00880D61" w:rsidRDefault="001070C2">
            <w:pPr>
              <w:pStyle w:val="ListParagraph"/>
              <w:ind w:left="0"/>
              <w:jc w:val="right"/>
              <w:rPr>
                <w:rFonts w:ascii="Times New Roman" w:hAnsi="Times New Roman" w:cs="Times New Roman"/>
                <w:sz w:val="24"/>
                <w:szCs w:val="24"/>
                <w:lang w:val="en-HK"/>
              </w:rPr>
            </w:pPr>
            <w:r w:rsidRPr="00880D61">
              <w:rPr>
                <w:rFonts w:ascii="Times New Roman" w:hAnsi="Times New Roman" w:cs="Times New Roman"/>
                <w:sz w:val="24"/>
                <w:szCs w:val="24"/>
                <w:lang w:val="en-HK"/>
              </w:rPr>
              <w:t>7</w:t>
            </w:r>
            <w:r w:rsidR="0055512E" w:rsidRPr="00880D61">
              <w:rPr>
                <w:rFonts w:ascii="Times New Roman" w:hAnsi="Times New Roman" w:cs="Times New Roman"/>
                <w:sz w:val="24"/>
                <w:szCs w:val="24"/>
                <w:lang w:val="en-HK"/>
              </w:rPr>
              <w:t>9</w:t>
            </w:r>
            <w:r w:rsidRPr="00880D61">
              <w:rPr>
                <w:rFonts w:ascii="Times New Roman" w:hAnsi="Times New Roman" w:cs="Times New Roman"/>
                <w:sz w:val="24"/>
                <w:szCs w:val="24"/>
                <w:lang w:val="en-HK"/>
              </w:rPr>
              <w:t>4,650</w:t>
            </w:r>
          </w:p>
        </w:tc>
        <w:tc>
          <w:tcPr>
            <w:tcW w:w="815" w:type="dxa"/>
            <w:tcBorders>
              <w:top w:val="nil"/>
              <w:left w:val="nil"/>
              <w:bottom w:val="nil"/>
              <w:right w:val="nil"/>
            </w:tcBorders>
          </w:tcPr>
          <w:p w14:paraId="19FB9BE7" w14:textId="77777777" w:rsidR="001070C2" w:rsidRPr="00355F28" w:rsidRDefault="001070C2" w:rsidP="00A13AF8">
            <w:pPr>
              <w:pStyle w:val="ListParagraph"/>
              <w:ind w:left="0"/>
              <w:jc w:val="right"/>
              <w:rPr>
                <w:rFonts w:ascii="Times New Roman" w:hAnsi="Times New Roman" w:cs="Times New Roman"/>
                <w:i/>
                <w:iCs/>
                <w:sz w:val="24"/>
                <w:szCs w:val="24"/>
                <w:lang w:val="en-HK"/>
              </w:rPr>
            </w:pPr>
          </w:p>
        </w:tc>
      </w:tr>
      <w:tr w:rsidR="001070C2" w14:paraId="6EB6B522" w14:textId="77777777" w:rsidTr="00A13AF8">
        <w:tc>
          <w:tcPr>
            <w:tcW w:w="719" w:type="dxa"/>
            <w:tcBorders>
              <w:top w:val="nil"/>
              <w:left w:val="nil"/>
              <w:bottom w:val="nil"/>
              <w:right w:val="nil"/>
            </w:tcBorders>
          </w:tcPr>
          <w:p w14:paraId="4D5C9F3A" w14:textId="77777777" w:rsidR="001070C2" w:rsidRDefault="001070C2" w:rsidP="00A13AF8">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 xml:space="preserve">Less: </w:t>
            </w:r>
          </w:p>
        </w:tc>
        <w:tc>
          <w:tcPr>
            <w:tcW w:w="5518" w:type="dxa"/>
            <w:gridSpan w:val="2"/>
            <w:tcBorders>
              <w:top w:val="nil"/>
              <w:left w:val="nil"/>
              <w:bottom w:val="nil"/>
              <w:right w:val="nil"/>
            </w:tcBorders>
          </w:tcPr>
          <w:p w14:paraId="75554E5B" w14:textId="77777777" w:rsidR="001070C2" w:rsidRPr="00710EC5" w:rsidRDefault="001070C2" w:rsidP="00A13AF8">
            <w:pPr>
              <w:pStyle w:val="ListParagraph"/>
              <w:ind w:left="0"/>
              <w:rPr>
                <w:rFonts w:ascii="Times New Roman" w:hAnsi="Times New Roman" w:cs="Times New Roman"/>
                <w:sz w:val="24"/>
                <w:szCs w:val="24"/>
                <w:lang w:val="en-HK"/>
              </w:rPr>
            </w:pPr>
            <w:r w:rsidRPr="00710EC5">
              <w:rPr>
                <w:rFonts w:ascii="Times New Roman" w:hAnsi="Times New Roman" w:cs="Times New Roman"/>
                <w:sz w:val="24"/>
                <w:szCs w:val="24"/>
                <w:lang w:val="en-HK"/>
              </w:rPr>
              <w:t>Transfer to general re</w:t>
            </w:r>
            <w:r>
              <w:rPr>
                <w:rFonts w:ascii="Times New Roman" w:hAnsi="Times New Roman" w:cs="Times New Roman"/>
                <w:sz w:val="24"/>
                <w:szCs w:val="24"/>
                <w:lang w:val="en-HK"/>
              </w:rPr>
              <w:t>s</w:t>
            </w:r>
            <w:r w:rsidRPr="00710EC5">
              <w:rPr>
                <w:rFonts w:ascii="Times New Roman" w:hAnsi="Times New Roman" w:cs="Times New Roman"/>
                <w:sz w:val="24"/>
                <w:szCs w:val="24"/>
                <w:lang w:val="en-HK"/>
              </w:rPr>
              <w:t>er</w:t>
            </w:r>
            <w:r>
              <w:rPr>
                <w:rFonts w:ascii="Times New Roman" w:hAnsi="Times New Roman" w:cs="Times New Roman"/>
                <w:sz w:val="24"/>
                <w:szCs w:val="24"/>
                <w:lang w:val="en-HK"/>
              </w:rPr>
              <w:t>v</w:t>
            </w:r>
            <w:r w:rsidRPr="00710EC5">
              <w:rPr>
                <w:rFonts w:ascii="Times New Roman" w:hAnsi="Times New Roman" w:cs="Times New Roman"/>
                <w:sz w:val="24"/>
                <w:szCs w:val="24"/>
                <w:lang w:val="en-HK"/>
              </w:rPr>
              <w:t xml:space="preserve">e </w:t>
            </w:r>
          </w:p>
        </w:tc>
        <w:tc>
          <w:tcPr>
            <w:tcW w:w="1134" w:type="dxa"/>
            <w:tcBorders>
              <w:top w:val="nil"/>
              <w:left w:val="nil"/>
              <w:bottom w:val="nil"/>
              <w:right w:val="nil"/>
            </w:tcBorders>
          </w:tcPr>
          <w:p w14:paraId="64ABF48A" w14:textId="77777777" w:rsidR="001070C2" w:rsidRDefault="001070C2" w:rsidP="00A13AF8">
            <w:pPr>
              <w:pStyle w:val="ListParagraph"/>
              <w:ind w:left="0"/>
              <w:jc w:val="right"/>
              <w:rPr>
                <w:rFonts w:ascii="Times New Roman" w:hAnsi="Times New Roman" w:cs="Times New Roman"/>
                <w:sz w:val="24"/>
                <w:szCs w:val="24"/>
                <w:lang w:val="en-HK"/>
              </w:rPr>
            </w:pPr>
            <w:r>
              <w:rPr>
                <w:rFonts w:ascii="Times New Roman" w:hAnsi="Times New Roman" w:cs="Times New Roman"/>
                <w:sz w:val="24"/>
                <w:szCs w:val="24"/>
                <w:lang w:val="en-HK"/>
              </w:rPr>
              <w:t>50,000</w:t>
            </w:r>
          </w:p>
        </w:tc>
        <w:tc>
          <w:tcPr>
            <w:tcW w:w="1276" w:type="dxa"/>
            <w:tcBorders>
              <w:top w:val="nil"/>
              <w:left w:val="nil"/>
              <w:bottom w:val="nil"/>
              <w:right w:val="nil"/>
            </w:tcBorders>
          </w:tcPr>
          <w:p w14:paraId="33D13929" w14:textId="77777777" w:rsidR="001070C2" w:rsidRPr="00880D61" w:rsidRDefault="001070C2" w:rsidP="00A13AF8">
            <w:pPr>
              <w:pStyle w:val="ListParagraph"/>
              <w:ind w:left="0"/>
              <w:jc w:val="right"/>
              <w:rPr>
                <w:rFonts w:ascii="Times New Roman" w:hAnsi="Times New Roman" w:cs="Times New Roman"/>
                <w:sz w:val="24"/>
                <w:szCs w:val="24"/>
                <w:lang w:val="en-HK"/>
              </w:rPr>
            </w:pPr>
          </w:p>
        </w:tc>
        <w:tc>
          <w:tcPr>
            <w:tcW w:w="815" w:type="dxa"/>
            <w:tcBorders>
              <w:top w:val="nil"/>
              <w:left w:val="nil"/>
              <w:bottom w:val="nil"/>
              <w:right w:val="nil"/>
            </w:tcBorders>
          </w:tcPr>
          <w:p w14:paraId="7C8AAA5D" w14:textId="77777777" w:rsidR="001070C2" w:rsidRDefault="001070C2" w:rsidP="00A13AF8">
            <w:pPr>
              <w:pStyle w:val="ListParagraph"/>
              <w:ind w:left="0"/>
              <w:jc w:val="right"/>
              <w:rPr>
                <w:rFonts w:ascii="Times New Roman" w:hAnsi="Times New Roman" w:cs="Times New Roman"/>
                <w:sz w:val="24"/>
                <w:szCs w:val="24"/>
                <w:lang w:val="en-HK"/>
              </w:rPr>
            </w:pPr>
            <w:r w:rsidRPr="00355F28">
              <w:rPr>
                <w:rFonts w:ascii="Times New Roman" w:hAnsi="Times New Roman" w:cs="Times New Roman"/>
                <w:i/>
                <w:iCs/>
                <w:sz w:val="24"/>
                <w:szCs w:val="24"/>
                <w:lang w:val="en-HK"/>
              </w:rPr>
              <w:t>0.5</w:t>
            </w:r>
          </w:p>
        </w:tc>
      </w:tr>
      <w:tr w:rsidR="001070C2" w14:paraId="71547A90" w14:textId="77777777" w:rsidTr="00A13AF8">
        <w:tc>
          <w:tcPr>
            <w:tcW w:w="719" w:type="dxa"/>
            <w:tcBorders>
              <w:top w:val="nil"/>
              <w:left w:val="nil"/>
              <w:bottom w:val="nil"/>
              <w:right w:val="nil"/>
            </w:tcBorders>
          </w:tcPr>
          <w:p w14:paraId="724FC339" w14:textId="77777777" w:rsidR="001070C2" w:rsidRDefault="001070C2" w:rsidP="00A13AF8">
            <w:pPr>
              <w:pStyle w:val="ListParagraph"/>
              <w:ind w:left="0"/>
              <w:rPr>
                <w:rFonts w:ascii="Times New Roman" w:hAnsi="Times New Roman" w:cs="Times New Roman"/>
                <w:sz w:val="24"/>
                <w:szCs w:val="24"/>
                <w:lang w:val="en-HK"/>
              </w:rPr>
            </w:pPr>
          </w:p>
        </w:tc>
        <w:tc>
          <w:tcPr>
            <w:tcW w:w="3093" w:type="dxa"/>
            <w:tcBorders>
              <w:top w:val="nil"/>
              <w:left w:val="nil"/>
              <w:bottom w:val="nil"/>
              <w:right w:val="nil"/>
            </w:tcBorders>
          </w:tcPr>
          <w:p w14:paraId="790154DE" w14:textId="77777777" w:rsidR="001070C2" w:rsidRDefault="001070C2" w:rsidP="00A13AF8">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Ordinary share dividends</w:t>
            </w:r>
          </w:p>
        </w:tc>
        <w:tc>
          <w:tcPr>
            <w:tcW w:w="2425" w:type="dxa"/>
            <w:tcBorders>
              <w:top w:val="nil"/>
              <w:left w:val="nil"/>
              <w:bottom w:val="nil"/>
              <w:right w:val="nil"/>
            </w:tcBorders>
          </w:tcPr>
          <w:p w14:paraId="4321CFE5" w14:textId="77777777" w:rsidR="001070C2" w:rsidRPr="00051A0D" w:rsidRDefault="001070C2" w:rsidP="00A13AF8">
            <w:pPr>
              <w:rPr>
                <w:rFonts w:ascii="Times New Roman" w:hAnsi="Times New Roman" w:cs="Times New Roman"/>
                <w:sz w:val="24"/>
                <w:szCs w:val="24"/>
                <w:lang w:val="en-HK"/>
              </w:rPr>
            </w:pPr>
          </w:p>
        </w:tc>
        <w:tc>
          <w:tcPr>
            <w:tcW w:w="1134" w:type="dxa"/>
            <w:tcBorders>
              <w:top w:val="nil"/>
              <w:left w:val="nil"/>
              <w:bottom w:val="single" w:sz="4" w:space="0" w:color="auto"/>
              <w:right w:val="nil"/>
            </w:tcBorders>
          </w:tcPr>
          <w:p w14:paraId="033158CA" w14:textId="77777777" w:rsidR="001070C2" w:rsidRDefault="001070C2" w:rsidP="00A13AF8">
            <w:pPr>
              <w:pStyle w:val="ListParagraph"/>
              <w:ind w:left="0"/>
              <w:jc w:val="right"/>
              <w:rPr>
                <w:rFonts w:ascii="Times New Roman" w:hAnsi="Times New Roman" w:cs="Times New Roman"/>
                <w:sz w:val="24"/>
                <w:szCs w:val="24"/>
                <w:lang w:val="en-HK"/>
              </w:rPr>
            </w:pPr>
            <w:r>
              <w:rPr>
                <w:rFonts w:ascii="Times New Roman" w:hAnsi="Times New Roman" w:cs="Times New Roman"/>
                <w:sz w:val="24"/>
                <w:szCs w:val="24"/>
                <w:lang w:val="en-HK"/>
              </w:rPr>
              <w:t>200,000</w:t>
            </w:r>
          </w:p>
        </w:tc>
        <w:tc>
          <w:tcPr>
            <w:tcW w:w="1276" w:type="dxa"/>
            <w:tcBorders>
              <w:top w:val="nil"/>
              <w:left w:val="nil"/>
              <w:bottom w:val="single" w:sz="4" w:space="0" w:color="auto"/>
              <w:right w:val="nil"/>
            </w:tcBorders>
          </w:tcPr>
          <w:p w14:paraId="1727F3A2" w14:textId="77777777" w:rsidR="001070C2" w:rsidRPr="00880D61" w:rsidRDefault="001070C2" w:rsidP="00A13AF8">
            <w:pPr>
              <w:pStyle w:val="ListParagraph"/>
              <w:ind w:left="0"/>
              <w:jc w:val="right"/>
              <w:rPr>
                <w:rFonts w:ascii="Times New Roman" w:hAnsi="Times New Roman" w:cs="Times New Roman"/>
                <w:sz w:val="24"/>
                <w:szCs w:val="24"/>
                <w:lang w:val="en-HK"/>
              </w:rPr>
            </w:pPr>
            <w:r w:rsidRPr="00880D61">
              <w:rPr>
                <w:rFonts w:ascii="Times New Roman" w:hAnsi="Times New Roman" w:cs="Times New Roman"/>
                <w:sz w:val="24"/>
                <w:szCs w:val="24"/>
                <w:lang w:val="en-HK"/>
              </w:rPr>
              <w:t>250,000</w:t>
            </w:r>
          </w:p>
        </w:tc>
        <w:tc>
          <w:tcPr>
            <w:tcW w:w="815" w:type="dxa"/>
            <w:tcBorders>
              <w:top w:val="nil"/>
              <w:left w:val="nil"/>
              <w:bottom w:val="nil"/>
              <w:right w:val="nil"/>
            </w:tcBorders>
          </w:tcPr>
          <w:p w14:paraId="72BA54CF" w14:textId="77777777" w:rsidR="001070C2" w:rsidRDefault="001070C2" w:rsidP="00A13AF8">
            <w:pPr>
              <w:pStyle w:val="ListParagraph"/>
              <w:ind w:left="0"/>
              <w:jc w:val="right"/>
              <w:rPr>
                <w:rFonts w:ascii="Times New Roman" w:hAnsi="Times New Roman" w:cs="Times New Roman"/>
                <w:sz w:val="24"/>
                <w:szCs w:val="24"/>
                <w:lang w:val="en-HK"/>
              </w:rPr>
            </w:pPr>
            <w:r w:rsidRPr="00355F28">
              <w:rPr>
                <w:rFonts w:ascii="Times New Roman" w:hAnsi="Times New Roman" w:cs="Times New Roman"/>
                <w:i/>
                <w:iCs/>
                <w:sz w:val="24"/>
                <w:szCs w:val="24"/>
                <w:lang w:val="en-HK"/>
              </w:rPr>
              <w:t>0.5</w:t>
            </w:r>
          </w:p>
        </w:tc>
      </w:tr>
      <w:tr w:rsidR="001070C2" w14:paraId="735E3574" w14:textId="77777777" w:rsidTr="00A13AF8">
        <w:tc>
          <w:tcPr>
            <w:tcW w:w="6237" w:type="dxa"/>
            <w:gridSpan w:val="3"/>
            <w:tcBorders>
              <w:top w:val="nil"/>
              <w:left w:val="nil"/>
              <w:bottom w:val="nil"/>
              <w:right w:val="nil"/>
            </w:tcBorders>
          </w:tcPr>
          <w:p w14:paraId="50EEDFC5" w14:textId="77777777" w:rsidR="001070C2" w:rsidRDefault="001070C2" w:rsidP="00A13AF8">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Retained profits, 31 March 2021</w:t>
            </w:r>
          </w:p>
        </w:tc>
        <w:tc>
          <w:tcPr>
            <w:tcW w:w="1134" w:type="dxa"/>
            <w:tcBorders>
              <w:top w:val="nil"/>
              <w:left w:val="nil"/>
              <w:bottom w:val="nil"/>
              <w:right w:val="nil"/>
            </w:tcBorders>
          </w:tcPr>
          <w:p w14:paraId="770B7356" w14:textId="77777777" w:rsidR="001070C2" w:rsidRDefault="001070C2" w:rsidP="00A13AF8">
            <w:pPr>
              <w:pStyle w:val="ListParagraph"/>
              <w:ind w:left="0"/>
              <w:rPr>
                <w:rFonts w:ascii="Times New Roman" w:hAnsi="Times New Roman" w:cs="Times New Roman"/>
                <w:sz w:val="24"/>
                <w:szCs w:val="24"/>
                <w:lang w:val="en-HK"/>
              </w:rPr>
            </w:pPr>
          </w:p>
        </w:tc>
        <w:tc>
          <w:tcPr>
            <w:tcW w:w="1276" w:type="dxa"/>
            <w:tcBorders>
              <w:top w:val="nil"/>
              <w:left w:val="nil"/>
              <w:bottom w:val="double" w:sz="4" w:space="0" w:color="auto"/>
              <w:right w:val="nil"/>
            </w:tcBorders>
          </w:tcPr>
          <w:p w14:paraId="0D54A43B" w14:textId="3C59E880" w:rsidR="001070C2" w:rsidRPr="00880D61" w:rsidRDefault="0055512E">
            <w:pPr>
              <w:pStyle w:val="ListParagraph"/>
              <w:ind w:left="0"/>
              <w:jc w:val="right"/>
              <w:rPr>
                <w:rFonts w:ascii="Times New Roman" w:hAnsi="Times New Roman" w:cs="Times New Roman"/>
                <w:sz w:val="24"/>
                <w:szCs w:val="24"/>
                <w:lang w:val="en-HK"/>
              </w:rPr>
            </w:pPr>
            <w:r w:rsidRPr="00880D61">
              <w:rPr>
                <w:rFonts w:ascii="Times New Roman" w:hAnsi="Times New Roman" w:cs="Times New Roman"/>
                <w:sz w:val="24"/>
                <w:szCs w:val="24"/>
                <w:lang w:val="en-HK"/>
              </w:rPr>
              <w:t>54</w:t>
            </w:r>
            <w:r w:rsidR="001070C2" w:rsidRPr="00880D61">
              <w:rPr>
                <w:rFonts w:ascii="Times New Roman" w:hAnsi="Times New Roman" w:cs="Times New Roman"/>
                <w:sz w:val="24"/>
                <w:szCs w:val="24"/>
                <w:lang w:val="en-HK"/>
              </w:rPr>
              <w:t>4,650</w:t>
            </w:r>
          </w:p>
        </w:tc>
        <w:tc>
          <w:tcPr>
            <w:tcW w:w="815" w:type="dxa"/>
            <w:tcBorders>
              <w:top w:val="nil"/>
              <w:left w:val="nil"/>
              <w:bottom w:val="nil"/>
              <w:right w:val="nil"/>
            </w:tcBorders>
          </w:tcPr>
          <w:p w14:paraId="032D13D3" w14:textId="77777777" w:rsidR="001070C2" w:rsidRDefault="001070C2" w:rsidP="00A13AF8">
            <w:pPr>
              <w:pStyle w:val="ListParagraph"/>
              <w:ind w:left="0"/>
              <w:jc w:val="right"/>
              <w:rPr>
                <w:rFonts w:ascii="Times New Roman" w:hAnsi="Times New Roman" w:cs="Times New Roman"/>
                <w:sz w:val="24"/>
                <w:szCs w:val="24"/>
                <w:lang w:val="en-HK"/>
              </w:rPr>
            </w:pPr>
          </w:p>
        </w:tc>
      </w:tr>
      <w:tr w:rsidR="001070C2" w14:paraId="37B03F9C" w14:textId="77777777" w:rsidTr="00A13AF8">
        <w:tc>
          <w:tcPr>
            <w:tcW w:w="8647" w:type="dxa"/>
            <w:gridSpan w:val="5"/>
            <w:tcBorders>
              <w:top w:val="nil"/>
              <w:left w:val="nil"/>
              <w:bottom w:val="nil"/>
              <w:right w:val="nil"/>
            </w:tcBorders>
          </w:tcPr>
          <w:p w14:paraId="00359F01" w14:textId="77777777" w:rsidR="001070C2" w:rsidRDefault="001070C2" w:rsidP="00A13AF8">
            <w:pPr>
              <w:pStyle w:val="ListParagraph"/>
              <w:ind w:left="0"/>
              <w:rPr>
                <w:rFonts w:ascii="Times New Roman" w:hAnsi="Times New Roman" w:cs="Times New Roman"/>
                <w:sz w:val="24"/>
                <w:szCs w:val="24"/>
                <w:lang w:val="en-HK"/>
              </w:rPr>
            </w:pPr>
          </w:p>
        </w:tc>
        <w:tc>
          <w:tcPr>
            <w:tcW w:w="815" w:type="dxa"/>
            <w:tcBorders>
              <w:top w:val="nil"/>
              <w:left w:val="nil"/>
              <w:bottom w:val="nil"/>
              <w:right w:val="nil"/>
            </w:tcBorders>
          </w:tcPr>
          <w:p w14:paraId="24219726" w14:textId="77777777" w:rsidR="001070C2" w:rsidRPr="00DC3AF5" w:rsidRDefault="001070C2" w:rsidP="00A13AF8">
            <w:pPr>
              <w:pStyle w:val="ListParagraph"/>
              <w:ind w:left="0"/>
              <w:jc w:val="right"/>
              <w:rPr>
                <w:rFonts w:ascii="Times New Roman" w:hAnsi="Times New Roman" w:cs="Times New Roman"/>
                <w:i/>
                <w:iCs/>
                <w:sz w:val="24"/>
                <w:szCs w:val="24"/>
                <w:lang w:val="en-HK"/>
              </w:rPr>
            </w:pPr>
            <w:r w:rsidRPr="00DC3AF5">
              <w:rPr>
                <w:rFonts w:ascii="Times New Roman" w:hAnsi="Times New Roman" w:cs="Times New Roman"/>
                <w:i/>
                <w:iCs/>
                <w:sz w:val="24"/>
                <w:szCs w:val="24"/>
                <w:lang w:val="en-HK"/>
              </w:rPr>
              <w:t>(2)</w:t>
            </w:r>
          </w:p>
        </w:tc>
      </w:tr>
    </w:tbl>
    <w:p w14:paraId="7F850B60" w14:textId="77777777" w:rsidR="001070C2" w:rsidRDefault="001070C2" w:rsidP="001070C2">
      <w:pPr>
        <w:spacing w:after="0"/>
        <w:rPr>
          <w:rFonts w:ascii="Times New Roman" w:hAnsi="Times New Roman" w:cs="Times New Roman"/>
          <w:sz w:val="24"/>
          <w:szCs w:val="24"/>
        </w:rPr>
      </w:pPr>
    </w:p>
    <w:p w14:paraId="2E125B8F" w14:textId="77777777" w:rsidR="001070C2" w:rsidRDefault="001070C2" w:rsidP="001070C2">
      <w:pPr>
        <w:spacing w:after="0"/>
        <w:rPr>
          <w:rFonts w:ascii="Times New Roman" w:hAnsi="Times New Roman" w:cs="Times New Roman"/>
          <w:sz w:val="24"/>
          <w:szCs w:val="24"/>
        </w:rPr>
      </w:pPr>
      <w:r>
        <w:rPr>
          <w:rFonts w:ascii="Times New Roman" w:hAnsi="Times New Roman" w:cs="Times New Roman"/>
          <w:sz w:val="24"/>
          <w:szCs w:val="24"/>
        </w:rPr>
        <w:t>(c)</w:t>
      </w:r>
    </w:p>
    <w:p w14:paraId="114F5631" w14:textId="77777777" w:rsidR="001070C2" w:rsidRDefault="001070C2" w:rsidP="001070C2">
      <w:pPr>
        <w:spacing w:after="0"/>
        <w:rPr>
          <w:rFonts w:ascii="Times New Roman" w:hAnsi="Times New Roman" w:cs="Times New Roman"/>
          <w:sz w:val="24"/>
          <w:szCs w:val="24"/>
        </w:rPr>
      </w:pPr>
    </w:p>
    <w:tbl>
      <w:tblPr>
        <w:tblW w:w="9497" w:type="dxa"/>
        <w:tblInd w:w="284" w:type="dxa"/>
        <w:tblLayout w:type="fixed"/>
        <w:tblCellMar>
          <w:left w:w="28" w:type="dxa"/>
          <w:right w:w="28" w:type="dxa"/>
        </w:tblCellMar>
        <w:tblLook w:val="0000" w:firstRow="0" w:lastRow="0" w:firstColumn="0" w:lastColumn="0" w:noHBand="0" w:noVBand="0"/>
      </w:tblPr>
      <w:tblGrid>
        <w:gridCol w:w="566"/>
        <w:gridCol w:w="143"/>
        <w:gridCol w:w="4818"/>
        <w:gridCol w:w="993"/>
        <w:gridCol w:w="1296"/>
        <w:gridCol w:w="1260"/>
        <w:gridCol w:w="421"/>
      </w:tblGrid>
      <w:tr w:rsidR="001070C2" w14:paraId="273EB4A9" w14:textId="77777777" w:rsidTr="00A13AF8">
        <w:tc>
          <w:tcPr>
            <w:tcW w:w="9076" w:type="dxa"/>
            <w:gridSpan w:val="6"/>
          </w:tcPr>
          <w:p w14:paraId="2BAA5617" w14:textId="77777777" w:rsidR="001070C2" w:rsidRDefault="001070C2" w:rsidP="00A13AF8">
            <w:pPr>
              <w:widowControl w:val="0"/>
              <w:snapToGrid w:val="0"/>
              <w:spacing w:after="0" w:line="240" w:lineRule="auto"/>
              <w:jc w:val="center"/>
              <w:rPr>
                <w:rFonts w:ascii="Times New Roman" w:hAnsi="Times New Roman" w:cs="Times New Roman"/>
                <w:sz w:val="24"/>
                <w:szCs w:val="24"/>
                <w:lang w:val="en-HK"/>
              </w:rPr>
            </w:pPr>
            <w:r w:rsidRPr="00C82F51">
              <w:rPr>
                <w:rFonts w:ascii="Times New Roman" w:hAnsi="Times New Roman" w:cs="Times New Roman"/>
                <w:sz w:val="24"/>
                <w:szCs w:val="24"/>
                <w:lang w:val="en-HK"/>
              </w:rPr>
              <w:t>Alpha Limited</w:t>
            </w:r>
            <w:r>
              <w:rPr>
                <w:rFonts w:ascii="Times New Roman" w:hAnsi="Times New Roman" w:cs="Times New Roman"/>
                <w:sz w:val="24"/>
                <w:szCs w:val="24"/>
                <w:lang w:val="en-HK"/>
              </w:rPr>
              <w:t xml:space="preserve"> </w:t>
            </w:r>
          </w:p>
          <w:p w14:paraId="40B5845A" w14:textId="77777777" w:rsidR="001070C2" w:rsidRDefault="001070C2" w:rsidP="00A13AF8">
            <w:pPr>
              <w:widowControl w:val="0"/>
              <w:snapToGrid w:val="0"/>
              <w:spacing w:after="0" w:line="240" w:lineRule="auto"/>
              <w:jc w:val="center"/>
              <w:rPr>
                <w:rFonts w:ascii="Times New Roman" w:hAnsi="Times New Roman" w:cs="Times New Roman"/>
                <w:sz w:val="24"/>
                <w:szCs w:val="24"/>
                <w:lang w:val="en-HK"/>
              </w:rPr>
            </w:pPr>
            <w:r>
              <w:rPr>
                <w:rFonts w:ascii="Times New Roman" w:hAnsi="Times New Roman" w:cs="Times New Roman"/>
                <w:sz w:val="24"/>
                <w:szCs w:val="24"/>
                <w:lang w:val="en-HK"/>
              </w:rPr>
              <w:t>Statement of financial position as at 3</w:t>
            </w:r>
            <w:r w:rsidRPr="00C82F51">
              <w:rPr>
                <w:rFonts w:ascii="Times New Roman" w:hAnsi="Times New Roman" w:cs="Times New Roman"/>
                <w:sz w:val="24"/>
                <w:szCs w:val="24"/>
                <w:lang w:val="en-HK"/>
              </w:rPr>
              <w:t>1 March 202</w:t>
            </w:r>
            <w:r>
              <w:rPr>
                <w:rFonts w:ascii="Times New Roman" w:hAnsi="Times New Roman" w:cs="Times New Roman"/>
                <w:sz w:val="24"/>
                <w:szCs w:val="24"/>
                <w:lang w:val="en-HK"/>
              </w:rPr>
              <w:t>1</w:t>
            </w:r>
          </w:p>
        </w:tc>
        <w:tc>
          <w:tcPr>
            <w:tcW w:w="421" w:type="dxa"/>
          </w:tcPr>
          <w:p w14:paraId="0EA33BED" w14:textId="77777777" w:rsidR="001070C2" w:rsidRDefault="001070C2" w:rsidP="00A13AF8">
            <w:pPr>
              <w:widowControl w:val="0"/>
              <w:snapToGrid w:val="0"/>
              <w:spacing w:after="0" w:line="240" w:lineRule="auto"/>
              <w:jc w:val="center"/>
              <w:rPr>
                <w:rFonts w:ascii="Times New Roman" w:eastAsia="新細明體" w:hAnsi="Times New Roman" w:cs="Times New Roman"/>
                <w:kern w:val="2"/>
                <w:sz w:val="24"/>
                <w:szCs w:val="24"/>
                <w:lang w:eastAsia="zh-TW"/>
              </w:rPr>
            </w:pPr>
          </w:p>
        </w:tc>
      </w:tr>
      <w:tr w:rsidR="001070C2" w:rsidRPr="003B0F2C" w14:paraId="6AB34181" w14:textId="77777777" w:rsidTr="00A13AF8">
        <w:tc>
          <w:tcPr>
            <w:tcW w:w="6520" w:type="dxa"/>
            <w:gridSpan w:val="4"/>
            <w:tcBorders>
              <w:top w:val="single" w:sz="4" w:space="0" w:color="auto"/>
            </w:tcBorders>
          </w:tcPr>
          <w:p w14:paraId="2BA58EC3" w14:textId="77777777" w:rsidR="001070C2" w:rsidRPr="003B0F2C"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$’000</w:t>
            </w:r>
          </w:p>
        </w:tc>
        <w:tc>
          <w:tcPr>
            <w:tcW w:w="1296" w:type="dxa"/>
            <w:tcBorders>
              <w:top w:val="single" w:sz="4" w:space="0" w:color="auto"/>
            </w:tcBorders>
          </w:tcPr>
          <w:p w14:paraId="0962A0BD" w14:textId="77777777" w:rsidR="001070C2" w:rsidRPr="003B0F2C"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$’000</w:t>
            </w:r>
          </w:p>
        </w:tc>
        <w:tc>
          <w:tcPr>
            <w:tcW w:w="1260" w:type="dxa"/>
            <w:tcBorders>
              <w:top w:val="single" w:sz="4" w:space="0" w:color="auto"/>
            </w:tcBorders>
          </w:tcPr>
          <w:p w14:paraId="27BD3A98" w14:textId="77777777" w:rsidR="001070C2" w:rsidRPr="003B0F2C"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$’000</w:t>
            </w:r>
          </w:p>
        </w:tc>
        <w:tc>
          <w:tcPr>
            <w:tcW w:w="421" w:type="dxa"/>
          </w:tcPr>
          <w:p w14:paraId="217D9B15" w14:textId="77777777" w:rsidR="001070C2" w:rsidRPr="003B0F2C"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070C2" w:rsidRPr="003B0F2C" w14:paraId="33708349" w14:textId="77777777" w:rsidTr="00A13AF8">
        <w:tc>
          <w:tcPr>
            <w:tcW w:w="6520" w:type="dxa"/>
            <w:gridSpan w:val="4"/>
          </w:tcPr>
          <w:p w14:paraId="79E4D9A3" w14:textId="77777777" w:rsidR="001070C2" w:rsidRPr="001404DF" w:rsidRDefault="001070C2" w:rsidP="00A13AF8">
            <w:pPr>
              <w:widowControl w:val="0"/>
              <w:snapToGri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ASSETS</w:t>
            </w:r>
          </w:p>
        </w:tc>
        <w:tc>
          <w:tcPr>
            <w:tcW w:w="1296" w:type="dxa"/>
          </w:tcPr>
          <w:p w14:paraId="5B7E3202" w14:textId="77777777" w:rsidR="001070C2"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60" w:type="dxa"/>
          </w:tcPr>
          <w:p w14:paraId="135150DE" w14:textId="77777777" w:rsidR="001070C2" w:rsidRPr="003B0F2C"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421" w:type="dxa"/>
          </w:tcPr>
          <w:p w14:paraId="31981BD5" w14:textId="77777777" w:rsidR="001070C2" w:rsidRPr="003B0F2C"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070C2" w:rsidRPr="003B0F2C" w14:paraId="237DA5E3" w14:textId="77777777" w:rsidTr="00A13AF8">
        <w:tc>
          <w:tcPr>
            <w:tcW w:w="6520" w:type="dxa"/>
            <w:gridSpan w:val="4"/>
          </w:tcPr>
          <w:p w14:paraId="7E69573D" w14:textId="77777777" w:rsidR="001070C2" w:rsidRPr="00BA50B9" w:rsidRDefault="001070C2" w:rsidP="00A13AF8">
            <w:pPr>
              <w:widowControl w:val="0"/>
              <w:snapToGrid w:val="0"/>
              <w:spacing w:after="0" w:line="240" w:lineRule="auto"/>
              <w:rPr>
                <w:rFonts w:ascii="Times New Roman" w:eastAsia="新細明體" w:hAnsi="Times New Roman" w:cs="Times New Roman"/>
                <w:b/>
                <w:bCs/>
                <w:kern w:val="2"/>
                <w:sz w:val="24"/>
                <w:szCs w:val="24"/>
                <w:u w:val="single"/>
                <w:lang w:eastAsia="zh-TW"/>
              </w:rPr>
            </w:pPr>
            <w:r w:rsidRPr="00BA50B9">
              <w:rPr>
                <w:rFonts w:ascii="Times New Roman" w:hAnsi="Times New Roman" w:cs="Times New Roman"/>
                <w:b/>
                <w:bCs/>
                <w:sz w:val="24"/>
                <w:szCs w:val="24"/>
                <w:u w:val="single"/>
              </w:rPr>
              <w:t>Non-current assets</w:t>
            </w:r>
          </w:p>
        </w:tc>
        <w:tc>
          <w:tcPr>
            <w:tcW w:w="1296" w:type="dxa"/>
          </w:tcPr>
          <w:p w14:paraId="2A44C98E" w14:textId="77777777" w:rsidR="001070C2"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60" w:type="dxa"/>
          </w:tcPr>
          <w:p w14:paraId="2BF512F2" w14:textId="77777777" w:rsidR="001070C2" w:rsidRPr="003B0F2C"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421" w:type="dxa"/>
          </w:tcPr>
          <w:p w14:paraId="73E496E4" w14:textId="77777777" w:rsidR="001070C2" w:rsidRPr="003B0F2C"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r>
      <w:tr w:rsidR="001070C2" w:rsidRPr="003B0F2C" w14:paraId="7AD680EE" w14:textId="77777777" w:rsidTr="00A13AF8">
        <w:tc>
          <w:tcPr>
            <w:tcW w:w="7816" w:type="dxa"/>
            <w:gridSpan w:val="5"/>
          </w:tcPr>
          <w:p w14:paraId="2651AF16" w14:textId="77777777" w:rsidR="001070C2" w:rsidRDefault="001070C2" w:rsidP="00A13AF8">
            <w:pPr>
              <w:widowControl w:val="0"/>
              <w:snapToGrid w:val="0"/>
              <w:spacing w:after="0" w:line="240" w:lineRule="auto"/>
              <w:ind w:right="480"/>
              <w:rPr>
                <w:rFonts w:ascii="Times New Roman" w:eastAsia="新細明體" w:hAnsi="Times New Roman" w:cs="Times New Roman"/>
                <w:kern w:val="2"/>
                <w:sz w:val="24"/>
                <w:szCs w:val="24"/>
                <w:lang w:eastAsia="zh-TW"/>
              </w:rPr>
            </w:pPr>
            <w:r w:rsidRPr="001404DF">
              <w:rPr>
                <w:rFonts w:ascii="Times New Roman" w:hAnsi="Times New Roman" w:cs="Times New Roman"/>
                <w:sz w:val="24"/>
                <w:szCs w:val="24"/>
              </w:rPr>
              <w:t>Office equipment</w:t>
            </w:r>
            <w:r>
              <w:rPr>
                <w:rFonts w:ascii="Times New Roman" w:hAnsi="Times New Roman" w:cs="Times New Roman"/>
                <w:sz w:val="24"/>
                <w:szCs w:val="24"/>
              </w:rPr>
              <w:t xml:space="preserve">, net </w:t>
            </w:r>
            <w:r w:rsidRPr="005C3C2A">
              <w:rPr>
                <w:rFonts w:ascii="Times New Roman" w:hAnsi="Times New Roman" w:cs="Times New Roman"/>
                <w:i/>
                <w:iCs/>
                <w:sz w:val="24"/>
                <w:szCs w:val="24"/>
              </w:rPr>
              <w:t xml:space="preserve">$(2,500,000 </w:t>
            </w:r>
            <w:r>
              <w:rPr>
                <w:rFonts w:ascii="Times New Roman" w:hAnsi="Times New Roman" w:cs="Times New Roman"/>
                <w:i/>
                <w:iCs/>
                <w:sz w:val="24"/>
                <w:szCs w:val="24"/>
              </w:rPr>
              <w:t>–</w:t>
            </w:r>
            <w:r w:rsidRPr="005C3C2A">
              <w:rPr>
                <w:rFonts w:ascii="Times New Roman" w:hAnsi="Times New Roman" w:cs="Times New Roman"/>
                <w:i/>
                <w:iCs/>
                <w:sz w:val="24"/>
                <w:szCs w:val="24"/>
              </w:rPr>
              <w:t xml:space="preserve"> </w:t>
            </w:r>
            <w:r>
              <w:rPr>
                <w:rFonts w:ascii="Times New Roman" w:hAnsi="Times New Roman" w:cs="Times New Roman"/>
                <w:i/>
                <w:iCs/>
                <w:sz w:val="24"/>
                <w:szCs w:val="24"/>
              </w:rPr>
              <w:t>1,080,000 –</w:t>
            </w:r>
            <w:r w:rsidRPr="005C3C2A">
              <w:rPr>
                <w:rFonts w:ascii="Times New Roman" w:hAnsi="Times New Roman" w:cs="Times New Roman"/>
                <w:i/>
                <w:iCs/>
                <w:sz w:val="24"/>
                <w:szCs w:val="24"/>
              </w:rPr>
              <w:t xml:space="preserve"> </w:t>
            </w:r>
            <w:r>
              <w:rPr>
                <w:rFonts w:ascii="Times New Roman" w:hAnsi="Times New Roman" w:cs="Times New Roman"/>
                <w:i/>
                <w:iCs/>
                <w:sz w:val="24"/>
                <w:szCs w:val="24"/>
              </w:rPr>
              <w:t>213,000)</w:t>
            </w:r>
          </w:p>
        </w:tc>
        <w:tc>
          <w:tcPr>
            <w:tcW w:w="1260" w:type="dxa"/>
          </w:tcPr>
          <w:p w14:paraId="26B6AC9F" w14:textId="77777777" w:rsidR="001070C2" w:rsidRPr="003B0F2C"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1,207,000</w:t>
            </w:r>
          </w:p>
        </w:tc>
        <w:tc>
          <w:tcPr>
            <w:tcW w:w="421" w:type="dxa"/>
          </w:tcPr>
          <w:p w14:paraId="49090A21" w14:textId="603944A6" w:rsidR="001070C2" w:rsidRPr="00A97366" w:rsidRDefault="00330B3D" w:rsidP="00A13AF8">
            <w:pPr>
              <w:widowControl w:val="0"/>
              <w:snapToGrid w:val="0"/>
              <w:spacing w:after="0" w:line="240" w:lineRule="auto"/>
              <w:jc w:val="right"/>
              <w:rPr>
                <w:rFonts w:ascii="Times New Roman" w:eastAsia="新細明體" w:hAnsi="Times New Roman" w:cs="Times New Roman"/>
                <w:i/>
                <w:iCs/>
                <w:kern w:val="2"/>
                <w:sz w:val="24"/>
                <w:szCs w:val="24"/>
                <w:lang w:eastAsia="zh-TW"/>
              </w:rPr>
            </w:pPr>
            <w:r>
              <w:rPr>
                <w:rFonts w:ascii="Times New Roman" w:hAnsi="Times New Roman" w:cs="Times New Roman"/>
                <w:i/>
                <w:iCs/>
                <w:sz w:val="24"/>
                <w:szCs w:val="24"/>
                <w:lang w:val="en-HK"/>
              </w:rPr>
              <w:t>1</w:t>
            </w:r>
          </w:p>
        </w:tc>
      </w:tr>
      <w:tr w:rsidR="001070C2" w:rsidRPr="003B0F2C" w14:paraId="29C8479E" w14:textId="77777777" w:rsidTr="00A13AF8">
        <w:tc>
          <w:tcPr>
            <w:tcW w:w="6520" w:type="dxa"/>
            <w:gridSpan w:val="4"/>
          </w:tcPr>
          <w:p w14:paraId="121D2EB6" w14:textId="77777777" w:rsidR="001070C2" w:rsidRPr="001404DF" w:rsidRDefault="001070C2" w:rsidP="00A13AF8">
            <w:pPr>
              <w:widowControl w:val="0"/>
              <w:snapToGrid w:val="0"/>
              <w:spacing w:after="0" w:line="240" w:lineRule="auto"/>
              <w:rPr>
                <w:rFonts w:ascii="Times New Roman" w:hAnsi="Times New Roman" w:cs="Times New Roman"/>
                <w:b/>
                <w:bCs/>
                <w:sz w:val="24"/>
                <w:szCs w:val="24"/>
              </w:rPr>
            </w:pPr>
          </w:p>
        </w:tc>
        <w:tc>
          <w:tcPr>
            <w:tcW w:w="1296" w:type="dxa"/>
          </w:tcPr>
          <w:p w14:paraId="0495C686" w14:textId="77777777" w:rsidR="001070C2"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60" w:type="dxa"/>
          </w:tcPr>
          <w:p w14:paraId="00EDC452" w14:textId="77777777" w:rsidR="001070C2" w:rsidRPr="003B0F2C"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421" w:type="dxa"/>
          </w:tcPr>
          <w:p w14:paraId="3C9135C3" w14:textId="77777777" w:rsidR="001070C2" w:rsidRPr="00A97366" w:rsidRDefault="001070C2" w:rsidP="00A13AF8">
            <w:pPr>
              <w:widowControl w:val="0"/>
              <w:snapToGrid w:val="0"/>
              <w:spacing w:after="0" w:line="240" w:lineRule="auto"/>
              <w:jc w:val="right"/>
              <w:rPr>
                <w:rFonts w:ascii="Times New Roman" w:eastAsia="新細明體" w:hAnsi="Times New Roman" w:cs="Times New Roman"/>
                <w:i/>
                <w:iCs/>
                <w:kern w:val="2"/>
                <w:sz w:val="24"/>
                <w:szCs w:val="24"/>
                <w:lang w:eastAsia="zh-TW"/>
              </w:rPr>
            </w:pPr>
          </w:p>
        </w:tc>
      </w:tr>
      <w:tr w:rsidR="001070C2" w:rsidRPr="003B0F2C" w14:paraId="2559D89D" w14:textId="77777777" w:rsidTr="00A13AF8">
        <w:tc>
          <w:tcPr>
            <w:tcW w:w="6520" w:type="dxa"/>
            <w:gridSpan w:val="4"/>
          </w:tcPr>
          <w:p w14:paraId="03704C2C" w14:textId="77777777" w:rsidR="001070C2" w:rsidRPr="00BA50B9" w:rsidRDefault="001070C2" w:rsidP="00A13AF8">
            <w:pPr>
              <w:widowControl w:val="0"/>
              <w:snapToGrid w:val="0"/>
              <w:spacing w:after="0" w:line="240" w:lineRule="auto"/>
              <w:rPr>
                <w:rFonts w:ascii="Times New Roman" w:eastAsia="新細明體" w:hAnsi="Times New Roman" w:cs="Times New Roman"/>
                <w:b/>
                <w:bCs/>
                <w:kern w:val="2"/>
                <w:sz w:val="24"/>
                <w:szCs w:val="24"/>
                <w:u w:val="single"/>
                <w:lang w:eastAsia="zh-TW"/>
              </w:rPr>
            </w:pPr>
            <w:r w:rsidRPr="00BA50B9">
              <w:rPr>
                <w:rFonts w:ascii="Times New Roman" w:hAnsi="Times New Roman" w:cs="Times New Roman"/>
                <w:b/>
                <w:bCs/>
                <w:sz w:val="24"/>
                <w:szCs w:val="24"/>
                <w:u w:val="single"/>
              </w:rPr>
              <w:t>Current assets</w:t>
            </w:r>
          </w:p>
        </w:tc>
        <w:tc>
          <w:tcPr>
            <w:tcW w:w="1296" w:type="dxa"/>
          </w:tcPr>
          <w:p w14:paraId="0626EA50" w14:textId="77777777" w:rsidR="001070C2"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60" w:type="dxa"/>
          </w:tcPr>
          <w:p w14:paraId="1DF7A6A1" w14:textId="77777777" w:rsidR="001070C2" w:rsidRPr="003B0F2C"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421" w:type="dxa"/>
          </w:tcPr>
          <w:p w14:paraId="40C01E5E" w14:textId="77777777" w:rsidR="001070C2" w:rsidRPr="00A97366" w:rsidRDefault="001070C2" w:rsidP="00A13AF8">
            <w:pPr>
              <w:widowControl w:val="0"/>
              <w:snapToGrid w:val="0"/>
              <w:spacing w:after="0" w:line="240" w:lineRule="auto"/>
              <w:jc w:val="right"/>
              <w:rPr>
                <w:rFonts w:ascii="Times New Roman" w:eastAsia="新細明體" w:hAnsi="Times New Roman" w:cs="Times New Roman"/>
                <w:i/>
                <w:iCs/>
                <w:kern w:val="2"/>
                <w:sz w:val="24"/>
                <w:szCs w:val="24"/>
                <w:lang w:eastAsia="zh-TW"/>
              </w:rPr>
            </w:pPr>
          </w:p>
        </w:tc>
      </w:tr>
      <w:tr w:rsidR="001070C2" w:rsidRPr="003B0F2C" w14:paraId="03107A54" w14:textId="77777777" w:rsidTr="00A13AF8">
        <w:tc>
          <w:tcPr>
            <w:tcW w:w="6520" w:type="dxa"/>
            <w:gridSpan w:val="4"/>
          </w:tcPr>
          <w:p w14:paraId="02D7B80F" w14:textId="77777777" w:rsidR="001070C2" w:rsidRPr="003446D0" w:rsidRDefault="001070C2" w:rsidP="00A13AF8">
            <w:pPr>
              <w:widowControl w:val="0"/>
              <w:snapToGrid w:val="0"/>
              <w:spacing w:after="0" w:line="240" w:lineRule="auto"/>
              <w:rPr>
                <w:rFonts w:ascii="Times New Roman" w:eastAsia="新細明體" w:hAnsi="Times New Roman" w:cs="Times New Roman"/>
                <w:kern w:val="2"/>
                <w:sz w:val="24"/>
                <w:szCs w:val="24"/>
                <w:lang w:eastAsia="zh-TW"/>
              </w:rPr>
            </w:pPr>
            <w:r w:rsidRPr="001404DF">
              <w:rPr>
                <w:rFonts w:ascii="Times New Roman" w:hAnsi="Times New Roman" w:cs="Times New Roman"/>
                <w:sz w:val="24"/>
                <w:szCs w:val="24"/>
              </w:rPr>
              <w:t xml:space="preserve">Inventory </w:t>
            </w:r>
            <w:r w:rsidRPr="005C3C2A">
              <w:rPr>
                <w:rFonts w:ascii="Times New Roman" w:hAnsi="Times New Roman" w:cs="Times New Roman"/>
                <w:i/>
                <w:iCs/>
                <w:sz w:val="24"/>
                <w:szCs w:val="24"/>
              </w:rPr>
              <w:t>$(</w:t>
            </w:r>
            <w:r>
              <w:rPr>
                <w:rFonts w:ascii="Times New Roman" w:hAnsi="Times New Roman" w:cs="Times New Roman"/>
                <w:i/>
                <w:iCs/>
                <w:sz w:val="24"/>
                <w:szCs w:val="24"/>
              </w:rPr>
              <w:t>100,000 –</w:t>
            </w:r>
            <w:r w:rsidRPr="005C3C2A">
              <w:rPr>
                <w:rFonts w:ascii="Times New Roman" w:hAnsi="Times New Roman" w:cs="Times New Roman"/>
                <w:i/>
                <w:iCs/>
                <w:sz w:val="24"/>
                <w:szCs w:val="24"/>
              </w:rPr>
              <w:t xml:space="preserve"> </w:t>
            </w:r>
            <w:r>
              <w:rPr>
                <w:rFonts w:ascii="Times New Roman" w:hAnsi="Times New Roman" w:cs="Times New Roman"/>
                <w:i/>
                <w:iCs/>
                <w:sz w:val="24"/>
                <w:szCs w:val="24"/>
              </w:rPr>
              <w:t>12,050)</w:t>
            </w:r>
          </w:p>
        </w:tc>
        <w:tc>
          <w:tcPr>
            <w:tcW w:w="1296" w:type="dxa"/>
          </w:tcPr>
          <w:p w14:paraId="28BCD3B1" w14:textId="77777777" w:rsidR="001070C2"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87,950</w:t>
            </w:r>
          </w:p>
        </w:tc>
        <w:tc>
          <w:tcPr>
            <w:tcW w:w="1260" w:type="dxa"/>
          </w:tcPr>
          <w:p w14:paraId="6F1208A3" w14:textId="77777777" w:rsidR="001070C2" w:rsidRPr="003B0F2C"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421" w:type="dxa"/>
          </w:tcPr>
          <w:p w14:paraId="21E2562B" w14:textId="77777777" w:rsidR="001070C2" w:rsidRPr="00A97366" w:rsidRDefault="001070C2" w:rsidP="00A13AF8">
            <w:pPr>
              <w:widowControl w:val="0"/>
              <w:snapToGrid w:val="0"/>
              <w:spacing w:after="0" w:line="240" w:lineRule="auto"/>
              <w:jc w:val="right"/>
              <w:rPr>
                <w:rFonts w:ascii="Times New Roman" w:eastAsia="新細明體" w:hAnsi="Times New Roman" w:cs="Times New Roman"/>
                <w:i/>
                <w:iCs/>
                <w:kern w:val="2"/>
                <w:sz w:val="24"/>
                <w:szCs w:val="24"/>
                <w:lang w:eastAsia="zh-TW"/>
              </w:rPr>
            </w:pPr>
            <w:r w:rsidRPr="00A97366">
              <w:rPr>
                <w:rFonts w:ascii="Times New Roman" w:eastAsia="新細明體" w:hAnsi="Times New Roman" w:cs="Times New Roman"/>
                <w:i/>
                <w:iCs/>
                <w:kern w:val="2"/>
                <w:sz w:val="24"/>
                <w:szCs w:val="24"/>
                <w:lang w:eastAsia="zh-TW"/>
              </w:rPr>
              <w:t>0.5</w:t>
            </w:r>
          </w:p>
        </w:tc>
      </w:tr>
      <w:tr w:rsidR="001070C2" w:rsidRPr="003B0F2C" w14:paraId="3092E3D2" w14:textId="77777777" w:rsidTr="00A13AF8">
        <w:tc>
          <w:tcPr>
            <w:tcW w:w="5527" w:type="dxa"/>
            <w:gridSpan w:val="3"/>
          </w:tcPr>
          <w:p w14:paraId="2A319FAA" w14:textId="77777777" w:rsidR="001070C2" w:rsidRPr="003446D0" w:rsidRDefault="001070C2" w:rsidP="00A13AF8">
            <w:pPr>
              <w:widowControl w:val="0"/>
              <w:snapToGrid w:val="0"/>
              <w:spacing w:after="0" w:line="240" w:lineRule="auto"/>
              <w:rPr>
                <w:rFonts w:ascii="Times New Roman" w:eastAsia="新細明體" w:hAnsi="Times New Roman" w:cs="Times New Roman"/>
                <w:kern w:val="2"/>
                <w:sz w:val="24"/>
                <w:szCs w:val="24"/>
                <w:lang w:eastAsia="zh-TW"/>
              </w:rPr>
            </w:pPr>
            <w:r>
              <w:rPr>
                <w:rFonts w:ascii="Times New Roman" w:hAnsi="Times New Roman" w:cs="Times New Roman"/>
                <w:sz w:val="24"/>
                <w:szCs w:val="24"/>
              </w:rPr>
              <w:t>Trade</w:t>
            </w:r>
            <w:r w:rsidRPr="001404DF">
              <w:rPr>
                <w:rFonts w:ascii="Times New Roman" w:hAnsi="Times New Roman" w:cs="Times New Roman"/>
                <w:sz w:val="24"/>
                <w:szCs w:val="24"/>
              </w:rPr>
              <w:t xml:space="preserve"> receivable</w:t>
            </w:r>
            <w:r>
              <w:rPr>
                <w:rFonts w:ascii="Times New Roman" w:hAnsi="Times New Roman" w:cs="Times New Roman"/>
                <w:sz w:val="24"/>
                <w:szCs w:val="24"/>
              </w:rPr>
              <w:t xml:space="preserve">s </w:t>
            </w:r>
            <w:r w:rsidRPr="005C3C2A">
              <w:rPr>
                <w:rFonts w:ascii="Times New Roman" w:hAnsi="Times New Roman" w:cs="Times New Roman"/>
                <w:i/>
                <w:iCs/>
                <w:sz w:val="24"/>
                <w:szCs w:val="24"/>
              </w:rPr>
              <w:t>$(</w:t>
            </w:r>
            <w:r>
              <w:rPr>
                <w:rFonts w:ascii="Times New Roman" w:hAnsi="Times New Roman" w:cs="Times New Roman"/>
                <w:i/>
                <w:iCs/>
                <w:sz w:val="24"/>
                <w:szCs w:val="24"/>
              </w:rPr>
              <w:t>250,000 –</w:t>
            </w:r>
            <w:r w:rsidRPr="005C3C2A">
              <w:rPr>
                <w:rFonts w:ascii="Times New Roman" w:hAnsi="Times New Roman" w:cs="Times New Roman"/>
                <w:i/>
                <w:iCs/>
                <w:sz w:val="24"/>
                <w:szCs w:val="24"/>
              </w:rPr>
              <w:t xml:space="preserve"> </w:t>
            </w:r>
            <w:r>
              <w:rPr>
                <w:rFonts w:ascii="Times New Roman" w:hAnsi="Times New Roman" w:cs="Times New Roman"/>
                <w:i/>
                <w:iCs/>
                <w:sz w:val="24"/>
                <w:szCs w:val="24"/>
              </w:rPr>
              <w:t>40,000)</w:t>
            </w:r>
          </w:p>
        </w:tc>
        <w:tc>
          <w:tcPr>
            <w:tcW w:w="993" w:type="dxa"/>
          </w:tcPr>
          <w:p w14:paraId="4CC70A9C" w14:textId="77777777" w:rsidR="001070C2" w:rsidRPr="003446D0"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210,000</w:t>
            </w:r>
          </w:p>
        </w:tc>
        <w:tc>
          <w:tcPr>
            <w:tcW w:w="1296" w:type="dxa"/>
          </w:tcPr>
          <w:p w14:paraId="0AEEE8F4" w14:textId="77777777" w:rsidR="001070C2" w:rsidRPr="003B0F2C"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60" w:type="dxa"/>
          </w:tcPr>
          <w:p w14:paraId="0A6B89CC" w14:textId="77777777" w:rsidR="001070C2" w:rsidRPr="003B0F2C"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421" w:type="dxa"/>
          </w:tcPr>
          <w:p w14:paraId="5A921094" w14:textId="77777777" w:rsidR="001070C2" w:rsidRPr="00A97366" w:rsidRDefault="001070C2" w:rsidP="00A13AF8">
            <w:pPr>
              <w:widowControl w:val="0"/>
              <w:snapToGrid w:val="0"/>
              <w:spacing w:after="0" w:line="240" w:lineRule="auto"/>
              <w:jc w:val="right"/>
              <w:rPr>
                <w:rFonts w:ascii="Times New Roman" w:eastAsia="新細明體" w:hAnsi="Times New Roman" w:cs="Times New Roman"/>
                <w:i/>
                <w:iCs/>
                <w:kern w:val="2"/>
                <w:sz w:val="24"/>
                <w:szCs w:val="24"/>
                <w:lang w:eastAsia="zh-TW"/>
              </w:rPr>
            </w:pPr>
            <w:r w:rsidRPr="00A97366">
              <w:rPr>
                <w:rFonts w:ascii="Times New Roman" w:eastAsia="新細明體" w:hAnsi="Times New Roman" w:cs="Times New Roman"/>
                <w:i/>
                <w:iCs/>
                <w:kern w:val="2"/>
                <w:sz w:val="24"/>
                <w:szCs w:val="24"/>
                <w:lang w:eastAsia="zh-TW"/>
              </w:rPr>
              <w:t>0.5</w:t>
            </w:r>
          </w:p>
        </w:tc>
      </w:tr>
      <w:tr w:rsidR="001070C2" w:rsidRPr="003B0F2C" w14:paraId="154C1CCB" w14:textId="77777777" w:rsidTr="00A13AF8">
        <w:tc>
          <w:tcPr>
            <w:tcW w:w="709" w:type="dxa"/>
            <w:gridSpan w:val="2"/>
          </w:tcPr>
          <w:p w14:paraId="0E3AB1E7" w14:textId="77777777" w:rsidR="001070C2" w:rsidRDefault="001070C2" w:rsidP="00A13AF8">
            <w:pPr>
              <w:widowControl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Less: </w:t>
            </w:r>
          </w:p>
        </w:tc>
        <w:tc>
          <w:tcPr>
            <w:tcW w:w="4818" w:type="dxa"/>
          </w:tcPr>
          <w:p w14:paraId="7CC7B0BF" w14:textId="77777777" w:rsidR="001070C2" w:rsidRDefault="001070C2" w:rsidP="00A13AF8">
            <w:pPr>
              <w:widowControl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Allowance for doubtful accounts</w:t>
            </w:r>
          </w:p>
        </w:tc>
        <w:tc>
          <w:tcPr>
            <w:tcW w:w="993" w:type="dxa"/>
            <w:tcBorders>
              <w:bottom w:val="single" w:sz="4" w:space="0" w:color="auto"/>
            </w:tcBorders>
          </w:tcPr>
          <w:p w14:paraId="13D49AAE" w14:textId="77777777" w:rsidR="001070C2"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10,500</w:t>
            </w:r>
          </w:p>
        </w:tc>
        <w:tc>
          <w:tcPr>
            <w:tcW w:w="1296" w:type="dxa"/>
          </w:tcPr>
          <w:p w14:paraId="5E3ED276" w14:textId="77777777" w:rsidR="001070C2"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199,500</w:t>
            </w:r>
          </w:p>
        </w:tc>
        <w:tc>
          <w:tcPr>
            <w:tcW w:w="1260" w:type="dxa"/>
          </w:tcPr>
          <w:p w14:paraId="2B1CDD1F" w14:textId="77777777" w:rsidR="001070C2" w:rsidRPr="003B0F2C"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421" w:type="dxa"/>
          </w:tcPr>
          <w:p w14:paraId="0D5BC974" w14:textId="77777777" w:rsidR="001070C2" w:rsidRPr="00A97366" w:rsidRDefault="001070C2" w:rsidP="00A13AF8">
            <w:pPr>
              <w:widowControl w:val="0"/>
              <w:snapToGrid w:val="0"/>
              <w:spacing w:after="0" w:line="240" w:lineRule="auto"/>
              <w:jc w:val="right"/>
              <w:rPr>
                <w:rFonts w:ascii="Times New Roman" w:eastAsia="新細明體" w:hAnsi="Times New Roman" w:cs="Times New Roman"/>
                <w:i/>
                <w:iCs/>
                <w:kern w:val="2"/>
                <w:sz w:val="24"/>
                <w:szCs w:val="24"/>
                <w:lang w:eastAsia="zh-TW"/>
              </w:rPr>
            </w:pPr>
            <w:r w:rsidRPr="00A97366">
              <w:rPr>
                <w:rFonts w:ascii="Times New Roman" w:eastAsia="新細明體" w:hAnsi="Times New Roman" w:cs="Times New Roman"/>
                <w:i/>
                <w:iCs/>
                <w:kern w:val="2"/>
                <w:sz w:val="24"/>
                <w:szCs w:val="24"/>
                <w:lang w:eastAsia="zh-TW"/>
              </w:rPr>
              <w:t>0.5</w:t>
            </w:r>
          </w:p>
        </w:tc>
      </w:tr>
      <w:tr w:rsidR="001070C2" w14:paraId="61563590" w14:textId="77777777" w:rsidTr="00A13AF8">
        <w:tc>
          <w:tcPr>
            <w:tcW w:w="6520" w:type="dxa"/>
            <w:gridSpan w:val="4"/>
          </w:tcPr>
          <w:p w14:paraId="23F94D52" w14:textId="77777777" w:rsidR="001070C2" w:rsidRPr="001404DF" w:rsidRDefault="001070C2" w:rsidP="00A13AF8">
            <w:pPr>
              <w:widowControl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Insurance compensation receivables </w:t>
            </w:r>
          </w:p>
        </w:tc>
        <w:tc>
          <w:tcPr>
            <w:tcW w:w="1296" w:type="dxa"/>
          </w:tcPr>
          <w:p w14:paraId="2E1817C2" w14:textId="77777777" w:rsidR="001070C2"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18,000</w:t>
            </w:r>
          </w:p>
        </w:tc>
        <w:tc>
          <w:tcPr>
            <w:tcW w:w="1260" w:type="dxa"/>
          </w:tcPr>
          <w:p w14:paraId="6D544690" w14:textId="77777777" w:rsidR="001070C2"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421" w:type="dxa"/>
          </w:tcPr>
          <w:p w14:paraId="55240164" w14:textId="77777777" w:rsidR="001070C2" w:rsidRPr="00A97366" w:rsidRDefault="001070C2" w:rsidP="00A13AF8">
            <w:pPr>
              <w:widowControl w:val="0"/>
              <w:snapToGrid w:val="0"/>
              <w:spacing w:after="0" w:line="240" w:lineRule="auto"/>
              <w:jc w:val="right"/>
              <w:rPr>
                <w:rFonts w:ascii="Times New Roman" w:eastAsia="新細明體" w:hAnsi="Times New Roman" w:cs="Times New Roman"/>
                <w:i/>
                <w:iCs/>
                <w:kern w:val="2"/>
                <w:sz w:val="24"/>
                <w:szCs w:val="24"/>
                <w:lang w:eastAsia="zh-TW"/>
              </w:rPr>
            </w:pPr>
            <w:r w:rsidRPr="00A97366">
              <w:rPr>
                <w:rFonts w:ascii="Times New Roman" w:eastAsia="新細明體" w:hAnsi="Times New Roman" w:cs="Times New Roman"/>
                <w:i/>
                <w:iCs/>
                <w:kern w:val="2"/>
                <w:sz w:val="24"/>
                <w:szCs w:val="24"/>
                <w:lang w:eastAsia="zh-TW"/>
              </w:rPr>
              <w:t>0.5</w:t>
            </w:r>
          </w:p>
        </w:tc>
      </w:tr>
      <w:tr w:rsidR="001070C2" w:rsidRPr="003B0F2C" w14:paraId="06BF44D3" w14:textId="77777777" w:rsidTr="00A13AF8">
        <w:tc>
          <w:tcPr>
            <w:tcW w:w="6520" w:type="dxa"/>
            <w:gridSpan w:val="4"/>
          </w:tcPr>
          <w:p w14:paraId="4351C628" w14:textId="77777777" w:rsidR="001070C2" w:rsidRPr="003446D0" w:rsidRDefault="001070C2" w:rsidP="00A13AF8">
            <w:pPr>
              <w:widowControl w:val="0"/>
              <w:snapToGrid w:val="0"/>
              <w:spacing w:after="0" w:line="240" w:lineRule="auto"/>
              <w:rPr>
                <w:rFonts w:ascii="Times New Roman" w:eastAsia="新細明體" w:hAnsi="Times New Roman" w:cs="Times New Roman"/>
                <w:kern w:val="2"/>
                <w:sz w:val="24"/>
                <w:szCs w:val="24"/>
                <w:lang w:eastAsia="zh-TW"/>
              </w:rPr>
            </w:pPr>
            <w:r w:rsidRPr="001404DF">
              <w:rPr>
                <w:rFonts w:ascii="Times New Roman" w:hAnsi="Times New Roman" w:cs="Times New Roman"/>
                <w:sz w:val="24"/>
                <w:szCs w:val="24"/>
              </w:rPr>
              <w:t xml:space="preserve">Cash at bank </w:t>
            </w:r>
          </w:p>
        </w:tc>
        <w:tc>
          <w:tcPr>
            <w:tcW w:w="1296" w:type="dxa"/>
            <w:tcBorders>
              <w:bottom w:val="single" w:sz="4" w:space="0" w:color="auto"/>
            </w:tcBorders>
          </w:tcPr>
          <w:p w14:paraId="332BB523" w14:textId="77777777" w:rsidR="001070C2" w:rsidRPr="003B0F2C"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5,011,200</w:t>
            </w:r>
          </w:p>
        </w:tc>
        <w:tc>
          <w:tcPr>
            <w:tcW w:w="1260" w:type="dxa"/>
            <w:tcBorders>
              <w:bottom w:val="single" w:sz="4" w:space="0" w:color="auto"/>
            </w:tcBorders>
          </w:tcPr>
          <w:p w14:paraId="2ED0D9EE" w14:textId="77777777" w:rsidR="001070C2" w:rsidRPr="003B0F2C"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5,316,650</w:t>
            </w:r>
          </w:p>
        </w:tc>
        <w:tc>
          <w:tcPr>
            <w:tcW w:w="421" w:type="dxa"/>
          </w:tcPr>
          <w:p w14:paraId="1D454D9D" w14:textId="77777777" w:rsidR="001070C2" w:rsidRPr="00A97366" w:rsidRDefault="001070C2" w:rsidP="00A13AF8">
            <w:pPr>
              <w:widowControl w:val="0"/>
              <w:snapToGrid w:val="0"/>
              <w:spacing w:after="0" w:line="240" w:lineRule="auto"/>
              <w:jc w:val="right"/>
              <w:rPr>
                <w:rFonts w:ascii="Times New Roman" w:eastAsia="新細明體" w:hAnsi="Times New Roman" w:cs="Times New Roman"/>
                <w:i/>
                <w:iCs/>
                <w:kern w:val="2"/>
                <w:sz w:val="24"/>
                <w:szCs w:val="24"/>
                <w:lang w:eastAsia="zh-TW"/>
              </w:rPr>
            </w:pPr>
            <w:r w:rsidRPr="00A97366">
              <w:rPr>
                <w:rFonts w:ascii="Times New Roman" w:eastAsia="新細明體" w:hAnsi="Times New Roman" w:cs="Times New Roman"/>
                <w:i/>
                <w:iCs/>
                <w:kern w:val="2"/>
                <w:sz w:val="24"/>
                <w:szCs w:val="24"/>
                <w:lang w:eastAsia="zh-TW"/>
              </w:rPr>
              <w:t>0.5</w:t>
            </w:r>
          </w:p>
        </w:tc>
      </w:tr>
      <w:tr w:rsidR="001070C2" w:rsidRPr="003B0F2C" w14:paraId="208338D2" w14:textId="77777777" w:rsidTr="00A13AF8">
        <w:tc>
          <w:tcPr>
            <w:tcW w:w="6520" w:type="dxa"/>
            <w:gridSpan w:val="4"/>
          </w:tcPr>
          <w:p w14:paraId="72BFFC62" w14:textId="77777777" w:rsidR="001070C2" w:rsidRPr="00FC3AF9" w:rsidRDefault="001070C2" w:rsidP="00A13AF8">
            <w:pPr>
              <w:widowControl w:val="0"/>
              <w:snapToGrid w:val="0"/>
              <w:spacing w:after="0" w:line="240" w:lineRule="auto"/>
              <w:rPr>
                <w:rFonts w:ascii="Times New Roman" w:eastAsia="新細明體" w:hAnsi="Times New Roman" w:cs="Times New Roman"/>
                <w:bCs/>
                <w:i/>
                <w:kern w:val="2"/>
                <w:sz w:val="24"/>
                <w:szCs w:val="24"/>
                <w:lang w:eastAsia="zh-TW"/>
              </w:rPr>
            </w:pPr>
            <w:r>
              <w:rPr>
                <w:rFonts w:ascii="Times New Roman" w:eastAsia="新細明體" w:hAnsi="Times New Roman" w:cs="Times New Roman"/>
                <w:bCs/>
                <w:i/>
                <w:kern w:val="2"/>
                <w:sz w:val="24"/>
                <w:szCs w:val="24"/>
                <w:lang w:eastAsia="zh-TW"/>
              </w:rPr>
              <w:t>Total assets</w:t>
            </w:r>
          </w:p>
        </w:tc>
        <w:tc>
          <w:tcPr>
            <w:tcW w:w="1296" w:type="dxa"/>
            <w:tcBorders>
              <w:top w:val="single" w:sz="4" w:space="0" w:color="auto"/>
            </w:tcBorders>
          </w:tcPr>
          <w:p w14:paraId="4A424279" w14:textId="77777777" w:rsidR="001070C2" w:rsidRPr="003B0F2C"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60" w:type="dxa"/>
            <w:tcBorders>
              <w:top w:val="single" w:sz="4" w:space="0" w:color="auto"/>
              <w:bottom w:val="double" w:sz="4" w:space="0" w:color="auto"/>
            </w:tcBorders>
          </w:tcPr>
          <w:p w14:paraId="6AFCF3FF" w14:textId="77777777" w:rsidR="001070C2" w:rsidRPr="003B0F2C"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6,523,650</w:t>
            </w:r>
          </w:p>
        </w:tc>
        <w:tc>
          <w:tcPr>
            <w:tcW w:w="421" w:type="dxa"/>
          </w:tcPr>
          <w:p w14:paraId="052967E4" w14:textId="77777777" w:rsidR="001070C2" w:rsidRPr="00A97366" w:rsidRDefault="001070C2" w:rsidP="00A13AF8">
            <w:pPr>
              <w:widowControl w:val="0"/>
              <w:snapToGrid w:val="0"/>
              <w:spacing w:after="0" w:line="240" w:lineRule="auto"/>
              <w:jc w:val="right"/>
              <w:rPr>
                <w:rFonts w:ascii="Times New Roman" w:eastAsia="新細明體" w:hAnsi="Times New Roman" w:cs="Times New Roman"/>
                <w:i/>
                <w:iCs/>
                <w:kern w:val="2"/>
                <w:sz w:val="24"/>
                <w:szCs w:val="24"/>
                <w:lang w:eastAsia="zh-TW"/>
              </w:rPr>
            </w:pPr>
          </w:p>
        </w:tc>
      </w:tr>
      <w:tr w:rsidR="001070C2" w:rsidRPr="003B0F2C" w14:paraId="49DE9ACC" w14:textId="77777777" w:rsidTr="00A13AF8">
        <w:tc>
          <w:tcPr>
            <w:tcW w:w="6520" w:type="dxa"/>
            <w:gridSpan w:val="4"/>
          </w:tcPr>
          <w:p w14:paraId="6527A375" w14:textId="77777777" w:rsidR="001070C2" w:rsidRPr="003446D0" w:rsidRDefault="001070C2" w:rsidP="00A13AF8">
            <w:pPr>
              <w:widowControl w:val="0"/>
              <w:snapToGrid w:val="0"/>
              <w:spacing w:after="0" w:line="240" w:lineRule="auto"/>
              <w:rPr>
                <w:rFonts w:ascii="Times New Roman" w:eastAsia="新細明體" w:hAnsi="Times New Roman" w:cs="Times New Roman"/>
                <w:kern w:val="2"/>
                <w:sz w:val="24"/>
                <w:szCs w:val="24"/>
                <w:lang w:eastAsia="zh-TW"/>
              </w:rPr>
            </w:pPr>
          </w:p>
        </w:tc>
        <w:tc>
          <w:tcPr>
            <w:tcW w:w="1296" w:type="dxa"/>
          </w:tcPr>
          <w:p w14:paraId="3CB6B12C" w14:textId="77777777" w:rsidR="001070C2" w:rsidRPr="003B0F2C"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60" w:type="dxa"/>
            <w:tcBorders>
              <w:top w:val="double" w:sz="4" w:space="0" w:color="auto"/>
            </w:tcBorders>
          </w:tcPr>
          <w:p w14:paraId="47B7AD84" w14:textId="77777777" w:rsidR="001070C2" w:rsidRPr="003B0F2C"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421" w:type="dxa"/>
          </w:tcPr>
          <w:p w14:paraId="6C887432" w14:textId="77777777" w:rsidR="001070C2" w:rsidRPr="00A97366" w:rsidRDefault="001070C2" w:rsidP="00A13AF8">
            <w:pPr>
              <w:widowControl w:val="0"/>
              <w:snapToGrid w:val="0"/>
              <w:spacing w:after="0" w:line="240" w:lineRule="auto"/>
              <w:jc w:val="right"/>
              <w:rPr>
                <w:rFonts w:ascii="Times New Roman" w:eastAsia="新細明體" w:hAnsi="Times New Roman" w:cs="Times New Roman"/>
                <w:i/>
                <w:iCs/>
                <w:kern w:val="2"/>
                <w:sz w:val="24"/>
                <w:szCs w:val="24"/>
                <w:lang w:eastAsia="zh-TW"/>
              </w:rPr>
            </w:pPr>
          </w:p>
        </w:tc>
      </w:tr>
      <w:tr w:rsidR="001070C2" w14:paraId="530F6AFF" w14:textId="77777777" w:rsidTr="00A13AF8">
        <w:tc>
          <w:tcPr>
            <w:tcW w:w="6520" w:type="dxa"/>
            <w:gridSpan w:val="4"/>
          </w:tcPr>
          <w:p w14:paraId="7BE56F07" w14:textId="77777777" w:rsidR="001070C2" w:rsidRPr="003446D0" w:rsidRDefault="001070C2" w:rsidP="00A13AF8">
            <w:pPr>
              <w:widowControl w:val="0"/>
              <w:snapToGrid w:val="0"/>
              <w:spacing w:after="0" w:line="240" w:lineRule="auto"/>
              <w:rPr>
                <w:rFonts w:ascii="Times New Roman" w:eastAsia="新細明體" w:hAnsi="Times New Roman" w:cs="Times New Roman"/>
                <w:b/>
                <w:bCs/>
                <w:kern w:val="2"/>
                <w:sz w:val="24"/>
                <w:szCs w:val="24"/>
                <w:lang w:eastAsia="zh-TW"/>
              </w:rPr>
            </w:pPr>
            <w:r>
              <w:rPr>
                <w:rFonts w:ascii="Times New Roman" w:hAnsi="Times New Roman" w:cs="Times New Roman"/>
                <w:b/>
                <w:bCs/>
                <w:sz w:val="24"/>
                <w:szCs w:val="24"/>
              </w:rPr>
              <w:t>EQUITY AND LIABILITIES</w:t>
            </w:r>
          </w:p>
        </w:tc>
        <w:tc>
          <w:tcPr>
            <w:tcW w:w="1296" w:type="dxa"/>
          </w:tcPr>
          <w:p w14:paraId="2BE16777" w14:textId="77777777" w:rsidR="001070C2" w:rsidRPr="003B0F2C"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60" w:type="dxa"/>
          </w:tcPr>
          <w:p w14:paraId="014B06E4" w14:textId="77777777" w:rsidR="001070C2"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421" w:type="dxa"/>
          </w:tcPr>
          <w:p w14:paraId="36541752" w14:textId="77777777" w:rsidR="001070C2" w:rsidRPr="00A97366" w:rsidRDefault="001070C2" w:rsidP="00A13AF8">
            <w:pPr>
              <w:widowControl w:val="0"/>
              <w:snapToGrid w:val="0"/>
              <w:spacing w:after="0" w:line="240" w:lineRule="auto"/>
              <w:jc w:val="right"/>
              <w:rPr>
                <w:rFonts w:ascii="Times New Roman" w:eastAsia="新細明體" w:hAnsi="Times New Roman" w:cs="Times New Roman"/>
                <w:i/>
                <w:iCs/>
                <w:kern w:val="2"/>
                <w:sz w:val="24"/>
                <w:szCs w:val="24"/>
                <w:lang w:eastAsia="zh-TW"/>
              </w:rPr>
            </w:pPr>
          </w:p>
        </w:tc>
      </w:tr>
      <w:tr w:rsidR="001070C2" w14:paraId="7398AA06" w14:textId="77777777" w:rsidTr="00A13AF8">
        <w:tc>
          <w:tcPr>
            <w:tcW w:w="6520" w:type="dxa"/>
            <w:gridSpan w:val="4"/>
          </w:tcPr>
          <w:p w14:paraId="1188A583" w14:textId="77777777" w:rsidR="001070C2" w:rsidRPr="00FC3AF9" w:rsidRDefault="001070C2" w:rsidP="00A13AF8">
            <w:pPr>
              <w:widowControl w:val="0"/>
              <w:snapToGrid w:val="0"/>
              <w:spacing w:after="0" w:line="240" w:lineRule="auto"/>
              <w:rPr>
                <w:rFonts w:ascii="Times New Roman" w:eastAsia="新細明體" w:hAnsi="Times New Roman" w:cs="Times New Roman"/>
                <w:b/>
                <w:bCs/>
                <w:kern w:val="2"/>
                <w:sz w:val="24"/>
                <w:szCs w:val="24"/>
                <w:u w:val="single"/>
                <w:lang w:eastAsia="zh-TW"/>
              </w:rPr>
            </w:pPr>
            <w:r w:rsidRPr="00FC3AF9">
              <w:rPr>
                <w:rFonts w:ascii="Times New Roman" w:hAnsi="Times New Roman" w:cs="Times New Roman"/>
                <w:b/>
                <w:bCs/>
                <w:sz w:val="24"/>
                <w:szCs w:val="24"/>
                <w:u w:val="single"/>
              </w:rPr>
              <w:t xml:space="preserve">Shareholders’ Equity </w:t>
            </w:r>
          </w:p>
        </w:tc>
        <w:tc>
          <w:tcPr>
            <w:tcW w:w="1296" w:type="dxa"/>
          </w:tcPr>
          <w:p w14:paraId="42424325" w14:textId="77777777" w:rsidR="001070C2" w:rsidRPr="003B0F2C"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60" w:type="dxa"/>
          </w:tcPr>
          <w:p w14:paraId="0316B0E5" w14:textId="77777777" w:rsidR="001070C2"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421" w:type="dxa"/>
          </w:tcPr>
          <w:p w14:paraId="188CFB7D" w14:textId="77777777" w:rsidR="001070C2" w:rsidRPr="00A97366" w:rsidRDefault="001070C2" w:rsidP="00A13AF8">
            <w:pPr>
              <w:widowControl w:val="0"/>
              <w:snapToGrid w:val="0"/>
              <w:spacing w:after="0" w:line="240" w:lineRule="auto"/>
              <w:jc w:val="right"/>
              <w:rPr>
                <w:rFonts w:ascii="Times New Roman" w:eastAsia="新細明體" w:hAnsi="Times New Roman" w:cs="Times New Roman"/>
                <w:i/>
                <w:iCs/>
                <w:kern w:val="2"/>
                <w:sz w:val="24"/>
                <w:szCs w:val="24"/>
                <w:lang w:eastAsia="zh-TW"/>
              </w:rPr>
            </w:pPr>
          </w:p>
        </w:tc>
      </w:tr>
      <w:tr w:rsidR="001070C2" w14:paraId="2FC7C190" w14:textId="77777777" w:rsidTr="00A13AF8">
        <w:tc>
          <w:tcPr>
            <w:tcW w:w="6520" w:type="dxa"/>
            <w:gridSpan w:val="4"/>
          </w:tcPr>
          <w:p w14:paraId="42BFA130" w14:textId="77777777" w:rsidR="001070C2" w:rsidRPr="003446D0" w:rsidRDefault="001070C2" w:rsidP="00A13AF8">
            <w:pPr>
              <w:widowControl w:val="0"/>
              <w:snapToGrid w:val="0"/>
              <w:spacing w:after="0" w:line="240" w:lineRule="auto"/>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Ordinary share capital $(3,500,000 + 780,000)</w:t>
            </w:r>
          </w:p>
        </w:tc>
        <w:tc>
          <w:tcPr>
            <w:tcW w:w="1296" w:type="dxa"/>
          </w:tcPr>
          <w:p w14:paraId="4C9795C3" w14:textId="77777777" w:rsidR="001070C2" w:rsidRPr="003B0F2C"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60" w:type="dxa"/>
          </w:tcPr>
          <w:p w14:paraId="6E59462F" w14:textId="77777777" w:rsidR="001070C2" w:rsidRPr="00880D61"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r w:rsidRPr="00880D61">
              <w:rPr>
                <w:rFonts w:ascii="Times New Roman" w:eastAsia="新細明體" w:hAnsi="Times New Roman" w:cs="Times New Roman"/>
                <w:kern w:val="2"/>
                <w:sz w:val="24"/>
                <w:szCs w:val="24"/>
                <w:lang w:eastAsia="zh-TW"/>
              </w:rPr>
              <w:t>4,280,000</w:t>
            </w:r>
          </w:p>
        </w:tc>
        <w:tc>
          <w:tcPr>
            <w:tcW w:w="421" w:type="dxa"/>
          </w:tcPr>
          <w:p w14:paraId="71E66BF0" w14:textId="77777777" w:rsidR="001070C2" w:rsidRPr="00A97366" w:rsidRDefault="001070C2" w:rsidP="00A13AF8">
            <w:pPr>
              <w:widowControl w:val="0"/>
              <w:snapToGrid w:val="0"/>
              <w:spacing w:after="0" w:line="240" w:lineRule="auto"/>
              <w:jc w:val="right"/>
              <w:rPr>
                <w:rFonts w:ascii="Times New Roman" w:eastAsia="新細明體" w:hAnsi="Times New Roman" w:cs="Times New Roman"/>
                <w:i/>
                <w:iCs/>
                <w:kern w:val="2"/>
                <w:sz w:val="24"/>
                <w:szCs w:val="24"/>
                <w:lang w:eastAsia="zh-TW"/>
              </w:rPr>
            </w:pPr>
            <w:r w:rsidRPr="00A97366">
              <w:rPr>
                <w:rFonts w:ascii="Times New Roman" w:eastAsia="新細明體" w:hAnsi="Times New Roman" w:cs="Times New Roman"/>
                <w:i/>
                <w:iCs/>
                <w:kern w:val="2"/>
                <w:sz w:val="24"/>
                <w:szCs w:val="24"/>
                <w:lang w:eastAsia="zh-TW"/>
              </w:rPr>
              <w:t>0.5</w:t>
            </w:r>
          </w:p>
        </w:tc>
      </w:tr>
      <w:tr w:rsidR="001070C2" w14:paraId="5E5B0EF6" w14:textId="77777777" w:rsidTr="00A13AF8">
        <w:tc>
          <w:tcPr>
            <w:tcW w:w="6520" w:type="dxa"/>
            <w:gridSpan w:val="4"/>
          </w:tcPr>
          <w:p w14:paraId="1D597008" w14:textId="77777777" w:rsidR="001070C2" w:rsidRPr="003446D0" w:rsidRDefault="001070C2" w:rsidP="00A13AF8">
            <w:pPr>
              <w:widowControl w:val="0"/>
              <w:snapToGrid w:val="0"/>
              <w:spacing w:after="0" w:line="240" w:lineRule="auto"/>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 xml:space="preserve">General reserve </w:t>
            </w:r>
            <w:r>
              <w:rPr>
                <w:rFonts w:ascii="Times New Roman" w:eastAsia="新細明體" w:hAnsi="Times New Roman" w:cs="Times New Roman"/>
                <w:i/>
                <w:iCs/>
                <w:kern w:val="2"/>
                <w:sz w:val="24"/>
                <w:szCs w:val="24"/>
                <w:lang w:eastAsia="zh-TW"/>
              </w:rPr>
              <w:t>$(80,000 + 50,000</w:t>
            </w:r>
            <w:r w:rsidRPr="007D01F5">
              <w:rPr>
                <w:rFonts w:ascii="Times New Roman" w:hAnsi="Times New Roman" w:cs="Times New Roman"/>
                <w:i/>
                <w:iCs/>
                <w:sz w:val="24"/>
                <w:szCs w:val="24"/>
              </w:rPr>
              <w:t>)</w:t>
            </w:r>
          </w:p>
        </w:tc>
        <w:tc>
          <w:tcPr>
            <w:tcW w:w="1296" w:type="dxa"/>
          </w:tcPr>
          <w:p w14:paraId="0B2B97A9" w14:textId="77777777" w:rsidR="001070C2" w:rsidRPr="003B0F2C"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60" w:type="dxa"/>
          </w:tcPr>
          <w:p w14:paraId="2265DD14" w14:textId="77777777" w:rsidR="001070C2" w:rsidRPr="00880D61"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r w:rsidRPr="00880D61">
              <w:rPr>
                <w:rFonts w:ascii="Times New Roman" w:eastAsia="新細明體" w:hAnsi="Times New Roman" w:cs="Times New Roman"/>
                <w:kern w:val="2"/>
                <w:sz w:val="24"/>
                <w:szCs w:val="24"/>
                <w:lang w:eastAsia="zh-TW"/>
              </w:rPr>
              <w:t>130,000</w:t>
            </w:r>
          </w:p>
        </w:tc>
        <w:tc>
          <w:tcPr>
            <w:tcW w:w="421" w:type="dxa"/>
          </w:tcPr>
          <w:p w14:paraId="38DF01F6" w14:textId="77777777" w:rsidR="001070C2" w:rsidRPr="00A97366" w:rsidRDefault="001070C2" w:rsidP="00A13AF8">
            <w:pPr>
              <w:widowControl w:val="0"/>
              <w:snapToGrid w:val="0"/>
              <w:spacing w:after="0" w:line="240" w:lineRule="auto"/>
              <w:jc w:val="right"/>
              <w:rPr>
                <w:rFonts w:ascii="Times New Roman" w:eastAsia="新細明體" w:hAnsi="Times New Roman" w:cs="Times New Roman"/>
                <w:i/>
                <w:iCs/>
                <w:kern w:val="2"/>
                <w:sz w:val="24"/>
                <w:szCs w:val="24"/>
                <w:lang w:eastAsia="zh-TW"/>
              </w:rPr>
            </w:pPr>
            <w:r w:rsidRPr="00A97366">
              <w:rPr>
                <w:rFonts w:ascii="Times New Roman" w:eastAsia="新細明體" w:hAnsi="Times New Roman" w:cs="Times New Roman"/>
                <w:i/>
                <w:iCs/>
                <w:kern w:val="2"/>
                <w:sz w:val="24"/>
                <w:szCs w:val="24"/>
                <w:lang w:eastAsia="zh-TW"/>
              </w:rPr>
              <w:t>0.5</w:t>
            </w:r>
          </w:p>
        </w:tc>
      </w:tr>
      <w:tr w:rsidR="001070C2" w14:paraId="7F944A9E" w14:textId="77777777" w:rsidTr="00A13AF8">
        <w:tc>
          <w:tcPr>
            <w:tcW w:w="6520" w:type="dxa"/>
            <w:gridSpan w:val="4"/>
          </w:tcPr>
          <w:p w14:paraId="6659CFFA" w14:textId="77777777" w:rsidR="001070C2" w:rsidRPr="003446D0" w:rsidRDefault="001070C2" w:rsidP="00A13AF8">
            <w:pPr>
              <w:widowControl w:val="0"/>
              <w:snapToGrid w:val="0"/>
              <w:spacing w:after="0" w:line="240" w:lineRule="auto"/>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Retained profits</w:t>
            </w:r>
          </w:p>
        </w:tc>
        <w:tc>
          <w:tcPr>
            <w:tcW w:w="1296" w:type="dxa"/>
          </w:tcPr>
          <w:p w14:paraId="1E8C9725" w14:textId="77777777" w:rsidR="001070C2" w:rsidRPr="003B0F2C"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60" w:type="dxa"/>
            <w:tcBorders>
              <w:bottom w:val="single" w:sz="4" w:space="0" w:color="auto"/>
            </w:tcBorders>
          </w:tcPr>
          <w:p w14:paraId="128F1A72" w14:textId="100B7F75" w:rsidR="001070C2" w:rsidRPr="00880D61" w:rsidRDefault="0055512E" w:rsidP="00A13AF8">
            <w:pPr>
              <w:widowControl w:val="0"/>
              <w:snapToGrid w:val="0"/>
              <w:spacing w:after="0" w:line="240" w:lineRule="auto"/>
              <w:jc w:val="right"/>
              <w:rPr>
                <w:rFonts w:ascii="Times New Roman" w:eastAsia="新細明體" w:hAnsi="Times New Roman" w:cs="Times New Roman"/>
                <w:kern w:val="2"/>
                <w:sz w:val="24"/>
                <w:szCs w:val="24"/>
                <w:lang w:eastAsia="zh-TW"/>
              </w:rPr>
            </w:pPr>
            <w:r w:rsidRPr="00880D61">
              <w:rPr>
                <w:rFonts w:ascii="Times New Roman" w:hAnsi="Times New Roman" w:cs="Times New Roman"/>
                <w:sz w:val="24"/>
                <w:szCs w:val="24"/>
                <w:lang w:val="en-HK"/>
              </w:rPr>
              <w:t>544</w:t>
            </w:r>
            <w:r w:rsidR="001070C2" w:rsidRPr="00880D61">
              <w:rPr>
                <w:rFonts w:ascii="Times New Roman" w:hAnsi="Times New Roman" w:cs="Times New Roman"/>
                <w:sz w:val="24"/>
                <w:szCs w:val="24"/>
                <w:lang w:val="en-HK"/>
              </w:rPr>
              <w:t>,650</w:t>
            </w:r>
          </w:p>
        </w:tc>
        <w:tc>
          <w:tcPr>
            <w:tcW w:w="421" w:type="dxa"/>
          </w:tcPr>
          <w:p w14:paraId="16F63D24" w14:textId="77777777" w:rsidR="001070C2" w:rsidRPr="00A97366" w:rsidRDefault="001070C2" w:rsidP="00A13AF8">
            <w:pPr>
              <w:widowControl w:val="0"/>
              <w:snapToGrid w:val="0"/>
              <w:spacing w:after="0" w:line="240" w:lineRule="auto"/>
              <w:jc w:val="right"/>
              <w:rPr>
                <w:rFonts w:ascii="Times New Roman" w:eastAsia="新細明體" w:hAnsi="Times New Roman" w:cs="Times New Roman"/>
                <w:i/>
                <w:iCs/>
                <w:kern w:val="2"/>
                <w:sz w:val="24"/>
                <w:szCs w:val="24"/>
                <w:lang w:eastAsia="zh-TW"/>
              </w:rPr>
            </w:pPr>
            <w:r w:rsidRPr="00A97366">
              <w:rPr>
                <w:rFonts w:ascii="Times New Roman" w:eastAsia="新細明體" w:hAnsi="Times New Roman" w:cs="Times New Roman"/>
                <w:i/>
                <w:iCs/>
                <w:kern w:val="2"/>
                <w:sz w:val="24"/>
                <w:szCs w:val="24"/>
                <w:lang w:eastAsia="zh-TW"/>
              </w:rPr>
              <w:t>0.5</w:t>
            </w:r>
          </w:p>
        </w:tc>
      </w:tr>
      <w:tr w:rsidR="001070C2" w14:paraId="0412C961" w14:textId="77777777" w:rsidTr="00A13AF8">
        <w:tc>
          <w:tcPr>
            <w:tcW w:w="566" w:type="dxa"/>
          </w:tcPr>
          <w:p w14:paraId="76FF869B" w14:textId="77777777" w:rsidR="001070C2" w:rsidRPr="003446D0" w:rsidRDefault="001070C2" w:rsidP="00A13AF8">
            <w:pPr>
              <w:widowControl w:val="0"/>
              <w:snapToGrid w:val="0"/>
              <w:spacing w:after="0" w:line="240" w:lineRule="auto"/>
              <w:rPr>
                <w:rFonts w:ascii="Times New Roman" w:eastAsia="新細明體" w:hAnsi="Times New Roman" w:cs="Times New Roman"/>
                <w:kern w:val="2"/>
                <w:sz w:val="24"/>
                <w:szCs w:val="24"/>
                <w:lang w:eastAsia="zh-TW"/>
              </w:rPr>
            </w:pPr>
          </w:p>
        </w:tc>
        <w:tc>
          <w:tcPr>
            <w:tcW w:w="5954" w:type="dxa"/>
            <w:gridSpan w:val="3"/>
          </w:tcPr>
          <w:p w14:paraId="43DBE836" w14:textId="77777777" w:rsidR="001070C2" w:rsidRPr="003446D0" w:rsidRDefault="001070C2" w:rsidP="00A13AF8">
            <w:pPr>
              <w:widowControl w:val="0"/>
              <w:snapToGrid w:val="0"/>
              <w:spacing w:after="0" w:line="240" w:lineRule="auto"/>
              <w:rPr>
                <w:rFonts w:ascii="Times New Roman" w:eastAsia="新細明體" w:hAnsi="Times New Roman" w:cs="Times New Roman"/>
                <w:kern w:val="2"/>
                <w:sz w:val="24"/>
                <w:szCs w:val="24"/>
                <w:lang w:eastAsia="zh-TW"/>
              </w:rPr>
            </w:pPr>
          </w:p>
        </w:tc>
        <w:tc>
          <w:tcPr>
            <w:tcW w:w="1296" w:type="dxa"/>
          </w:tcPr>
          <w:p w14:paraId="66683BDA" w14:textId="77777777" w:rsidR="001070C2" w:rsidRPr="003B0F2C"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60" w:type="dxa"/>
            <w:tcBorders>
              <w:top w:val="single" w:sz="4" w:space="0" w:color="auto"/>
            </w:tcBorders>
          </w:tcPr>
          <w:p w14:paraId="47CD0B0A" w14:textId="2425553E" w:rsidR="001070C2" w:rsidRPr="00880D61" w:rsidRDefault="001070C2">
            <w:pPr>
              <w:widowControl w:val="0"/>
              <w:snapToGrid w:val="0"/>
              <w:spacing w:after="0" w:line="240" w:lineRule="auto"/>
              <w:jc w:val="right"/>
              <w:rPr>
                <w:rFonts w:ascii="Times New Roman" w:eastAsia="新細明體" w:hAnsi="Times New Roman" w:cs="Times New Roman"/>
                <w:kern w:val="2"/>
                <w:sz w:val="24"/>
                <w:szCs w:val="24"/>
                <w:lang w:eastAsia="zh-TW"/>
              </w:rPr>
            </w:pPr>
            <w:r w:rsidRPr="00880D61">
              <w:rPr>
                <w:rFonts w:ascii="Times New Roman" w:eastAsia="新細明體" w:hAnsi="Times New Roman" w:cs="Times New Roman"/>
                <w:kern w:val="2"/>
                <w:sz w:val="24"/>
                <w:szCs w:val="24"/>
                <w:lang w:eastAsia="zh-TW"/>
              </w:rPr>
              <w:t>4,</w:t>
            </w:r>
            <w:r w:rsidR="0055512E" w:rsidRPr="00880D61">
              <w:rPr>
                <w:rFonts w:ascii="Times New Roman" w:eastAsia="新細明體" w:hAnsi="Times New Roman" w:cs="Times New Roman"/>
                <w:kern w:val="2"/>
                <w:sz w:val="24"/>
                <w:szCs w:val="24"/>
                <w:lang w:eastAsia="zh-TW"/>
              </w:rPr>
              <w:t>95</w:t>
            </w:r>
            <w:r w:rsidRPr="00880D61">
              <w:rPr>
                <w:rFonts w:ascii="Times New Roman" w:eastAsia="新細明體" w:hAnsi="Times New Roman" w:cs="Times New Roman"/>
                <w:kern w:val="2"/>
                <w:sz w:val="24"/>
                <w:szCs w:val="24"/>
                <w:lang w:eastAsia="zh-TW"/>
              </w:rPr>
              <w:t>4,650</w:t>
            </w:r>
          </w:p>
        </w:tc>
        <w:tc>
          <w:tcPr>
            <w:tcW w:w="421" w:type="dxa"/>
          </w:tcPr>
          <w:p w14:paraId="202D473E" w14:textId="77777777" w:rsidR="001070C2" w:rsidRPr="00A97366" w:rsidRDefault="001070C2" w:rsidP="00A13AF8">
            <w:pPr>
              <w:widowControl w:val="0"/>
              <w:snapToGrid w:val="0"/>
              <w:spacing w:after="0" w:line="240" w:lineRule="auto"/>
              <w:jc w:val="right"/>
              <w:rPr>
                <w:rFonts w:ascii="Times New Roman" w:eastAsia="新細明體" w:hAnsi="Times New Roman" w:cs="Times New Roman"/>
                <w:i/>
                <w:iCs/>
                <w:kern w:val="2"/>
                <w:sz w:val="24"/>
                <w:szCs w:val="24"/>
                <w:lang w:eastAsia="zh-TW"/>
              </w:rPr>
            </w:pPr>
          </w:p>
        </w:tc>
      </w:tr>
      <w:tr w:rsidR="001070C2" w:rsidRPr="003B0F2C" w14:paraId="765B5889" w14:textId="77777777" w:rsidTr="00A13AF8">
        <w:tc>
          <w:tcPr>
            <w:tcW w:w="6520" w:type="dxa"/>
            <w:gridSpan w:val="4"/>
          </w:tcPr>
          <w:p w14:paraId="5FC43606" w14:textId="77777777" w:rsidR="001070C2" w:rsidRPr="00626C8B" w:rsidRDefault="001070C2" w:rsidP="00A13AF8">
            <w:pPr>
              <w:widowControl w:val="0"/>
              <w:snapToGrid w:val="0"/>
              <w:spacing w:after="0" w:line="240" w:lineRule="auto"/>
              <w:rPr>
                <w:rFonts w:ascii="Times New Roman" w:hAnsi="Times New Roman" w:cs="Times New Roman"/>
                <w:b/>
                <w:bCs/>
                <w:sz w:val="24"/>
                <w:szCs w:val="24"/>
                <w:u w:val="single"/>
              </w:rPr>
            </w:pPr>
            <w:r w:rsidRPr="00626C8B">
              <w:rPr>
                <w:rFonts w:ascii="Times New Roman" w:hAnsi="Times New Roman" w:cs="Times New Roman"/>
                <w:b/>
                <w:bCs/>
                <w:sz w:val="24"/>
                <w:szCs w:val="24"/>
                <w:u w:val="single"/>
              </w:rPr>
              <w:t>Non-current liabilities</w:t>
            </w:r>
          </w:p>
        </w:tc>
        <w:tc>
          <w:tcPr>
            <w:tcW w:w="1296" w:type="dxa"/>
          </w:tcPr>
          <w:p w14:paraId="05596F55" w14:textId="77777777" w:rsidR="001070C2" w:rsidRPr="003B0F2C"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60" w:type="dxa"/>
          </w:tcPr>
          <w:p w14:paraId="5310B99D" w14:textId="77777777" w:rsidR="001070C2" w:rsidRPr="003B0F2C"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421" w:type="dxa"/>
          </w:tcPr>
          <w:p w14:paraId="43AD9C8B" w14:textId="77777777" w:rsidR="001070C2" w:rsidRPr="00A97366" w:rsidRDefault="001070C2" w:rsidP="00A13AF8">
            <w:pPr>
              <w:widowControl w:val="0"/>
              <w:snapToGrid w:val="0"/>
              <w:spacing w:after="0" w:line="240" w:lineRule="auto"/>
              <w:jc w:val="right"/>
              <w:rPr>
                <w:rFonts w:ascii="Times New Roman" w:eastAsia="新細明體" w:hAnsi="Times New Roman" w:cs="Times New Roman"/>
                <w:i/>
                <w:iCs/>
                <w:kern w:val="2"/>
                <w:sz w:val="24"/>
                <w:szCs w:val="24"/>
                <w:lang w:eastAsia="zh-TW"/>
              </w:rPr>
            </w:pPr>
          </w:p>
        </w:tc>
      </w:tr>
      <w:tr w:rsidR="001070C2" w:rsidRPr="003B0F2C" w14:paraId="7FC1D903" w14:textId="77777777" w:rsidTr="00A13AF8">
        <w:tc>
          <w:tcPr>
            <w:tcW w:w="6520" w:type="dxa"/>
            <w:gridSpan w:val="4"/>
          </w:tcPr>
          <w:p w14:paraId="29606A05" w14:textId="77777777" w:rsidR="001070C2" w:rsidRPr="00754541" w:rsidRDefault="001070C2" w:rsidP="00A13AF8">
            <w:pPr>
              <w:widowControl w:val="0"/>
              <w:snapToGrid w:val="0"/>
              <w:spacing w:after="0" w:line="240" w:lineRule="auto"/>
              <w:rPr>
                <w:rFonts w:ascii="Times New Roman" w:hAnsi="Times New Roman" w:cs="Times New Roman"/>
                <w:sz w:val="24"/>
                <w:szCs w:val="24"/>
              </w:rPr>
            </w:pPr>
            <w:r w:rsidRPr="00754541">
              <w:rPr>
                <w:rFonts w:ascii="Times New Roman" w:hAnsi="Times New Roman" w:cs="Times New Roman"/>
                <w:sz w:val="24"/>
                <w:szCs w:val="24"/>
              </w:rPr>
              <w:t>4% Debentures</w:t>
            </w:r>
          </w:p>
        </w:tc>
        <w:tc>
          <w:tcPr>
            <w:tcW w:w="1296" w:type="dxa"/>
          </w:tcPr>
          <w:p w14:paraId="72D00B2B" w14:textId="77777777" w:rsidR="001070C2" w:rsidRPr="003B0F2C"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60" w:type="dxa"/>
          </w:tcPr>
          <w:p w14:paraId="32496A28" w14:textId="77777777" w:rsidR="001070C2" w:rsidRPr="003B0F2C"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900,000</w:t>
            </w:r>
          </w:p>
        </w:tc>
        <w:tc>
          <w:tcPr>
            <w:tcW w:w="421" w:type="dxa"/>
          </w:tcPr>
          <w:p w14:paraId="457A4BFC" w14:textId="77777777" w:rsidR="001070C2" w:rsidRPr="00A97366" w:rsidRDefault="001070C2" w:rsidP="00A13AF8">
            <w:pPr>
              <w:widowControl w:val="0"/>
              <w:snapToGrid w:val="0"/>
              <w:spacing w:after="0" w:line="240" w:lineRule="auto"/>
              <w:jc w:val="right"/>
              <w:rPr>
                <w:rFonts w:ascii="Times New Roman" w:eastAsia="新細明體" w:hAnsi="Times New Roman" w:cs="Times New Roman"/>
                <w:i/>
                <w:iCs/>
                <w:kern w:val="2"/>
                <w:sz w:val="24"/>
                <w:szCs w:val="24"/>
                <w:lang w:eastAsia="zh-TW"/>
              </w:rPr>
            </w:pPr>
            <w:r w:rsidRPr="00A97366">
              <w:rPr>
                <w:rFonts w:ascii="Times New Roman" w:eastAsia="新細明體" w:hAnsi="Times New Roman" w:cs="Times New Roman"/>
                <w:i/>
                <w:iCs/>
                <w:kern w:val="2"/>
                <w:sz w:val="24"/>
                <w:szCs w:val="24"/>
                <w:lang w:eastAsia="zh-TW"/>
              </w:rPr>
              <w:t>0.5</w:t>
            </w:r>
          </w:p>
        </w:tc>
      </w:tr>
      <w:tr w:rsidR="001070C2" w:rsidRPr="003B0F2C" w14:paraId="703EEE33" w14:textId="77777777" w:rsidTr="00A13AF8">
        <w:tc>
          <w:tcPr>
            <w:tcW w:w="6520" w:type="dxa"/>
            <w:gridSpan w:val="4"/>
          </w:tcPr>
          <w:p w14:paraId="4AAF3975" w14:textId="77777777" w:rsidR="001070C2" w:rsidRDefault="001070C2" w:rsidP="00A13AF8">
            <w:pPr>
              <w:widowControl w:val="0"/>
              <w:snapToGrid w:val="0"/>
              <w:spacing w:after="0" w:line="240" w:lineRule="auto"/>
              <w:rPr>
                <w:rFonts w:ascii="Times New Roman" w:hAnsi="Times New Roman" w:cs="Times New Roman"/>
                <w:b/>
                <w:bCs/>
                <w:sz w:val="24"/>
                <w:szCs w:val="24"/>
              </w:rPr>
            </w:pPr>
          </w:p>
          <w:p w14:paraId="218A150F" w14:textId="77777777" w:rsidR="001070C2" w:rsidRDefault="001070C2" w:rsidP="00A13AF8">
            <w:pPr>
              <w:widowControl w:val="0"/>
              <w:snapToGrid w:val="0"/>
              <w:spacing w:after="0" w:line="240" w:lineRule="auto"/>
              <w:rPr>
                <w:rFonts w:ascii="Times New Roman" w:eastAsia="DengXian" w:hAnsi="Times New Roman" w:cs="Times New Roman"/>
                <w:b/>
                <w:bCs/>
                <w:sz w:val="24"/>
                <w:szCs w:val="24"/>
              </w:rPr>
            </w:pPr>
          </w:p>
          <w:p w14:paraId="3F3C109A" w14:textId="5676AAFA" w:rsidR="00DB57C0" w:rsidRPr="00DB57C0" w:rsidRDefault="00DB57C0" w:rsidP="00A13AF8">
            <w:pPr>
              <w:widowControl w:val="0"/>
              <w:snapToGrid w:val="0"/>
              <w:spacing w:after="0" w:line="240" w:lineRule="auto"/>
              <w:rPr>
                <w:rFonts w:ascii="Times New Roman" w:eastAsia="DengXian" w:hAnsi="Times New Roman" w:cs="Times New Roman"/>
                <w:b/>
                <w:bCs/>
                <w:sz w:val="24"/>
                <w:szCs w:val="24"/>
              </w:rPr>
            </w:pPr>
          </w:p>
        </w:tc>
        <w:tc>
          <w:tcPr>
            <w:tcW w:w="1296" w:type="dxa"/>
          </w:tcPr>
          <w:p w14:paraId="7E55A847" w14:textId="77777777" w:rsidR="001070C2" w:rsidRPr="003B0F2C"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60" w:type="dxa"/>
          </w:tcPr>
          <w:p w14:paraId="37259ECF" w14:textId="77777777" w:rsidR="001070C2" w:rsidRPr="003B0F2C"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421" w:type="dxa"/>
          </w:tcPr>
          <w:p w14:paraId="394A3E25" w14:textId="77777777" w:rsidR="001070C2" w:rsidRPr="00A97366" w:rsidRDefault="001070C2" w:rsidP="00A13AF8">
            <w:pPr>
              <w:widowControl w:val="0"/>
              <w:snapToGrid w:val="0"/>
              <w:spacing w:after="0" w:line="240" w:lineRule="auto"/>
              <w:jc w:val="right"/>
              <w:rPr>
                <w:rFonts w:ascii="Times New Roman" w:eastAsia="新細明體" w:hAnsi="Times New Roman" w:cs="Times New Roman"/>
                <w:i/>
                <w:iCs/>
                <w:kern w:val="2"/>
                <w:sz w:val="24"/>
                <w:szCs w:val="24"/>
                <w:lang w:eastAsia="zh-TW"/>
              </w:rPr>
            </w:pPr>
          </w:p>
        </w:tc>
      </w:tr>
      <w:tr w:rsidR="001070C2" w:rsidRPr="003B0F2C" w14:paraId="3A35284A" w14:textId="77777777" w:rsidTr="00A13AF8">
        <w:tc>
          <w:tcPr>
            <w:tcW w:w="6520" w:type="dxa"/>
            <w:gridSpan w:val="4"/>
          </w:tcPr>
          <w:p w14:paraId="394515C9" w14:textId="77777777" w:rsidR="001070C2" w:rsidRPr="00626C8B" w:rsidRDefault="001070C2" w:rsidP="00A13AF8">
            <w:pPr>
              <w:widowControl w:val="0"/>
              <w:snapToGrid w:val="0"/>
              <w:spacing w:after="0" w:line="240" w:lineRule="auto"/>
              <w:rPr>
                <w:rFonts w:ascii="Times New Roman" w:hAnsi="Times New Roman" w:cs="Times New Roman"/>
                <w:b/>
                <w:bCs/>
                <w:sz w:val="24"/>
                <w:szCs w:val="24"/>
                <w:u w:val="single"/>
              </w:rPr>
            </w:pPr>
            <w:r w:rsidRPr="00626C8B">
              <w:rPr>
                <w:rFonts w:ascii="Times New Roman" w:hAnsi="Times New Roman" w:cs="Times New Roman"/>
                <w:b/>
                <w:bCs/>
                <w:sz w:val="24"/>
                <w:szCs w:val="24"/>
                <w:u w:val="single"/>
              </w:rPr>
              <w:lastRenderedPageBreak/>
              <w:t>Current liabilities</w:t>
            </w:r>
          </w:p>
        </w:tc>
        <w:tc>
          <w:tcPr>
            <w:tcW w:w="1296" w:type="dxa"/>
          </w:tcPr>
          <w:p w14:paraId="2A619238" w14:textId="77777777" w:rsidR="001070C2" w:rsidRPr="003B0F2C"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60" w:type="dxa"/>
          </w:tcPr>
          <w:p w14:paraId="7C332BC8" w14:textId="77777777" w:rsidR="001070C2" w:rsidRPr="003B0F2C"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421" w:type="dxa"/>
          </w:tcPr>
          <w:p w14:paraId="522395C3" w14:textId="77777777" w:rsidR="001070C2" w:rsidRPr="00A97366" w:rsidRDefault="001070C2" w:rsidP="00A13AF8">
            <w:pPr>
              <w:widowControl w:val="0"/>
              <w:snapToGrid w:val="0"/>
              <w:spacing w:after="0" w:line="240" w:lineRule="auto"/>
              <w:jc w:val="right"/>
              <w:rPr>
                <w:rFonts w:ascii="Times New Roman" w:eastAsia="新細明體" w:hAnsi="Times New Roman" w:cs="Times New Roman"/>
                <w:i/>
                <w:iCs/>
                <w:kern w:val="2"/>
                <w:sz w:val="24"/>
                <w:szCs w:val="24"/>
                <w:lang w:eastAsia="zh-TW"/>
              </w:rPr>
            </w:pPr>
          </w:p>
        </w:tc>
      </w:tr>
      <w:tr w:rsidR="001070C2" w:rsidRPr="003B0F2C" w14:paraId="241CDB50" w14:textId="77777777" w:rsidTr="00A13AF8">
        <w:tc>
          <w:tcPr>
            <w:tcW w:w="6520" w:type="dxa"/>
            <w:gridSpan w:val="4"/>
          </w:tcPr>
          <w:p w14:paraId="24577F8B" w14:textId="77777777" w:rsidR="001070C2" w:rsidRPr="003446D0" w:rsidRDefault="001070C2" w:rsidP="00A13AF8">
            <w:pPr>
              <w:widowControl w:val="0"/>
              <w:snapToGrid w:val="0"/>
              <w:spacing w:after="0" w:line="240" w:lineRule="auto"/>
              <w:rPr>
                <w:rFonts w:ascii="Times New Roman" w:eastAsia="新細明體" w:hAnsi="Times New Roman" w:cs="Times New Roman"/>
                <w:kern w:val="2"/>
                <w:sz w:val="24"/>
                <w:szCs w:val="24"/>
                <w:lang w:eastAsia="zh-TW"/>
              </w:rPr>
            </w:pPr>
            <w:r w:rsidRPr="001404DF">
              <w:rPr>
                <w:rFonts w:ascii="Times New Roman" w:hAnsi="Times New Roman" w:cs="Times New Roman"/>
                <w:sz w:val="24"/>
                <w:szCs w:val="24"/>
              </w:rPr>
              <w:t xml:space="preserve">Trade payables </w:t>
            </w:r>
          </w:p>
        </w:tc>
        <w:tc>
          <w:tcPr>
            <w:tcW w:w="1296" w:type="dxa"/>
          </w:tcPr>
          <w:p w14:paraId="4BC4B71C" w14:textId="77777777" w:rsidR="001070C2" w:rsidRPr="003B0F2C"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35,000</w:t>
            </w:r>
          </w:p>
        </w:tc>
        <w:tc>
          <w:tcPr>
            <w:tcW w:w="1260" w:type="dxa"/>
          </w:tcPr>
          <w:p w14:paraId="54B18F2D" w14:textId="77777777" w:rsidR="001070C2" w:rsidRPr="003B0F2C"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421" w:type="dxa"/>
          </w:tcPr>
          <w:p w14:paraId="3ACEA1AA" w14:textId="77777777" w:rsidR="001070C2" w:rsidRPr="00A97366" w:rsidRDefault="001070C2" w:rsidP="00A13AF8">
            <w:pPr>
              <w:widowControl w:val="0"/>
              <w:snapToGrid w:val="0"/>
              <w:spacing w:after="0" w:line="240" w:lineRule="auto"/>
              <w:jc w:val="right"/>
              <w:rPr>
                <w:rFonts w:ascii="Times New Roman" w:eastAsia="新細明體" w:hAnsi="Times New Roman" w:cs="Times New Roman"/>
                <w:i/>
                <w:iCs/>
                <w:kern w:val="2"/>
                <w:sz w:val="24"/>
                <w:szCs w:val="24"/>
                <w:lang w:eastAsia="zh-TW"/>
              </w:rPr>
            </w:pPr>
            <w:r w:rsidRPr="00A97366">
              <w:rPr>
                <w:rFonts w:ascii="Times New Roman" w:eastAsia="新細明體" w:hAnsi="Times New Roman" w:cs="Times New Roman"/>
                <w:i/>
                <w:iCs/>
                <w:kern w:val="2"/>
                <w:sz w:val="24"/>
                <w:szCs w:val="24"/>
                <w:lang w:eastAsia="zh-TW"/>
              </w:rPr>
              <w:t>0.5</w:t>
            </w:r>
          </w:p>
        </w:tc>
      </w:tr>
      <w:tr w:rsidR="001070C2" w:rsidRPr="003B0F2C" w14:paraId="0AC946A5" w14:textId="77777777" w:rsidTr="00A13AF8">
        <w:tc>
          <w:tcPr>
            <w:tcW w:w="6520" w:type="dxa"/>
            <w:gridSpan w:val="4"/>
          </w:tcPr>
          <w:p w14:paraId="02165CC4" w14:textId="77777777" w:rsidR="001070C2" w:rsidRDefault="001070C2" w:rsidP="00A13AF8">
            <w:pPr>
              <w:widowControl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Share applications refundable </w:t>
            </w:r>
          </w:p>
        </w:tc>
        <w:tc>
          <w:tcPr>
            <w:tcW w:w="1296" w:type="dxa"/>
          </w:tcPr>
          <w:p w14:paraId="2EF1705E" w14:textId="77777777" w:rsidR="001070C2" w:rsidRDefault="001070C2" w:rsidP="00A13AF8">
            <w:pPr>
              <w:widowControl w:val="0"/>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390,000</w:t>
            </w:r>
          </w:p>
        </w:tc>
        <w:tc>
          <w:tcPr>
            <w:tcW w:w="1260" w:type="dxa"/>
          </w:tcPr>
          <w:p w14:paraId="7F70A395" w14:textId="77777777" w:rsidR="001070C2" w:rsidRPr="003B0F2C"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421" w:type="dxa"/>
          </w:tcPr>
          <w:p w14:paraId="1F408F61" w14:textId="77777777" w:rsidR="001070C2" w:rsidRPr="00A97366" w:rsidRDefault="001070C2" w:rsidP="00A13AF8">
            <w:pPr>
              <w:widowControl w:val="0"/>
              <w:snapToGrid w:val="0"/>
              <w:spacing w:after="0" w:line="240" w:lineRule="auto"/>
              <w:jc w:val="right"/>
              <w:rPr>
                <w:rFonts w:ascii="Times New Roman" w:eastAsia="新細明體" w:hAnsi="Times New Roman" w:cs="Times New Roman"/>
                <w:i/>
                <w:iCs/>
                <w:kern w:val="2"/>
                <w:sz w:val="24"/>
                <w:szCs w:val="24"/>
                <w:lang w:eastAsia="zh-TW"/>
              </w:rPr>
            </w:pPr>
            <w:r w:rsidRPr="00A97366">
              <w:rPr>
                <w:rFonts w:ascii="Times New Roman" w:eastAsia="新細明體" w:hAnsi="Times New Roman" w:cs="Times New Roman"/>
                <w:i/>
                <w:iCs/>
                <w:kern w:val="2"/>
                <w:sz w:val="24"/>
                <w:szCs w:val="24"/>
                <w:lang w:eastAsia="zh-TW"/>
              </w:rPr>
              <w:t>0.5</w:t>
            </w:r>
          </w:p>
        </w:tc>
      </w:tr>
      <w:tr w:rsidR="001070C2" w:rsidRPr="003B0F2C" w14:paraId="08457ECC" w14:textId="77777777" w:rsidTr="00A13AF8">
        <w:tc>
          <w:tcPr>
            <w:tcW w:w="6520" w:type="dxa"/>
            <w:gridSpan w:val="4"/>
          </w:tcPr>
          <w:p w14:paraId="66A7E994" w14:textId="77777777" w:rsidR="001070C2" w:rsidRDefault="001070C2" w:rsidP="00A13AF8">
            <w:pPr>
              <w:widowControl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Tax payable </w:t>
            </w:r>
          </w:p>
        </w:tc>
        <w:tc>
          <w:tcPr>
            <w:tcW w:w="1296" w:type="dxa"/>
          </w:tcPr>
          <w:p w14:paraId="52B8B119" w14:textId="77777777" w:rsidR="001070C2"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85,000</w:t>
            </w:r>
          </w:p>
        </w:tc>
        <w:tc>
          <w:tcPr>
            <w:tcW w:w="1260" w:type="dxa"/>
          </w:tcPr>
          <w:p w14:paraId="126F0039" w14:textId="77777777" w:rsidR="001070C2" w:rsidRPr="003B0F2C"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421" w:type="dxa"/>
          </w:tcPr>
          <w:p w14:paraId="47685303" w14:textId="77777777" w:rsidR="001070C2" w:rsidRPr="00A97366" w:rsidRDefault="001070C2" w:rsidP="00A13AF8">
            <w:pPr>
              <w:widowControl w:val="0"/>
              <w:snapToGrid w:val="0"/>
              <w:spacing w:after="0" w:line="240" w:lineRule="auto"/>
              <w:jc w:val="right"/>
              <w:rPr>
                <w:rFonts w:ascii="Times New Roman" w:eastAsia="新細明體" w:hAnsi="Times New Roman" w:cs="Times New Roman"/>
                <w:i/>
                <w:iCs/>
                <w:kern w:val="2"/>
                <w:sz w:val="24"/>
                <w:szCs w:val="24"/>
                <w:lang w:eastAsia="zh-TW"/>
              </w:rPr>
            </w:pPr>
            <w:r w:rsidRPr="00A97366">
              <w:rPr>
                <w:rFonts w:ascii="Times New Roman" w:eastAsia="新細明體" w:hAnsi="Times New Roman" w:cs="Times New Roman"/>
                <w:i/>
                <w:iCs/>
                <w:kern w:val="2"/>
                <w:sz w:val="24"/>
                <w:szCs w:val="24"/>
                <w:lang w:eastAsia="zh-TW"/>
              </w:rPr>
              <w:t>0.5</w:t>
            </w:r>
          </w:p>
        </w:tc>
      </w:tr>
      <w:tr w:rsidR="001070C2" w:rsidRPr="003B0F2C" w14:paraId="6FAF8530" w14:textId="77777777" w:rsidTr="00A13AF8">
        <w:tc>
          <w:tcPr>
            <w:tcW w:w="6520" w:type="dxa"/>
            <w:gridSpan w:val="4"/>
          </w:tcPr>
          <w:p w14:paraId="08CC314B" w14:textId="77777777" w:rsidR="001070C2" w:rsidRDefault="001070C2" w:rsidP="00A13AF8">
            <w:pPr>
              <w:widowControl w:val="0"/>
              <w:snapToGrid w:val="0"/>
              <w:spacing w:after="0" w:line="240" w:lineRule="auto"/>
              <w:rPr>
                <w:rFonts w:ascii="Times New Roman" w:eastAsia="新細明體" w:hAnsi="Times New Roman" w:cs="Times New Roman"/>
                <w:kern w:val="2"/>
                <w:sz w:val="24"/>
                <w:szCs w:val="24"/>
                <w:lang w:eastAsia="zh-TW"/>
              </w:rPr>
            </w:pPr>
            <w:r>
              <w:rPr>
                <w:rFonts w:ascii="Times New Roman" w:hAnsi="Times New Roman" w:cs="Times New Roman"/>
                <w:sz w:val="24"/>
                <w:szCs w:val="24"/>
              </w:rPr>
              <w:t xml:space="preserve">Accrued administrative expenses </w:t>
            </w:r>
            <w:r w:rsidRPr="005C3C2A">
              <w:rPr>
                <w:rFonts w:ascii="Times New Roman" w:hAnsi="Times New Roman" w:cs="Times New Roman"/>
                <w:i/>
                <w:iCs/>
                <w:sz w:val="24"/>
                <w:szCs w:val="24"/>
              </w:rPr>
              <w:t>$(</w:t>
            </w:r>
            <w:r>
              <w:rPr>
                <w:rFonts w:ascii="Times New Roman" w:hAnsi="Times New Roman" w:cs="Times New Roman"/>
                <w:i/>
                <w:iCs/>
                <w:sz w:val="24"/>
                <w:szCs w:val="24"/>
              </w:rPr>
              <w:t xml:space="preserve">120,000 +30,000) </w:t>
            </w:r>
          </w:p>
        </w:tc>
        <w:tc>
          <w:tcPr>
            <w:tcW w:w="1296" w:type="dxa"/>
          </w:tcPr>
          <w:p w14:paraId="1C8BC285" w14:textId="77777777" w:rsidR="001070C2"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150,000</w:t>
            </w:r>
          </w:p>
        </w:tc>
        <w:tc>
          <w:tcPr>
            <w:tcW w:w="1260" w:type="dxa"/>
          </w:tcPr>
          <w:p w14:paraId="38B22B9A" w14:textId="77777777" w:rsidR="001070C2" w:rsidRPr="003B0F2C"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421" w:type="dxa"/>
          </w:tcPr>
          <w:p w14:paraId="263F9122" w14:textId="77777777" w:rsidR="001070C2" w:rsidRPr="00A97366" w:rsidRDefault="001070C2" w:rsidP="00A13AF8">
            <w:pPr>
              <w:widowControl w:val="0"/>
              <w:snapToGrid w:val="0"/>
              <w:spacing w:after="0" w:line="240" w:lineRule="auto"/>
              <w:jc w:val="right"/>
              <w:rPr>
                <w:rFonts w:ascii="Times New Roman" w:eastAsia="新細明體" w:hAnsi="Times New Roman" w:cs="Times New Roman"/>
                <w:i/>
                <w:iCs/>
                <w:kern w:val="2"/>
                <w:sz w:val="24"/>
                <w:szCs w:val="24"/>
                <w:lang w:eastAsia="zh-TW"/>
              </w:rPr>
            </w:pPr>
            <w:r w:rsidRPr="00A97366">
              <w:rPr>
                <w:rFonts w:ascii="Times New Roman" w:eastAsia="新細明體" w:hAnsi="Times New Roman" w:cs="Times New Roman"/>
                <w:i/>
                <w:iCs/>
                <w:kern w:val="2"/>
                <w:sz w:val="24"/>
                <w:szCs w:val="24"/>
                <w:lang w:eastAsia="zh-TW"/>
              </w:rPr>
              <w:t>0.5</w:t>
            </w:r>
          </w:p>
        </w:tc>
      </w:tr>
      <w:tr w:rsidR="001070C2" w:rsidRPr="003B0F2C" w14:paraId="40DDB0C7" w14:textId="77777777" w:rsidTr="00A13AF8">
        <w:tc>
          <w:tcPr>
            <w:tcW w:w="6520" w:type="dxa"/>
            <w:gridSpan w:val="4"/>
          </w:tcPr>
          <w:p w14:paraId="3B957959" w14:textId="77777777" w:rsidR="001070C2" w:rsidRPr="003446D0" w:rsidRDefault="001070C2" w:rsidP="00A13AF8">
            <w:pPr>
              <w:widowControl w:val="0"/>
              <w:snapToGrid w:val="0"/>
              <w:spacing w:after="0" w:line="240" w:lineRule="auto"/>
              <w:jc w:val="both"/>
              <w:rPr>
                <w:rFonts w:ascii="Times New Roman" w:eastAsia="新細明體" w:hAnsi="Times New Roman" w:cs="Times New Roman"/>
                <w:kern w:val="2"/>
                <w:sz w:val="24"/>
                <w:szCs w:val="24"/>
                <w:lang w:eastAsia="zh-TW"/>
              </w:rPr>
            </w:pPr>
            <w:r w:rsidRPr="001404DF">
              <w:rPr>
                <w:rFonts w:ascii="Times New Roman" w:hAnsi="Times New Roman" w:cs="Times New Roman"/>
                <w:sz w:val="24"/>
                <w:szCs w:val="24"/>
              </w:rPr>
              <w:t xml:space="preserve">Accrued </w:t>
            </w:r>
            <w:r>
              <w:rPr>
                <w:rFonts w:ascii="Times New Roman" w:hAnsi="Times New Roman" w:cs="Times New Roman"/>
                <w:sz w:val="24"/>
                <w:szCs w:val="24"/>
              </w:rPr>
              <w:t>debenture interest</w:t>
            </w:r>
          </w:p>
        </w:tc>
        <w:tc>
          <w:tcPr>
            <w:tcW w:w="1296" w:type="dxa"/>
            <w:tcBorders>
              <w:bottom w:val="single" w:sz="4" w:space="0" w:color="auto"/>
            </w:tcBorders>
          </w:tcPr>
          <w:p w14:paraId="705D2F5C" w14:textId="77777777" w:rsidR="001070C2" w:rsidRPr="003B0F2C"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r>
              <w:rPr>
                <w:rFonts w:ascii="Times New Roman" w:eastAsia="新細明體" w:hAnsi="Times New Roman" w:cs="Times New Roman"/>
                <w:kern w:val="2"/>
                <w:sz w:val="24"/>
                <w:szCs w:val="24"/>
                <w:lang w:eastAsia="zh-TW"/>
              </w:rPr>
              <w:t>9,000</w:t>
            </w:r>
          </w:p>
        </w:tc>
        <w:tc>
          <w:tcPr>
            <w:tcW w:w="1260" w:type="dxa"/>
            <w:tcBorders>
              <w:bottom w:val="single" w:sz="4" w:space="0" w:color="auto"/>
            </w:tcBorders>
          </w:tcPr>
          <w:p w14:paraId="41EEC911" w14:textId="4743E5AB" w:rsidR="001070C2" w:rsidRPr="00880D61" w:rsidRDefault="0055512E">
            <w:pPr>
              <w:widowControl w:val="0"/>
              <w:snapToGrid w:val="0"/>
              <w:spacing w:after="0" w:line="240" w:lineRule="auto"/>
              <w:jc w:val="right"/>
              <w:rPr>
                <w:rFonts w:ascii="Times New Roman" w:eastAsia="新細明體" w:hAnsi="Times New Roman" w:cs="Times New Roman"/>
                <w:kern w:val="2"/>
                <w:sz w:val="24"/>
                <w:szCs w:val="24"/>
                <w:lang w:eastAsia="zh-TW"/>
              </w:rPr>
            </w:pPr>
            <w:r w:rsidRPr="00880D61">
              <w:rPr>
                <w:rFonts w:ascii="Times New Roman" w:eastAsia="新細明體" w:hAnsi="Times New Roman" w:cs="Times New Roman"/>
                <w:kern w:val="2"/>
                <w:sz w:val="24"/>
                <w:szCs w:val="24"/>
                <w:lang w:eastAsia="zh-TW"/>
              </w:rPr>
              <w:t>66</w:t>
            </w:r>
            <w:r w:rsidR="001070C2" w:rsidRPr="00880D61">
              <w:rPr>
                <w:rFonts w:ascii="Times New Roman" w:eastAsia="新細明體" w:hAnsi="Times New Roman" w:cs="Times New Roman"/>
                <w:kern w:val="2"/>
                <w:sz w:val="24"/>
                <w:szCs w:val="24"/>
                <w:lang w:eastAsia="zh-TW"/>
              </w:rPr>
              <w:t>9,000</w:t>
            </w:r>
          </w:p>
        </w:tc>
        <w:tc>
          <w:tcPr>
            <w:tcW w:w="421" w:type="dxa"/>
          </w:tcPr>
          <w:p w14:paraId="00A479B4" w14:textId="77777777" w:rsidR="001070C2" w:rsidRPr="00A97366" w:rsidRDefault="001070C2" w:rsidP="00A13AF8">
            <w:pPr>
              <w:widowControl w:val="0"/>
              <w:snapToGrid w:val="0"/>
              <w:spacing w:after="0" w:line="240" w:lineRule="auto"/>
              <w:jc w:val="right"/>
              <w:rPr>
                <w:rFonts w:ascii="Times New Roman" w:eastAsia="新細明體" w:hAnsi="Times New Roman" w:cs="Times New Roman"/>
                <w:i/>
                <w:iCs/>
                <w:kern w:val="2"/>
                <w:sz w:val="24"/>
                <w:szCs w:val="24"/>
                <w:lang w:eastAsia="zh-TW"/>
              </w:rPr>
            </w:pPr>
            <w:r w:rsidRPr="00A97366">
              <w:rPr>
                <w:rFonts w:ascii="Times New Roman" w:eastAsia="新細明體" w:hAnsi="Times New Roman" w:cs="Times New Roman"/>
                <w:i/>
                <w:iCs/>
                <w:kern w:val="2"/>
                <w:sz w:val="24"/>
                <w:szCs w:val="24"/>
                <w:lang w:eastAsia="zh-TW"/>
              </w:rPr>
              <w:t>0.5</w:t>
            </w:r>
          </w:p>
        </w:tc>
      </w:tr>
      <w:tr w:rsidR="001070C2" w14:paraId="5067C8EF" w14:textId="77777777" w:rsidTr="00A13AF8">
        <w:tc>
          <w:tcPr>
            <w:tcW w:w="6520" w:type="dxa"/>
            <w:gridSpan w:val="4"/>
          </w:tcPr>
          <w:p w14:paraId="13D39997" w14:textId="77777777" w:rsidR="001070C2" w:rsidRPr="00E961BB" w:rsidRDefault="001070C2" w:rsidP="00A13AF8">
            <w:pPr>
              <w:widowControl w:val="0"/>
              <w:snapToGrid w:val="0"/>
              <w:spacing w:after="0" w:line="240" w:lineRule="auto"/>
              <w:rPr>
                <w:rFonts w:ascii="Times New Roman" w:eastAsia="新細明體" w:hAnsi="Times New Roman" w:cs="Times New Roman"/>
                <w:i/>
                <w:kern w:val="2"/>
                <w:sz w:val="24"/>
                <w:szCs w:val="24"/>
                <w:lang w:eastAsia="zh-TW"/>
              </w:rPr>
            </w:pPr>
            <w:r w:rsidRPr="00E961BB">
              <w:rPr>
                <w:rFonts w:ascii="Times New Roman" w:hAnsi="Times New Roman" w:cs="Times New Roman"/>
                <w:bCs/>
                <w:i/>
                <w:sz w:val="24"/>
                <w:szCs w:val="24"/>
              </w:rPr>
              <w:t>Total equity and liabilities</w:t>
            </w:r>
          </w:p>
        </w:tc>
        <w:tc>
          <w:tcPr>
            <w:tcW w:w="1296" w:type="dxa"/>
            <w:tcBorders>
              <w:top w:val="single" w:sz="4" w:space="0" w:color="auto"/>
            </w:tcBorders>
          </w:tcPr>
          <w:p w14:paraId="37B7E5E3" w14:textId="77777777" w:rsidR="001070C2" w:rsidRPr="003B0F2C"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60" w:type="dxa"/>
            <w:tcBorders>
              <w:top w:val="single" w:sz="4" w:space="0" w:color="auto"/>
              <w:bottom w:val="double" w:sz="4" w:space="0" w:color="auto"/>
            </w:tcBorders>
          </w:tcPr>
          <w:p w14:paraId="24FAF980" w14:textId="77777777" w:rsidR="001070C2" w:rsidRPr="00880D61"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r w:rsidRPr="00880D61">
              <w:rPr>
                <w:rFonts w:ascii="Times New Roman" w:eastAsia="新細明體" w:hAnsi="Times New Roman" w:cs="Times New Roman"/>
                <w:kern w:val="2"/>
                <w:sz w:val="24"/>
                <w:szCs w:val="24"/>
                <w:lang w:eastAsia="zh-TW"/>
              </w:rPr>
              <w:t>6,523,650</w:t>
            </w:r>
          </w:p>
        </w:tc>
        <w:tc>
          <w:tcPr>
            <w:tcW w:w="421" w:type="dxa"/>
          </w:tcPr>
          <w:p w14:paraId="4B427AA4" w14:textId="77777777" w:rsidR="001070C2" w:rsidRPr="00A97366" w:rsidRDefault="001070C2" w:rsidP="00A13AF8">
            <w:pPr>
              <w:widowControl w:val="0"/>
              <w:snapToGrid w:val="0"/>
              <w:spacing w:after="0" w:line="240" w:lineRule="auto"/>
              <w:jc w:val="right"/>
              <w:rPr>
                <w:rFonts w:ascii="Times New Roman" w:eastAsia="新細明體" w:hAnsi="Times New Roman" w:cs="Times New Roman"/>
                <w:i/>
                <w:iCs/>
                <w:kern w:val="2"/>
                <w:sz w:val="24"/>
                <w:szCs w:val="24"/>
                <w:lang w:eastAsia="zh-TW"/>
              </w:rPr>
            </w:pPr>
          </w:p>
        </w:tc>
      </w:tr>
      <w:tr w:rsidR="001070C2" w14:paraId="2E6FF02F" w14:textId="77777777" w:rsidTr="00A13AF8">
        <w:tc>
          <w:tcPr>
            <w:tcW w:w="6520" w:type="dxa"/>
            <w:gridSpan w:val="4"/>
          </w:tcPr>
          <w:p w14:paraId="38944D1F" w14:textId="77777777" w:rsidR="001070C2" w:rsidRDefault="001070C2" w:rsidP="00A13AF8">
            <w:pPr>
              <w:widowControl w:val="0"/>
              <w:snapToGrid w:val="0"/>
              <w:spacing w:after="0" w:line="240" w:lineRule="auto"/>
              <w:rPr>
                <w:rFonts w:ascii="Times New Roman" w:hAnsi="Times New Roman" w:cs="Times New Roman"/>
                <w:b/>
                <w:bCs/>
                <w:sz w:val="24"/>
                <w:szCs w:val="24"/>
              </w:rPr>
            </w:pPr>
          </w:p>
        </w:tc>
        <w:tc>
          <w:tcPr>
            <w:tcW w:w="1296" w:type="dxa"/>
          </w:tcPr>
          <w:p w14:paraId="2C5F5F00" w14:textId="77777777" w:rsidR="001070C2" w:rsidRPr="003B0F2C"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1260" w:type="dxa"/>
            <w:tcBorders>
              <w:top w:val="double" w:sz="4" w:space="0" w:color="auto"/>
            </w:tcBorders>
          </w:tcPr>
          <w:p w14:paraId="61CC5A71" w14:textId="77777777" w:rsidR="001070C2" w:rsidRDefault="001070C2" w:rsidP="00A13AF8">
            <w:pPr>
              <w:widowControl w:val="0"/>
              <w:snapToGrid w:val="0"/>
              <w:spacing w:after="0" w:line="240" w:lineRule="auto"/>
              <w:jc w:val="right"/>
              <w:rPr>
                <w:rFonts w:ascii="Times New Roman" w:eastAsia="新細明體" w:hAnsi="Times New Roman" w:cs="Times New Roman"/>
                <w:kern w:val="2"/>
                <w:sz w:val="24"/>
                <w:szCs w:val="24"/>
                <w:lang w:eastAsia="zh-TW"/>
              </w:rPr>
            </w:pPr>
          </w:p>
        </w:tc>
        <w:tc>
          <w:tcPr>
            <w:tcW w:w="421" w:type="dxa"/>
          </w:tcPr>
          <w:p w14:paraId="77B679EA" w14:textId="77777777" w:rsidR="001070C2" w:rsidRPr="00A97366" w:rsidRDefault="001070C2" w:rsidP="00A13AF8">
            <w:pPr>
              <w:widowControl w:val="0"/>
              <w:snapToGrid w:val="0"/>
              <w:spacing w:after="0" w:line="240" w:lineRule="auto"/>
              <w:jc w:val="right"/>
              <w:rPr>
                <w:rFonts w:ascii="Times New Roman" w:eastAsia="新細明體" w:hAnsi="Times New Roman" w:cs="Times New Roman"/>
                <w:i/>
                <w:iCs/>
                <w:kern w:val="2"/>
                <w:sz w:val="24"/>
                <w:szCs w:val="24"/>
                <w:lang w:eastAsia="zh-TW"/>
              </w:rPr>
            </w:pPr>
            <w:r w:rsidRPr="00A97366">
              <w:rPr>
                <w:rFonts w:ascii="Times New Roman" w:eastAsia="新細明體" w:hAnsi="Times New Roman" w:cs="Times New Roman"/>
                <w:i/>
                <w:iCs/>
                <w:kern w:val="2"/>
                <w:sz w:val="24"/>
                <w:szCs w:val="24"/>
                <w:lang w:eastAsia="zh-TW"/>
              </w:rPr>
              <w:t>(8)</w:t>
            </w:r>
          </w:p>
        </w:tc>
      </w:tr>
    </w:tbl>
    <w:p w14:paraId="175DFD63" w14:textId="77777777" w:rsidR="001070C2" w:rsidRDefault="001070C2" w:rsidP="001070C2">
      <w:pPr>
        <w:rPr>
          <w:rFonts w:ascii="Times New Roman" w:hAnsi="Times New Roman" w:cs="Times New Roman"/>
          <w:sz w:val="24"/>
          <w:szCs w:val="24"/>
          <w:u w:val="single"/>
          <w:lang w:val="en-HK"/>
        </w:rPr>
      </w:pPr>
    </w:p>
    <w:p w14:paraId="749E1480" w14:textId="49A4780E" w:rsidR="001070C2" w:rsidRPr="000375EE" w:rsidRDefault="0055512E" w:rsidP="001070C2">
      <w:pPr>
        <w:spacing w:after="0" w:line="240" w:lineRule="auto"/>
        <w:jc w:val="right"/>
        <w:rPr>
          <w:rFonts w:ascii="Times New Roman" w:eastAsia="Times New Roman" w:hAnsi="Times New Roman" w:cs="Times New Roman"/>
          <w:sz w:val="24"/>
          <w:szCs w:val="24"/>
          <w:lang w:val="en-HK" w:eastAsia="zh-TW"/>
        </w:rPr>
      </w:pPr>
      <w:r w:rsidDel="0055512E">
        <w:rPr>
          <w:rFonts w:ascii="Times New Roman" w:hAnsi="Times New Roman" w:cs="Times New Roman"/>
          <w:sz w:val="24"/>
          <w:szCs w:val="24"/>
          <w:lang w:val="en-HK"/>
        </w:rPr>
        <w:t xml:space="preserve"> </w:t>
      </w:r>
      <w:bookmarkStart w:id="16" w:name="_Hlk70945125"/>
      <w:r w:rsidR="001070C2" w:rsidRPr="006826F7">
        <w:rPr>
          <w:rFonts w:ascii="Times New Roman" w:eastAsia="Times New Roman" w:hAnsi="Times New Roman" w:cs="Times New Roman"/>
          <w:sz w:val="24"/>
          <w:szCs w:val="24"/>
          <w:lang w:val="en-HK" w:eastAsia="zh-TW"/>
        </w:rPr>
        <w:t>(</w:t>
      </w:r>
      <w:bookmarkStart w:id="17" w:name="_Hlk76638825"/>
      <w:r w:rsidR="001070C2" w:rsidRPr="006826F7">
        <w:rPr>
          <w:rFonts w:ascii="Times New Roman" w:eastAsia="Times New Roman" w:hAnsi="Times New Roman" w:cs="Times New Roman"/>
          <w:sz w:val="24"/>
          <w:szCs w:val="24"/>
          <w:lang w:val="en-HK" w:eastAsia="zh-TW"/>
        </w:rPr>
        <w:t xml:space="preserve">Total: </w:t>
      </w:r>
      <w:r>
        <w:rPr>
          <w:rFonts w:ascii="Times New Roman" w:eastAsia="Times New Roman" w:hAnsi="Times New Roman" w:cs="Times New Roman"/>
          <w:sz w:val="24"/>
          <w:szCs w:val="24"/>
          <w:lang w:val="en-HK" w:eastAsia="zh-TW"/>
        </w:rPr>
        <w:t>18</w:t>
      </w:r>
      <w:r w:rsidRPr="006826F7">
        <w:rPr>
          <w:rFonts w:ascii="Times New Roman" w:eastAsia="Times New Roman" w:hAnsi="Times New Roman" w:cs="Times New Roman"/>
          <w:sz w:val="24"/>
          <w:szCs w:val="24"/>
          <w:lang w:val="en-HK" w:eastAsia="zh-TW"/>
        </w:rPr>
        <w:t xml:space="preserve"> </w:t>
      </w:r>
      <w:r w:rsidR="001070C2" w:rsidRPr="006826F7">
        <w:rPr>
          <w:rFonts w:ascii="Times New Roman" w:eastAsia="Times New Roman" w:hAnsi="Times New Roman" w:cs="Times New Roman"/>
          <w:sz w:val="24"/>
          <w:szCs w:val="24"/>
          <w:lang w:val="en-HK" w:eastAsia="zh-TW"/>
        </w:rPr>
        <w:t>marks)</w:t>
      </w:r>
      <w:bookmarkEnd w:id="16"/>
      <w:bookmarkEnd w:id="17"/>
    </w:p>
    <w:p w14:paraId="6F855DDF" w14:textId="77777777" w:rsidR="001070C2" w:rsidRDefault="001070C2" w:rsidP="001070C2">
      <w:pPr>
        <w:rPr>
          <w:rFonts w:ascii="Times New Roman" w:hAnsi="Times New Roman" w:cs="Times New Roman"/>
          <w:sz w:val="24"/>
          <w:szCs w:val="24"/>
          <w:u w:val="single"/>
          <w:lang w:val="en-HK"/>
        </w:rPr>
      </w:pPr>
      <w:r w:rsidRPr="007C6051">
        <w:rPr>
          <w:rFonts w:ascii="Times New Roman" w:hAnsi="Times New Roman" w:cs="Times New Roman"/>
          <w:sz w:val="24"/>
          <w:szCs w:val="24"/>
          <w:u w:val="single"/>
          <w:lang w:val="en-HK"/>
        </w:rPr>
        <w:t>Challenging questi</w:t>
      </w:r>
      <w:r>
        <w:rPr>
          <w:rFonts w:ascii="Times New Roman" w:hAnsi="Times New Roman" w:cs="Times New Roman"/>
          <w:sz w:val="24"/>
          <w:szCs w:val="24"/>
          <w:u w:val="single"/>
          <w:lang w:val="en-HK"/>
        </w:rPr>
        <w:t>ons in Advanced Level:</w:t>
      </w:r>
    </w:p>
    <w:p w14:paraId="6A6F1916" w14:textId="77777777" w:rsidR="001070C2" w:rsidRPr="007C6051" w:rsidRDefault="001070C2" w:rsidP="001070C2">
      <w:pPr>
        <w:spacing w:after="0" w:line="240" w:lineRule="auto"/>
        <w:rPr>
          <w:rFonts w:ascii="Times New Roman" w:hAnsi="Times New Roman" w:cs="Times New Roman"/>
          <w:sz w:val="24"/>
          <w:szCs w:val="24"/>
          <w:u w:val="single"/>
          <w:lang w:val="en-HK"/>
        </w:rPr>
      </w:pPr>
    </w:p>
    <w:tbl>
      <w:tblPr>
        <w:tblStyle w:val="TableGrid"/>
        <w:tblW w:w="0" w:type="auto"/>
        <w:tblInd w:w="567" w:type="dxa"/>
        <w:tblLook w:val="04A0" w:firstRow="1" w:lastRow="0" w:firstColumn="1" w:lastColumn="0" w:noHBand="0" w:noVBand="1"/>
      </w:tblPr>
      <w:tblGrid>
        <w:gridCol w:w="850"/>
        <w:gridCol w:w="5415"/>
        <w:gridCol w:w="1112"/>
        <w:gridCol w:w="996"/>
        <w:gridCol w:w="806"/>
      </w:tblGrid>
      <w:tr w:rsidR="001070C2" w14:paraId="2CD6392A" w14:textId="77777777" w:rsidTr="00A13AF8">
        <w:tc>
          <w:tcPr>
            <w:tcW w:w="8373" w:type="dxa"/>
            <w:gridSpan w:val="4"/>
            <w:tcBorders>
              <w:top w:val="nil"/>
              <w:left w:val="nil"/>
              <w:bottom w:val="nil"/>
              <w:right w:val="nil"/>
            </w:tcBorders>
          </w:tcPr>
          <w:p w14:paraId="4322628B" w14:textId="77777777" w:rsidR="001070C2" w:rsidRDefault="001070C2" w:rsidP="00A13AF8">
            <w:pPr>
              <w:pStyle w:val="ListParagraph"/>
              <w:ind w:left="0"/>
              <w:jc w:val="center"/>
              <w:rPr>
                <w:rFonts w:ascii="Times New Roman" w:hAnsi="Times New Roman" w:cs="Times New Roman"/>
                <w:sz w:val="24"/>
                <w:szCs w:val="24"/>
                <w:lang w:val="en-HK"/>
              </w:rPr>
            </w:pPr>
            <w:r>
              <w:rPr>
                <w:rFonts w:ascii="Times New Roman" w:hAnsi="Times New Roman" w:cs="Times New Roman"/>
                <w:sz w:val="24"/>
                <w:szCs w:val="24"/>
                <w:lang w:val="en-HK"/>
              </w:rPr>
              <w:t xml:space="preserve">Alpha </w:t>
            </w:r>
            <w:r w:rsidRPr="00C82F51">
              <w:rPr>
                <w:rFonts w:ascii="Times New Roman" w:hAnsi="Times New Roman" w:cs="Times New Roman"/>
                <w:sz w:val="24"/>
                <w:szCs w:val="24"/>
                <w:lang w:val="en-HK"/>
              </w:rPr>
              <w:t>Limited</w:t>
            </w:r>
          </w:p>
        </w:tc>
        <w:tc>
          <w:tcPr>
            <w:tcW w:w="806" w:type="dxa"/>
            <w:tcBorders>
              <w:top w:val="nil"/>
              <w:left w:val="nil"/>
              <w:bottom w:val="nil"/>
              <w:right w:val="nil"/>
            </w:tcBorders>
          </w:tcPr>
          <w:p w14:paraId="192B4A83" w14:textId="77777777" w:rsidR="001070C2" w:rsidRDefault="001070C2" w:rsidP="00A13AF8">
            <w:pPr>
              <w:pStyle w:val="ListParagraph"/>
              <w:ind w:left="0"/>
              <w:jc w:val="center"/>
              <w:rPr>
                <w:rFonts w:ascii="Times New Roman" w:hAnsi="Times New Roman" w:cs="Times New Roman"/>
                <w:sz w:val="24"/>
                <w:szCs w:val="24"/>
                <w:lang w:val="en-HK"/>
              </w:rPr>
            </w:pPr>
          </w:p>
        </w:tc>
      </w:tr>
      <w:tr w:rsidR="001070C2" w14:paraId="1CBD5C9D" w14:textId="77777777" w:rsidTr="00A13AF8">
        <w:tc>
          <w:tcPr>
            <w:tcW w:w="8373" w:type="dxa"/>
            <w:gridSpan w:val="4"/>
            <w:tcBorders>
              <w:top w:val="nil"/>
              <w:left w:val="nil"/>
              <w:bottom w:val="single" w:sz="4" w:space="0" w:color="auto"/>
              <w:right w:val="nil"/>
            </w:tcBorders>
          </w:tcPr>
          <w:p w14:paraId="315BD53A" w14:textId="77777777" w:rsidR="001070C2" w:rsidRDefault="001070C2" w:rsidP="00A13AF8">
            <w:pPr>
              <w:pStyle w:val="ListParagraph"/>
              <w:ind w:left="0"/>
              <w:jc w:val="center"/>
              <w:rPr>
                <w:rFonts w:ascii="Times New Roman" w:hAnsi="Times New Roman" w:cs="Times New Roman"/>
                <w:sz w:val="24"/>
                <w:szCs w:val="24"/>
                <w:lang w:val="en-HK"/>
              </w:rPr>
            </w:pPr>
            <w:r>
              <w:rPr>
                <w:rFonts w:ascii="Times New Roman" w:hAnsi="Times New Roman" w:cs="Times New Roman"/>
                <w:sz w:val="24"/>
                <w:szCs w:val="24"/>
              </w:rPr>
              <w:t>Statement</w:t>
            </w:r>
            <w:r>
              <w:rPr>
                <w:rFonts w:ascii="Times New Roman" w:hAnsi="Times New Roman" w:cs="Times New Roman"/>
                <w:sz w:val="24"/>
                <w:szCs w:val="24"/>
                <w:lang w:val="en-HK"/>
              </w:rPr>
              <w:t xml:space="preserve"> to calculate the revised retained profit as at 3</w:t>
            </w:r>
            <w:r w:rsidRPr="00C82F51">
              <w:rPr>
                <w:rFonts w:ascii="Times New Roman" w:hAnsi="Times New Roman" w:cs="Times New Roman"/>
                <w:sz w:val="24"/>
                <w:szCs w:val="24"/>
                <w:lang w:val="en-HK"/>
              </w:rPr>
              <w:t xml:space="preserve">1 </w:t>
            </w:r>
            <w:r>
              <w:rPr>
                <w:rFonts w:ascii="Times New Roman" w:hAnsi="Times New Roman" w:cs="Times New Roman"/>
                <w:sz w:val="24"/>
                <w:szCs w:val="24"/>
                <w:lang w:val="en-HK"/>
              </w:rPr>
              <w:t>March 2021</w:t>
            </w:r>
          </w:p>
        </w:tc>
        <w:tc>
          <w:tcPr>
            <w:tcW w:w="806" w:type="dxa"/>
            <w:tcBorders>
              <w:top w:val="nil"/>
              <w:left w:val="nil"/>
              <w:bottom w:val="single" w:sz="4" w:space="0" w:color="auto"/>
              <w:right w:val="nil"/>
            </w:tcBorders>
          </w:tcPr>
          <w:p w14:paraId="2B0FEB29" w14:textId="77777777" w:rsidR="001070C2" w:rsidRDefault="001070C2" w:rsidP="00A13AF8">
            <w:pPr>
              <w:pStyle w:val="ListParagraph"/>
              <w:ind w:left="0"/>
              <w:jc w:val="center"/>
              <w:rPr>
                <w:rFonts w:ascii="Times New Roman" w:hAnsi="Times New Roman" w:cs="Times New Roman"/>
                <w:sz w:val="24"/>
                <w:szCs w:val="24"/>
                <w:lang w:val="en-HK"/>
              </w:rPr>
            </w:pPr>
          </w:p>
        </w:tc>
      </w:tr>
      <w:tr w:rsidR="001070C2" w14:paraId="3D4BE075" w14:textId="77777777" w:rsidTr="00A13AF8">
        <w:tc>
          <w:tcPr>
            <w:tcW w:w="6265" w:type="dxa"/>
            <w:gridSpan w:val="2"/>
            <w:tcBorders>
              <w:top w:val="single" w:sz="4" w:space="0" w:color="auto"/>
              <w:left w:val="nil"/>
              <w:bottom w:val="nil"/>
              <w:right w:val="nil"/>
            </w:tcBorders>
          </w:tcPr>
          <w:p w14:paraId="2796A8E9" w14:textId="77777777" w:rsidR="001070C2" w:rsidRDefault="001070C2" w:rsidP="00A13AF8">
            <w:pPr>
              <w:pStyle w:val="ListParagraph"/>
              <w:ind w:left="0"/>
              <w:rPr>
                <w:rFonts w:ascii="Times New Roman" w:hAnsi="Times New Roman" w:cs="Times New Roman"/>
                <w:sz w:val="24"/>
                <w:szCs w:val="24"/>
                <w:lang w:val="en-HK"/>
              </w:rPr>
            </w:pPr>
          </w:p>
        </w:tc>
        <w:tc>
          <w:tcPr>
            <w:tcW w:w="1112" w:type="dxa"/>
            <w:tcBorders>
              <w:top w:val="single" w:sz="4" w:space="0" w:color="auto"/>
              <w:left w:val="nil"/>
              <w:bottom w:val="nil"/>
              <w:right w:val="nil"/>
            </w:tcBorders>
          </w:tcPr>
          <w:p w14:paraId="59DABD1F" w14:textId="77777777" w:rsidR="001070C2" w:rsidRDefault="001070C2" w:rsidP="00A13AF8">
            <w:pPr>
              <w:pStyle w:val="ListParagraph"/>
              <w:ind w:left="0"/>
              <w:jc w:val="center"/>
              <w:rPr>
                <w:rFonts w:ascii="Times New Roman" w:hAnsi="Times New Roman" w:cs="Times New Roman"/>
                <w:sz w:val="24"/>
                <w:szCs w:val="24"/>
                <w:lang w:val="en-HK"/>
              </w:rPr>
            </w:pPr>
            <w:r>
              <w:rPr>
                <w:rFonts w:ascii="Times New Roman" w:hAnsi="Times New Roman" w:cs="Times New Roman"/>
                <w:sz w:val="24"/>
                <w:szCs w:val="24"/>
                <w:lang w:val="en-HK"/>
              </w:rPr>
              <w:t>$</w:t>
            </w:r>
          </w:p>
        </w:tc>
        <w:tc>
          <w:tcPr>
            <w:tcW w:w="996" w:type="dxa"/>
            <w:tcBorders>
              <w:top w:val="single" w:sz="4" w:space="0" w:color="auto"/>
              <w:left w:val="nil"/>
              <w:bottom w:val="nil"/>
              <w:right w:val="nil"/>
            </w:tcBorders>
          </w:tcPr>
          <w:p w14:paraId="37963D3B" w14:textId="77777777" w:rsidR="001070C2" w:rsidRDefault="001070C2" w:rsidP="00A13AF8">
            <w:pPr>
              <w:pStyle w:val="ListParagraph"/>
              <w:ind w:left="0"/>
              <w:jc w:val="center"/>
              <w:rPr>
                <w:rFonts w:ascii="Times New Roman" w:hAnsi="Times New Roman" w:cs="Times New Roman"/>
                <w:sz w:val="24"/>
                <w:szCs w:val="24"/>
                <w:lang w:val="en-HK"/>
              </w:rPr>
            </w:pPr>
            <w:r>
              <w:rPr>
                <w:rFonts w:ascii="Times New Roman" w:hAnsi="Times New Roman" w:cs="Times New Roman"/>
                <w:sz w:val="24"/>
                <w:szCs w:val="24"/>
                <w:lang w:val="en-HK"/>
              </w:rPr>
              <w:t>$</w:t>
            </w:r>
          </w:p>
        </w:tc>
        <w:tc>
          <w:tcPr>
            <w:tcW w:w="806" w:type="dxa"/>
            <w:tcBorders>
              <w:top w:val="single" w:sz="4" w:space="0" w:color="auto"/>
              <w:left w:val="nil"/>
              <w:bottom w:val="nil"/>
              <w:right w:val="nil"/>
            </w:tcBorders>
          </w:tcPr>
          <w:p w14:paraId="19B7DAA6" w14:textId="77777777" w:rsidR="001070C2" w:rsidRDefault="001070C2" w:rsidP="00A13AF8">
            <w:pPr>
              <w:pStyle w:val="ListParagraph"/>
              <w:ind w:left="0"/>
              <w:jc w:val="center"/>
              <w:rPr>
                <w:rFonts w:ascii="Times New Roman" w:hAnsi="Times New Roman" w:cs="Times New Roman"/>
                <w:sz w:val="24"/>
                <w:szCs w:val="24"/>
                <w:lang w:val="en-HK"/>
              </w:rPr>
            </w:pPr>
          </w:p>
        </w:tc>
      </w:tr>
      <w:tr w:rsidR="001070C2" w14:paraId="25E5F9DB" w14:textId="77777777" w:rsidTr="00A13AF8">
        <w:tc>
          <w:tcPr>
            <w:tcW w:w="6265" w:type="dxa"/>
            <w:gridSpan w:val="2"/>
            <w:tcBorders>
              <w:top w:val="nil"/>
              <w:left w:val="nil"/>
              <w:bottom w:val="nil"/>
              <w:right w:val="nil"/>
            </w:tcBorders>
          </w:tcPr>
          <w:p w14:paraId="22EEAD4A" w14:textId="77777777" w:rsidR="001070C2" w:rsidRDefault="001070C2" w:rsidP="00A13AF8">
            <w:pPr>
              <w:pStyle w:val="ListParagraph"/>
              <w:ind w:left="0"/>
              <w:rPr>
                <w:rFonts w:ascii="Times New Roman" w:hAnsi="Times New Roman" w:cs="Times New Roman"/>
                <w:sz w:val="24"/>
                <w:szCs w:val="24"/>
                <w:lang w:val="en-HK"/>
              </w:rPr>
            </w:pPr>
            <w:r>
              <w:rPr>
                <w:rFonts w:ascii="Times New Roman" w:hAnsi="Times New Roman" w:cs="Times New Roman" w:hint="eastAsia"/>
                <w:sz w:val="24"/>
                <w:szCs w:val="24"/>
                <w:lang w:val="en-HK" w:eastAsia="zh-TW"/>
              </w:rPr>
              <w:t>O</w:t>
            </w:r>
            <w:r>
              <w:rPr>
                <w:rFonts w:ascii="Times New Roman" w:hAnsi="Times New Roman" w:cs="Times New Roman" w:hint="eastAsia"/>
                <w:sz w:val="24"/>
                <w:szCs w:val="24"/>
                <w:lang w:val="en-HK" w:eastAsia="zh-HK"/>
              </w:rPr>
              <w:t xml:space="preserve">riginal </w:t>
            </w:r>
            <w:r>
              <w:rPr>
                <w:rFonts w:ascii="Times New Roman" w:hAnsi="Times New Roman" w:cs="Times New Roman"/>
                <w:sz w:val="24"/>
                <w:szCs w:val="24"/>
                <w:lang w:val="en-HK"/>
              </w:rPr>
              <w:t xml:space="preserve">retained profits </w:t>
            </w:r>
          </w:p>
        </w:tc>
        <w:tc>
          <w:tcPr>
            <w:tcW w:w="1112" w:type="dxa"/>
            <w:tcBorders>
              <w:top w:val="nil"/>
              <w:left w:val="nil"/>
              <w:bottom w:val="nil"/>
              <w:right w:val="nil"/>
            </w:tcBorders>
          </w:tcPr>
          <w:p w14:paraId="397ABFFB" w14:textId="77777777" w:rsidR="001070C2" w:rsidRDefault="001070C2" w:rsidP="00A13AF8">
            <w:pPr>
              <w:pStyle w:val="ListParagraph"/>
              <w:ind w:left="0"/>
              <w:jc w:val="center"/>
              <w:rPr>
                <w:rFonts w:ascii="Times New Roman" w:hAnsi="Times New Roman" w:cs="Times New Roman"/>
                <w:sz w:val="24"/>
                <w:szCs w:val="24"/>
                <w:lang w:val="en-HK"/>
              </w:rPr>
            </w:pPr>
          </w:p>
        </w:tc>
        <w:tc>
          <w:tcPr>
            <w:tcW w:w="996" w:type="dxa"/>
            <w:tcBorders>
              <w:top w:val="nil"/>
              <w:left w:val="nil"/>
              <w:bottom w:val="nil"/>
              <w:right w:val="nil"/>
            </w:tcBorders>
          </w:tcPr>
          <w:p w14:paraId="3523E0B1" w14:textId="7E5B765E" w:rsidR="001070C2" w:rsidRPr="00880D61" w:rsidRDefault="00D76DFB" w:rsidP="00A13AF8">
            <w:pPr>
              <w:pStyle w:val="ListParagraph"/>
              <w:ind w:left="0"/>
              <w:jc w:val="right"/>
              <w:rPr>
                <w:rFonts w:ascii="Times New Roman" w:hAnsi="Times New Roman" w:cs="Times New Roman"/>
                <w:sz w:val="24"/>
                <w:szCs w:val="24"/>
                <w:lang w:val="en-HK"/>
              </w:rPr>
            </w:pPr>
            <w:r w:rsidRPr="00880D61">
              <w:rPr>
                <w:rFonts w:ascii="Times New Roman" w:hAnsi="Times New Roman" w:cs="Times New Roman"/>
                <w:sz w:val="24"/>
                <w:szCs w:val="24"/>
                <w:lang w:val="en-HK"/>
              </w:rPr>
              <w:t>544</w:t>
            </w:r>
            <w:r w:rsidR="001070C2" w:rsidRPr="00880D61">
              <w:rPr>
                <w:rFonts w:ascii="Times New Roman" w:hAnsi="Times New Roman" w:cs="Times New Roman"/>
                <w:sz w:val="24"/>
                <w:szCs w:val="24"/>
                <w:lang w:val="en-HK"/>
              </w:rPr>
              <w:t>,650</w:t>
            </w:r>
          </w:p>
        </w:tc>
        <w:tc>
          <w:tcPr>
            <w:tcW w:w="806" w:type="dxa"/>
            <w:tcBorders>
              <w:top w:val="nil"/>
              <w:left w:val="nil"/>
              <w:bottom w:val="nil"/>
              <w:right w:val="nil"/>
            </w:tcBorders>
          </w:tcPr>
          <w:p w14:paraId="3C6FBE58" w14:textId="77777777" w:rsidR="001070C2" w:rsidRDefault="001070C2" w:rsidP="00A13AF8">
            <w:pPr>
              <w:pStyle w:val="ListParagraph"/>
              <w:ind w:left="0"/>
              <w:jc w:val="right"/>
              <w:rPr>
                <w:rFonts w:ascii="Times New Roman" w:hAnsi="Times New Roman" w:cs="Times New Roman"/>
                <w:sz w:val="24"/>
                <w:szCs w:val="24"/>
                <w:lang w:val="en-HK"/>
              </w:rPr>
            </w:pPr>
          </w:p>
        </w:tc>
      </w:tr>
      <w:tr w:rsidR="001070C2" w14:paraId="565ED2A3" w14:textId="77777777" w:rsidTr="00A13AF8">
        <w:tc>
          <w:tcPr>
            <w:tcW w:w="850" w:type="dxa"/>
            <w:tcBorders>
              <w:top w:val="nil"/>
              <w:left w:val="nil"/>
              <w:bottom w:val="nil"/>
              <w:right w:val="nil"/>
            </w:tcBorders>
          </w:tcPr>
          <w:p w14:paraId="02AF0FC5" w14:textId="77777777" w:rsidR="001070C2" w:rsidRDefault="001070C2" w:rsidP="00A13AF8">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Add:</w:t>
            </w:r>
          </w:p>
        </w:tc>
        <w:tc>
          <w:tcPr>
            <w:tcW w:w="5415" w:type="dxa"/>
            <w:tcBorders>
              <w:top w:val="nil"/>
              <w:left w:val="nil"/>
              <w:bottom w:val="nil"/>
              <w:right w:val="nil"/>
            </w:tcBorders>
          </w:tcPr>
          <w:p w14:paraId="10FC9771" w14:textId="77777777" w:rsidR="001070C2" w:rsidRPr="00710EC5" w:rsidRDefault="001070C2" w:rsidP="00A13AF8">
            <w:pPr>
              <w:pStyle w:val="ListParagraph"/>
              <w:ind w:left="0"/>
              <w:rPr>
                <w:rFonts w:ascii="Times New Roman" w:hAnsi="Times New Roman" w:cs="Times New Roman"/>
                <w:sz w:val="24"/>
                <w:szCs w:val="24"/>
                <w:lang w:val="en-HK"/>
              </w:rPr>
            </w:pPr>
            <w:r>
              <w:rPr>
                <w:rFonts w:ascii="Times New Roman" w:hAnsi="Times New Roman" w:cs="Times New Roman"/>
                <w:sz w:val="24"/>
                <w:szCs w:val="24"/>
                <w:lang w:val="en-HK"/>
              </w:rPr>
              <w:t xml:space="preserve">Reduction in bad debts </w:t>
            </w:r>
            <w:r w:rsidRPr="004A31D6">
              <w:rPr>
                <w:rFonts w:ascii="Times New Roman" w:hAnsi="Times New Roman" w:cs="Times New Roman"/>
                <w:i/>
                <w:sz w:val="24"/>
                <w:szCs w:val="24"/>
                <w:lang w:val="en-HK"/>
              </w:rPr>
              <w:t>(W3)</w:t>
            </w:r>
          </w:p>
        </w:tc>
        <w:tc>
          <w:tcPr>
            <w:tcW w:w="1112" w:type="dxa"/>
            <w:tcBorders>
              <w:top w:val="nil"/>
              <w:left w:val="nil"/>
              <w:bottom w:val="nil"/>
              <w:right w:val="nil"/>
            </w:tcBorders>
          </w:tcPr>
          <w:p w14:paraId="454A773C" w14:textId="77777777" w:rsidR="001070C2" w:rsidRDefault="001070C2" w:rsidP="00A13AF8">
            <w:pPr>
              <w:pStyle w:val="ListParagraph"/>
              <w:ind w:left="0"/>
              <w:jc w:val="right"/>
              <w:rPr>
                <w:rFonts w:ascii="Times New Roman" w:hAnsi="Times New Roman" w:cs="Times New Roman"/>
                <w:sz w:val="24"/>
                <w:szCs w:val="24"/>
                <w:lang w:val="en-HK"/>
              </w:rPr>
            </w:pPr>
          </w:p>
        </w:tc>
        <w:tc>
          <w:tcPr>
            <w:tcW w:w="996" w:type="dxa"/>
            <w:tcBorders>
              <w:top w:val="nil"/>
              <w:left w:val="nil"/>
              <w:bottom w:val="single" w:sz="4" w:space="0" w:color="auto"/>
              <w:right w:val="nil"/>
            </w:tcBorders>
          </w:tcPr>
          <w:p w14:paraId="54CD1795" w14:textId="77777777" w:rsidR="001070C2" w:rsidRPr="00880D61" w:rsidRDefault="001070C2" w:rsidP="00A13AF8">
            <w:pPr>
              <w:pStyle w:val="ListParagraph"/>
              <w:ind w:left="0"/>
              <w:jc w:val="right"/>
              <w:rPr>
                <w:rFonts w:ascii="Times New Roman" w:hAnsi="Times New Roman" w:cs="Times New Roman"/>
                <w:sz w:val="24"/>
                <w:szCs w:val="24"/>
                <w:lang w:val="en-HK"/>
              </w:rPr>
            </w:pPr>
            <w:r w:rsidRPr="00880D61">
              <w:rPr>
                <w:rFonts w:ascii="Times New Roman" w:hAnsi="Times New Roman" w:cs="Times New Roman"/>
                <w:sz w:val="24"/>
                <w:szCs w:val="24"/>
                <w:lang w:val="en-HK"/>
              </w:rPr>
              <w:t>300</w:t>
            </w:r>
          </w:p>
        </w:tc>
        <w:tc>
          <w:tcPr>
            <w:tcW w:w="806" w:type="dxa"/>
            <w:tcBorders>
              <w:top w:val="nil"/>
              <w:left w:val="nil"/>
              <w:bottom w:val="nil"/>
              <w:right w:val="nil"/>
            </w:tcBorders>
          </w:tcPr>
          <w:p w14:paraId="5B0E805A" w14:textId="77777777" w:rsidR="001070C2" w:rsidRDefault="001070C2" w:rsidP="00A13AF8">
            <w:pPr>
              <w:ind w:left="567" w:hanging="567"/>
              <w:jc w:val="right"/>
              <w:rPr>
                <w:rFonts w:ascii="Times New Roman" w:hAnsi="Times New Roman" w:cs="Times New Roman"/>
                <w:sz w:val="24"/>
                <w:szCs w:val="24"/>
                <w:lang w:val="en-HK"/>
              </w:rPr>
            </w:pPr>
            <w:r w:rsidRPr="00A97366">
              <w:rPr>
                <w:rFonts w:ascii="Times New Roman" w:hAnsi="Times New Roman" w:cs="Times New Roman"/>
                <w:i/>
                <w:iCs/>
                <w:sz w:val="24"/>
                <w:szCs w:val="24"/>
              </w:rPr>
              <w:t>(1)</w:t>
            </w:r>
          </w:p>
        </w:tc>
      </w:tr>
      <w:tr w:rsidR="001070C2" w14:paraId="5E0DA234" w14:textId="77777777" w:rsidTr="00A13AF8">
        <w:tc>
          <w:tcPr>
            <w:tcW w:w="6265" w:type="dxa"/>
            <w:gridSpan w:val="2"/>
            <w:tcBorders>
              <w:top w:val="nil"/>
              <w:left w:val="nil"/>
              <w:bottom w:val="nil"/>
              <w:right w:val="nil"/>
            </w:tcBorders>
          </w:tcPr>
          <w:p w14:paraId="0EC39E2B" w14:textId="77777777" w:rsidR="001070C2" w:rsidRDefault="001070C2" w:rsidP="00A13AF8">
            <w:pPr>
              <w:pStyle w:val="ListParagraph"/>
              <w:ind w:left="319" w:hanging="319"/>
              <w:rPr>
                <w:rFonts w:ascii="Times New Roman" w:hAnsi="Times New Roman" w:cs="Times New Roman"/>
                <w:sz w:val="24"/>
                <w:szCs w:val="24"/>
                <w:lang w:val="en-HK"/>
              </w:rPr>
            </w:pPr>
            <w:r>
              <w:rPr>
                <w:rFonts w:ascii="Times New Roman" w:hAnsi="Times New Roman" w:cs="Times New Roman"/>
                <w:sz w:val="24"/>
                <w:szCs w:val="24"/>
                <w:lang w:val="en-HK"/>
              </w:rPr>
              <w:t xml:space="preserve">Revised retained profits </w:t>
            </w:r>
          </w:p>
        </w:tc>
        <w:tc>
          <w:tcPr>
            <w:tcW w:w="1112" w:type="dxa"/>
            <w:tcBorders>
              <w:top w:val="nil"/>
              <w:left w:val="nil"/>
              <w:bottom w:val="nil"/>
              <w:right w:val="nil"/>
            </w:tcBorders>
          </w:tcPr>
          <w:p w14:paraId="0197A121" w14:textId="77777777" w:rsidR="001070C2" w:rsidRDefault="001070C2" w:rsidP="00A13AF8">
            <w:pPr>
              <w:pStyle w:val="ListParagraph"/>
              <w:ind w:left="0"/>
              <w:rPr>
                <w:rFonts w:ascii="Times New Roman" w:hAnsi="Times New Roman" w:cs="Times New Roman"/>
                <w:sz w:val="24"/>
                <w:szCs w:val="24"/>
                <w:lang w:val="en-HK"/>
              </w:rPr>
            </w:pPr>
          </w:p>
        </w:tc>
        <w:tc>
          <w:tcPr>
            <w:tcW w:w="996" w:type="dxa"/>
            <w:tcBorders>
              <w:top w:val="single" w:sz="4" w:space="0" w:color="auto"/>
              <w:left w:val="nil"/>
              <w:bottom w:val="double" w:sz="4" w:space="0" w:color="auto"/>
              <w:right w:val="nil"/>
            </w:tcBorders>
          </w:tcPr>
          <w:p w14:paraId="310D29BC" w14:textId="15D902D1" w:rsidR="001070C2" w:rsidRPr="00880D61" w:rsidRDefault="00D76DFB">
            <w:pPr>
              <w:pStyle w:val="ListParagraph"/>
              <w:ind w:left="0"/>
              <w:jc w:val="right"/>
              <w:rPr>
                <w:rFonts w:ascii="Times New Roman" w:hAnsi="Times New Roman" w:cs="Times New Roman"/>
                <w:sz w:val="24"/>
                <w:szCs w:val="24"/>
                <w:lang w:val="en-HK"/>
              </w:rPr>
            </w:pPr>
            <w:r w:rsidRPr="00880D61">
              <w:rPr>
                <w:rFonts w:ascii="Times New Roman" w:hAnsi="Times New Roman" w:cs="Times New Roman"/>
                <w:sz w:val="24"/>
                <w:szCs w:val="24"/>
                <w:lang w:val="en-HK"/>
              </w:rPr>
              <w:t>54</w:t>
            </w:r>
            <w:r w:rsidR="001070C2" w:rsidRPr="00880D61">
              <w:rPr>
                <w:rFonts w:ascii="Times New Roman" w:hAnsi="Times New Roman" w:cs="Times New Roman"/>
                <w:sz w:val="24"/>
                <w:szCs w:val="24"/>
                <w:lang w:val="en-HK"/>
              </w:rPr>
              <w:t>4,950</w:t>
            </w:r>
          </w:p>
        </w:tc>
        <w:tc>
          <w:tcPr>
            <w:tcW w:w="806" w:type="dxa"/>
            <w:tcBorders>
              <w:top w:val="nil"/>
              <w:left w:val="nil"/>
              <w:bottom w:val="nil"/>
              <w:right w:val="nil"/>
            </w:tcBorders>
          </w:tcPr>
          <w:p w14:paraId="6106D45B" w14:textId="77777777" w:rsidR="001070C2" w:rsidRPr="000348FF" w:rsidRDefault="001070C2" w:rsidP="00A13AF8">
            <w:pPr>
              <w:ind w:left="567" w:hanging="567"/>
              <w:jc w:val="right"/>
              <w:rPr>
                <w:rFonts w:ascii="Times New Roman" w:hAnsi="Times New Roman" w:cs="Times New Roman"/>
                <w:i/>
                <w:iCs/>
                <w:sz w:val="24"/>
                <w:szCs w:val="24"/>
              </w:rPr>
            </w:pPr>
            <w:r w:rsidRPr="00A97366">
              <w:rPr>
                <w:rFonts w:ascii="Times New Roman" w:hAnsi="Times New Roman" w:cs="Times New Roman"/>
                <w:i/>
                <w:iCs/>
                <w:sz w:val="24"/>
                <w:szCs w:val="24"/>
              </w:rPr>
              <w:t>(1)</w:t>
            </w:r>
          </w:p>
        </w:tc>
      </w:tr>
      <w:tr w:rsidR="001070C2" w14:paraId="0F17F22B" w14:textId="77777777" w:rsidTr="00A13AF8">
        <w:tc>
          <w:tcPr>
            <w:tcW w:w="6265" w:type="dxa"/>
            <w:gridSpan w:val="2"/>
            <w:tcBorders>
              <w:top w:val="nil"/>
              <w:left w:val="nil"/>
              <w:bottom w:val="nil"/>
              <w:right w:val="nil"/>
            </w:tcBorders>
          </w:tcPr>
          <w:p w14:paraId="4C147FB4" w14:textId="77777777" w:rsidR="001070C2" w:rsidRDefault="001070C2" w:rsidP="00A13AF8">
            <w:pPr>
              <w:pStyle w:val="ListParagraph"/>
              <w:ind w:left="319" w:hanging="319"/>
              <w:rPr>
                <w:rFonts w:ascii="Times New Roman" w:hAnsi="Times New Roman" w:cs="Times New Roman"/>
                <w:sz w:val="24"/>
                <w:szCs w:val="24"/>
                <w:lang w:val="en-HK"/>
              </w:rPr>
            </w:pPr>
          </w:p>
        </w:tc>
        <w:tc>
          <w:tcPr>
            <w:tcW w:w="1112" w:type="dxa"/>
            <w:tcBorders>
              <w:top w:val="nil"/>
              <w:left w:val="nil"/>
              <w:bottom w:val="nil"/>
              <w:right w:val="nil"/>
            </w:tcBorders>
          </w:tcPr>
          <w:p w14:paraId="4973FBED" w14:textId="77777777" w:rsidR="001070C2" w:rsidRDefault="001070C2" w:rsidP="00A13AF8">
            <w:pPr>
              <w:pStyle w:val="ListParagraph"/>
              <w:ind w:left="0"/>
              <w:rPr>
                <w:rFonts w:ascii="Times New Roman" w:hAnsi="Times New Roman" w:cs="Times New Roman"/>
                <w:sz w:val="24"/>
                <w:szCs w:val="24"/>
                <w:lang w:val="en-HK"/>
              </w:rPr>
            </w:pPr>
          </w:p>
        </w:tc>
        <w:tc>
          <w:tcPr>
            <w:tcW w:w="996" w:type="dxa"/>
            <w:tcBorders>
              <w:top w:val="single" w:sz="4" w:space="0" w:color="auto"/>
              <w:left w:val="nil"/>
              <w:bottom w:val="nil"/>
              <w:right w:val="nil"/>
            </w:tcBorders>
          </w:tcPr>
          <w:p w14:paraId="01947D48" w14:textId="77777777" w:rsidR="001070C2" w:rsidRDefault="001070C2" w:rsidP="00A13AF8">
            <w:pPr>
              <w:pStyle w:val="ListParagraph"/>
              <w:ind w:left="0"/>
              <w:jc w:val="right"/>
              <w:rPr>
                <w:rFonts w:ascii="Times New Roman" w:hAnsi="Times New Roman" w:cs="Times New Roman"/>
                <w:sz w:val="24"/>
                <w:szCs w:val="24"/>
                <w:lang w:val="en-HK"/>
              </w:rPr>
            </w:pPr>
          </w:p>
        </w:tc>
        <w:tc>
          <w:tcPr>
            <w:tcW w:w="806" w:type="dxa"/>
            <w:tcBorders>
              <w:top w:val="nil"/>
              <w:left w:val="nil"/>
              <w:bottom w:val="nil"/>
              <w:right w:val="nil"/>
            </w:tcBorders>
          </w:tcPr>
          <w:p w14:paraId="3896DFE4" w14:textId="77777777" w:rsidR="001070C2" w:rsidRPr="00A97366" w:rsidRDefault="001070C2" w:rsidP="00A13AF8">
            <w:pPr>
              <w:ind w:left="567" w:hanging="567"/>
              <w:jc w:val="right"/>
              <w:rPr>
                <w:rFonts w:ascii="Times New Roman" w:hAnsi="Times New Roman" w:cs="Times New Roman"/>
                <w:i/>
                <w:iCs/>
                <w:sz w:val="24"/>
                <w:szCs w:val="24"/>
              </w:rPr>
            </w:pPr>
          </w:p>
        </w:tc>
      </w:tr>
    </w:tbl>
    <w:p w14:paraId="24B20D60" w14:textId="77777777" w:rsidR="001070C2" w:rsidRDefault="001070C2" w:rsidP="001070C2">
      <w:pPr>
        <w:spacing w:after="0" w:line="240" w:lineRule="auto"/>
        <w:jc w:val="right"/>
        <w:rPr>
          <w:rFonts w:ascii="Times New Roman" w:eastAsia="Times New Roman" w:hAnsi="Times New Roman" w:cs="Times New Roman"/>
          <w:sz w:val="24"/>
          <w:szCs w:val="24"/>
          <w:lang w:val="en-HK" w:eastAsia="zh-TW"/>
        </w:rPr>
      </w:pPr>
      <w:r>
        <w:rPr>
          <w:rFonts w:ascii="Times New Roman" w:eastAsia="Times New Roman" w:hAnsi="Times New Roman" w:cs="Times New Roman"/>
          <w:sz w:val="24"/>
          <w:szCs w:val="24"/>
          <w:lang w:val="en-HK" w:eastAsia="zh-TW"/>
        </w:rPr>
        <w:t>(</w:t>
      </w:r>
      <w:r w:rsidRPr="006826F7">
        <w:rPr>
          <w:rFonts w:ascii="Times New Roman" w:eastAsia="Times New Roman" w:hAnsi="Times New Roman" w:cs="Times New Roman"/>
          <w:sz w:val="24"/>
          <w:szCs w:val="24"/>
          <w:lang w:val="en-HK" w:eastAsia="zh-TW"/>
        </w:rPr>
        <w:t xml:space="preserve">Total: </w:t>
      </w:r>
      <w:r>
        <w:rPr>
          <w:rFonts w:ascii="Times New Roman" w:eastAsia="Times New Roman" w:hAnsi="Times New Roman" w:cs="Times New Roman"/>
          <w:sz w:val="24"/>
          <w:szCs w:val="24"/>
          <w:lang w:val="en-HK" w:eastAsia="zh-TW"/>
        </w:rPr>
        <w:t>2</w:t>
      </w:r>
      <w:r w:rsidRPr="006826F7">
        <w:rPr>
          <w:rFonts w:ascii="Times New Roman" w:eastAsia="Times New Roman" w:hAnsi="Times New Roman" w:cs="Times New Roman"/>
          <w:sz w:val="24"/>
          <w:szCs w:val="24"/>
          <w:lang w:val="en-HK" w:eastAsia="zh-TW"/>
        </w:rPr>
        <w:t xml:space="preserve"> marks)</w:t>
      </w:r>
    </w:p>
    <w:p w14:paraId="5DB7E6BA" w14:textId="77777777" w:rsidR="001070C2" w:rsidRPr="006826F7" w:rsidRDefault="001070C2" w:rsidP="001070C2">
      <w:pPr>
        <w:spacing w:after="0" w:line="240" w:lineRule="auto"/>
        <w:jc w:val="right"/>
        <w:rPr>
          <w:rFonts w:ascii="Times New Roman" w:eastAsia="Times New Roman" w:hAnsi="Times New Roman" w:cs="Times New Roman"/>
          <w:sz w:val="24"/>
          <w:szCs w:val="24"/>
          <w:lang w:val="en-HK" w:eastAsia="zh-TW"/>
        </w:rPr>
      </w:pPr>
    </w:p>
    <w:p w14:paraId="731B5904" w14:textId="77777777" w:rsidR="001070C2" w:rsidRDefault="001070C2" w:rsidP="001070C2">
      <w:pPr>
        <w:spacing w:after="0"/>
        <w:ind w:left="567" w:hanging="567"/>
        <w:rPr>
          <w:rFonts w:ascii="Times New Roman" w:hAnsi="Times New Roman" w:cs="Times New Roman"/>
          <w:i/>
          <w:iCs/>
          <w:sz w:val="24"/>
          <w:szCs w:val="24"/>
        </w:rPr>
      </w:pPr>
      <w:r>
        <w:rPr>
          <w:rFonts w:ascii="Times New Roman" w:hAnsi="Times New Roman" w:cs="Times New Roman"/>
          <w:i/>
          <w:iCs/>
          <w:sz w:val="24"/>
          <w:szCs w:val="24"/>
        </w:rPr>
        <w:t>W3:</w:t>
      </w:r>
      <w:r w:rsidRPr="004A31D6">
        <w:rPr>
          <w:rFonts w:ascii="Times New Roman" w:hAnsi="Times New Roman" w:cs="Times New Roman"/>
          <w:i/>
          <w:iCs/>
          <w:sz w:val="24"/>
          <w:szCs w:val="24"/>
        </w:rPr>
        <w:t xml:space="preserve"> </w:t>
      </w:r>
      <w:r w:rsidRPr="004A31D6">
        <w:rPr>
          <w:rFonts w:ascii="Times New Roman" w:hAnsi="Times New Roman" w:cs="Times New Roman"/>
          <w:i/>
          <w:iCs/>
          <w:sz w:val="24"/>
          <w:szCs w:val="24"/>
        </w:rPr>
        <w:tab/>
      </w:r>
      <w:r>
        <w:rPr>
          <w:rFonts w:ascii="Times New Roman" w:hAnsi="Times New Roman" w:cs="Times New Roman"/>
          <w:i/>
          <w:iCs/>
          <w:sz w:val="24"/>
          <w:szCs w:val="24"/>
        </w:rPr>
        <w:t>Adjustment of bad debts recovery in allowance for doubtful accounts</w:t>
      </w:r>
    </w:p>
    <w:p w14:paraId="7B32DA6C" w14:textId="77777777" w:rsidR="001070C2" w:rsidRPr="00A97366" w:rsidRDefault="001070C2" w:rsidP="001070C2">
      <w:pPr>
        <w:spacing w:after="0"/>
        <w:ind w:left="567" w:hanging="567"/>
        <w:rPr>
          <w:rFonts w:ascii="Times New Roman" w:hAnsi="Times New Roman" w:cs="Times New Roman"/>
          <w:i/>
          <w:iCs/>
          <w:sz w:val="24"/>
          <w:szCs w:val="24"/>
        </w:rPr>
      </w:pPr>
    </w:p>
    <w:tbl>
      <w:tblPr>
        <w:tblStyle w:val="TableGrid"/>
        <w:tblW w:w="10080" w:type="dxa"/>
        <w:tblLayout w:type="fixed"/>
        <w:tblLook w:val="04A0" w:firstRow="1" w:lastRow="0" w:firstColumn="1" w:lastColumn="0" w:noHBand="0" w:noVBand="1"/>
      </w:tblPr>
      <w:tblGrid>
        <w:gridCol w:w="4291"/>
        <w:gridCol w:w="929"/>
        <w:gridCol w:w="3667"/>
        <w:gridCol w:w="293"/>
        <w:gridCol w:w="270"/>
        <w:gridCol w:w="630"/>
      </w:tblGrid>
      <w:tr w:rsidR="001070C2" w:rsidRPr="00540D80" w14:paraId="341B283F" w14:textId="77777777" w:rsidTr="00A13AF8">
        <w:trPr>
          <w:trHeight w:val="112"/>
        </w:trPr>
        <w:tc>
          <w:tcPr>
            <w:tcW w:w="10080" w:type="dxa"/>
            <w:gridSpan w:val="6"/>
            <w:tcBorders>
              <w:top w:val="nil"/>
              <w:left w:val="nil"/>
              <w:bottom w:val="nil"/>
              <w:right w:val="nil"/>
            </w:tcBorders>
          </w:tcPr>
          <w:p w14:paraId="68F257B2" w14:textId="77777777" w:rsidR="001070C2" w:rsidRPr="00540D80" w:rsidRDefault="001070C2" w:rsidP="00A13AF8">
            <w:pPr>
              <w:pStyle w:val="ListParagraph"/>
              <w:tabs>
                <w:tab w:val="right" w:pos="9746"/>
              </w:tabs>
              <w:snapToGrid w:val="0"/>
              <w:ind w:left="0"/>
              <w:jc w:val="center"/>
              <w:rPr>
                <w:rFonts w:ascii="Times New Roman" w:hAnsi="Times New Roman" w:cs="Times New Roman"/>
                <w:sz w:val="24"/>
                <w:szCs w:val="24"/>
                <w:lang w:val="en-HK"/>
              </w:rPr>
            </w:pPr>
            <w:r w:rsidRPr="00540D80">
              <w:rPr>
                <w:rFonts w:ascii="Times New Roman" w:hAnsi="Times New Roman" w:cs="Times New Roman"/>
                <w:sz w:val="24"/>
                <w:szCs w:val="24"/>
                <w:lang w:val="en-HK"/>
              </w:rPr>
              <w:t xml:space="preserve">           </w:t>
            </w:r>
            <w:r>
              <w:rPr>
                <w:rFonts w:ascii="Times New Roman" w:hAnsi="Times New Roman" w:cs="Times New Roman"/>
                <w:sz w:val="24"/>
                <w:szCs w:val="24"/>
                <w:lang w:val="en-HK"/>
              </w:rPr>
              <w:t>Allowance for doubtful accounts</w:t>
            </w:r>
          </w:p>
        </w:tc>
      </w:tr>
      <w:tr w:rsidR="001070C2" w:rsidRPr="00540D80" w14:paraId="01B63B04" w14:textId="77777777" w:rsidTr="00A13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
        </w:trPr>
        <w:tc>
          <w:tcPr>
            <w:tcW w:w="4291" w:type="dxa"/>
            <w:tcBorders>
              <w:top w:val="single" w:sz="4" w:space="0" w:color="auto"/>
            </w:tcBorders>
          </w:tcPr>
          <w:p w14:paraId="10E3D7E6" w14:textId="77777777" w:rsidR="001070C2" w:rsidRPr="00540D80" w:rsidRDefault="001070C2" w:rsidP="00A13AF8">
            <w:pPr>
              <w:pStyle w:val="ListParagraph"/>
              <w:tabs>
                <w:tab w:val="right" w:pos="9746"/>
              </w:tabs>
              <w:snapToGrid w:val="0"/>
              <w:ind w:left="0"/>
              <w:contextualSpacing w:val="0"/>
              <w:jc w:val="both"/>
              <w:rPr>
                <w:rFonts w:ascii="Times New Roman" w:hAnsi="Times New Roman" w:cs="Times New Roman"/>
                <w:sz w:val="24"/>
                <w:szCs w:val="24"/>
                <w:lang w:val="en-HK"/>
              </w:rPr>
            </w:pPr>
          </w:p>
        </w:tc>
        <w:tc>
          <w:tcPr>
            <w:tcW w:w="929" w:type="dxa"/>
            <w:tcBorders>
              <w:top w:val="single" w:sz="4" w:space="0" w:color="auto"/>
              <w:right w:val="single" w:sz="4" w:space="0" w:color="auto"/>
            </w:tcBorders>
          </w:tcPr>
          <w:p w14:paraId="0FDE5252" w14:textId="77777777" w:rsidR="001070C2" w:rsidRPr="00540D80" w:rsidRDefault="001070C2" w:rsidP="00A13AF8">
            <w:pPr>
              <w:pStyle w:val="ListParagraph"/>
              <w:tabs>
                <w:tab w:val="right" w:pos="9746"/>
              </w:tabs>
              <w:snapToGrid w:val="0"/>
              <w:ind w:left="0"/>
              <w:contextualSpacing w:val="0"/>
              <w:jc w:val="center"/>
              <w:rPr>
                <w:rFonts w:ascii="Times New Roman" w:hAnsi="Times New Roman" w:cs="Times New Roman"/>
                <w:sz w:val="24"/>
                <w:szCs w:val="24"/>
                <w:lang w:val="en-HK"/>
              </w:rPr>
            </w:pPr>
            <w:r w:rsidRPr="00540D80">
              <w:rPr>
                <w:rFonts w:ascii="Times New Roman" w:hAnsi="Times New Roman" w:cs="Times New Roman"/>
                <w:sz w:val="24"/>
                <w:szCs w:val="24"/>
                <w:lang w:val="en-HK"/>
              </w:rPr>
              <w:t>$</w:t>
            </w:r>
          </w:p>
        </w:tc>
        <w:tc>
          <w:tcPr>
            <w:tcW w:w="3667" w:type="dxa"/>
            <w:tcBorders>
              <w:top w:val="single" w:sz="4" w:space="0" w:color="auto"/>
              <w:left w:val="single" w:sz="4" w:space="0" w:color="auto"/>
            </w:tcBorders>
          </w:tcPr>
          <w:p w14:paraId="5F08DD5E" w14:textId="77777777" w:rsidR="001070C2" w:rsidRPr="00540D80" w:rsidRDefault="001070C2" w:rsidP="00A13AF8">
            <w:pPr>
              <w:pStyle w:val="ListParagraph"/>
              <w:tabs>
                <w:tab w:val="right" w:pos="9746"/>
              </w:tabs>
              <w:snapToGrid w:val="0"/>
              <w:ind w:left="0"/>
              <w:contextualSpacing w:val="0"/>
              <w:jc w:val="center"/>
              <w:rPr>
                <w:rFonts w:ascii="Times New Roman" w:hAnsi="Times New Roman" w:cs="Times New Roman"/>
                <w:sz w:val="24"/>
                <w:szCs w:val="24"/>
                <w:lang w:val="en-HK"/>
              </w:rPr>
            </w:pPr>
          </w:p>
        </w:tc>
        <w:tc>
          <w:tcPr>
            <w:tcW w:w="1193" w:type="dxa"/>
            <w:gridSpan w:val="3"/>
            <w:tcBorders>
              <w:top w:val="single" w:sz="4" w:space="0" w:color="auto"/>
            </w:tcBorders>
          </w:tcPr>
          <w:p w14:paraId="72214739" w14:textId="77777777" w:rsidR="001070C2" w:rsidRPr="00540D80" w:rsidRDefault="001070C2" w:rsidP="00A13AF8">
            <w:pPr>
              <w:pStyle w:val="ListParagraph"/>
              <w:tabs>
                <w:tab w:val="right" w:pos="9746"/>
              </w:tabs>
              <w:snapToGrid w:val="0"/>
              <w:ind w:left="0" w:right="-380"/>
              <w:contextualSpacing w:val="0"/>
              <w:jc w:val="center"/>
              <w:rPr>
                <w:rFonts w:ascii="Times New Roman" w:hAnsi="Times New Roman" w:cs="Times New Roman"/>
                <w:sz w:val="24"/>
                <w:szCs w:val="24"/>
                <w:lang w:val="en-HK"/>
              </w:rPr>
            </w:pPr>
            <w:r w:rsidRPr="00540D80">
              <w:rPr>
                <w:rFonts w:ascii="Times New Roman" w:hAnsi="Times New Roman" w:cs="Times New Roman"/>
                <w:sz w:val="24"/>
                <w:szCs w:val="24"/>
                <w:lang w:val="en-HK"/>
              </w:rPr>
              <w:t>$</w:t>
            </w:r>
          </w:p>
        </w:tc>
      </w:tr>
      <w:tr w:rsidR="001070C2" w:rsidRPr="00540D80" w14:paraId="1EA7C2CF" w14:textId="77777777" w:rsidTr="00A13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4291" w:type="dxa"/>
          </w:tcPr>
          <w:p w14:paraId="4702ABBF" w14:textId="77777777" w:rsidR="001070C2" w:rsidRPr="00540D80" w:rsidRDefault="001070C2" w:rsidP="00A13AF8">
            <w:pPr>
              <w:pStyle w:val="ListParagraph"/>
              <w:tabs>
                <w:tab w:val="right" w:pos="9746"/>
              </w:tabs>
              <w:snapToGrid w:val="0"/>
              <w:ind w:left="0" w:firstLine="31"/>
              <w:contextualSpacing w:val="0"/>
              <w:jc w:val="both"/>
              <w:rPr>
                <w:rFonts w:ascii="Times New Roman" w:hAnsi="Times New Roman" w:cs="Times New Roman"/>
                <w:sz w:val="24"/>
                <w:szCs w:val="24"/>
                <w:lang w:val="en-HK" w:eastAsia="zh-TW"/>
              </w:rPr>
            </w:pPr>
            <w:r>
              <w:rPr>
                <w:rFonts w:ascii="Times New Roman" w:hAnsi="Times New Roman" w:cs="Times New Roman"/>
                <w:sz w:val="24"/>
                <w:szCs w:val="24"/>
                <w:lang w:val="en-HK"/>
              </w:rPr>
              <w:t>Trade receivables</w:t>
            </w:r>
          </w:p>
        </w:tc>
        <w:tc>
          <w:tcPr>
            <w:tcW w:w="929" w:type="dxa"/>
            <w:tcBorders>
              <w:right w:val="single" w:sz="4" w:space="0" w:color="auto"/>
            </w:tcBorders>
          </w:tcPr>
          <w:p w14:paraId="4C838712" w14:textId="77777777" w:rsidR="001070C2" w:rsidRPr="00540D80" w:rsidRDefault="001070C2" w:rsidP="00A13AF8">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40,000</w:t>
            </w:r>
          </w:p>
        </w:tc>
        <w:tc>
          <w:tcPr>
            <w:tcW w:w="3667" w:type="dxa"/>
            <w:tcBorders>
              <w:left w:val="single" w:sz="4" w:space="0" w:color="auto"/>
            </w:tcBorders>
          </w:tcPr>
          <w:p w14:paraId="6CE18F5C" w14:textId="77777777" w:rsidR="001070C2" w:rsidRPr="00540D80" w:rsidRDefault="001070C2" w:rsidP="00A13AF8">
            <w:pPr>
              <w:pStyle w:val="ListParagraph"/>
              <w:tabs>
                <w:tab w:val="right" w:pos="9746"/>
              </w:tabs>
              <w:snapToGrid w:val="0"/>
              <w:ind w:left="0"/>
              <w:contextualSpacing w:val="0"/>
              <w:rPr>
                <w:rFonts w:ascii="Times New Roman" w:hAnsi="Times New Roman" w:cs="Times New Roman"/>
                <w:sz w:val="24"/>
                <w:szCs w:val="24"/>
                <w:lang w:val="en-HK"/>
              </w:rPr>
            </w:pPr>
            <w:r>
              <w:rPr>
                <w:rFonts w:ascii="Times New Roman" w:hAnsi="Times New Roman" w:cs="Times New Roman"/>
                <w:sz w:val="24"/>
                <w:szCs w:val="24"/>
                <w:lang w:val="en-HK"/>
              </w:rPr>
              <w:t>Balance b/d</w:t>
            </w:r>
          </w:p>
        </w:tc>
        <w:tc>
          <w:tcPr>
            <w:tcW w:w="1193" w:type="dxa"/>
            <w:gridSpan w:val="3"/>
          </w:tcPr>
          <w:p w14:paraId="2445A3C0" w14:textId="77777777" w:rsidR="001070C2" w:rsidRPr="00540D80" w:rsidRDefault="001070C2" w:rsidP="00A13AF8">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50,000</w:t>
            </w:r>
          </w:p>
        </w:tc>
      </w:tr>
      <w:tr w:rsidR="001070C2" w:rsidRPr="001B1281" w14:paraId="08818380" w14:textId="77777777" w:rsidTr="00A13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4291" w:type="dxa"/>
          </w:tcPr>
          <w:p w14:paraId="24E952AC" w14:textId="77777777" w:rsidR="001070C2" w:rsidRDefault="001070C2" w:rsidP="00A13AF8">
            <w:pPr>
              <w:pStyle w:val="ListParagraph"/>
              <w:tabs>
                <w:tab w:val="right" w:pos="9746"/>
              </w:tabs>
              <w:snapToGrid w:val="0"/>
              <w:ind w:left="0" w:firstLine="31"/>
              <w:contextualSpacing w:val="0"/>
              <w:jc w:val="both"/>
              <w:rPr>
                <w:rFonts w:ascii="Times New Roman" w:hAnsi="Times New Roman" w:cs="Times New Roman"/>
                <w:i/>
                <w:iCs/>
                <w:noProof/>
                <w:sz w:val="24"/>
                <w:szCs w:val="24"/>
                <w:lang w:eastAsia="zh-TW"/>
              </w:rPr>
            </w:pPr>
            <w:r>
              <w:rPr>
                <w:rFonts w:ascii="Times New Roman" w:hAnsi="Times New Roman" w:cs="Times New Roman"/>
                <w:sz w:val="24"/>
                <w:szCs w:val="24"/>
                <w:lang w:val="en-HK"/>
              </w:rPr>
              <w:t>Balance c/d $(250,000 – 40,000) × 5%</w:t>
            </w:r>
          </w:p>
        </w:tc>
        <w:tc>
          <w:tcPr>
            <w:tcW w:w="929" w:type="dxa"/>
            <w:tcBorders>
              <w:right w:val="single" w:sz="4" w:space="0" w:color="auto"/>
            </w:tcBorders>
          </w:tcPr>
          <w:p w14:paraId="2615514D" w14:textId="77777777" w:rsidR="001070C2" w:rsidRDefault="001070C2" w:rsidP="00A13AF8">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10,500</w:t>
            </w:r>
          </w:p>
        </w:tc>
        <w:tc>
          <w:tcPr>
            <w:tcW w:w="4230" w:type="dxa"/>
            <w:gridSpan w:val="3"/>
            <w:tcBorders>
              <w:left w:val="single" w:sz="4" w:space="0" w:color="auto"/>
            </w:tcBorders>
          </w:tcPr>
          <w:p w14:paraId="1ADCAF06" w14:textId="77777777" w:rsidR="001070C2" w:rsidRPr="001B1281" w:rsidRDefault="001070C2" w:rsidP="00A13AF8">
            <w:pPr>
              <w:pStyle w:val="ListParagraph"/>
              <w:tabs>
                <w:tab w:val="right" w:pos="9746"/>
              </w:tabs>
              <w:snapToGrid w:val="0"/>
              <w:ind w:left="0"/>
              <w:contextualSpacing w:val="0"/>
              <w:rPr>
                <w:rFonts w:ascii="Times New Roman" w:hAnsi="Times New Roman" w:cs="Times New Roman"/>
                <w:b/>
                <w:color w:val="FF0000"/>
                <w:sz w:val="24"/>
                <w:szCs w:val="24"/>
                <w:lang w:val="en-HK"/>
              </w:rPr>
            </w:pPr>
            <w:r w:rsidRPr="001B1281">
              <w:rPr>
                <w:rFonts w:ascii="Times New Roman" w:hAnsi="Times New Roman" w:cs="Times New Roman"/>
                <w:b/>
                <w:color w:val="FF0000"/>
                <w:sz w:val="24"/>
                <w:szCs w:val="24"/>
                <w:lang w:val="en-HK"/>
              </w:rPr>
              <w:t>Trade receivables: Bad debts recovery</w:t>
            </w:r>
          </w:p>
        </w:tc>
        <w:tc>
          <w:tcPr>
            <w:tcW w:w="630" w:type="dxa"/>
          </w:tcPr>
          <w:p w14:paraId="1F332790" w14:textId="77777777" w:rsidR="001070C2" w:rsidRPr="001B1281" w:rsidRDefault="001070C2" w:rsidP="00A13AF8">
            <w:pPr>
              <w:pStyle w:val="ListParagraph"/>
              <w:tabs>
                <w:tab w:val="right" w:pos="9746"/>
              </w:tabs>
              <w:snapToGrid w:val="0"/>
              <w:ind w:left="0"/>
              <w:contextualSpacing w:val="0"/>
              <w:jc w:val="right"/>
              <w:rPr>
                <w:rFonts w:ascii="Times New Roman" w:hAnsi="Times New Roman" w:cs="Times New Roman"/>
                <w:b/>
                <w:color w:val="FF0000"/>
                <w:sz w:val="24"/>
                <w:szCs w:val="24"/>
                <w:lang w:val="en-HK"/>
              </w:rPr>
            </w:pPr>
            <w:r w:rsidRPr="001B1281">
              <w:rPr>
                <w:rFonts w:ascii="Times New Roman" w:hAnsi="Times New Roman" w:cs="Times New Roman"/>
                <w:b/>
                <w:color w:val="FF0000"/>
                <w:sz w:val="24"/>
                <w:szCs w:val="24"/>
                <w:lang w:val="en-HK"/>
              </w:rPr>
              <w:t>300</w:t>
            </w:r>
          </w:p>
        </w:tc>
      </w:tr>
      <w:tr w:rsidR="001070C2" w:rsidRPr="00540D80" w14:paraId="2DDFDA26" w14:textId="77777777" w:rsidTr="00A13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
        </w:trPr>
        <w:tc>
          <w:tcPr>
            <w:tcW w:w="4291" w:type="dxa"/>
          </w:tcPr>
          <w:p w14:paraId="6B9E8436" w14:textId="77777777" w:rsidR="001070C2" w:rsidRPr="00540D80" w:rsidRDefault="001070C2" w:rsidP="00A13AF8">
            <w:pPr>
              <w:pStyle w:val="ListParagraph"/>
              <w:tabs>
                <w:tab w:val="right" w:pos="9746"/>
              </w:tabs>
              <w:snapToGrid w:val="0"/>
              <w:ind w:left="0" w:firstLine="31"/>
              <w:contextualSpacing w:val="0"/>
              <w:jc w:val="both"/>
              <w:rPr>
                <w:rFonts w:ascii="Times New Roman" w:hAnsi="Times New Roman" w:cs="Times New Roman"/>
                <w:sz w:val="24"/>
                <w:szCs w:val="24"/>
                <w:lang w:val="en-HK"/>
              </w:rPr>
            </w:pPr>
          </w:p>
        </w:tc>
        <w:tc>
          <w:tcPr>
            <w:tcW w:w="929" w:type="dxa"/>
            <w:tcBorders>
              <w:bottom w:val="single" w:sz="4" w:space="0" w:color="auto"/>
              <w:right w:val="single" w:sz="4" w:space="0" w:color="auto"/>
            </w:tcBorders>
          </w:tcPr>
          <w:p w14:paraId="3B430D18" w14:textId="77777777" w:rsidR="001070C2" w:rsidRPr="00540D80" w:rsidRDefault="001070C2" w:rsidP="00A13AF8">
            <w:pPr>
              <w:pStyle w:val="ListParagraph"/>
              <w:tabs>
                <w:tab w:val="right" w:pos="9746"/>
              </w:tabs>
              <w:snapToGrid w:val="0"/>
              <w:ind w:left="0"/>
              <w:contextualSpacing w:val="0"/>
              <w:jc w:val="right"/>
              <w:rPr>
                <w:rFonts w:ascii="Times New Roman" w:hAnsi="Times New Roman" w:cs="Times New Roman"/>
                <w:sz w:val="24"/>
                <w:szCs w:val="24"/>
                <w:lang w:val="en-HK"/>
              </w:rPr>
            </w:pPr>
          </w:p>
        </w:tc>
        <w:tc>
          <w:tcPr>
            <w:tcW w:w="3960" w:type="dxa"/>
            <w:gridSpan w:val="2"/>
            <w:tcBorders>
              <w:left w:val="single" w:sz="4" w:space="0" w:color="auto"/>
            </w:tcBorders>
          </w:tcPr>
          <w:p w14:paraId="165A26C4" w14:textId="77777777" w:rsidR="001070C2" w:rsidRPr="00540D80" w:rsidRDefault="001070C2" w:rsidP="00A13AF8">
            <w:pPr>
              <w:pStyle w:val="ListParagraph"/>
              <w:tabs>
                <w:tab w:val="right" w:pos="9746"/>
              </w:tabs>
              <w:snapToGrid w:val="0"/>
              <w:ind w:left="0"/>
              <w:contextualSpacing w:val="0"/>
              <w:rPr>
                <w:rFonts w:ascii="Times New Roman" w:hAnsi="Times New Roman" w:cs="Times New Roman"/>
                <w:sz w:val="24"/>
                <w:szCs w:val="24"/>
                <w:lang w:val="en-HK"/>
              </w:rPr>
            </w:pPr>
            <w:r w:rsidRPr="00DF4B07">
              <w:rPr>
                <w:rFonts w:ascii="Times New Roman" w:hAnsi="Times New Roman" w:cs="Times New Roman"/>
                <w:b/>
                <w:color w:val="FF0000"/>
                <w:sz w:val="24"/>
                <w:szCs w:val="24"/>
                <w:lang w:val="en-HK"/>
              </w:rPr>
              <w:t>Bad debts</w:t>
            </w:r>
            <w:r w:rsidRPr="00DF4B07">
              <w:rPr>
                <w:rFonts w:ascii="Times New Roman" w:hAnsi="Times New Roman" w:cs="Times New Roman"/>
                <w:color w:val="FF0000"/>
                <w:sz w:val="24"/>
                <w:szCs w:val="24"/>
                <w:lang w:val="en-HK"/>
              </w:rPr>
              <w:t xml:space="preserve"> </w:t>
            </w:r>
            <w:r>
              <w:rPr>
                <w:rFonts w:ascii="Times New Roman" w:hAnsi="Times New Roman" w:cs="Times New Roman"/>
                <w:sz w:val="24"/>
                <w:szCs w:val="24"/>
                <w:lang w:val="en-HK"/>
              </w:rPr>
              <w:t>(balancing figure)</w:t>
            </w:r>
          </w:p>
        </w:tc>
        <w:tc>
          <w:tcPr>
            <w:tcW w:w="900" w:type="dxa"/>
            <w:gridSpan w:val="2"/>
            <w:tcBorders>
              <w:bottom w:val="single" w:sz="4" w:space="0" w:color="auto"/>
            </w:tcBorders>
          </w:tcPr>
          <w:p w14:paraId="1B8DE6E7" w14:textId="77777777" w:rsidR="001070C2" w:rsidRPr="001B1281" w:rsidRDefault="001070C2" w:rsidP="00A13AF8">
            <w:pPr>
              <w:pStyle w:val="ListParagraph"/>
              <w:tabs>
                <w:tab w:val="right" w:pos="9746"/>
              </w:tabs>
              <w:snapToGrid w:val="0"/>
              <w:ind w:left="0"/>
              <w:contextualSpacing w:val="0"/>
              <w:jc w:val="right"/>
              <w:rPr>
                <w:rFonts w:ascii="Times New Roman" w:hAnsi="Times New Roman" w:cs="Times New Roman"/>
                <w:b/>
                <w:color w:val="FF0000"/>
                <w:sz w:val="24"/>
                <w:szCs w:val="24"/>
                <w:lang w:val="en-HK"/>
              </w:rPr>
            </w:pPr>
            <w:r w:rsidRPr="001B1281">
              <w:rPr>
                <w:rFonts w:ascii="Times New Roman" w:hAnsi="Times New Roman" w:cs="Times New Roman"/>
                <w:b/>
                <w:color w:val="FF0000"/>
                <w:sz w:val="24"/>
                <w:szCs w:val="24"/>
                <w:lang w:val="en-HK"/>
              </w:rPr>
              <w:t>200</w:t>
            </w:r>
          </w:p>
        </w:tc>
      </w:tr>
      <w:tr w:rsidR="001070C2" w14:paraId="5BA20FF2" w14:textId="77777777" w:rsidTr="00A13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4291" w:type="dxa"/>
          </w:tcPr>
          <w:p w14:paraId="7FC0C06A" w14:textId="77777777" w:rsidR="001070C2" w:rsidRDefault="001070C2" w:rsidP="00A13AF8">
            <w:pPr>
              <w:pStyle w:val="ListParagraph"/>
              <w:tabs>
                <w:tab w:val="right" w:pos="9746"/>
              </w:tabs>
              <w:snapToGrid w:val="0"/>
              <w:ind w:left="0" w:firstLine="31"/>
              <w:contextualSpacing w:val="0"/>
              <w:jc w:val="both"/>
              <w:rPr>
                <w:rFonts w:ascii="Times New Roman" w:hAnsi="Times New Roman" w:cs="Times New Roman"/>
                <w:sz w:val="24"/>
                <w:szCs w:val="24"/>
                <w:lang w:val="en-HK"/>
              </w:rPr>
            </w:pPr>
          </w:p>
        </w:tc>
        <w:tc>
          <w:tcPr>
            <w:tcW w:w="929" w:type="dxa"/>
            <w:tcBorders>
              <w:top w:val="single" w:sz="4" w:space="0" w:color="auto"/>
              <w:bottom w:val="double" w:sz="4" w:space="0" w:color="auto"/>
              <w:right w:val="single" w:sz="4" w:space="0" w:color="auto"/>
            </w:tcBorders>
          </w:tcPr>
          <w:p w14:paraId="20A28FD5" w14:textId="77777777" w:rsidR="001070C2" w:rsidRDefault="001070C2" w:rsidP="00A13AF8">
            <w:pPr>
              <w:pStyle w:val="ListParagraph"/>
              <w:tabs>
                <w:tab w:val="right" w:pos="9746"/>
              </w:tabs>
              <w:snapToGrid w:val="0"/>
              <w:ind w:left="0"/>
              <w:contextualSpacing w:val="0"/>
              <w:jc w:val="right"/>
              <w:rPr>
                <w:rFonts w:ascii="Times New Roman" w:hAnsi="Times New Roman" w:cs="Times New Roman"/>
                <w:sz w:val="24"/>
                <w:szCs w:val="24"/>
                <w:lang w:val="en-HK"/>
              </w:rPr>
            </w:pPr>
            <w:r>
              <w:rPr>
                <w:rFonts w:ascii="Times New Roman" w:hAnsi="Times New Roman" w:cs="Times New Roman"/>
                <w:sz w:val="24"/>
                <w:szCs w:val="24"/>
                <w:lang w:val="en-HK"/>
              </w:rPr>
              <w:t>50,500</w:t>
            </w:r>
          </w:p>
        </w:tc>
        <w:tc>
          <w:tcPr>
            <w:tcW w:w="3960" w:type="dxa"/>
            <w:gridSpan w:val="2"/>
            <w:tcBorders>
              <w:left w:val="single" w:sz="4" w:space="0" w:color="auto"/>
            </w:tcBorders>
          </w:tcPr>
          <w:p w14:paraId="17749275" w14:textId="77777777" w:rsidR="001070C2" w:rsidRDefault="001070C2" w:rsidP="00A13AF8">
            <w:pPr>
              <w:pStyle w:val="ListParagraph"/>
              <w:tabs>
                <w:tab w:val="right" w:pos="9746"/>
              </w:tabs>
              <w:snapToGrid w:val="0"/>
              <w:ind w:left="0"/>
              <w:contextualSpacing w:val="0"/>
              <w:rPr>
                <w:rFonts w:ascii="Times New Roman" w:hAnsi="Times New Roman" w:cs="Times New Roman"/>
                <w:sz w:val="24"/>
                <w:szCs w:val="24"/>
                <w:lang w:val="en-HK"/>
              </w:rPr>
            </w:pPr>
          </w:p>
        </w:tc>
        <w:tc>
          <w:tcPr>
            <w:tcW w:w="900" w:type="dxa"/>
            <w:gridSpan w:val="2"/>
            <w:tcBorders>
              <w:top w:val="single" w:sz="4" w:space="0" w:color="auto"/>
              <w:bottom w:val="double" w:sz="4" w:space="0" w:color="auto"/>
            </w:tcBorders>
          </w:tcPr>
          <w:p w14:paraId="6E234F31" w14:textId="77777777" w:rsidR="001070C2" w:rsidRDefault="001070C2" w:rsidP="00A13AF8">
            <w:pPr>
              <w:pStyle w:val="ListParagraph"/>
              <w:tabs>
                <w:tab w:val="right" w:pos="9746"/>
              </w:tabs>
              <w:snapToGrid w:val="0"/>
              <w:ind w:left="0"/>
              <w:contextualSpacing w:val="0"/>
              <w:jc w:val="center"/>
              <w:rPr>
                <w:rFonts w:ascii="Times New Roman" w:hAnsi="Times New Roman" w:cs="Times New Roman"/>
                <w:sz w:val="24"/>
                <w:szCs w:val="24"/>
                <w:lang w:val="en-HK"/>
              </w:rPr>
            </w:pPr>
            <w:r>
              <w:rPr>
                <w:rFonts w:ascii="Times New Roman" w:hAnsi="Times New Roman" w:cs="Times New Roman"/>
                <w:sz w:val="24"/>
                <w:szCs w:val="24"/>
                <w:lang w:val="en-HK"/>
              </w:rPr>
              <w:t>50,500</w:t>
            </w:r>
          </w:p>
        </w:tc>
      </w:tr>
    </w:tbl>
    <w:p w14:paraId="734AAE92" w14:textId="77777777" w:rsidR="001070C2" w:rsidRDefault="001070C2" w:rsidP="001070C2">
      <w:pPr>
        <w:rPr>
          <w:rFonts w:ascii="Times New Roman" w:hAnsi="Times New Roman" w:cs="Times New Roman"/>
          <w:sz w:val="24"/>
          <w:szCs w:val="24"/>
          <w:u w:val="single"/>
          <w:lang w:val="en-HK"/>
        </w:rPr>
      </w:pPr>
    </w:p>
    <w:p w14:paraId="13181A51" w14:textId="77777777" w:rsidR="001070C2" w:rsidRDefault="001070C2" w:rsidP="001070C2">
      <w:pPr>
        <w:pStyle w:val="ListParagraph"/>
        <w:spacing w:after="0"/>
        <w:rPr>
          <w:rFonts w:ascii="Times New Roman" w:hAnsi="Times New Roman" w:cs="Times New Roman"/>
          <w:sz w:val="24"/>
          <w:szCs w:val="24"/>
          <w:lang w:val="en-HK"/>
        </w:rPr>
      </w:pPr>
    </w:p>
    <w:p w14:paraId="1EB651E5" w14:textId="77777777" w:rsidR="001070C2" w:rsidRPr="00D7453C" w:rsidRDefault="001070C2" w:rsidP="001070C2">
      <w:pPr>
        <w:spacing w:after="0"/>
        <w:rPr>
          <w:rFonts w:ascii="Times New Roman" w:hAnsi="Times New Roman" w:cs="Times New Roman"/>
          <w:sz w:val="24"/>
          <w:szCs w:val="24"/>
        </w:rPr>
      </w:pPr>
    </w:p>
    <w:p w14:paraId="53708812" w14:textId="77777777" w:rsidR="001070C2" w:rsidRPr="00D42651" w:rsidRDefault="001070C2" w:rsidP="001070C2">
      <w:pPr>
        <w:rPr>
          <w:rFonts w:ascii="Times New Roman" w:hAnsi="Times New Roman" w:cs="Times New Roman"/>
          <w:sz w:val="24"/>
          <w:szCs w:val="24"/>
          <w:lang w:val="en-HK"/>
        </w:rPr>
      </w:pPr>
      <w:r w:rsidRPr="00D42651">
        <w:rPr>
          <w:rFonts w:ascii="Times New Roman" w:hAnsi="Times New Roman" w:cs="Times New Roman"/>
          <w:sz w:val="24"/>
          <w:szCs w:val="24"/>
          <w:lang w:val="en-HK"/>
        </w:rPr>
        <w:t xml:space="preserve">   </w:t>
      </w:r>
    </w:p>
    <w:p w14:paraId="1F20F820" w14:textId="77777777" w:rsidR="001070C2" w:rsidRDefault="001070C2" w:rsidP="001070C2">
      <w:pPr>
        <w:rPr>
          <w:rFonts w:ascii="Times New Roman" w:hAnsi="Times New Roman" w:cs="Times New Roman"/>
          <w:lang w:val="en-HK"/>
        </w:rPr>
      </w:pPr>
    </w:p>
    <w:p w14:paraId="1BD3DB52" w14:textId="4706F17F" w:rsidR="001070C2" w:rsidRDefault="001070C2" w:rsidP="003A0CC6">
      <w:pPr>
        <w:rPr>
          <w:rFonts w:ascii="Times New Roman" w:eastAsia="DengXian" w:hAnsi="Times New Roman" w:cs="Times New Roman"/>
          <w:sz w:val="24"/>
          <w:szCs w:val="24"/>
          <w:u w:val="single"/>
        </w:rPr>
      </w:pPr>
    </w:p>
    <w:p w14:paraId="706B62C3" w14:textId="77777777" w:rsidR="001070C2" w:rsidRPr="003A0CC6" w:rsidRDefault="001070C2" w:rsidP="003A0CC6">
      <w:pPr>
        <w:rPr>
          <w:rFonts w:ascii="Times New Roman" w:eastAsia="DengXian" w:hAnsi="Times New Roman" w:cs="Times New Roman"/>
          <w:sz w:val="24"/>
          <w:szCs w:val="24"/>
          <w:u w:val="single"/>
        </w:rPr>
      </w:pPr>
    </w:p>
    <w:sectPr w:rsidR="001070C2" w:rsidRPr="003A0CC6" w:rsidSect="00170C0E">
      <w:footerReference w:type="default" r:id="rId14"/>
      <w:type w:val="continuous"/>
      <w:pgSz w:w="11906" w:h="16838"/>
      <w:pgMar w:top="1440" w:right="849" w:bottom="1260" w:left="1080"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3CF509" w16cid:durableId="26112D34"/>
  <w16cid:commentId w16cid:paraId="66565512" w16cid:durableId="26112DD6"/>
  <w16cid:commentId w16cid:paraId="553F4353" w16cid:durableId="26113601"/>
  <w16cid:commentId w16cid:paraId="2E293345" w16cid:durableId="26112F79"/>
  <w16cid:commentId w16cid:paraId="6B8ECA05" w16cid:durableId="261133A9"/>
  <w16cid:commentId w16cid:paraId="48794B99" w16cid:durableId="26113456"/>
  <w16cid:commentId w16cid:paraId="688288A7" w16cid:durableId="2611346D"/>
  <w16cid:commentId w16cid:paraId="3D5CB4FE" w16cid:durableId="261134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9F714" w14:textId="77777777" w:rsidR="003840A7" w:rsidRDefault="003840A7" w:rsidP="00914204">
      <w:pPr>
        <w:spacing w:after="0" w:line="240" w:lineRule="auto"/>
      </w:pPr>
      <w:r>
        <w:separator/>
      </w:r>
    </w:p>
  </w:endnote>
  <w:endnote w:type="continuationSeparator" w:id="0">
    <w:p w14:paraId="5C8A7408" w14:textId="77777777" w:rsidR="003840A7" w:rsidRDefault="003840A7" w:rsidP="00914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76B1D" w14:textId="258AFDE5" w:rsidR="00E32CDD" w:rsidRDefault="00E32CDD">
    <w:pPr>
      <w:pStyle w:val="Footer"/>
      <w:jc w:val="right"/>
    </w:pPr>
    <w:r>
      <w:t xml:space="preserve">Elementary level: Page </w:t>
    </w:r>
    <w:sdt>
      <w:sdtPr>
        <w:id w:val="11894949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D74E2">
          <w:rPr>
            <w:noProof/>
          </w:rPr>
          <w:t>12</w:t>
        </w:r>
        <w:r>
          <w:rPr>
            <w:noProof/>
          </w:rPr>
          <w:fldChar w:fldCharType="end"/>
        </w:r>
      </w:sdtContent>
    </w:sdt>
  </w:p>
  <w:p w14:paraId="1C587D1F" w14:textId="77777777" w:rsidR="00E32CDD" w:rsidRDefault="00E32C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FB961" w14:textId="6E5722EB" w:rsidR="00E32CDD" w:rsidRDefault="00E32CDD">
    <w:pPr>
      <w:pStyle w:val="Footer"/>
      <w:jc w:val="right"/>
    </w:pPr>
    <w:r w:rsidRPr="00170C0E">
      <w:t>Standard</w:t>
    </w:r>
    <w:r>
      <w:t xml:space="preserve"> level: Page </w:t>
    </w:r>
    <w:sdt>
      <w:sdtPr>
        <w:id w:val="-13854744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D74E2">
          <w:rPr>
            <w:noProof/>
          </w:rPr>
          <w:t>12</w:t>
        </w:r>
        <w:r>
          <w:rPr>
            <w:noProof/>
          </w:rPr>
          <w:fldChar w:fldCharType="end"/>
        </w:r>
      </w:sdtContent>
    </w:sdt>
  </w:p>
  <w:p w14:paraId="0497A259" w14:textId="77777777" w:rsidR="00E32CDD" w:rsidRDefault="00E32C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1F8BA" w14:textId="2D4347FC" w:rsidR="00E32CDD" w:rsidRDefault="00E32CDD">
    <w:pPr>
      <w:pStyle w:val="Footer"/>
      <w:jc w:val="right"/>
    </w:pPr>
    <w:r>
      <w:t xml:space="preserve">Advanced level: Page </w:t>
    </w:r>
    <w:sdt>
      <w:sdtPr>
        <w:id w:val="2308986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D74E2">
          <w:rPr>
            <w:noProof/>
          </w:rPr>
          <w:t>7</w:t>
        </w:r>
        <w:r>
          <w:rPr>
            <w:noProof/>
          </w:rPr>
          <w:fldChar w:fldCharType="end"/>
        </w:r>
      </w:sdtContent>
    </w:sdt>
  </w:p>
  <w:p w14:paraId="57FF9AC9" w14:textId="77777777" w:rsidR="00E32CDD" w:rsidRDefault="00E32C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80591" w14:textId="0E7A4A12" w:rsidR="00E32CDD" w:rsidRDefault="00E32CDD">
    <w:pPr>
      <w:pStyle w:val="Footer"/>
      <w:jc w:val="right"/>
    </w:pPr>
    <w:r w:rsidRPr="001070C2">
      <w:t>Marking Scheme</w:t>
    </w:r>
    <w:r>
      <w:t xml:space="preserve">: Page </w:t>
    </w:r>
    <w:sdt>
      <w:sdtPr>
        <w:id w:val="14386381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D74E2">
          <w:rPr>
            <w:noProof/>
          </w:rPr>
          <w:t>3</w:t>
        </w:r>
        <w:r>
          <w:rPr>
            <w:noProof/>
          </w:rPr>
          <w:fldChar w:fldCharType="end"/>
        </w:r>
      </w:sdtContent>
    </w:sdt>
  </w:p>
  <w:p w14:paraId="1F0A4AD8" w14:textId="77777777" w:rsidR="00E32CDD" w:rsidRDefault="00E32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A5572" w14:textId="77777777" w:rsidR="003840A7" w:rsidRDefault="003840A7" w:rsidP="00914204">
      <w:pPr>
        <w:spacing w:after="0" w:line="240" w:lineRule="auto"/>
      </w:pPr>
      <w:r>
        <w:separator/>
      </w:r>
    </w:p>
  </w:footnote>
  <w:footnote w:type="continuationSeparator" w:id="0">
    <w:p w14:paraId="373130D1" w14:textId="77777777" w:rsidR="003840A7" w:rsidRDefault="003840A7" w:rsidP="00914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56FF6" w14:textId="077E44F4" w:rsidR="00E32CDD" w:rsidRPr="008D465B" w:rsidRDefault="00E32CDD" w:rsidP="004F383F">
    <w:pPr>
      <w:pStyle w:val="Header"/>
      <w:rPr>
        <w:rFonts w:ascii="Times New Roman" w:hAnsi="Times New Roman" w:cs="Times New Roman"/>
      </w:rPr>
    </w:pPr>
    <w:r w:rsidRPr="008D465B">
      <w:rPr>
        <w:rFonts w:ascii="Times New Roman" w:hAnsi="Times New Roman" w:cs="Times New Roman"/>
      </w:rPr>
      <w:t>BAFS</w:t>
    </w:r>
    <w:r w:rsidRPr="008D465B">
      <w:rPr>
        <w:rFonts w:ascii="Times New Roman" w:hAnsi="Times New Roman" w:cs="Times New Roman"/>
      </w:rPr>
      <w:ptab w:relativeTo="margin" w:alignment="center" w:leader="none"/>
    </w:r>
    <w:r w:rsidRPr="008D465B">
      <w:rPr>
        <w:rFonts w:ascii="Times New Roman" w:hAnsi="Times New Roman" w:cs="Times New Roman"/>
      </w:rPr>
      <w:ptab w:relativeTo="margin" w:alignment="right" w:leader="none"/>
    </w:r>
    <w:r w:rsidRPr="008D465B">
      <w:rPr>
        <w:rFonts w:ascii="Times New Roman" w:hAnsi="Times New Roman" w:cs="Times New Roman"/>
      </w:rPr>
      <w:t xml:space="preserve">Graded Assignment: </w:t>
    </w:r>
    <w:bookmarkStart w:id="7" w:name="_Hlk67657288"/>
    <w:r>
      <w:rPr>
        <w:rFonts w:ascii="Times New Roman" w:hAnsi="Times New Roman" w:cs="Times New Roman"/>
      </w:rPr>
      <w:t>Accounting for Limited Company</w:t>
    </w:r>
    <w:bookmarkEnd w:id="7"/>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580"/>
    <w:multiLevelType w:val="hybridMultilevel"/>
    <w:tmpl w:val="6D4ED36C"/>
    <w:lvl w:ilvl="0" w:tplc="A9A826F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C9B390E"/>
    <w:multiLevelType w:val="hybridMultilevel"/>
    <w:tmpl w:val="EC4CBC1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292FC8"/>
    <w:multiLevelType w:val="hybridMultilevel"/>
    <w:tmpl w:val="411E87E8"/>
    <w:lvl w:ilvl="0" w:tplc="A816CDF8">
      <w:start w:val="1"/>
      <w:numFmt w:val="upperLetter"/>
      <w:lvlText w:val="(%1)"/>
      <w:lvlJc w:val="left"/>
      <w:pPr>
        <w:ind w:left="720" w:hanging="360"/>
      </w:pPr>
      <w:rPr>
        <w:rFonts w:hint="default"/>
        <w:sz w:val="24"/>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17C46F23"/>
    <w:multiLevelType w:val="hybridMultilevel"/>
    <w:tmpl w:val="DCD8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A5C1B"/>
    <w:multiLevelType w:val="hybridMultilevel"/>
    <w:tmpl w:val="5964C0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716FE"/>
    <w:multiLevelType w:val="hybridMultilevel"/>
    <w:tmpl w:val="4AD2B6BA"/>
    <w:lvl w:ilvl="0" w:tplc="2250BCC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513851"/>
    <w:multiLevelType w:val="hybridMultilevel"/>
    <w:tmpl w:val="DC1E0748"/>
    <w:lvl w:ilvl="0" w:tplc="316EB9C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8CE3C03"/>
    <w:multiLevelType w:val="hybridMultilevel"/>
    <w:tmpl w:val="4AD2B6BA"/>
    <w:lvl w:ilvl="0" w:tplc="2250BCC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68405F"/>
    <w:multiLevelType w:val="hybridMultilevel"/>
    <w:tmpl w:val="4AD2B6BA"/>
    <w:lvl w:ilvl="0" w:tplc="2250BCC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207271"/>
    <w:multiLevelType w:val="hybridMultilevel"/>
    <w:tmpl w:val="06BCC246"/>
    <w:lvl w:ilvl="0" w:tplc="53A8D5B4">
      <w:start w:val="1"/>
      <w:numFmt w:val="decimal"/>
      <w:lvlText w:val="(%1)"/>
      <w:lvlJc w:val="left"/>
      <w:pPr>
        <w:ind w:left="253" w:hanging="360"/>
      </w:pPr>
      <w:rPr>
        <w:rFonts w:hint="default"/>
      </w:rPr>
    </w:lvl>
    <w:lvl w:ilvl="1" w:tplc="08090019" w:tentative="1">
      <w:start w:val="1"/>
      <w:numFmt w:val="lowerLetter"/>
      <w:lvlText w:val="%2."/>
      <w:lvlJc w:val="left"/>
      <w:pPr>
        <w:ind w:left="973" w:hanging="360"/>
      </w:pPr>
    </w:lvl>
    <w:lvl w:ilvl="2" w:tplc="0809001B" w:tentative="1">
      <w:start w:val="1"/>
      <w:numFmt w:val="lowerRoman"/>
      <w:lvlText w:val="%3."/>
      <w:lvlJc w:val="right"/>
      <w:pPr>
        <w:ind w:left="1693" w:hanging="180"/>
      </w:pPr>
    </w:lvl>
    <w:lvl w:ilvl="3" w:tplc="0809000F" w:tentative="1">
      <w:start w:val="1"/>
      <w:numFmt w:val="decimal"/>
      <w:lvlText w:val="%4."/>
      <w:lvlJc w:val="left"/>
      <w:pPr>
        <w:ind w:left="2413" w:hanging="360"/>
      </w:pPr>
    </w:lvl>
    <w:lvl w:ilvl="4" w:tplc="08090019" w:tentative="1">
      <w:start w:val="1"/>
      <w:numFmt w:val="lowerLetter"/>
      <w:lvlText w:val="%5."/>
      <w:lvlJc w:val="left"/>
      <w:pPr>
        <w:ind w:left="3133" w:hanging="360"/>
      </w:pPr>
    </w:lvl>
    <w:lvl w:ilvl="5" w:tplc="0809001B" w:tentative="1">
      <w:start w:val="1"/>
      <w:numFmt w:val="lowerRoman"/>
      <w:lvlText w:val="%6."/>
      <w:lvlJc w:val="right"/>
      <w:pPr>
        <w:ind w:left="3853" w:hanging="180"/>
      </w:pPr>
    </w:lvl>
    <w:lvl w:ilvl="6" w:tplc="0809000F" w:tentative="1">
      <w:start w:val="1"/>
      <w:numFmt w:val="decimal"/>
      <w:lvlText w:val="%7."/>
      <w:lvlJc w:val="left"/>
      <w:pPr>
        <w:ind w:left="4573" w:hanging="360"/>
      </w:pPr>
    </w:lvl>
    <w:lvl w:ilvl="7" w:tplc="08090019" w:tentative="1">
      <w:start w:val="1"/>
      <w:numFmt w:val="lowerLetter"/>
      <w:lvlText w:val="%8."/>
      <w:lvlJc w:val="left"/>
      <w:pPr>
        <w:ind w:left="5293" w:hanging="360"/>
      </w:pPr>
    </w:lvl>
    <w:lvl w:ilvl="8" w:tplc="0809001B" w:tentative="1">
      <w:start w:val="1"/>
      <w:numFmt w:val="lowerRoman"/>
      <w:lvlText w:val="%9."/>
      <w:lvlJc w:val="right"/>
      <w:pPr>
        <w:ind w:left="6013" w:hanging="180"/>
      </w:pPr>
    </w:lvl>
  </w:abstractNum>
  <w:abstractNum w:abstractNumId="10" w15:restartNumberingAfterBreak="0">
    <w:nsid w:val="53535032"/>
    <w:multiLevelType w:val="hybridMultilevel"/>
    <w:tmpl w:val="DC1E0748"/>
    <w:lvl w:ilvl="0" w:tplc="316EB9C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4337F72"/>
    <w:multiLevelType w:val="hybridMultilevel"/>
    <w:tmpl w:val="06BCC246"/>
    <w:lvl w:ilvl="0" w:tplc="53A8D5B4">
      <w:start w:val="1"/>
      <w:numFmt w:val="decimal"/>
      <w:lvlText w:val="(%1)"/>
      <w:lvlJc w:val="left"/>
      <w:pPr>
        <w:ind w:left="253" w:hanging="360"/>
      </w:pPr>
      <w:rPr>
        <w:rFonts w:hint="default"/>
      </w:rPr>
    </w:lvl>
    <w:lvl w:ilvl="1" w:tplc="08090019" w:tentative="1">
      <w:start w:val="1"/>
      <w:numFmt w:val="lowerLetter"/>
      <w:lvlText w:val="%2."/>
      <w:lvlJc w:val="left"/>
      <w:pPr>
        <w:ind w:left="973" w:hanging="360"/>
      </w:pPr>
    </w:lvl>
    <w:lvl w:ilvl="2" w:tplc="0809001B" w:tentative="1">
      <w:start w:val="1"/>
      <w:numFmt w:val="lowerRoman"/>
      <w:lvlText w:val="%3."/>
      <w:lvlJc w:val="right"/>
      <w:pPr>
        <w:ind w:left="1693" w:hanging="180"/>
      </w:pPr>
    </w:lvl>
    <w:lvl w:ilvl="3" w:tplc="0809000F" w:tentative="1">
      <w:start w:val="1"/>
      <w:numFmt w:val="decimal"/>
      <w:lvlText w:val="%4."/>
      <w:lvlJc w:val="left"/>
      <w:pPr>
        <w:ind w:left="2413" w:hanging="360"/>
      </w:pPr>
    </w:lvl>
    <w:lvl w:ilvl="4" w:tplc="08090019" w:tentative="1">
      <w:start w:val="1"/>
      <w:numFmt w:val="lowerLetter"/>
      <w:lvlText w:val="%5."/>
      <w:lvlJc w:val="left"/>
      <w:pPr>
        <w:ind w:left="3133" w:hanging="360"/>
      </w:pPr>
    </w:lvl>
    <w:lvl w:ilvl="5" w:tplc="0809001B" w:tentative="1">
      <w:start w:val="1"/>
      <w:numFmt w:val="lowerRoman"/>
      <w:lvlText w:val="%6."/>
      <w:lvlJc w:val="right"/>
      <w:pPr>
        <w:ind w:left="3853" w:hanging="180"/>
      </w:pPr>
    </w:lvl>
    <w:lvl w:ilvl="6" w:tplc="0809000F" w:tentative="1">
      <w:start w:val="1"/>
      <w:numFmt w:val="decimal"/>
      <w:lvlText w:val="%7."/>
      <w:lvlJc w:val="left"/>
      <w:pPr>
        <w:ind w:left="4573" w:hanging="360"/>
      </w:pPr>
    </w:lvl>
    <w:lvl w:ilvl="7" w:tplc="08090019" w:tentative="1">
      <w:start w:val="1"/>
      <w:numFmt w:val="lowerLetter"/>
      <w:lvlText w:val="%8."/>
      <w:lvlJc w:val="left"/>
      <w:pPr>
        <w:ind w:left="5293" w:hanging="360"/>
      </w:pPr>
    </w:lvl>
    <w:lvl w:ilvl="8" w:tplc="0809001B" w:tentative="1">
      <w:start w:val="1"/>
      <w:numFmt w:val="lowerRoman"/>
      <w:lvlText w:val="%9."/>
      <w:lvlJc w:val="right"/>
      <w:pPr>
        <w:ind w:left="6013" w:hanging="180"/>
      </w:pPr>
    </w:lvl>
  </w:abstractNum>
  <w:abstractNum w:abstractNumId="12" w15:restartNumberingAfterBreak="0">
    <w:nsid w:val="5AA669EF"/>
    <w:multiLevelType w:val="hybridMultilevel"/>
    <w:tmpl w:val="86C48AC4"/>
    <w:lvl w:ilvl="0" w:tplc="B2C49C80">
      <w:start w:val="2"/>
      <w:numFmt w:val="bullet"/>
      <w:lvlText w:val="-"/>
      <w:lvlJc w:val="left"/>
      <w:pPr>
        <w:ind w:left="720" w:hanging="360"/>
      </w:pPr>
      <w:rPr>
        <w:rFonts w:ascii="Times New Roman" w:eastAsiaTheme="minorEastAsia" w:hAnsi="Times New Roman" w:cs="Times New Roman"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3" w15:restartNumberingAfterBreak="0">
    <w:nsid w:val="5D6370AA"/>
    <w:multiLevelType w:val="hybridMultilevel"/>
    <w:tmpl w:val="C28279C2"/>
    <w:lvl w:ilvl="0" w:tplc="C5980F70">
      <w:start w:val="1"/>
      <w:numFmt w:val="upperLetter"/>
      <w:lvlText w:val="(%1)"/>
      <w:lvlJc w:val="left"/>
      <w:pPr>
        <w:ind w:left="720" w:hanging="360"/>
      </w:pPr>
      <w:rPr>
        <w:rFonts w:hint="default"/>
        <w:sz w:val="24"/>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4" w15:restartNumberingAfterBreak="0">
    <w:nsid w:val="64252EA1"/>
    <w:multiLevelType w:val="hybridMultilevel"/>
    <w:tmpl w:val="DC1E0748"/>
    <w:lvl w:ilvl="0" w:tplc="316EB9C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4804998"/>
    <w:multiLevelType w:val="hybridMultilevel"/>
    <w:tmpl w:val="0A20D3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313789"/>
    <w:multiLevelType w:val="hybridMultilevel"/>
    <w:tmpl w:val="EC4CBC1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B212F01"/>
    <w:multiLevelType w:val="hybridMultilevel"/>
    <w:tmpl w:val="238C35CE"/>
    <w:lvl w:ilvl="0" w:tplc="DF30B8B8">
      <w:start w:val="1"/>
      <w:numFmt w:val="upp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8" w15:restartNumberingAfterBreak="0">
    <w:nsid w:val="70DE37D0"/>
    <w:multiLevelType w:val="hybridMultilevel"/>
    <w:tmpl w:val="EC4CBC1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8790047"/>
    <w:multiLevelType w:val="hybridMultilevel"/>
    <w:tmpl w:val="C28279C2"/>
    <w:lvl w:ilvl="0" w:tplc="C5980F70">
      <w:start w:val="1"/>
      <w:numFmt w:val="upperLetter"/>
      <w:lvlText w:val="(%1)"/>
      <w:lvlJc w:val="left"/>
      <w:pPr>
        <w:ind w:left="720" w:hanging="360"/>
      </w:pPr>
      <w:rPr>
        <w:rFonts w:hint="default"/>
        <w:sz w:val="24"/>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0" w15:restartNumberingAfterBreak="0">
    <w:nsid w:val="7B5D6E5E"/>
    <w:multiLevelType w:val="hybridMultilevel"/>
    <w:tmpl w:val="06BCC246"/>
    <w:lvl w:ilvl="0" w:tplc="53A8D5B4">
      <w:start w:val="1"/>
      <w:numFmt w:val="decimal"/>
      <w:lvlText w:val="(%1)"/>
      <w:lvlJc w:val="left"/>
      <w:pPr>
        <w:ind w:left="253" w:hanging="360"/>
      </w:pPr>
      <w:rPr>
        <w:rFonts w:hint="default"/>
      </w:rPr>
    </w:lvl>
    <w:lvl w:ilvl="1" w:tplc="08090019" w:tentative="1">
      <w:start w:val="1"/>
      <w:numFmt w:val="lowerLetter"/>
      <w:lvlText w:val="%2."/>
      <w:lvlJc w:val="left"/>
      <w:pPr>
        <w:ind w:left="973" w:hanging="360"/>
      </w:pPr>
    </w:lvl>
    <w:lvl w:ilvl="2" w:tplc="0809001B" w:tentative="1">
      <w:start w:val="1"/>
      <w:numFmt w:val="lowerRoman"/>
      <w:lvlText w:val="%3."/>
      <w:lvlJc w:val="right"/>
      <w:pPr>
        <w:ind w:left="1693" w:hanging="180"/>
      </w:pPr>
    </w:lvl>
    <w:lvl w:ilvl="3" w:tplc="0809000F" w:tentative="1">
      <w:start w:val="1"/>
      <w:numFmt w:val="decimal"/>
      <w:lvlText w:val="%4."/>
      <w:lvlJc w:val="left"/>
      <w:pPr>
        <w:ind w:left="2413" w:hanging="360"/>
      </w:pPr>
    </w:lvl>
    <w:lvl w:ilvl="4" w:tplc="08090019" w:tentative="1">
      <w:start w:val="1"/>
      <w:numFmt w:val="lowerLetter"/>
      <w:lvlText w:val="%5."/>
      <w:lvlJc w:val="left"/>
      <w:pPr>
        <w:ind w:left="3133" w:hanging="360"/>
      </w:pPr>
    </w:lvl>
    <w:lvl w:ilvl="5" w:tplc="0809001B" w:tentative="1">
      <w:start w:val="1"/>
      <w:numFmt w:val="lowerRoman"/>
      <w:lvlText w:val="%6."/>
      <w:lvlJc w:val="right"/>
      <w:pPr>
        <w:ind w:left="3853" w:hanging="180"/>
      </w:pPr>
    </w:lvl>
    <w:lvl w:ilvl="6" w:tplc="0809000F" w:tentative="1">
      <w:start w:val="1"/>
      <w:numFmt w:val="decimal"/>
      <w:lvlText w:val="%7."/>
      <w:lvlJc w:val="left"/>
      <w:pPr>
        <w:ind w:left="4573" w:hanging="360"/>
      </w:pPr>
    </w:lvl>
    <w:lvl w:ilvl="7" w:tplc="08090019" w:tentative="1">
      <w:start w:val="1"/>
      <w:numFmt w:val="lowerLetter"/>
      <w:lvlText w:val="%8."/>
      <w:lvlJc w:val="left"/>
      <w:pPr>
        <w:ind w:left="5293" w:hanging="360"/>
      </w:pPr>
    </w:lvl>
    <w:lvl w:ilvl="8" w:tplc="0809001B" w:tentative="1">
      <w:start w:val="1"/>
      <w:numFmt w:val="lowerRoman"/>
      <w:lvlText w:val="%9."/>
      <w:lvlJc w:val="right"/>
      <w:pPr>
        <w:ind w:left="6013" w:hanging="180"/>
      </w:pPr>
    </w:lvl>
  </w:abstractNum>
  <w:num w:numId="1">
    <w:abstractNumId w:val="12"/>
  </w:num>
  <w:num w:numId="2">
    <w:abstractNumId w:val="13"/>
  </w:num>
  <w:num w:numId="3">
    <w:abstractNumId w:val="17"/>
  </w:num>
  <w:num w:numId="4">
    <w:abstractNumId w:val="2"/>
  </w:num>
  <w:num w:numId="5">
    <w:abstractNumId w:val="9"/>
  </w:num>
  <w:num w:numId="6">
    <w:abstractNumId w:val="15"/>
  </w:num>
  <w:num w:numId="7">
    <w:abstractNumId w:val="4"/>
  </w:num>
  <w:num w:numId="8">
    <w:abstractNumId w:val="3"/>
  </w:num>
  <w:num w:numId="9">
    <w:abstractNumId w:val="1"/>
  </w:num>
  <w:num w:numId="10">
    <w:abstractNumId w:val="8"/>
  </w:num>
  <w:num w:numId="11">
    <w:abstractNumId w:val="10"/>
  </w:num>
  <w:num w:numId="12">
    <w:abstractNumId w:val="0"/>
  </w:num>
  <w:num w:numId="13">
    <w:abstractNumId w:val="18"/>
  </w:num>
  <w:num w:numId="14">
    <w:abstractNumId w:val="16"/>
  </w:num>
  <w:num w:numId="15">
    <w:abstractNumId w:val="6"/>
  </w:num>
  <w:num w:numId="16">
    <w:abstractNumId w:val="7"/>
  </w:num>
  <w:num w:numId="17">
    <w:abstractNumId w:val="20"/>
  </w:num>
  <w:num w:numId="18">
    <w:abstractNumId w:val="19"/>
  </w:num>
  <w:num w:numId="19">
    <w:abstractNumId w:val="5"/>
  </w:num>
  <w:num w:numId="20">
    <w:abstractNumId w:val="14"/>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836"/>
    <w:rsid w:val="00000A35"/>
    <w:rsid w:val="00002936"/>
    <w:rsid w:val="000038FF"/>
    <w:rsid w:val="00005EF8"/>
    <w:rsid w:val="00012437"/>
    <w:rsid w:val="000126A9"/>
    <w:rsid w:val="00013F0F"/>
    <w:rsid w:val="00017E0A"/>
    <w:rsid w:val="00020266"/>
    <w:rsid w:val="00023124"/>
    <w:rsid w:val="00024826"/>
    <w:rsid w:val="000301C3"/>
    <w:rsid w:val="00034299"/>
    <w:rsid w:val="000352D0"/>
    <w:rsid w:val="00035AAC"/>
    <w:rsid w:val="00051A0D"/>
    <w:rsid w:val="0005691A"/>
    <w:rsid w:val="00061A96"/>
    <w:rsid w:val="00070A34"/>
    <w:rsid w:val="000740EE"/>
    <w:rsid w:val="00081DF6"/>
    <w:rsid w:val="00083535"/>
    <w:rsid w:val="00086300"/>
    <w:rsid w:val="000870E1"/>
    <w:rsid w:val="00090830"/>
    <w:rsid w:val="00092971"/>
    <w:rsid w:val="00094F44"/>
    <w:rsid w:val="00096AAF"/>
    <w:rsid w:val="00097817"/>
    <w:rsid w:val="00097EFB"/>
    <w:rsid w:val="000A0F71"/>
    <w:rsid w:val="000A162F"/>
    <w:rsid w:val="000A4AFA"/>
    <w:rsid w:val="000A5AEB"/>
    <w:rsid w:val="000A6145"/>
    <w:rsid w:val="000B0668"/>
    <w:rsid w:val="000B3465"/>
    <w:rsid w:val="000B4F6B"/>
    <w:rsid w:val="000B604A"/>
    <w:rsid w:val="000B6667"/>
    <w:rsid w:val="000C0A09"/>
    <w:rsid w:val="000C1287"/>
    <w:rsid w:val="000C2A38"/>
    <w:rsid w:val="000C3B2B"/>
    <w:rsid w:val="000C5F9C"/>
    <w:rsid w:val="000C662D"/>
    <w:rsid w:val="000D4CD6"/>
    <w:rsid w:val="000D66B8"/>
    <w:rsid w:val="000E01A3"/>
    <w:rsid w:val="000F01DE"/>
    <w:rsid w:val="000F232B"/>
    <w:rsid w:val="000F29AA"/>
    <w:rsid w:val="000F57F4"/>
    <w:rsid w:val="00102188"/>
    <w:rsid w:val="0010690D"/>
    <w:rsid w:val="00106DBA"/>
    <w:rsid w:val="001070C2"/>
    <w:rsid w:val="00107C37"/>
    <w:rsid w:val="00113255"/>
    <w:rsid w:val="00120595"/>
    <w:rsid w:val="001261D1"/>
    <w:rsid w:val="00127E17"/>
    <w:rsid w:val="00127F6B"/>
    <w:rsid w:val="00132B33"/>
    <w:rsid w:val="00137344"/>
    <w:rsid w:val="0014051B"/>
    <w:rsid w:val="0014582F"/>
    <w:rsid w:val="00145E91"/>
    <w:rsid w:val="00146CE5"/>
    <w:rsid w:val="00154BC2"/>
    <w:rsid w:val="00156651"/>
    <w:rsid w:val="00156A34"/>
    <w:rsid w:val="00170C0E"/>
    <w:rsid w:val="00174022"/>
    <w:rsid w:val="00175016"/>
    <w:rsid w:val="00181F71"/>
    <w:rsid w:val="00184ABE"/>
    <w:rsid w:val="00185D00"/>
    <w:rsid w:val="0019766B"/>
    <w:rsid w:val="001A1C07"/>
    <w:rsid w:val="001A4D61"/>
    <w:rsid w:val="001B0581"/>
    <w:rsid w:val="001B1FDA"/>
    <w:rsid w:val="001C36E9"/>
    <w:rsid w:val="001C749C"/>
    <w:rsid w:val="001D5526"/>
    <w:rsid w:val="001D6DCC"/>
    <w:rsid w:val="001E0D50"/>
    <w:rsid w:val="001E34C1"/>
    <w:rsid w:val="001E52A2"/>
    <w:rsid w:val="001F1476"/>
    <w:rsid w:val="001F2FA8"/>
    <w:rsid w:val="001F394F"/>
    <w:rsid w:val="001F402D"/>
    <w:rsid w:val="001F7ABB"/>
    <w:rsid w:val="002012D4"/>
    <w:rsid w:val="00202304"/>
    <w:rsid w:val="00207D22"/>
    <w:rsid w:val="0021039A"/>
    <w:rsid w:val="00212BC7"/>
    <w:rsid w:val="0021309B"/>
    <w:rsid w:val="00214C5E"/>
    <w:rsid w:val="002258B6"/>
    <w:rsid w:val="00226D7E"/>
    <w:rsid w:val="00230053"/>
    <w:rsid w:val="00233735"/>
    <w:rsid w:val="00235B28"/>
    <w:rsid w:val="00236A3C"/>
    <w:rsid w:val="00236D12"/>
    <w:rsid w:val="002507EF"/>
    <w:rsid w:val="00250C90"/>
    <w:rsid w:val="0025320E"/>
    <w:rsid w:val="00254446"/>
    <w:rsid w:val="00254AB7"/>
    <w:rsid w:val="002571D4"/>
    <w:rsid w:val="00266528"/>
    <w:rsid w:val="0027098B"/>
    <w:rsid w:val="00272DB1"/>
    <w:rsid w:val="00272E95"/>
    <w:rsid w:val="00277BCA"/>
    <w:rsid w:val="00280526"/>
    <w:rsid w:val="00284BFD"/>
    <w:rsid w:val="002902D8"/>
    <w:rsid w:val="0029557A"/>
    <w:rsid w:val="002A42B9"/>
    <w:rsid w:val="002A46BE"/>
    <w:rsid w:val="002A6738"/>
    <w:rsid w:val="002B05C9"/>
    <w:rsid w:val="002B31FE"/>
    <w:rsid w:val="002B3CDD"/>
    <w:rsid w:val="002B63BC"/>
    <w:rsid w:val="002C09AD"/>
    <w:rsid w:val="002C2272"/>
    <w:rsid w:val="002C5805"/>
    <w:rsid w:val="002C5E52"/>
    <w:rsid w:val="002D12AF"/>
    <w:rsid w:val="002D3860"/>
    <w:rsid w:val="002D6B7C"/>
    <w:rsid w:val="002D74E2"/>
    <w:rsid w:val="002D786F"/>
    <w:rsid w:val="002E0985"/>
    <w:rsid w:val="002E0B13"/>
    <w:rsid w:val="002E3F7E"/>
    <w:rsid w:val="002E4455"/>
    <w:rsid w:val="002E713F"/>
    <w:rsid w:val="002F12BE"/>
    <w:rsid w:val="002F2E28"/>
    <w:rsid w:val="002F697E"/>
    <w:rsid w:val="003043A2"/>
    <w:rsid w:val="003052C0"/>
    <w:rsid w:val="003053BB"/>
    <w:rsid w:val="00312582"/>
    <w:rsid w:val="003167E1"/>
    <w:rsid w:val="003254EB"/>
    <w:rsid w:val="003305F8"/>
    <w:rsid w:val="00330B3D"/>
    <w:rsid w:val="0033319E"/>
    <w:rsid w:val="003374AF"/>
    <w:rsid w:val="00341A2D"/>
    <w:rsid w:val="00345001"/>
    <w:rsid w:val="00346345"/>
    <w:rsid w:val="00352AC0"/>
    <w:rsid w:val="00363056"/>
    <w:rsid w:val="003648E2"/>
    <w:rsid w:val="003716BF"/>
    <w:rsid w:val="00373F8C"/>
    <w:rsid w:val="003746F2"/>
    <w:rsid w:val="003840A7"/>
    <w:rsid w:val="00391107"/>
    <w:rsid w:val="0039146C"/>
    <w:rsid w:val="00391FC8"/>
    <w:rsid w:val="003929AE"/>
    <w:rsid w:val="00392FE7"/>
    <w:rsid w:val="003A0CC6"/>
    <w:rsid w:val="003A5717"/>
    <w:rsid w:val="003A67CA"/>
    <w:rsid w:val="003A7E5D"/>
    <w:rsid w:val="003B2483"/>
    <w:rsid w:val="003B2DBC"/>
    <w:rsid w:val="003B630E"/>
    <w:rsid w:val="003C03A8"/>
    <w:rsid w:val="003C1E7D"/>
    <w:rsid w:val="003C2B30"/>
    <w:rsid w:val="003C3CB9"/>
    <w:rsid w:val="003C549C"/>
    <w:rsid w:val="003C5BCB"/>
    <w:rsid w:val="003C6AE6"/>
    <w:rsid w:val="003C72FF"/>
    <w:rsid w:val="003D146E"/>
    <w:rsid w:val="003D23BF"/>
    <w:rsid w:val="003D362A"/>
    <w:rsid w:val="003D4773"/>
    <w:rsid w:val="003D6F3B"/>
    <w:rsid w:val="003E2686"/>
    <w:rsid w:val="003E64FD"/>
    <w:rsid w:val="003E7E67"/>
    <w:rsid w:val="003F0496"/>
    <w:rsid w:val="003F3B01"/>
    <w:rsid w:val="004036D6"/>
    <w:rsid w:val="00404199"/>
    <w:rsid w:val="00407043"/>
    <w:rsid w:val="0040720F"/>
    <w:rsid w:val="0041430B"/>
    <w:rsid w:val="004149CE"/>
    <w:rsid w:val="00415218"/>
    <w:rsid w:val="00415DA3"/>
    <w:rsid w:val="004161C5"/>
    <w:rsid w:val="00417059"/>
    <w:rsid w:val="00422733"/>
    <w:rsid w:val="00423872"/>
    <w:rsid w:val="00430856"/>
    <w:rsid w:val="004314BD"/>
    <w:rsid w:val="00433B2E"/>
    <w:rsid w:val="00433D3D"/>
    <w:rsid w:val="004343DF"/>
    <w:rsid w:val="00435A10"/>
    <w:rsid w:val="00435B30"/>
    <w:rsid w:val="00435DD9"/>
    <w:rsid w:val="00441C90"/>
    <w:rsid w:val="00442354"/>
    <w:rsid w:val="00443121"/>
    <w:rsid w:val="0045142A"/>
    <w:rsid w:val="0045462F"/>
    <w:rsid w:val="00462DFF"/>
    <w:rsid w:val="0046683C"/>
    <w:rsid w:val="00470B33"/>
    <w:rsid w:val="00472494"/>
    <w:rsid w:val="00472679"/>
    <w:rsid w:val="004738DF"/>
    <w:rsid w:val="00483F9E"/>
    <w:rsid w:val="0048417E"/>
    <w:rsid w:val="00484A7D"/>
    <w:rsid w:val="0049378C"/>
    <w:rsid w:val="004A36F8"/>
    <w:rsid w:val="004A624F"/>
    <w:rsid w:val="004A722C"/>
    <w:rsid w:val="004B0721"/>
    <w:rsid w:val="004B1774"/>
    <w:rsid w:val="004B1C7B"/>
    <w:rsid w:val="004B2DA8"/>
    <w:rsid w:val="004B45BA"/>
    <w:rsid w:val="004B5941"/>
    <w:rsid w:val="004B6F01"/>
    <w:rsid w:val="004C042F"/>
    <w:rsid w:val="004C2EC4"/>
    <w:rsid w:val="004C2F93"/>
    <w:rsid w:val="004C4B5B"/>
    <w:rsid w:val="004C63AB"/>
    <w:rsid w:val="004E221A"/>
    <w:rsid w:val="004F1AE4"/>
    <w:rsid w:val="004F1CC6"/>
    <w:rsid w:val="004F2051"/>
    <w:rsid w:val="004F383F"/>
    <w:rsid w:val="004F4950"/>
    <w:rsid w:val="004F7035"/>
    <w:rsid w:val="00503492"/>
    <w:rsid w:val="0050501F"/>
    <w:rsid w:val="00505634"/>
    <w:rsid w:val="00512C46"/>
    <w:rsid w:val="005136B7"/>
    <w:rsid w:val="005242E8"/>
    <w:rsid w:val="00536EF6"/>
    <w:rsid w:val="00542DE2"/>
    <w:rsid w:val="0054393D"/>
    <w:rsid w:val="00543B30"/>
    <w:rsid w:val="00544B52"/>
    <w:rsid w:val="005506D4"/>
    <w:rsid w:val="00551DDF"/>
    <w:rsid w:val="00552D9D"/>
    <w:rsid w:val="0055447A"/>
    <w:rsid w:val="00554F95"/>
    <w:rsid w:val="0055512E"/>
    <w:rsid w:val="0055652C"/>
    <w:rsid w:val="005640AA"/>
    <w:rsid w:val="00567EB5"/>
    <w:rsid w:val="00575C24"/>
    <w:rsid w:val="00576F2F"/>
    <w:rsid w:val="0057705B"/>
    <w:rsid w:val="005922B5"/>
    <w:rsid w:val="005A2A4B"/>
    <w:rsid w:val="005A4E06"/>
    <w:rsid w:val="005A6097"/>
    <w:rsid w:val="005B046A"/>
    <w:rsid w:val="005B2E49"/>
    <w:rsid w:val="005C1AC8"/>
    <w:rsid w:val="005C3C2A"/>
    <w:rsid w:val="005C7579"/>
    <w:rsid w:val="005C7BF7"/>
    <w:rsid w:val="005D2D9D"/>
    <w:rsid w:val="005D3D9E"/>
    <w:rsid w:val="005F2259"/>
    <w:rsid w:val="005F385B"/>
    <w:rsid w:val="005F62FA"/>
    <w:rsid w:val="005F6F4B"/>
    <w:rsid w:val="00606E1F"/>
    <w:rsid w:val="006106C1"/>
    <w:rsid w:val="0061073B"/>
    <w:rsid w:val="00610F70"/>
    <w:rsid w:val="00611C21"/>
    <w:rsid w:val="00613192"/>
    <w:rsid w:val="00621E57"/>
    <w:rsid w:val="006272A5"/>
    <w:rsid w:val="006273D1"/>
    <w:rsid w:val="0062793C"/>
    <w:rsid w:val="00632DA4"/>
    <w:rsid w:val="00633507"/>
    <w:rsid w:val="0063453C"/>
    <w:rsid w:val="00637992"/>
    <w:rsid w:val="00641991"/>
    <w:rsid w:val="00643D27"/>
    <w:rsid w:val="00644917"/>
    <w:rsid w:val="00645711"/>
    <w:rsid w:val="00646AE3"/>
    <w:rsid w:val="00650BF9"/>
    <w:rsid w:val="0065185F"/>
    <w:rsid w:val="00654910"/>
    <w:rsid w:val="006566D8"/>
    <w:rsid w:val="006626BD"/>
    <w:rsid w:val="0066616E"/>
    <w:rsid w:val="00672637"/>
    <w:rsid w:val="00672EEF"/>
    <w:rsid w:val="0067564D"/>
    <w:rsid w:val="00684093"/>
    <w:rsid w:val="00696F4C"/>
    <w:rsid w:val="006A2A1B"/>
    <w:rsid w:val="006A3C30"/>
    <w:rsid w:val="006A463F"/>
    <w:rsid w:val="006A606B"/>
    <w:rsid w:val="006B69B5"/>
    <w:rsid w:val="006B7FB3"/>
    <w:rsid w:val="006C09C3"/>
    <w:rsid w:val="006D1D4E"/>
    <w:rsid w:val="006D2836"/>
    <w:rsid w:val="006E098A"/>
    <w:rsid w:val="006E1062"/>
    <w:rsid w:val="006E2ED4"/>
    <w:rsid w:val="006E4E93"/>
    <w:rsid w:val="006E56D6"/>
    <w:rsid w:val="006E7522"/>
    <w:rsid w:val="006F3024"/>
    <w:rsid w:val="006F524D"/>
    <w:rsid w:val="006F6F38"/>
    <w:rsid w:val="007062BD"/>
    <w:rsid w:val="00707091"/>
    <w:rsid w:val="00710EC5"/>
    <w:rsid w:val="0071294F"/>
    <w:rsid w:val="00717FE6"/>
    <w:rsid w:val="007210D6"/>
    <w:rsid w:val="007217EA"/>
    <w:rsid w:val="0072370D"/>
    <w:rsid w:val="00723D5D"/>
    <w:rsid w:val="00723DDB"/>
    <w:rsid w:val="007317B0"/>
    <w:rsid w:val="007324DB"/>
    <w:rsid w:val="00732A67"/>
    <w:rsid w:val="0073716C"/>
    <w:rsid w:val="00740D86"/>
    <w:rsid w:val="00741568"/>
    <w:rsid w:val="00744A65"/>
    <w:rsid w:val="00745417"/>
    <w:rsid w:val="007463BE"/>
    <w:rsid w:val="007529D0"/>
    <w:rsid w:val="00754541"/>
    <w:rsid w:val="007635FA"/>
    <w:rsid w:val="0076489E"/>
    <w:rsid w:val="00764AF0"/>
    <w:rsid w:val="007651D8"/>
    <w:rsid w:val="00767981"/>
    <w:rsid w:val="00770365"/>
    <w:rsid w:val="0077491A"/>
    <w:rsid w:val="00775AB6"/>
    <w:rsid w:val="0078357D"/>
    <w:rsid w:val="007863FB"/>
    <w:rsid w:val="00786C60"/>
    <w:rsid w:val="00786EB6"/>
    <w:rsid w:val="00787D06"/>
    <w:rsid w:val="007915E3"/>
    <w:rsid w:val="00791E53"/>
    <w:rsid w:val="007A5109"/>
    <w:rsid w:val="007A680F"/>
    <w:rsid w:val="007A7B16"/>
    <w:rsid w:val="007B425D"/>
    <w:rsid w:val="007B5727"/>
    <w:rsid w:val="007C0373"/>
    <w:rsid w:val="007C515E"/>
    <w:rsid w:val="007D0460"/>
    <w:rsid w:val="007D30C9"/>
    <w:rsid w:val="007D6AEB"/>
    <w:rsid w:val="007E02C5"/>
    <w:rsid w:val="007E48C3"/>
    <w:rsid w:val="007E7464"/>
    <w:rsid w:val="007F0222"/>
    <w:rsid w:val="007F02FB"/>
    <w:rsid w:val="007F4D3F"/>
    <w:rsid w:val="00810E36"/>
    <w:rsid w:val="0081210C"/>
    <w:rsid w:val="00814088"/>
    <w:rsid w:val="00816402"/>
    <w:rsid w:val="00820D5C"/>
    <w:rsid w:val="00827494"/>
    <w:rsid w:val="00832F6D"/>
    <w:rsid w:val="0083311E"/>
    <w:rsid w:val="008336A2"/>
    <w:rsid w:val="00834AD8"/>
    <w:rsid w:val="00840B3E"/>
    <w:rsid w:val="00840E60"/>
    <w:rsid w:val="00840F2E"/>
    <w:rsid w:val="008431A9"/>
    <w:rsid w:val="00843233"/>
    <w:rsid w:val="008443BE"/>
    <w:rsid w:val="00844D71"/>
    <w:rsid w:val="0085114D"/>
    <w:rsid w:val="00855685"/>
    <w:rsid w:val="008600C8"/>
    <w:rsid w:val="00861104"/>
    <w:rsid w:val="00873C88"/>
    <w:rsid w:val="008743E3"/>
    <w:rsid w:val="008749DF"/>
    <w:rsid w:val="00876C4C"/>
    <w:rsid w:val="00880D61"/>
    <w:rsid w:val="008820DC"/>
    <w:rsid w:val="0088357D"/>
    <w:rsid w:val="00887288"/>
    <w:rsid w:val="00890E70"/>
    <w:rsid w:val="00892251"/>
    <w:rsid w:val="008A6F62"/>
    <w:rsid w:val="008B0947"/>
    <w:rsid w:val="008B3BC3"/>
    <w:rsid w:val="008B541E"/>
    <w:rsid w:val="008B77EE"/>
    <w:rsid w:val="008C107E"/>
    <w:rsid w:val="008C3BE8"/>
    <w:rsid w:val="008C406A"/>
    <w:rsid w:val="008C4F8F"/>
    <w:rsid w:val="008C525F"/>
    <w:rsid w:val="008C63DB"/>
    <w:rsid w:val="008C6681"/>
    <w:rsid w:val="008D2DD2"/>
    <w:rsid w:val="008D465B"/>
    <w:rsid w:val="008D4AA8"/>
    <w:rsid w:val="008D5AC1"/>
    <w:rsid w:val="008D67B4"/>
    <w:rsid w:val="008D77D8"/>
    <w:rsid w:val="008E02E6"/>
    <w:rsid w:val="008E299E"/>
    <w:rsid w:val="008E6E3C"/>
    <w:rsid w:val="008F087A"/>
    <w:rsid w:val="008F3ABA"/>
    <w:rsid w:val="008F6D42"/>
    <w:rsid w:val="008F7CBA"/>
    <w:rsid w:val="009013DF"/>
    <w:rsid w:val="00907B93"/>
    <w:rsid w:val="00910549"/>
    <w:rsid w:val="0091078A"/>
    <w:rsid w:val="00910EA3"/>
    <w:rsid w:val="00912E6B"/>
    <w:rsid w:val="00914204"/>
    <w:rsid w:val="009160A5"/>
    <w:rsid w:val="009325AC"/>
    <w:rsid w:val="00944AD2"/>
    <w:rsid w:val="0095300C"/>
    <w:rsid w:val="00954F4C"/>
    <w:rsid w:val="00957697"/>
    <w:rsid w:val="00957D67"/>
    <w:rsid w:val="009650B9"/>
    <w:rsid w:val="00965C92"/>
    <w:rsid w:val="00965DB7"/>
    <w:rsid w:val="00965E30"/>
    <w:rsid w:val="00972CB7"/>
    <w:rsid w:val="00973170"/>
    <w:rsid w:val="009738C9"/>
    <w:rsid w:val="00975805"/>
    <w:rsid w:val="00981264"/>
    <w:rsid w:val="00982E8B"/>
    <w:rsid w:val="0098320E"/>
    <w:rsid w:val="0098368B"/>
    <w:rsid w:val="00984E62"/>
    <w:rsid w:val="00991DAF"/>
    <w:rsid w:val="00995277"/>
    <w:rsid w:val="009963CD"/>
    <w:rsid w:val="009A095B"/>
    <w:rsid w:val="009A1262"/>
    <w:rsid w:val="009A2F60"/>
    <w:rsid w:val="009B2E6A"/>
    <w:rsid w:val="009B3555"/>
    <w:rsid w:val="009B4D63"/>
    <w:rsid w:val="009C1FC0"/>
    <w:rsid w:val="009C5601"/>
    <w:rsid w:val="009D0C17"/>
    <w:rsid w:val="009D2119"/>
    <w:rsid w:val="009D28FD"/>
    <w:rsid w:val="009D4B49"/>
    <w:rsid w:val="009E17F6"/>
    <w:rsid w:val="009E1A08"/>
    <w:rsid w:val="009F250D"/>
    <w:rsid w:val="009F4752"/>
    <w:rsid w:val="009F5181"/>
    <w:rsid w:val="009F73BE"/>
    <w:rsid w:val="009F7B08"/>
    <w:rsid w:val="00A0069A"/>
    <w:rsid w:val="00A00AEE"/>
    <w:rsid w:val="00A01744"/>
    <w:rsid w:val="00A046BF"/>
    <w:rsid w:val="00A0606D"/>
    <w:rsid w:val="00A13AF8"/>
    <w:rsid w:val="00A158E2"/>
    <w:rsid w:val="00A15C2B"/>
    <w:rsid w:val="00A21B3F"/>
    <w:rsid w:val="00A224D4"/>
    <w:rsid w:val="00A225CF"/>
    <w:rsid w:val="00A257EF"/>
    <w:rsid w:val="00A316FF"/>
    <w:rsid w:val="00A34F9F"/>
    <w:rsid w:val="00A441A2"/>
    <w:rsid w:val="00A466FC"/>
    <w:rsid w:val="00A50206"/>
    <w:rsid w:val="00A545C6"/>
    <w:rsid w:val="00A558C5"/>
    <w:rsid w:val="00A55FF9"/>
    <w:rsid w:val="00A6015A"/>
    <w:rsid w:val="00A63CD5"/>
    <w:rsid w:val="00A662E2"/>
    <w:rsid w:val="00A73557"/>
    <w:rsid w:val="00A739FD"/>
    <w:rsid w:val="00A83E1F"/>
    <w:rsid w:val="00A94298"/>
    <w:rsid w:val="00AA13D4"/>
    <w:rsid w:val="00AA55DA"/>
    <w:rsid w:val="00AA6168"/>
    <w:rsid w:val="00AA6F17"/>
    <w:rsid w:val="00AB3D7A"/>
    <w:rsid w:val="00AB3DAC"/>
    <w:rsid w:val="00AC0987"/>
    <w:rsid w:val="00AC3D7E"/>
    <w:rsid w:val="00AD0A90"/>
    <w:rsid w:val="00AD18F6"/>
    <w:rsid w:val="00AD2B0A"/>
    <w:rsid w:val="00AD399B"/>
    <w:rsid w:val="00AD5470"/>
    <w:rsid w:val="00AE6B24"/>
    <w:rsid w:val="00AE764D"/>
    <w:rsid w:val="00AF0320"/>
    <w:rsid w:val="00AF5D11"/>
    <w:rsid w:val="00B013C6"/>
    <w:rsid w:val="00B03621"/>
    <w:rsid w:val="00B04DFB"/>
    <w:rsid w:val="00B04F4F"/>
    <w:rsid w:val="00B07EBF"/>
    <w:rsid w:val="00B11B3C"/>
    <w:rsid w:val="00B22C0E"/>
    <w:rsid w:val="00B2360B"/>
    <w:rsid w:val="00B27B00"/>
    <w:rsid w:val="00B37AC8"/>
    <w:rsid w:val="00B37CA8"/>
    <w:rsid w:val="00B418F2"/>
    <w:rsid w:val="00B5358B"/>
    <w:rsid w:val="00B63B9C"/>
    <w:rsid w:val="00B663F0"/>
    <w:rsid w:val="00B67C0A"/>
    <w:rsid w:val="00B7238D"/>
    <w:rsid w:val="00B72A7F"/>
    <w:rsid w:val="00B80F17"/>
    <w:rsid w:val="00B8190E"/>
    <w:rsid w:val="00B81C15"/>
    <w:rsid w:val="00B90416"/>
    <w:rsid w:val="00B96F91"/>
    <w:rsid w:val="00BA013E"/>
    <w:rsid w:val="00BA1814"/>
    <w:rsid w:val="00BA1AD6"/>
    <w:rsid w:val="00BA7467"/>
    <w:rsid w:val="00BB0198"/>
    <w:rsid w:val="00BB14C9"/>
    <w:rsid w:val="00BB179F"/>
    <w:rsid w:val="00BB5AF7"/>
    <w:rsid w:val="00BC2D3D"/>
    <w:rsid w:val="00BC2FC4"/>
    <w:rsid w:val="00BD4228"/>
    <w:rsid w:val="00BD6DB3"/>
    <w:rsid w:val="00BD79E1"/>
    <w:rsid w:val="00BE2A9B"/>
    <w:rsid w:val="00BE66EE"/>
    <w:rsid w:val="00BE7FCB"/>
    <w:rsid w:val="00BF1AD6"/>
    <w:rsid w:val="00BF5CF5"/>
    <w:rsid w:val="00C00E0C"/>
    <w:rsid w:val="00C0307F"/>
    <w:rsid w:val="00C047C9"/>
    <w:rsid w:val="00C05CCF"/>
    <w:rsid w:val="00C14562"/>
    <w:rsid w:val="00C162A9"/>
    <w:rsid w:val="00C17F2A"/>
    <w:rsid w:val="00C24A7B"/>
    <w:rsid w:val="00C33739"/>
    <w:rsid w:val="00C33FB3"/>
    <w:rsid w:val="00C3507F"/>
    <w:rsid w:val="00C35747"/>
    <w:rsid w:val="00C37322"/>
    <w:rsid w:val="00C52A48"/>
    <w:rsid w:val="00C54B9A"/>
    <w:rsid w:val="00C66E6C"/>
    <w:rsid w:val="00C749E7"/>
    <w:rsid w:val="00C75BBE"/>
    <w:rsid w:val="00C77981"/>
    <w:rsid w:val="00C80E7F"/>
    <w:rsid w:val="00C81D21"/>
    <w:rsid w:val="00C82356"/>
    <w:rsid w:val="00C82F51"/>
    <w:rsid w:val="00C8325C"/>
    <w:rsid w:val="00C84366"/>
    <w:rsid w:val="00C854C1"/>
    <w:rsid w:val="00CA12BB"/>
    <w:rsid w:val="00CA7575"/>
    <w:rsid w:val="00CB11E7"/>
    <w:rsid w:val="00CB5796"/>
    <w:rsid w:val="00CC1757"/>
    <w:rsid w:val="00CC1E30"/>
    <w:rsid w:val="00CC2CD3"/>
    <w:rsid w:val="00CC5ABF"/>
    <w:rsid w:val="00CC7AFF"/>
    <w:rsid w:val="00CD47A3"/>
    <w:rsid w:val="00CD5A0B"/>
    <w:rsid w:val="00CD6C72"/>
    <w:rsid w:val="00CE6A34"/>
    <w:rsid w:val="00CF066B"/>
    <w:rsid w:val="00CF25A9"/>
    <w:rsid w:val="00CF2720"/>
    <w:rsid w:val="00CF2816"/>
    <w:rsid w:val="00D006A7"/>
    <w:rsid w:val="00D019F3"/>
    <w:rsid w:val="00D17E93"/>
    <w:rsid w:val="00D219FA"/>
    <w:rsid w:val="00D233FC"/>
    <w:rsid w:val="00D24C73"/>
    <w:rsid w:val="00D2606B"/>
    <w:rsid w:val="00D273D7"/>
    <w:rsid w:val="00D30922"/>
    <w:rsid w:val="00D35672"/>
    <w:rsid w:val="00D37F4C"/>
    <w:rsid w:val="00D428AB"/>
    <w:rsid w:val="00D44B1E"/>
    <w:rsid w:val="00D45553"/>
    <w:rsid w:val="00D506B7"/>
    <w:rsid w:val="00D51170"/>
    <w:rsid w:val="00D51D27"/>
    <w:rsid w:val="00D55BA0"/>
    <w:rsid w:val="00D564A5"/>
    <w:rsid w:val="00D57CE5"/>
    <w:rsid w:val="00D61B84"/>
    <w:rsid w:val="00D64A53"/>
    <w:rsid w:val="00D65C1C"/>
    <w:rsid w:val="00D67B84"/>
    <w:rsid w:val="00D67E75"/>
    <w:rsid w:val="00D704BE"/>
    <w:rsid w:val="00D7488B"/>
    <w:rsid w:val="00D76399"/>
    <w:rsid w:val="00D76DFB"/>
    <w:rsid w:val="00D93650"/>
    <w:rsid w:val="00D953BC"/>
    <w:rsid w:val="00D97F49"/>
    <w:rsid w:val="00DA18A2"/>
    <w:rsid w:val="00DA478C"/>
    <w:rsid w:val="00DA5256"/>
    <w:rsid w:val="00DA7F0B"/>
    <w:rsid w:val="00DB57C0"/>
    <w:rsid w:val="00DC1116"/>
    <w:rsid w:val="00DD0913"/>
    <w:rsid w:val="00DD0D0C"/>
    <w:rsid w:val="00DD4C82"/>
    <w:rsid w:val="00DD5156"/>
    <w:rsid w:val="00DE0C02"/>
    <w:rsid w:val="00DE4D1B"/>
    <w:rsid w:val="00E01EA1"/>
    <w:rsid w:val="00E072C4"/>
    <w:rsid w:val="00E07794"/>
    <w:rsid w:val="00E07D78"/>
    <w:rsid w:val="00E132E2"/>
    <w:rsid w:val="00E1523C"/>
    <w:rsid w:val="00E1742B"/>
    <w:rsid w:val="00E17AB4"/>
    <w:rsid w:val="00E20A80"/>
    <w:rsid w:val="00E211BF"/>
    <w:rsid w:val="00E241AB"/>
    <w:rsid w:val="00E32CDD"/>
    <w:rsid w:val="00E33AE4"/>
    <w:rsid w:val="00E41E20"/>
    <w:rsid w:val="00E429B4"/>
    <w:rsid w:val="00E43812"/>
    <w:rsid w:val="00E52A6E"/>
    <w:rsid w:val="00E534D5"/>
    <w:rsid w:val="00E5646C"/>
    <w:rsid w:val="00E70330"/>
    <w:rsid w:val="00E74BD7"/>
    <w:rsid w:val="00E77581"/>
    <w:rsid w:val="00E84BE7"/>
    <w:rsid w:val="00E86507"/>
    <w:rsid w:val="00E8782B"/>
    <w:rsid w:val="00E909C7"/>
    <w:rsid w:val="00E90D10"/>
    <w:rsid w:val="00E93E1D"/>
    <w:rsid w:val="00E94B38"/>
    <w:rsid w:val="00E95E20"/>
    <w:rsid w:val="00E96109"/>
    <w:rsid w:val="00E96CF8"/>
    <w:rsid w:val="00EA22EB"/>
    <w:rsid w:val="00EA2347"/>
    <w:rsid w:val="00EA4D7A"/>
    <w:rsid w:val="00EA5BF3"/>
    <w:rsid w:val="00EB2AA5"/>
    <w:rsid w:val="00EB4B70"/>
    <w:rsid w:val="00EB5C93"/>
    <w:rsid w:val="00EB7616"/>
    <w:rsid w:val="00EB7C9E"/>
    <w:rsid w:val="00EC5706"/>
    <w:rsid w:val="00ED08F1"/>
    <w:rsid w:val="00ED4378"/>
    <w:rsid w:val="00ED5909"/>
    <w:rsid w:val="00EE05F1"/>
    <w:rsid w:val="00EE0A2A"/>
    <w:rsid w:val="00EE0FB0"/>
    <w:rsid w:val="00EE2215"/>
    <w:rsid w:val="00EE3D4B"/>
    <w:rsid w:val="00EF2CD6"/>
    <w:rsid w:val="00F02DC1"/>
    <w:rsid w:val="00F04193"/>
    <w:rsid w:val="00F168E5"/>
    <w:rsid w:val="00F16A06"/>
    <w:rsid w:val="00F17A81"/>
    <w:rsid w:val="00F252C5"/>
    <w:rsid w:val="00F401F3"/>
    <w:rsid w:val="00F42DA8"/>
    <w:rsid w:val="00F50B48"/>
    <w:rsid w:val="00F53F1F"/>
    <w:rsid w:val="00F55490"/>
    <w:rsid w:val="00F5566A"/>
    <w:rsid w:val="00F563A0"/>
    <w:rsid w:val="00F57691"/>
    <w:rsid w:val="00F603CF"/>
    <w:rsid w:val="00F7523D"/>
    <w:rsid w:val="00F82344"/>
    <w:rsid w:val="00F849CA"/>
    <w:rsid w:val="00F84D97"/>
    <w:rsid w:val="00F90660"/>
    <w:rsid w:val="00F95586"/>
    <w:rsid w:val="00F97088"/>
    <w:rsid w:val="00FA6E3D"/>
    <w:rsid w:val="00FA6ED0"/>
    <w:rsid w:val="00FA7868"/>
    <w:rsid w:val="00FB0F4E"/>
    <w:rsid w:val="00FB4F3B"/>
    <w:rsid w:val="00FB72BB"/>
    <w:rsid w:val="00FB7851"/>
    <w:rsid w:val="00FC011E"/>
    <w:rsid w:val="00FC0325"/>
    <w:rsid w:val="00FC2ADD"/>
    <w:rsid w:val="00FC454B"/>
    <w:rsid w:val="00FD1895"/>
    <w:rsid w:val="00FD1A1F"/>
    <w:rsid w:val="00FD68B3"/>
    <w:rsid w:val="00FE4167"/>
    <w:rsid w:val="00FF0E72"/>
    <w:rsid w:val="00FF135D"/>
    <w:rsid w:val="00FF3481"/>
    <w:rsid w:val="00FF7A63"/>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0351B"/>
  <w15:chartTrackingRefBased/>
  <w15:docId w15:val="{2CCE9204-827B-4B03-A79B-4D7A4E29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D5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2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4204"/>
    <w:rPr>
      <w:lang w:val="en-US"/>
    </w:rPr>
  </w:style>
  <w:style w:type="paragraph" w:styleId="Footer">
    <w:name w:val="footer"/>
    <w:basedOn w:val="Normal"/>
    <w:link w:val="FooterChar"/>
    <w:uiPriority w:val="99"/>
    <w:unhideWhenUsed/>
    <w:rsid w:val="009142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4204"/>
    <w:rPr>
      <w:lang w:val="en-US"/>
    </w:rPr>
  </w:style>
  <w:style w:type="paragraph" w:styleId="ListParagraph">
    <w:name w:val="List Paragraph"/>
    <w:basedOn w:val="Normal"/>
    <w:uiPriority w:val="34"/>
    <w:qFormat/>
    <w:rsid w:val="000F01DE"/>
    <w:pPr>
      <w:ind w:left="720"/>
      <w:contextualSpacing/>
    </w:pPr>
  </w:style>
  <w:style w:type="table" w:styleId="TableGrid">
    <w:name w:val="Table Grid"/>
    <w:basedOn w:val="TableNormal"/>
    <w:uiPriority w:val="39"/>
    <w:rsid w:val="002E4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EF6"/>
    <w:rPr>
      <w:sz w:val="16"/>
      <w:szCs w:val="16"/>
    </w:rPr>
  </w:style>
  <w:style w:type="paragraph" w:styleId="CommentText">
    <w:name w:val="annotation text"/>
    <w:basedOn w:val="Normal"/>
    <w:link w:val="CommentTextChar"/>
    <w:uiPriority w:val="99"/>
    <w:semiHidden/>
    <w:unhideWhenUsed/>
    <w:rsid w:val="00536EF6"/>
    <w:pPr>
      <w:spacing w:line="240" w:lineRule="auto"/>
    </w:pPr>
    <w:rPr>
      <w:sz w:val="20"/>
      <w:szCs w:val="20"/>
    </w:rPr>
  </w:style>
  <w:style w:type="character" w:customStyle="1" w:styleId="CommentTextChar">
    <w:name w:val="Comment Text Char"/>
    <w:basedOn w:val="DefaultParagraphFont"/>
    <w:link w:val="CommentText"/>
    <w:uiPriority w:val="99"/>
    <w:semiHidden/>
    <w:rsid w:val="00536EF6"/>
    <w:rPr>
      <w:sz w:val="20"/>
      <w:szCs w:val="20"/>
      <w:lang w:val="en-US"/>
    </w:rPr>
  </w:style>
  <w:style w:type="character" w:customStyle="1" w:styleId="gingersoftwaremark">
    <w:name w:val="ginger_software_mark"/>
    <w:basedOn w:val="DefaultParagraphFont"/>
    <w:rsid w:val="0055652C"/>
  </w:style>
  <w:style w:type="paragraph" w:customStyle="1" w:styleId="comp">
    <w:name w:val="comp"/>
    <w:basedOn w:val="Normal"/>
    <w:rsid w:val="00CF2816"/>
    <w:pPr>
      <w:spacing w:before="100" w:beforeAutospacing="1" w:after="100" w:afterAutospacing="1" w:line="240" w:lineRule="auto"/>
    </w:pPr>
    <w:rPr>
      <w:rFonts w:ascii="Times New Roman" w:eastAsia="Times New Roman" w:hAnsi="Times New Roman" w:cs="Times New Roman"/>
      <w:sz w:val="24"/>
      <w:szCs w:val="24"/>
      <w:lang w:val="en-HK"/>
    </w:rPr>
  </w:style>
  <w:style w:type="paragraph" w:styleId="NoSpacing">
    <w:name w:val="No Spacing"/>
    <w:link w:val="NoSpacingChar"/>
    <w:uiPriority w:val="1"/>
    <w:qFormat/>
    <w:rsid w:val="00CF066B"/>
    <w:pPr>
      <w:spacing w:after="0" w:line="240" w:lineRule="auto"/>
    </w:pPr>
    <w:rPr>
      <w:lang w:val="en-US"/>
    </w:rPr>
  </w:style>
  <w:style w:type="paragraph" w:styleId="NormalWeb">
    <w:name w:val="Normal (Web)"/>
    <w:basedOn w:val="Normal"/>
    <w:uiPriority w:val="99"/>
    <w:unhideWhenUsed/>
    <w:rsid w:val="002E3F7E"/>
    <w:pPr>
      <w:spacing w:before="100" w:beforeAutospacing="1" w:after="100" w:afterAutospacing="1" w:line="240" w:lineRule="auto"/>
    </w:pPr>
    <w:rPr>
      <w:rFonts w:ascii="Times New Roman" w:eastAsia="Times New Roman" w:hAnsi="Times New Roman" w:cs="Times New Roman"/>
      <w:sz w:val="24"/>
      <w:szCs w:val="24"/>
      <w:lang w:val="en-HK" w:eastAsia="zh-TW"/>
    </w:rPr>
  </w:style>
  <w:style w:type="paragraph" w:styleId="BalloonText">
    <w:name w:val="Balloon Text"/>
    <w:basedOn w:val="Normal"/>
    <w:link w:val="BalloonTextChar"/>
    <w:uiPriority w:val="99"/>
    <w:semiHidden/>
    <w:unhideWhenUsed/>
    <w:rsid w:val="00392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9AE"/>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D67B84"/>
    <w:rPr>
      <w:b/>
      <w:bCs/>
    </w:rPr>
  </w:style>
  <w:style w:type="character" w:customStyle="1" w:styleId="CommentSubjectChar">
    <w:name w:val="Comment Subject Char"/>
    <w:basedOn w:val="CommentTextChar"/>
    <w:link w:val="CommentSubject"/>
    <w:uiPriority w:val="99"/>
    <w:semiHidden/>
    <w:rsid w:val="00D67B84"/>
    <w:rPr>
      <w:b/>
      <w:bCs/>
      <w:sz w:val="20"/>
      <w:szCs w:val="20"/>
      <w:lang w:val="en-US"/>
    </w:rPr>
  </w:style>
  <w:style w:type="table" w:customStyle="1" w:styleId="TableGrid1">
    <w:name w:val="Table Grid1"/>
    <w:basedOn w:val="TableNormal"/>
    <w:next w:val="TableGrid"/>
    <w:uiPriority w:val="39"/>
    <w:rsid w:val="00170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70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70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70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70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17E0A"/>
  </w:style>
  <w:style w:type="character" w:customStyle="1" w:styleId="NoSpacingChar">
    <w:name w:val="No Spacing Char"/>
    <w:basedOn w:val="DefaultParagraphFont"/>
    <w:link w:val="NoSpacing"/>
    <w:uiPriority w:val="1"/>
    <w:rsid w:val="00FD1A1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46834">
      <w:bodyDiv w:val="1"/>
      <w:marLeft w:val="0"/>
      <w:marRight w:val="0"/>
      <w:marTop w:val="0"/>
      <w:marBottom w:val="0"/>
      <w:divBdr>
        <w:top w:val="none" w:sz="0" w:space="0" w:color="auto"/>
        <w:left w:val="none" w:sz="0" w:space="0" w:color="auto"/>
        <w:bottom w:val="none" w:sz="0" w:space="0" w:color="auto"/>
        <w:right w:val="none" w:sz="0" w:space="0" w:color="auto"/>
      </w:divBdr>
      <w:divsChild>
        <w:div w:id="289476172">
          <w:marLeft w:val="0"/>
          <w:marRight w:val="0"/>
          <w:marTop w:val="0"/>
          <w:marBottom w:val="0"/>
          <w:divBdr>
            <w:top w:val="none" w:sz="0" w:space="0" w:color="auto"/>
            <w:left w:val="none" w:sz="0" w:space="0" w:color="auto"/>
            <w:bottom w:val="none" w:sz="0" w:space="0" w:color="auto"/>
            <w:right w:val="none" w:sz="0" w:space="0" w:color="auto"/>
          </w:divBdr>
          <w:divsChild>
            <w:div w:id="81683370">
              <w:marLeft w:val="0"/>
              <w:marRight w:val="0"/>
              <w:marTop w:val="0"/>
              <w:marBottom w:val="0"/>
              <w:divBdr>
                <w:top w:val="none" w:sz="0" w:space="0" w:color="auto"/>
                <w:left w:val="none" w:sz="0" w:space="0" w:color="auto"/>
                <w:bottom w:val="none" w:sz="0" w:space="0" w:color="auto"/>
                <w:right w:val="none" w:sz="0" w:space="0" w:color="auto"/>
              </w:divBdr>
              <w:divsChild>
                <w:div w:id="1987082544">
                  <w:marLeft w:val="-15"/>
                  <w:marRight w:val="-15"/>
                  <w:marTop w:val="0"/>
                  <w:marBottom w:val="0"/>
                  <w:divBdr>
                    <w:top w:val="none" w:sz="0" w:space="0" w:color="auto"/>
                    <w:left w:val="none" w:sz="0" w:space="0" w:color="auto"/>
                    <w:bottom w:val="none" w:sz="0" w:space="0" w:color="auto"/>
                    <w:right w:val="none" w:sz="0" w:space="0" w:color="auto"/>
                  </w:divBdr>
                </w:div>
                <w:div w:id="15488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514489">
      <w:bodyDiv w:val="1"/>
      <w:marLeft w:val="0"/>
      <w:marRight w:val="0"/>
      <w:marTop w:val="0"/>
      <w:marBottom w:val="0"/>
      <w:divBdr>
        <w:top w:val="none" w:sz="0" w:space="0" w:color="auto"/>
        <w:left w:val="none" w:sz="0" w:space="0" w:color="auto"/>
        <w:bottom w:val="none" w:sz="0" w:space="0" w:color="auto"/>
        <w:right w:val="none" w:sz="0" w:space="0" w:color="auto"/>
      </w:divBdr>
    </w:div>
    <w:div w:id="1282226523">
      <w:bodyDiv w:val="1"/>
      <w:marLeft w:val="0"/>
      <w:marRight w:val="0"/>
      <w:marTop w:val="0"/>
      <w:marBottom w:val="0"/>
      <w:divBdr>
        <w:top w:val="none" w:sz="0" w:space="0" w:color="auto"/>
        <w:left w:val="none" w:sz="0" w:space="0" w:color="auto"/>
        <w:bottom w:val="none" w:sz="0" w:space="0" w:color="auto"/>
        <w:right w:val="none" w:sz="0" w:space="0" w:color="auto"/>
      </w:divBdr>
      <w:divsChild>
        <w:div w:id="727150772">
          <w:marLeft w:val="0"/>
          <w:marRight w:val="0"/>
          <w:marTop w:val="0"/>
          <w:marBottom w:val="0"/>
          <w:divBdr>
            <w:top w:val="none" w:sz="0" w:space="0" w:color="auto"/>
            <w:left w:val="none" w:sz="0" w:space="0" w:color="auto"/>
            <w:bottom w:val="none" w:sz="0" w:space="0" w:color="auto"/>
            <w:right w:val="none" w:sz="0" w:space="0" w:color="auto"/>
          </w:divBdr>
          <w:divsChild>
            <w:div w:id="1570505452">
              <w:marLeft w:val="0"/>
              <w:marRight w:val="0"/>
              <w:marTop w:val="0"/>
              <w:marBottom w:val="0"/>
              <w:divBdr>
                <w:top w:val="none" w:sz="0" w:space="0" w:color="auto"/>
                <w:left w:val="none" w:sz="0" w:space="0" w:color="auto"/>
                <w:bottom w:val="none" w:sz="0" w:space="0" w:color="auto"/>
                <w:right w:val="none" w:sz="0" w:space="0" w:color="auto"/>
              </w:divBdr>
              <w:divsChild>
                <w:div w:id="16127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463844">
      <w:bodyDiv w:val="1"/>
      <w:marLeft w:val="0"/>
      <w:marRight w:val="0"/>
      <w:marTop w:val="0"/>
      <w:marBottom w:val="0"/>
      <w:divBdr>
        <w:top w:val="none" w:sz="0" w:space="0" w:color="auto"/>
        <w:left w:val="none" w:sz="0" w:space="0" w:color="auto"/>
        <w:bottom w:val="none" w:sz="0" w:space="0" w:color="auto"/>
        <w:right w:val="none" w:sz="0" w:space="0" w:color="auto"/>
      </w:divBdr>
    </w:div>
    <w:div w:id="1723211404">
      <w:bodyDiv w:val="1"/>
      <w:marLeft w:val="0"/>
      <w:marRight w:val="0"/>
      <w:marTop w:val="0"/>
      <w:marBottom w:val="0"/>
      <w:divBdr>
        <w:top w:val="none" w:sz="0" w:space="0" w:color="auto"/>
        <w:left w:val="none" w:sz="0" w:space="0" w:color="auto"/>
        <w:bottom w:val="none" w:sz="0" w:space="0" w:color="auto"/>
        <w:right w:val="none" w:sz="0" w:space="0" w:color="auto"/>
      </w:divBdr>
    </w:div>
    <w:div w:id="1784961228">
      <w:bodyDiv w:val="1"/>
      <w:marLeft w:val="0"/>
      <w:marRight w:val="0"/>
      <w:marTop w:val="0"/>
      <w:marBottom w:val="0"/>
      <w:divBdr>
        <w:top w:val="none" w:sz="0" w:space="0" w:color="auto"/>
        <w:left w:val="none" w:sz="0" w:space="0" w:color="auto"/>
        <w:bottom w:val="none" w:sz="0" w:space="0" w:color="auto"/>
        <w:right w:val="none" w:sz="0" w:space="0" w:color="auto"/>
      </w:divBdr>
    </w:div>
    <w:div w:id="1796409429">
      <w:bodyDiv w:val="1"/>
      <w:marLeft w:val="0"/>
      <w:marRight w:val="0"/>
      <w:marTop w:val="0"/>
      <w:marBottom w:val="0"/>
      <w:divBdr>
        <w:top w:val="none" w:sz="0" w:space="0" w:color="auto"/>
        <w:left w:val="none" w:sz="0" w:space="0" w:color="auto"/>
        <w:bottom w:val="none" w:sz="0" w:space="0" w:color="auto"/>
        <w:right w:val="none" w:sz="0" w:space="0" w:color="auto"/>
      </w:divBdr>
    </w:div>
    <w:div w:id="1844053442">
      <w:bodyDiv w:val="1"/>
      <w:marLeft w:val="0"/>
      <w:marRight w:val="0"/>
      <w:marTop w:val="0"/>
      <w:marBottom w:val="0"/>
      <w:divBdr>
        <w:top w:val="none" w:sz="0" w:space="0" w:color="auto"/>
        <w:left w:val="none" w:sz="0" w:space="0" w:color="auto"/>
        <w:bottom w:val="none" w:sz="0" w:space="0" w:color="auto"/>
        <w:right w:val="none" w:sz="0" w:space="0" w:color="auto"/>
      </w:divBdr>
    </w:div>
    <w:div w:id="188555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E05AB-EBE5-4EE5-A6AA-E677D3F1A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40</Pages>
  <Words>6323</Words>
  <Characters>36042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Cheung</dc:creator>
  <cp:keywords/>
  <dc:description/>
  <cp:lastModifiedBy>NG, Wai-leung Rex</cp:lastModifiedBy>
  <cp:revision>32</cp:revision>
  <cp:lastPrinted>2022-05-26T06:45:00Z</cp:lastPrinted>
  <dcterms:created xsi:type="dcterms:W3CDTF">2022-05-17T04:10:00Z</dcterms:created>
  <dcterms:modified xsi:type="dcterms:W3CDTF">2022-07-12T06:35:00Z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47c9fc-b882-441b-a296-0591a76080ea_Enabled">
    <vt:lpwstr>true</vt:lpwstr>
  </property>
  <property fmtid="{D5CDD505-2E9C-101B-9397-08002B2CF9AE}" pid="3" name="MSIP_Label_bf47c9fc-b882-441b-a296-0591a76080ea_SetDate">
    <vt:lpwstr>2021-03-26T04:46:10Z</vt:lpwstr>
  </property>
  <property fmtid="{D5CDD505-2E9C-101B-9397-08002B2CF9AE}" pid="4" name="MSIP_Label_bf47c9fc-b882-441b-a296-0591a76080ea_Method">
    <vt:lpwstr>Standard</vt:lpwstr>
  </property>
  <property fmtid="{D5CDD505-2E9C-101B-9397-08002B2CF9AE}" pid="5" name="MSIP_Label_bf47c9fc-b882-441b-a296-0591a76080ea_Name">
    <vt:lpwstr>Public</vt:lpwstr>
  </property>
  <property fmtid="{D5CDD505-2E9C-101B-9397-08002B2CF9AE}" pid="6" name="MSIP_Label_bf47c9fc-b882-441b-a296-0591a76080ea_SiteId">
    <vt:lpwstr>a5819553-432c-4f87-aa01-56da11acc555</vt:lpwstr>
  </property>
  <property fmtid="{D5CDD505-2E9C-101B-9397-08002B2CF9AE}" pid="7" name="MSIP_Label_bf47c9fc-b882-441b-a296-0591a76080ea_ActionId">
    <vt:lpwstr>2799092b-edee-4506-8dd5-57ab296a4364</vt:lpwstr>
  </property>
  <property fmtid="{D5CDD505-2E9C-101B-9397-08002B2CF9AE}" pid="8" name="MSIP_Label_bf47c9fc-b882-441b-a296-0591a76080ea_ContentBits">
    <vt:lpwstr>0</vt:lpwstr>
  </property>
</Properties>
</file>