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18B49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tbl>
      <w:tblPr>
        <w:tblStyle w:val="TableNormal1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633BAB" w:rsidRPr="00346957" w14:paraId="26446EF4" w14:textId="77777777">
        <w:trPr>
          <w:trHeight w:val="360"/>
        </w:trPr>
        <w:tc>
          <w:tcPr>
            <w:tcW w:w="9747" w:type="dxa"/>
            <w:gridSpan w:val="2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65D5" w14:textId="00DCE5E2" w:rsidR="00633BAB" w:rsidRPr="00346957" w:rsidRDefault="006D420A">
            <w:pPr>
              <w:pStyle w:val="A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46957">
              <w:rPr>
                <w:rFonts w:asciiTheme="minorEastAsia" w:hAnsiTheme="minorEastAsia" w:cs="Microsoft JhengHei" w:hint="eastAsia"/>
                <w:b/>
                <w:bCs/>
                <w:sz w:val="28"/>
                <w:szCs w:val="28"/>
              </w:rPr>
              <w:t>課題概</w:t>
            </w:r>
            <w:proofErr w:type="gramStart"/>
            <w:r w:rsidRPr="00346957">
              <w:rPr>
                <w:rFonts w:asciiTheme="minorEastAsia" w:hAnsiTheme="minorEastAsia" w:cs="Microsoft JhengHei" w:hint="eastAsia"/>
                <w:b/>
                <w:bCs/>
                <w:sz w:val="28"/>
                <w:szCs w:val="28"/>
              </w:rPr>
              <w:t>覽</w:t>
            </w:r>
            <w:proofErr w:type="gramEnd"/>
          </w:p>
        </w:tc>
      </w:tr>
      <w:tr w:rsidR="00633BAB" w:rsidRPr="00346957" w14:paraId="09D7BFB4" w14:textId="77777777">
        <w:trPr>
          <w:trHeight w:val="700"/>
        </w:trPr>
        <w:tc>
          <w:tcPr>
            <w:tcW w:w="209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4090" w14:textId="64CE53DB" w:rsidR="00633BAB" w:rsidRPr="00346957" w:rsidRDefault="00101A13">
            <w:pPr>
              <w:pStyle w:val="A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  <w:lang w:eastAsia="zh-HK"/>
              </w:rPr>
              <w:t>課題</w:t>
            </w:r>
          </w:p>
        </w:tc>
        <w:tc>
          <w:tcPr>
            <w:tcW w:w="7654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69772" w14:textId="71B09343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企業、會計與財務概論科</w:t>
            </w:r>
            <w:r w:rsidR="00346957">
              <w:rPr>
                <w:rFonts w:asciiTheme="minorEastAsia" w:hAnsiTheme="minorEastAsia"/>
              </w:rPr>
              <w:t>（</w:t>
            </w:r>
            <w:r w:rsidRPr="00346957">
              <w:rPr>
                <w:rFonts w:asciiTheme="minorEastAsia" w:hAnsiTheme="minorEastAsia" w:hint="eastAsia"/>
                <w:lang w:val="zh-TW"/>
              </w:rPr>
              <w:t>選修部分</w:t>
            </w:r>
            <w:r w:rsidR="00346957">
              <w:rPr>
                <w:rFonts w:asciiTheme="minorEastAsia" w:hAnsiTheme="minorEastAsia"/>
              </w:rPr>
              <w:t>）</w:t>
            </w:r>
            <w:r w:rsidRPr="00346957">
              <w:rPr>
                <w:rFonts w:asciiTheme="minorEastAsia" w:hAnsiTheme="minorEastAsia"/>
              </w:rPr>
              <w:t xml:space="preserve"> </w:t>
            </w:r>
          </w:p>
          <w:p w14:paraId="621CE706" w14:textId="356BC3DA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成本會計</w:t>
            </w:r>
            <w:r w:rsidRPr="00346957">
              <w:rPr>
                <w:rFonts w:asciiTheme="minorEastAsia" w:hAnsiTheme="minorEastAsia"/>
              </w:rPr>
              <w:t xml:space="preserve"> </w:t>
            </w:r>
            <w:proofErr w:type="gramStart"/>
            <w:r w:rsidR="001944F6" w:rsidRPr="00346957">
              <w:rPr>
                <w:rFonts w:asciiTheme="minorEastAsia" w:hAnsiTheme="minorEastAsia" w:hint="eastAsia"/>
                <w:lang w:eastAsia="zh-HK"/>
              </w:rPr>
              <w:t>──</w:t>
            </w:r>
            <w:proofErr w:type="gramEnd"/>
            <w:r w:rsidRPr="00346957">
              <w:rPr>
                <w:rFonts w:asciiTheme="minorEastAsia" w:hAnsiTheme="minorEastAsia"/>
              </w:rPr>
              <w:t xml:space="preserve"> </w:t>
            </w:r>
            <w:r w:rsidRPr="00346957">
              <w:rPr>
                <w:rFonts w:asciiTheme="minorEastAsia" w:hAnsiTheme="minorEastAsia" w:hint="eastAsia"/>
                <w:lang w:val="zh-TW"/>
              </w:rPr>
              <w:t>成本分類、概念及詞彙</w:t>
            </w:r>
          </w:p>
        </w:tc>
      </w:tr>
      <w:tr w:rsidR="00633BAB" w:rsidRPr="00346957" w14:paraId="4464F2A9" w14:textId="77777777">
        <w:trPr>
          <w:trHeight w:val="300"/>
        </w:trPr>
        <w:tc>
          <w:tcPr>
            <w:tcW w:w="209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0CCC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b/>
                <w:bCs/>
              </w:rPr>
              <w:t>程度</w:t>
            </w:r>
          </w:p>
        </w:tc>
        <w:tc>
          <w:tcPr>
            <w:tcW w:w="7654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AE9F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cs"/>
                <w:lang w:val="zh-TW"/>
              </w:rPr>
              <w:t>中六</w:t>
            </w:r>
          </w:p>
        </w:tc>
      </w:tr>
      <w:tr w:rsidR="00633BAB" w:rsidRPr="00346957" w14:paraId="64CEF683" w14:textId="77777777">
        <w:trPr>
          <w:trHeight w:val="360"/>
        </w:trPr>
        <w:tc>
          <w:tcPr>
            <w:tcW w:w="2093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229F" w14:textId="0245573F" w:rsidR="00633BAB" w:rsidRPr="00346957" w:rsidRDefault="00D1550B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cs="Microsoft JhengHei" w:hint="eastAsia"/>
                <w:b/>
                <w:bCs/>
              </w:rPr>
              <w:t>時間</w:t>
            </w:r>
          </w:p>
        </w:tc>
        <w:tc>
          <w:tcPr>
            <w:tcW w:w="7654" w:type="dxa"/>
            <w:tcBorders>
              <w:top w:val="single" w:sz="8" w:space="0" w:color="FFC000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16CF" w14:textId="2760DEB3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3</w:t>
            </w:r>
            <w:r w:rsidR="001C1CBC" w:rsidRPr="00346957">
              <w:rPr>
                <w:rFonts w:asciiTheme="minorEastAsia" w:hAnsiTheme="minorEastAsia" w:hint="eastAsia"/>
                <w:lang w:val="zh-TW"/>
              </w:rPr>
              <w:t>個課節</w:t>
            </w:r>
            <w:r w:rsidR="00346957">
              <w:rPr>
                <w:rFonts w:asciiTheme="minorEastAsia" w:hAnsiTheme="minorEastAsia"/>
              </w:rPr>
              <w:t>（</w:t>
            </w:r>
            <w:r w:rsidRPr="00346957">
              <w:rPr>
                <w:rFonts w:asciiTheme="minorEastAsia" w:hAnsiTheme="minorEastAsia" w:hint="eastAsia"/>
                <w:lang w:val="zh-TW"/>
              </w:rPr>
              <w:t>每</w:t>
            </w:r>
            <w:r w:rsidR="001C1CBC" w:rsidRPr="00346957">
              <w:rPr>
                <w:rFonts w:asciiTheme="minorEastAsia" w:hAnsiTheme="minorEastAsia" w:hint="eastAsia"/>
                <w:lang w:val="zh-TW"/>
              </w:rPr>
              <w:t>課節</w:t>
            </w:r>
            <w:r w:rsidRPr="00346957">
              <w:rPr>
                <w:rFonts w:asciiTheme="minorEastAsia" w:hAnsiTheme="minorEastAsia"/>
              </w:rPr>
              <w:t>40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  <w:r w:rsidR="00346957">
              <w:rPr>
                <w:rFonts w:asciiTheme="minorEastAsia" w:hAnsiTheme="minorEastAsia"/>
              </w:rPr>
              <w:t>）</w:t>
            </w:r>
          </w:p>
        </w:tc>
      </w:tr>
    </w:tbl>
    <w:p w14:paraId="72D3EE68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476DFE6C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61C64BC6" w14:textId="1474A0C1" w:rsidR="00633BAB" w:rsidRPr="00346957" w:rsidRDefault="002D62E1">
      <w:pPr>
        <w:pStyle w:val="A0"/>
        <w:rPr>
          <w:rFonts w:asciiTheme="minorEastAsia" w:hAnsiTheme="minorEastAsia"/>
          <w:b/>
          <w:bCs/>
        </w:rPr>
      </w:pPr>
      <w:r w:rsidRPr="00346957">
        <w:rPr>
          <w:rFonts w:asciiTheme="minorEastAsia" w:hAnsiTheme="minorEastAsia" w:hint="eastAsia"/>
          <w:lang w:val="zh-TW"/>
        </w:rPr>
        <w:t>學習目標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p w14:paraId="0F55E345" w14:textId="6984EB3C" w:rsidR="00633BAB" w:rsidRPr="00346957" w:rsidRDefault="007D5581">
      <w:pPr>
        <w:pStyle w:val="A0"/>
        <w:widowControl/>
        <w:numPr>
          <w:ilvl w:val="0"/>
          <w:numId w:val="2"/>
        </w:numPr>
        <w:spacing w:before="100" w:after="100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解釋成本會計的一般</w:t>
      </w:r>
      <w:r>
        <w:rPr>
          <w:rFonts w:asciiTheme="minorEastAsia" w:hAnsiTheme="minorEastAsia" w:hint="eastAsia"/>
          <w:lang w:val="zh-TW" w:eastAsia="zh-HK"/>
        </w:rPr>
        <w:t>特</w:t>
      </w:r>
      <w:r w:rsidR="002D62E1" w:rsidRPr="00346957">
        <w:rPr>
          <w:rFonts w:asciiTheme="minorEastAsia" w:hAnsiTheme="minorEastAsia" w:hint="eastAsia"/>
          <w:lang w:val="zh-TW"/>
        </w:rPr>
        <w:t>質及其對財務決策的重要性。</w:t>
      </w:r>
      <w:r w:rsidR="002D62E1" w:rsidRPr="00346957">
        <w:rPr>
          <w:rFonts w:asciiTheme="minorEastAsia" w:hAnsiTheme="minorEastAsia"/>
          <w:kern w:val="0"/>
        </w:rPr>
        <w:t xml:space="preserve"> </w:t>
      </w:r>
    </w:p>
    <w:p w14:paraId="6CFC769A" w14:textId="05001525" w:rsidR="00633BAB" w:rsidRPr="00346957" w:rsidRDefault="00AE7B86">
      <w:pPr>
        <w:pStyle w:val="A0"/>
        <w:widowControl/>
        <w:numPr>
          <w:ilvl w:val="0"/>
          <w:numId w:val="2"/>
        </w:numPr>
        <w:spacing w:before="100" w:after="100"/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區分直接成本和間接成本、固定成本和</w:t>
      </w:r>
      <w:r w:rsidR="002D62E1" w:rsidRPr="00346957">
        <w:rPr>
          <w:rFonts w:asciiTheme="minorEastAsia" w:hAnsiTheme="minorEastAsia" w:hint="eastAsia"/>
          <w:lang w:val="zh-TW"/>
        </w:rPr>
        <w:t>變</w:t>
      </w:r>
      <w:r>
        <w:rPr>
          <w:rFonts w:asciiTheme="minorEastAsia" w:hAnsiTheme="minorEastAsia" w:hint="eastAsia"/>
          <w:lang w:val="zh-TW" w:eastAsia="zh-HK"/>
        </w:rPr>
        <w:t>動</w:t>
      </w:r>
      <w:r w:rsidR="002D62E1" w:rsidRPr="00346957">
        <w:rPr>
          <w:rFonts w:asciiTheme="minorEastAsia" w:hAnsiTheme="minorEastAsia" w:hint="eastAsia"/>
          <w:lang w:val="zh-TW"/>
        </w:rPr>
        <w:t>成本、間接製造成本和行政費用。</w:t>
      </w:r>
    </w:p>
    <w:p w14:paraId="2C5ED60D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tbl>
      <w:tblPr>
        <w:tblStyle w:val="TableNormal1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633BAB" w:rsidRPr="00346957" w14:paraId="245B9DB7" w14:textId="77777777">
        <w:trPr>
          <w:trHeight w:val="350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7DF9" w14:textId="3082560C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內容概</w:t>
            </w:r>
            <w:proofErr w:type="gramStart"/>
            <w:r w:rsidR="001C1CBC" w:rsidRPr="00346957">
              <w:rPr>
                <w:rFonts w:asciiTheme="minorEastAsia" w:hAnsiTheme="minorEastAsia" w:hint="eastAsia"/>
                <w:lang w:val="zh-TW"/>
              </w:rPr>
              <w:t>覽</w:t>
            </w:r>
            <w:proofErr w:type="gramEnd"/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</w:p>
        </w:tc>
      </w:tr>
      <w:tr w:rsidR="00633BAB" w:rsidRPr="00346957" w14:paraId="591E0845" w14:textId="77777777">
        <w:trPr>
          <w:trHeight w:val="3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2A4D" w14:textId="1285B0BE" w:rsidR="00633BAB" w:rsidRPr="00346957" w:rsidRDefault="001C1CBC">
            <w:pPr>
              <w:pStyle w:val="A0"/>
              <w:rPr>
                <w:rFonts w:asciiTheme="minorEastAsia" w:hAnsiTheme="minorEastAsia"/>
              </w:rPr>
            </w:pPr>
            <w:proofErr w:type="gramStart"/>
            <w:r w:rsidRPr="00346957">
              <w:rPr>
                <w:rFonts w:asciiTheme="minorEastAsia" w:hAnsiTheme="minorEastAsia"/>
              </w:rPr>
              <w:t>第一課節</w:t>
            </w:r>
            <w:proofErr w:type="gram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9CE59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介紹成本會計和解釋成本概念及詞彙</w:t>
            </w:r>
          </w:p>
        </w:tc>
      </w:tr>
      <w:tr w:rsidR="00633BAB" w:rsidRPr="00346957" w14:paraId="0B328037" w14:textId="77777777">
        <w:trPr>
          <w:trHeight w:val="3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01408" w14:textId="23842C2D" w:rsidR="00633BAB" w:rsidRPr="00346957" w:rsidRDefault="001C1CBC">
            <w:pPr>
              <w:pStyle w:val="A0"/>
              <w:rPr>
                <w:rFonts w:asciiTheme="minorEastAsia" w:hAnsiTheme="minorEastAsia"/>
              </w:rPr>
            </w:pPr>
            <w:proofErr w:type="gramStart"/>
            <w:r w:rsidRPr="00346957">
              <w:rPr>
                <w:rFonts w:asciiTheme="minorEastAsia" w:hAnsiTheme="minorEastAsia"/>
              </w:rPr>
              <w:t>第</w:t>
            </w:r>
            <w:r w:rsidRPr="00346957">
              <w:rPr>
                <w:rFonts w:asciiTheme="minorEastAsia" w:hAnsiTheme="minorEastAsia" w:hint="eastAsia"/>
                <w:lang w:eastAsia="zh-HK"/>
              </w:rPr>
              <w:t>二</w:t>
            </w:r>
            <w:r w:rsidRPr="00346957">
              <w:rPr>
                <w:rFonts w:asciiTheme="minorEastAsia" w:hAnsiTheme="minorEastAsia"/>
              </w:rPr>
              <w:t>課節</w:t>
            </w:r>
            <w:proofErr w:type="gram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765B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了解用於編製財務報表的不同成本分類</w:t>
            </w:r>
          </w:p>
        </w:tc>
      </w:tr>
      <w:tr w:rsidR="00633BAB" w:rsidRPr="00346957" w14:paraId="717920F5" w14:textId="77777777">
        <w:trPr>
          <w:trHeight w:val="3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7AE6" w14:textId="1F33CA1A" w:rsidR="00633BAB" w:rsidRPr="00346957" w:rsidRDefault="001C1CBC">
            <w:pPr>
              <w:pStyle w:val="A0"/>
              <w:rPr>
                <w:rFonts w:asciiTheme="minorEastAsia" w:hAnsiTheme="minorEastAsia"/>
              </w:rPr>
            </w:pPr>
            <w:proofErr w:type="gramStart"/>
            <w:r w:rsidRPr="00346957">
              <w:rPr>
                <w:rFonts w:asciiTheme="minorEastAsia" w:hAnsiTheme="minorEastAsia"/>
              </w:rPr>
              <w:t>第</w:t>
            </w:r>
            <w:r w:rsidRPr="00346957">
              <w:rPr>
                <w:rFonts w:asciiTheme="minorEastAsia" w:hAnsiTheme="minorEastAsia" w:hint="eastAsia"/>
                <w:lang w:eastAsia="zh-HK"/>
              </w:rPr>
              <w:t>三</w:t>
            </w:r>
            <w:r w:rsidRPr="00346957">
              <w:rPr>
                <w:rFonts w:asciiTheme="minorEastAsia" w:hAnsiTheme="minorEastAsia"/>
              </w:rPr>
              <w:t>課節</w:t>
            </w:r>
            <w:proofErr w:type="gram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96E2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了解用於成本決策的成本分類</w:t>
            </w:r>
          </w:p>
        </w:tc>
      </w:tr>
    </w:tbl>
    <w:p w14:paraId="4EF2546F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419E02DC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65E09846" w14:textId="20DD1333" w:rsidR="00633BAB" w:rsidRPr="00346957" w:rsidRDefault="002D62E1">
      <w:pPr>
        <w:pStyle w:val="A0"/>
        <w:rPr>
          <w:rFonts w:asciiTheme="minorEastAsia" w:hAnsiTheme="minorEastAsia"/>
          <w:b/>
          <w:bCs/>
        </w:rPr>
      </w:pPr>
      <w:r w:rsidRPr="00346957">
        <w:rPr>
          <w:rFonts w:asciiTheme="minorEastAsia" w:hAnsiTheme="minorEastAsia" w:hint="eastAsia"/>
          <w:lang w:val="zh-TW"/>
        </w:rPr>
        <w:t>資源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p w14:paraId="743E93E9" w14:textId="2BC7D0BF" w:rsidR="00633BAB" w:rsidRPr="00346957" w:rsidRDefault="00666D02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 w:hint="default"/>
          <w:lang w:val="zh-TW"/>
        </w:rPr>
      </w:pPr>
      <w:r w:rsidRPr="00346957">
        <w:rPr>
          <w:rFonts w:asciiTheme="minorEastAsia" w:eastAsiaTheme="minorEastAsia" w:hAnsiTheme="minorEastAsia"/>
          <w:lang w:val="zh-TW"/>
        </w:rPr>
        <w:t>課題概</w:t>
      </w:r>
      <w:proofErr w:type="gramStart"/>
      <w:r w:rsidRPr="00346957">
        <w:rPr>
          <w:rFonts w:asciiTheme="minorEastAsia" w:eastAsiaTheme="minorEastAsia" w:hAnsiTheme="minorEastAsia"/>
          <w:lang w:val="zh-TW"/>
        </w:rPr>
        <w:t>覽</w:t>
      </w:r>
      <w:proofErr w:type="gramEnd"/>
      <w:r w:rsidR="002D62E1" w:rsidRPr="00346957">
        <w:rPr>
          <w:rFonts w:asciiTheme="minorEastAsia" w:eastAsiaTheme="minorEastAsia" w:hAnsiTheme="minorEastAsia"/>
          <w:lang w:val="zh-TW"/>
        </w:rPr>
        <w:t>和</w:t>
      </w:r>
      <w:r w:rsidRPr="00346957">
        <w:rPr>
          <w:rFonts w:asciiTheme="minorEastAsia" w:eastAsiaTheme="minorEastAsia" w:hAnsiTheme="minorEastAsia"/>
          <w:lang w:val="zh-TW"/>
        </w:rPr>
        <w:t>教案</w:t>
      </w:r>
    </w:p>
    <w:p w14:paraId="1FBD53B9" w14:textId="2BA003E8" w:rsidR="00633BAB" w:rsidRPr="00346957" w:rsidRDefault="002D62E1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 w:hint="default"/>
        </w:rPr>
      </w:pPr>
      <w:r w:rsidRPr="00346957">
        <w:rPr>
          <w:rFonts w:asciiTheme="minorEastAsia" w:eastAsiaTheme="minorEastAsia" w:hAnsiTheme="minorEastAsia"/>
        </w:rPr>
        <w:t>PowerPoint</w:t>
      </w:r>
      <w:r w:rsidR="00666D02" w:rsidRPr="00346957">
        <w:rPr>
          <w:rFonts w:asciiTheme="minorEastAsia" w:eastAsiaTheme="minorEastAsia" w:hAnsiTheme="minorEastAsia"/>
          <w:lang w:val="zh-TW"/>
        </w:rPr>
        <w:t>簡報</w:t>
      </w:r>
    </w:p>
    <w:p w14:paraId="3D41A045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19AE5C86" w14:textId="34C2B0ED" w:rsidR="00633BAB" w:rsidRPr="00346957" w:rsidRDefault="002D62E1">
      <w:pPr>
        <w:pStyle w:val="A0"/>
        <w:rPr>
          <w:rFonts w:asciiTheme="minorEastAsia" w:hAnsiTheme="minorEastAsia"/>
          <w:b/>
          <w:bCs/>
        </w:rPr>
      </w:pPr>
      <w:r w:rsidRPr="00346957">
        <w:rPr>
          <w:rFonts w:asciiTheme="minorEastAsia" w:hAnsiTheme="minorEastAsia" w:hint="eastAsia"/>
          <w:lang w:val="zh-TW"/>
        </w:rPr>
        <w:t>建議活動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p w14:paraId="512031E8" w14:textId="55DE1DD4" w:rsidR="00633BAB" w:rsidRPr="00346957" w:rsidRDefault="002D62E1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 w:hint="default"/>
          <w:lang w:val="zh-TW"/>
        </w:rPr>
      </w:pPr>
      <w:r w:rsidRPr="00346957">
        <w:rPr>
          <w:rFonts w:asciiTheme="minorEastAsia" w:eastAsiaTheme="minorEastAsia" w:hAnsiTheme="minorEastAsia"/>
          <w:lang w:val="zh-TW"/>
        </w:rPr>
        <w:t>課堂討論</w:t>
      </w:r>
      <w:r w:rsidR="00346957">
        <w:rPr>
          <w:rFonts w:asciiTheme="minorEastAsia" w:eastAsiaTheme="minorEastAsia" w:hAnsiTheme="minorEastAsia"/>
        </w:rPr>
        <w:t>／</w:t>
      </w:r>
      <w:r w:rsidRPr="00346957">
        <w:rPr>
          <w:rFonts w:asciiTheme="minorEastAsia" w:eastAsiaTheme="minorEastAsia" w:hAnsiTheme="minorEastAsia"/>
          <w:lang w:val="zh-TW"/>
        </w:rPr>
        <w:t>練習</w:t>
      </w:r>
    </w:p>
    <w:p w14:paraId="5B277815" w14:textId="20267B57" w:rsidR="00633BAB" w:rsidRPr="00346957" w:rsidRDefault="004A2936">
      <w:pPr>
        <w:pStyle w:val="ListParagraph"/>
        <w:numPr>
          <w:ilvl w:val="0"/>
          <w:numId w:val="4"/>
        </w:numPr>
        <w:rPr>
          <w:rFonts w:asciiTheme="minorEastAsia" w:eastAsiaTheme="minorEastAsia" w:hAnsiTheme="minorEastAsia" w:hint="default"/>
          <w:lang w:val="zh-TW"/>
        </w:rPr>
      </w:pPr>
      <w:r w:rsidRPr="00346957">
        <w:rPr>
          <w:rFonts w:asciiTheme="minorEastAsia" w:eastAsiaTheme="minorEastAsia" w:hAnsiTheme="minorEastAsia"/>
        </w:rPr>
        <w:t>堂</w:t>
      </w:r>
      <w:r w:rsidR="002D62E1" w:rsidRPr="00346957">
        <w:rPr>
          <w:rFonts w:asciiTheme="minorEastAsia" w:eastAsiaTheme="minorEastAsia" w:hAnsiTheme="minorEastAsia"/>
          <w:lang w:val="zh-TW" w:eastAsia="zh-HK"/>
        </w:rPr>
        <w:t>課</w:t>
      </w:r>
    </w:p>
    <w:p w14:paraId="14369F90" w14:textId="77777777" w:rsidR="00633BAB" w:rsidRPr="00346957" w:rsidRDefault="002D62E1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 w:hint="default"/>
          <w:lang w:val="zh-TW"/>
        </w:rPr>
      </w:pPr>
      <w:r w:rsidRPr="00346957">
        <w:rPr>
          <w:rFonts w:asciiTheme="minorEastAsia" w:eastAsiaTheme="minorEastAsia" w:hAnsiTheme="minorEastAsia"/>
          <w:lang w:val="zh-TW"/>
        </w:rPr>
        <w:t>家課</w:t>
      </w:r>
    </w:p>
    <w:p w14:paraId="0E941A4D" w14:textId="77777777" w:rsidR="00633BAB" w:rsidRPr="00346957" w:rsidRDefault="002D62E1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 w:hint="default"/>
          <w:lang w:val="zh-TW"/>
        </w:rPr>
      </w:pPr>
      <w:r w:rsidRPr="00346957">
        <w:rPr>
          <w:rFonts w:asciiTheme="minorEastAsia" w:eastAsiaTheme="minorEastAsia" w:hAnsiTheme="minorEastAsia"/>
          <w:lang w:val="zh-TW"/>
        </w:rPr>
        <w:t>小測</w:t>
      </w:r>
    </w:p>
    <w:p w14:paraId="62C1BE48" w14:textId="77777777" w:rsidR="00633BAB" w:rsidRPr="00346957" w:rsidRDefault="002D62E1">
      <w:pPr>
        <w:pStyle w:val="ListParagraph"/>
        <w:rPr>
          <w:rFonts w:asciiTheme="minorEastAsia" w:eastAsiaTheme="minorEastAsia" w:hAnsiTheme="minorEastAsia" w:hint="default"/>
        </w:rPr>
      </w:pPr>
      <w:r w:rsidRPr="00346957">
        <w:rPr>
          <w:rFonts w:asciiTheme="minorEastAsia" w:eastAsiaTheme="minorEastAsia" w:hAnsiTheme="minorEastAsia"/>
        </w:rPr>
        <w:br w:type="page"/>
      </w:r>
    </w:p>
    <w:tbl>
      <w:tblPr>
        <w:tblStyle w:val="TableNormal1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633BAB" w:rsidRPr="00346957" w14:paraId="4EB21B84" w14:textId="77777777">
        <w:trPr>
          <w:trHeight w:val="420"/>
        </w:trPr>
        <w:tc>
          <w:tcPr>
            <w:tcW w:w="9889" w:type="dxa"/>
            <w:gridSpan w:val="2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C6D8" w14:textId="325A8958" w:rsidR="00633BAB" w:rsidRPr="00346957" w:rsidRDefault="00D1550B">
            <w:pPr>
              <w:pStyle w:val="A0"/>
              <w:jc w:val="center"/>
              <w:rPr>
                <w:rFonts w:asciiTheme="minorEastAsia" w:hAnsiTheme="minorEastAsia"/>
              </w:rPr>
            </w:pPr>
            <w:proofErr w:type="gramStart"/>
            <w:r w:rsidRPr="00346957">
              <w:rPr>
                <w:rFonts w:asciiTheme="minorEastAsia" w:hAnsiTheme="minorEastAsia" w:hint="eastAsia"/>
                <w:sz w:val="28"/>
                <w:szCs w:val="28"/>
                <w:lang w:val="zh-TW"/>
              </w:rPr>
              <w:lastRenderedPageBreak/>
              <w:t>第一課節</w:t>
            </w:r>
            <w:proofErr w:type="gramEnd"/>
          </w:p>
        </w:tc>
      </w:tr>
      <w:tr w:rsidR="00633BAB" w:rsidRPr="00346957" w14:paraId="79C595F1" w14:textId="77777777">
        <w:trPr>
          <w:trHeight w:val="360"/>
        </w:trPr>
        <w:tc>
          <w:tcPr>
            <w:tcW w:w="18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88FF" w14:textId="77777777" w:rsidR="00633BAB" w:rsidRPr="00346957" w:rsidRDefault="002D62E1">
            <w:pPr>
              <w:pStyle w:val="A0"/>
              <w:rPr>
                <w:rFonts w:asciiTheme="minorEastAsia" w:hAnsiTheme="minorEastAsia"/>
                <w:b/>
              </w:rPr>
            </w:pPr>
            <w:r w:rsidRPr="00346957">
              <w:rPr>
                <w:rFonts w:asciiTheme="minorEastAsia" w:hAnsiTheme="minorEastAsia" w:hint="eastAsia"/>
                <w:b/>
                <w:lang w:val="zh-TW"/>
              </w:rPr>
              <w:t>主題</w:t>
            </w:r>
          </w:p>
        </w:tc>
        <w:tc>
          <w:tcPr>
            <w:tcW w:w="808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63A5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介紹成本會計和解釋成本概念及詞彙</w:t>
            </w:r>
          </w:p>
        </w:tc>
      </w:tr>
      <w:tr w:rsidR="00633BAB" w:rsidRPr="00346957" w14:paraId="39BABF97" w14:textId="77777777">
        <w:trPr>
          <w:trHeight w:val="360"/>
        </w:trPr>
        <w:tc>
          <w:tcPr>
            <w:tcW w:w="18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390F" w14:textId="5653C404" w:rsidR="00633BAB" w:rsidRPr="00346957" w:rsidRDefault="00D1550B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b/>
                <w:lang w:val="zh-TW"/>
              </w:rPr>
              <w:t>時間</w:t>
            </w:r>
          </w:p>
        </w:tc>
        <w:tc>
          <w:tcPr>
            <w:tcW w:w="808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7CDB0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40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</w:tbl>
    <w:p w14:paraId="4C54D800" w14:textId="77777777" w:rsidR="00633BAB" w:rsidRPr="00346957" w:rsidRDefault="00633BAB">
      <w:pPr>
        <w:pStyle w:val="ListParagraph"/>
        <w:ind w:left="0"/>
        <w:rPr>
          <w:rFonts w:asciiTheme="minorEastAsia" w:eastAsiaTheme="minorEastAsia" w:hAnsiTheme="minorEastAsia" w:hint="default"/>
        </w:rPr>
      </w:pPr>
    </w:p>
    <w:p w14:paraId="6DEF512A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110997F2" w14:textId="6693BF7E" w:rsidR="00633BAB" w:rsidRPr="00346957" w:rsidRDefault="002D62E1">
      <w:pPr>
        <w:pStyle w:val="A0"/>
        <w:rPr>
          <w:rFonts w:asciiTheme="minorEastAsia" w:hAnsiTheme="minorEastAsia"/>
          <w:b/>
          <w:bCs/>
        </w:rPr>
      </w:pPr>
      <w:r w:rsidRPr="00346957">
        <w:rPr>
          <w:rFonts w:asciiTheme="minorEastAsia" w:hAnsiTheme="minorEastAsia" w:hint="eastAsia"/>
          <w:lang w:val="zh-TW"/>
        </w:rPr>
        <w:t>預期學習成果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p w14:paraId="3816D0BE" w14:textId="5E55C842" w:rsidR="00633BAB" w:rsidRPr="00346957" w:rsidRDefault="002D62E1">
      <w:pPr>
        <w:pStyle w:val="A0"/>
        <w:rPr>
          <w:rFonts w:asciiTheme="minorEastAsia" w:hAnsiTheme="minorEastAsia"/>
        </w:rPr>
      </w:pPr>
      <w:r w:rsidRPr="00346957">
        <w:rPr>
          <w:rFonts w:asciiTheme="minorEastAsia" w:hAnsiTheme="minorEastAsia" w:hint="eastAsia"/>
          <w:lang w:val="zh-TW"/>
        </w:rPr>
        <w:t>完成本課堂後，學生</w:t>
      </w:r>
      <w:r w:rsidR="003A0B94" w:rsidRPr="00346957">
        <w:rPr>
          <w:rFonts w:asciiTheme="minorEastAsia" w:hAnsiTheme="minorEastAsia" w:hint="eastAsia"/>
          <w:lang w:val="zh-TW"/>
        </w:rPr>
        <w:t>應</w:t>
      </w:r>
      <w:r w:rsidRPr="00346957">
        <w:rPr>
          <w:rFonts w:asciiTheme="minorEastAsia" w:hAnsiTheme="minorEastAsia" w:hint="eastAsia"/>
          <w:lang w:val="zh-TW"/>
        </w:rPr>
        <w:t>能</w:t>
      </w:r>
      <w:r w:rsidR="00346957">
        <w:rPr>
          <w:rFonts w:asciiTheme="minorEastAsia" w:hAnsiTheme="minorEastAsia"/>
        </w:rPr>
        <w:t>：</w:t>
      </w:r>
    </w:p>
    <w:p w14:paraId="5E52DAD8" w14:textId="2AFB9F37" w:rsidR="00633BAB" w:rsidRPr="00346957" w:rsidRDefault="007D5581">
      <w:pPr>
        <w:pStyle w:val="A0"/>
        <w:numPr>
          <w:ilvl w:val="0"/>
          <w:numId w:val="8"/>
        </w:numPr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解釋成本會計的一般</w:t>
      </w:r>
      <w:r>
        <w:rPr>
          <w:rFonts w:asciiTheme="minorEastAsia" w:hAnsiTheme="minorEastAsia" w:hint="eastAsia"/>
          <w:lang w:val="zh-TW" w:eastAsia="zh-HK"/>
        </w:rPr>
        <w:t>特</w:t>
      </w:r>
      <w:r>
        <w:rPr>
          <w:rFonts w:asciiTheme="minorEastAsia" w:hAnsiTheme="minorEastAsia" w:hint="eastAsia"/>
          <w:lang w:val="zh-TW"/>
        </w:rPr>
        <w:t>質及其</w:t>
      </w:r>
      <w:r>
        <w:rPr>
          <w:rFonts w:asciiTheme="minorEastAsia" w:hAnsiTheme="minorEastAsia" w:hint="eastAsia"/>
          <w:lang w:val="zh-TW" w:eastAsia="zh-HK"/>
        </w:rPr>
        <w:t>對</w:t>
      </w:r>
      <w:r>
        <w:rPr>
          <w:rFonts w:asciiTheme="minorEastAsia" w:hAnsiTheme="minorEastAsia" w:hint="eastAsia"/>
          <w:lang w:val="zh-TW"/>
        </w:rPr>
        <w:t>財務決策</w:t>
      </w:r>
      <w:r w:rsidR="002D62E1" w:rsidRPr="00346957">
        <w:rPr>
          <w:rFonts w:asciiTheme="minorEastAsia" w:hAnsiTheme="minorEastAsia" w:hint="eastAsia"/>
          <w:lang w:val="zh-TW"/>
        </w:rPr>
        <w:t>的重要性</w:t>
      </w:r>
      <w:r w:rsidR="001944F6" w:rsidRPr="00346957">
        <w:rPr>
          <w:rFonts w:asciiTheme="minorEastAsia" w:hAnsiTheme="minorEastAsia" w:hint="eastAsia"/>
          <w:lang w:eastAsia="zh-HK"/>
        </w:rPr>
        <w:t>；</w:t>
      </w:r>
    </w:p>
    <w:p w14:paraId="2BA277CC" w14:textId="3AFECC1D" w:rsidR="00633BAB" w:rsidRPr="00346957" w:rsidRDefault="002D62E1">
      <w:pPr>
        <w:pStyle w:val="A0"/>
        <w:numPr>
          <w:ilvl w:val="0"/>
          <w:numId w:val="8"/>
        </w:numPr>
        <w:rPr>
          <w:rFonts w:asciiTheme="minorEastAsia" w:hAnsiTheme="minorEastAsia"/>
          <w:lang w:val="zh-TW"/>
        </w:rPr>
      </w:pPr>
      <w:r w:rsidRPr="00346957">
        <w:rPr>
          <w:rFonts w:asciiTheme="minorEastAsia" w:hAnsiTheme="minorEastAsia" w:hint="eastAsia"/>
          <w:lang w:val="zh-TW"/>
        </w:rPr>
        <w:t>解釋成本會計和財務會計之間的不同</w:t>
      </w:r>
      <w:r w:rsidR="001944F6" w:rsidRPr="00346957">
        <w:rPr>
          <w:rFonts w:asciiTheme="minorEastAsia" w:hAnsiTheme="minorEastAsia" w:hint="eastAsia"/>
          <w:lang w:eastAsia="zh-HK"/>
        </w:rPr>
        <w:t>；</w:t>
      </w:r>
      <w:r w:rsidRPr="00346957">
        <w:rPr>
          <w:rFonts w:asciiTheme="minorEastAsia" w:hAnsiTheme="minorEastAsia"/>
        </w:rPr>
        <w:t xml:space="preserve"> </w:t>
      </w:r>
      <w:r w:rsidRPr="00346957">
        <w:rPr>
          <w:rFonts w:asciiTheme="minorEastAsia" w:hAnsiTheme="minorEastAsia" w:hint="eastAsia"/>
          <w:lang w:val="zh-TW"/>
        </w:rPr>
        <w:t>以及</w:t>
      </w:r>
    </w:p>
    <w:p w14:paraId="12DA9318" w14:textId="77777777" w:rsidR="00633BAB" w:rsidRPr="00346957" w:rsidRDefault="002D62E1">
      <w:pPr>
        <w:pStyle w:val="A0"/>
        <w:numPr>
          <w:ilvl w:val="0"/>
          <w:numId w:val="8"/>
        </w:numPr>
        <w:rPr>
          <w:rFonts w:asciiTheme="minorEastAsia" w:hAnsiTheme="minorEastAsia"/>
          <w:lang w:val="zh-TW"/>
        </w:rPr>
      </w:pPr>
      <w:r w:rsidRPr="00346957">
        <w:rPr>
          <w:rFonts w:asciiTheme="minorEastAsia" w:hAnsiTheme="minorEastAsia" w:hint="eastAsia"/>
          <w:lang w:val="zh-TW"/>
        </w:rPr>
        <w:t>解釋成本概念和詞彙的含義</w:t>
      </w:r>
    </w:p>
    <w:p w14:paraId="6649CC38" w14:textId="77777777" w:rsidR="00633BAB" w:rsidRPr="00346957" w:rsidRDefault="00633BAB">
      <w:pPr>
        <w:pStyle w:val="A0"/>
        <w:ind w:left="480"/>
        <w:rPr>
          <w:rFonts w:asciiTheme="minorEastAsia" w:hAnsiTheme="minorEastAsia"/>
        </w:rPr>
      </w:pPr>
    </w:p>
    <w:p w14:paraId="382C6BA4" w14:textId="5BE95438" w:rsidR="00633BAB" w:rsidRPr="00346957" w:rsidRDefault="002D62E1">
      <w:pPr>
        <w:pStyle w:val="A0"/>
        <w:rPr>
          <w:rFonts w:asciiTheme="minorEastAsia" w:hAnsiTheme="minorEastAsia"/>
          <w:b/>
          <w:bCs/>
        </w:rPr>
      </w:pPr>
      <w:r w:rsidRPr="00346957">
        <w:rPr>
          <w:rFonts w:asciiTheme="minorEastAsia" w:hAnsiTheme="minorEastAsia" w:hint="eastAsia"/>
          <w:lang w:val="zh-TW"/>
        </w:rPr>
        <w:t>教學順序和時間分配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tbl>
      <w:tblPr>
        <w:tblStyle w:val="TableNormal1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843"/>
      </w:tblGrid>
      <w:tr w:rsidR="00633BAB" w:rsidRPr="00346957" w14:paraId="2296DD0C" w14:textId="77777777">
        <w:trPr>
          <w:trHeight w:val="35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509E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活動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6F4D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參考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B5C4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時間分配</w:t>
            </w:r>
          </w:p>
        </w:tc>
      </w:tr>
      <w:tr w:rsidR="00633BAB" w:rsidRPr="00346957" w14:paraId="05BBEAD4" w14:textId="77777777">
        <w:trPr>
          <w:trHeight w:val="35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DBB8" w14:textId="31F439B9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第</w:t>
            </w:r>
            <w:r w:rsidR="00D1550B" w:rsidRPr="00346957">
              <w:rPr>
                <w:rFonts w:asciiTheme="minorEastAsia" w:hAnsiTheme="minorEastAsia" w:hint="eastAsia"/>
                <w:b/>
                <w:bCs/>
                <w:lang w:val="zh-TW" w:eastAsia="zh-HK"/>
              </w:rPr>
              <w:t>一</w:t>
            </w:r>
            <w:r w:rsidRPr="00346957">
              <w:rPr>
                <w:rFonts w:asciiTheme="minorEastAsia" w:hAnsiTheme="minorEastAsia" w:hint="eastAsia"/>
                <w:lang w:val="zh-TW"/>
              </w:rPr>
              <w:t>部分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Pr="00346957">
              <w:rPr>
                <w:rFonts w:asciiTheme="minorEastAsia" w:hAnsiTheme="minorEastAsia" w:hint="eastAsia"/>
                <w:lang w:val="zh-TW"/>
              </w:rPr>
              <w:t>簡介</w:t>
            </w:r>
          </w:p>
        </w:tc>
      </w:tr>
      <w:tr w:rsidR="00633BAB" w:rsidRPr="00346957" w14:paraId="5312E78B" w14:textId="77777777">
        <w:trPr>
          <w:trHeight w:val="57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7759" w14:textId="74520DC4" w:rsidR="00633BAB" w:rsidRPr="00346957" w:rsidRDefault="00AE6DB6">
            <w:pPr>
              <w:pStyle w:val="A0"/>
              <w:numPr>
                <w:ilvl w:val="0"/>
                <w:numId w:val="9"/>
              </w:numPr>
              <w:rPr>
                <w:rFonts w:asciiTheme="minorEastAsia" w:hAnsiTheme="minorEastAsia"/>
                <w:lang w:val="zh-TW"/>
              </w:rPr>
            </w:pPr>
            <w:r>
              <w:rPr>
                <w:rFonts w:asciiTheme="minorEastAsia" w:hAnsiTheme="minorEastAsia" w:hint="eastAsia"/>
                <w:lang w:val="zh-TW"/>
              </w:rPr>
              <w:t>教師重溫會計的主要目</w:t>
            </w:r>
            <w:r>
              <w:rPr>
                <w:rFonts w:asciiTheme="minorEastAsia" w:hAnsiTheme="minorEastAsia" w:hint="eastAsia"/>
                <w:lang w:val="zh-TW" w:eastAsia="zh-HK"/>
              </w:rPr>
              <w:t>的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4AE0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#3 –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6066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3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005AE996" w14:textId="77777777">
        <w:trPr>
          <w:trHeight w:val="35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AC12" w14:textId="095789DC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第</w:t>
            </w:r>
            <w:r w:rsidR="00D1550B" w:rsidRPr="00346957">
              <w:rPr>
                <w:rFonts w:asciiTheme="minorEastAsia" w:hAnsiTheme="minorEastAsia" w:hint="eastAsia"/>
                <w:b/>
                <w:bCs/>
                <w:lang w:eastAsia="zh-HK"/>
              </w:rPr>
              <w:t>二</w:t>
            </w:r>
            <w:r w:rsidRPr="00346957">
              <w:rPr>
                <w:rFonts w:asciiTheme="minorEastAsia" w:hAnsiTheme="minorEastAsia" w:hint="eastAsia"/>
                <w:lang w:val="zh-TW"/>
              </w:rPr>
              <w:t>部分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Pr="00346957">
              <w:rPr>
                <w:rFonts w:asciiTheme="minorEastAsia" w:hAnsiTheme="minorEastAsia" w:hint="eastAsia"/>
                <w:lang w:val="zh-TW"/>
              </w:rPr>
              <w:t>內容</w:t>
            </w:r>
          </w:p>
        </w:tc>
      </w:tr>
      <w:tr w:rsidR="00633BAB" w:rsidRPr="00346957" w14:paraId="555730DC" w14:textId="77777777">
        <w:trPr>
          <w:trHeight w:val="159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D810" w14:textId="692406CD" w:rsidR="00633BAB" w:rsidRDefault="00643DDD">
            <w:pPr>
              <w:pStyle w:val="A0"/>
              <w:numPr>
                <w:ilvl w:val="0"/>
                <w:numId w:val="10"/>
              </w:numPr>
              <w:rPr>
                <w:rFonts w:asciiTheme="minorEastAsia" w:hAnsiTheme="minorEastAsia"/>
                <w:lang w:val="zh-TW"/>
              </w:rPr>
            </w:pPr>
            <w:r>
              <w:rPr>
                <w:rFonts w:asciiTheme="minorEastAsia" w:hAnsiTheme="minorEastAsia" w:hint="eastAsia"/>
                <w:lang w:val="zh-TW"/>
              </w:rPr>
              <w:t>教師介紹和解釋會計的兩個</w:t>
            </w:r>
            <w:r>
              <w:rPr>
                <w:rFonts w:asciiTheme="minorEastAsia" w:hAnsiTheme="minorEastAsia" w:hint="eastAsia"/>
                <w:lang w:val="zh-TW" w:eastAsia="zh-HK"/>
              </w:rPr>
              <w:t>範</w:t>
            </w:r>
            <w:r>
              <w:rPr>
                <w:rFonts w:asciiTheme="minorEastAsia" w:hAnsiTheme="minorEastAsia" w:hint="eastAsia"/>
                <w:lang w:val="zh-TW"/>
              </w:rPr>
              <w:t>疇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  <w:p w14:paraId="6CD0BCF8" w14:textId="05F63B90" w:rsidR="00633BAB" w:rsidRPr="00346957" w:rsidRDefault="002D62E1" w:rsidP="003D39CE">
            <w:pPr>
              <w:pStyle w:val="A0"/>
              <w:numPr>
                <w:ilvl w:val="0"/>
                <w:numId w:val="10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教師比較財務會計和成本會計之間的</w:t>
            </w:r>
            <w:r w:rsidR="003D39CE" w:rsidRPr="003D39CE">
              <w:rPr>
                <w:rFonts w:asciiTheme="minorEastAsia" w:hAnsiTheme="minorEastAsia" w:hint="eastAsia"/>
                <w:lang w:val="zh-TW"/>
              </w:rPr>
              <w:t>差異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  <w:p w14:paraId="1EEE788C" w14:textId="133DF87E" w:rsidR="00633BAB" w:rsidRPr="00346957" w:rsidRDefault="002D62E1">
            <w:pPr>
              <w:pStyle w:val="A0"/>
              <w:numPr>
                <w:ilvl w:val="0"/>
                <w:numId w:val="10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教師帶出成本會計的重要性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4F7A" w14:textId="77777777" w:rsidR="00633BAB" w:rsidRPr="00346957" w:rsidRDefault="002D62E1" w:rsidP="0001290C">
            <w:pPr>
              <w:pStyle w:val="A0"/>
              <w:spacing w:line="360" w:lineRule="auto"/>
              <w:jc w:val="center"/>
              <w:rPr>
                <w:rFonts w:asciiTheme="minorEastAsia" w:hAnsiTheme="minorEastAsia"/>
                <w:lang w:val="de-DE"/>
              </w:rPr>
            </w:pPr>
            <w:r w:rsidRPr="00346957">
              <w:rPr>
                <w:rFonts w:asciiTheme="minorEastAsia" w:hAnsiTheme="minorEastAsia"/>
                <w:lang w:val="de-DE"/>
              </w:rPr>
              <w:t>PPT #5 – 6</w:t>
            </w:r>
          </w:p>
          <w:p w14:paraId="1F1CBB0F" w14:textId="77777777" w:rsidR="00633BAB" w:rsidRPr="00346957" w:rsidRDefault="002D62E1" w:rsidP="0001290C">
            <w:pPr>
              <w:pStyle w:val="A0"/>
              <w:spacing w:line="360" w:lineRule="auto"/>
              <w:jc w:val="center"/>
              <w:rPr>
                <w:rFonts w:asciiTheme="minorEastAsia" w:hAnsiTheme="minorEastAsia"/>
                <w:lang w:val="de-DE"/>
              </w:rPr>
            </w:pPr>
            <w:r w:rsidRPr="00346957">
              <w:rPr>
                <w:rFonts w:asciiTheme="minorEastAsia" w:hAnsiTheme="minorEastAsia"/>
                <w:lang w:val="de-DE"/>
              </w:rPr>
              <w:t>PPT #7 – 11</w:t>
            </w:r>
          </w:p>
          <w:p w14:paraId="5543F7ED" w14:textId="77777777" w:rsidR="00633BAB" w:rsidRPr="00346957" w:rsidRDefault="002D62E1" w:rsidP="0001290C">
            <w:pPr>
              <w:pStyle w:val="A0"/>
              <w:spacing w:line="360" w:lineRule="auto"/>
              <w:jc w:val="center"/>
              <w:rPr>
                <w:rFonts w:asciiTheme="minorEastAsia" w:hAnsiTheme="minorEastAsia"/>
                <w:lang w:val="de-DE"/>
              </w:rPr>
            </w:pPr>
            <w:r w:rsidRPr="00346957">
              <w:rPr>
                <w:rFonts w:asciiTheme="minorEastAsia" w:hAnsiTheme="minorEastAsia"/>
                <w:lang w:val="de-DE"/>
              </w:rPr>
              <w:t>PPT #12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B1D36" w14:textId="77777777" w:rsidR="00633BAB" w:rsidRPr="00346957" w:rsidRDefault="002D62E1" w:rsidP="0001290C">
            <w:pPr>
              <w:pStyle w:val="A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3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  <w:p w14:paraId="1031E515" w14:textId="77777777" w:rsidR="00633BAB" w:rsidRPr="00346957" w:rsidRDefault="002D62E1" w:rsidP="0001290C">
            <w:pPr>
              <w:pStyle w:val="A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10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  <w:p w14:paraId="33BC2EAB" w14:textId="77777777" w:rsidR="00633BAB" w:rsidRPr="00346957" w:rsidRDefault="002D62E1" w:rsidP="0001290C">
            <w:pPr>
              <w:pStyle w:val="A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3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0F4AF725" w14:textId="77777777">
        <w:trPr>
          <w:trHeight w:val="125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407E" w14:textId="6D7C472B" w:rsidR="00633BAB" w:rsidRPr="00346957" w:rsidRDefault="002D62E1">
            <w:pPr>
              <w:pStyle w:val="A0"/>
              <w:numPr>
                <w:ilvl w:val="0"/>
                <w:numId w:val="11"/>
              </w:numPr>
              <w:rPr>
                <w:rFonts w:asciiTheme="minorEastAsia" w:hAnsiTheme="minorEastAsia"/>
                <w:b/>
                <w:bCs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活動</w:t>
            </w:r>
            <w:r w:rsidRPr="00346957">
              <w:rPr>
                <w:rFonts w:asciiTheme="minorEastAsia" w:hAnsiTheme="minorEastAsia"/>
                <w:b/>
                <w:bCs/>
              </w:rPr>
              <w:t xml:space="preserve"> 1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="004A2936" w:rsidRPr="00346957">
              <w:rPr>
                <w:rFonts w:asciiTheme="minorEastAsia" w:hAnsiTheme="minorEastAsia" w:hint="eastAsia"/>
                <w:lang w:eastAsia="zh-HK"/>
              </w:rPr>
              <w:t>堂</w:t>
            </w:r>
            <w:r w:rsidRPr="00346957">
              <w:rPr>
                <w:rFonts w:asciiTheme="minorEastAsia" w:hAnsiTheme="minorEastAsia" w:hint="eastAsia"/>
                <w:lang w:val="zh-TW"/>
              </w:rPr>
              <w:t>課</w:t>
            </w:r>
          </w:p>
          <w:p w14:paraId="7788C9B5" w14:textId="522FE1A5" w:rsidR="00633BAB" w:rsidRPr="00346957" w:rsidRDefault="002D62E1">
            <w:pPr>
              <w:pStyle w:val="A0"/>
              <w:numPr>
                <w:ilvl w:val="1"/>
                <w:numId w:val="11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</w:t>
            </w:r>
            <w:r w:rsidR="003A0B94" w:rsidRPr="00346957">
              <w:rPr>
                <w:rFonts w:asciiTheme="minorEastAsia" w:hAnsiTheme="minorEastAsia" w:hint="eastAsia"/>
                <w:lang w:val="zh-TW" w:eastAsia="zh-HK"/>
              </w:rPr>
              <w:t>請</w:t>
            </w:r>
            <w:r w:rsidRPr="00346957">
              <w:rPr>
                <w:rFonts w:asciiTheme="minorEastAsia" w:hAnsiTheme="minorEastAsia" w:hint="eastAsia"/>
                <w:lang w:val="zh-TW"/>
              </w:rPr>
              <w:t>學生</w:t>
            </w:r>
            <w:r w:rsidR="001944F6" w:rsidRPr="00346957">
              <w:rPr>
                <w:rFonts w:asciiTheme="minorEastAsia" w:hAnsiTheme="minorEastAsia" w:hint="eastAsia"/>
                <w:lang w:val="zh-TW" w:eastAsia="zh-HK"/>
              </w:rPr>
              <w:t>區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分</w:t>
            </w:r>
            <w:r w:rsidR="00643DDD">
              <w:rPr>
                <w:rFonts w:asciiTheme="minorEastAsia" w:hAnsiTheme="minorEastAsia" w:hint="eastAsia"/>
                <w:lang w:val="zh-TW"/>
              </w:rPr>
              <w:t>不同的會計</w:t>
            </w:r>
            <w:r w:rsidR="00643DDD">
              <w:rPr>
                <w:rFonts w:asciiTheme="minorEastAsia" w:hAnsiTheme="minorEastAsia" w:hint="eastAsia"/>
                <w:lang w:val="zh-TW" w:eastAsia="zh-HK"/>
              </w:rPr>
              <w:t>範</w:t>
            </w:r>
            <w:bookmarkStart w:id="0" w:name="_GoBack"/>
            <w:bookmarkEnd w:id="0"/>
            <w:r w:rsidR="00643DDD">
              <w:rPr>
                <w:rFonts w:asciiTheme="minorEastAsia" w:hAnsiTheme="minorEastAsia" w:hint="eastAsia"/>
                <w:lang w:val="zh-TW"/>
              </w:rPr>
              <w:t>疇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  <w:p w14:paraId="55AF1DD6" w14:textId="77777777" w:rsidR="00633BAB" w:rsidRPr="00346957" w:rsidRDefault="002D62E1">
            <w:pPr>
              <w:pStyle w:val="A0"/>
              <w:numPr>
                <w:ilvl w:val="1"/>
                <w:numId w:val="11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教師講解答案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88F6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5A4B269F" w14:textId="77777777" w:rsidR="00633BAB" w:rsidRPr="00346957" w:rsidRDefault="002D62E1" w:rsidP="00E13325">
            <w:pPr>
              <w:pStyle w:val="A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#13 – 14</w:t>
            </w:r>
          </w:p>
          <w:p w14:paraId="27A021AA" w14:textId="77777777" w:rsidR="00633BAB" w:rsidRPr="00346957" w:rsidRDefault="002D62E1" w:rsidP="00E13325">
            <w:pPr>
              <w:pStyle w:val="A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43B6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1A8A6580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5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  <w:p w14:paraId="4A64A4CF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121373B7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2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283D276C" w14:textId="77777777">
        <w:trPr>
          <w:trHeight w:val="63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7FABE" w14:textId="77777777" w:rsidR="00633BAB" w:rsidRPr="00346957" w:rsidRDefault="002D62E1">
            <w:pPr>
              <w:pStyle w:val="A0"/>
              <w:numPr>
                <w:ilvl w:val="0"/>
                <w:numId w:val="12"/>
              </w:numPr>
              <w:rPr>
                <w:rFonts w:asciiTheme="minorEastAsia" w:hAnsiTheme="minorEastAsia"/>
                <w:b/>
                <w:bCs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教師解釋不同成本概念和詞彙的含義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1C9F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#16 – 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5D22F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12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1895C789" w14:textId="77777777">
        <w:trPr>
          <w:trHeight w:val="35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259D" w14:textId="6B16A27F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第</w:t>
            </w:r>
            <w:r w:rsidR="00D1550B" w:rsidRPr="00346957">
              <w:rPr>
                <w:rFonts w:asciiTheme="minorEastAsia" w:hAnsiTheme="minorEastAsia" w:hint="eastAsia"/>
                <w:b/>
                <w:bCs/>
                <w:lang w:eastAsia="zh-HK"/>
              </w:rPr>
              <w:t>三</w:t>
            </w:r>
            <w:r w:rsidRPr="00346957">
              <w:rPr>
                <w:rFonts w:asciiTheme="minorEastAsia" w:hAnsiTheme="minorEastAsia" w:hint="eastAsia"/>
                <w:lang w:val="zh-TW"/>
              </w:rPr>
              <w:t>部分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="003A0B94" w:rsidRPr="00346957">
              <w:rPr>
                <w:rFonts w:asciiTheme="minorEastAsia" w:hAnsiTheme="minorEastAsia" w:hint="eastAsia"/>
                <w:lang w:val="zh-TW"/>
              </w:rPr>
              <w:t>總</w:t>
            </w:r>
            <w:r w:rsidRPr="00346957">
              <w:rPr>
                <w:rFonts w:asciiTheme="minorEastAsia" w:hAnsiTheme="minorEastAsia" w:hint="eastAsia"/>
                <w:lang w:val="zh-TW"/>
              </w:rPr>
              <w:t>結</w:t>
            </w:r>
          </w:p>
        </w:tc>
      </w:tr>
      <w:tr w:rsidR="00633BAB" w:rsidRPr="00346957" w14:paraId="1361ADA8" w14:textId="77777777">
        <w:trPr>
          <w:trHeight w:val="35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A1E5" w14:textId="43A562CA" w:rsidR="00633BAB" w:rsidRPr="00346957" w:rsidRDefault="002D62E1">
            <w:pPr>
              <w:pStyle w:val="A0"/>
              <w:numPr>
                <w:ilvl w:val="0"/>
                <w:numId w:val="13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教師複習</w:t>
            </w:r>
            <w:r w:rsidR="003A0B94" w:rsidRPr="00346957">
              <w:rPr>
                <w:rFonts w:asciiTheme="minorEastAsia" w:hAnsiTheme="minorEastAsia" w:hint="eastAsia"/>
                <w:lang w:val="zh-TW" w:eastAsia="zh-HK"/>
              </w:rPr>
              <w:t>本節</w:t>
            </w:r>
            <w:r w:rsidRPr="00346957">
              <w:rPr>
                <w:rFonts w:asciiTheme="minorEastAsia" w:hAnsiTheme="minorEastAsia" w:hint="eastAsia"/>
                <w:lang w:val="zh-TW"/>
              </w:rPr>
              <w:t>涵蓋的重點內容</w:t>
            </w:r>
            <w:r w:rsidR="003A0B94" w:rsidRPr="00346957">
              <w:rPr>
                <w:rFonts w:asciiTheme="minorEastAsia" w:hAnsiTheme="minorEastAsia" w:hint="eastAsia"/>
                <w:lang w:val="zh-TW" w:eastAsia="zh-HK"/>
              </w:rPr>
              <w:t>以</w:t>
            </w:r>
            <w:r w:rsidRPr="00346957">
              <w:rPr>
                <w:rFonts w:asciiTheme="minorEastAsia" w:hAnsiTheme="minorEastAsia" w:hint="eastAsia"/>
                <w:lang w:val="zh-TW"/>
              </w:rPr>
              <w:t>總結課堂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A0D6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E18FF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2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</w:tbl>
    <w:p w14:paraId="254FB04B" w14:textId="77777777" w:rsidR="00633BAB" w:rsidRPr="00346957" w:rsidRDefault="00633BAB">
      <w:pPr>
        <w:pStyle w:val="A0"/>
        <w:rPr>
          <w:rFonts w:asciiTheme="minorEastAsia" w:hAnsiTheme="minorEastAsia"/>
          <w:b/>
          <w:bCs/>
        </w:rPr>
      </w:pPr>
    </w:p>
    <w:p w14:paraId="7D2AF1CD" w14:textId="77777777" w:rsidR="00633BAB" w:rsidRPr="00346957" w:rsidRDefault="00633BAB">
      <w:pPr>
        <w:pStyle w:val="A0"/>
        <w:widowControl/>
        <w:rPr>
          <w:rFonts w:asciiTheme="minorEastAsia" w:hAnsiTheme="minorEastAsia"/>
        </w:rPr>
      </w:pPr>
    </w:p>
    <w:p w14:paraId="738B4D64" w14:textId="77777777" w:rsidR="00633BAB" w:rsidRPr="00346957" w:rsidRDefault="002D62E1">
      <w:pPr>
        <w:pStyle w:val="A0"/>
        <w:widowControl/>
        <w:rPr>
          <w:rFonts w:asciiTheme="minorEastAsia" w:hAnsiTheme="minorEastAsia"/>
        </w:rPr>
      </w:pPr>
      <w:r w:rsidRPr="00346957">
        <w:rPr>
          <w:rFonts w:asciiTheme="minorEastAsia" w:hAnsiTheme="minorEastAsia"/>
        </w:rPr>
        <w:br w:type="page"/>
      </w:r>
    </w:p>
    <w:tbl>
      <w:tblPr>
        <w:tblStyle w:val="TableNormal1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633BAB" w:rsidRPr="00346957" w14:paraId="1C0C5543" w14:textId="77777777">
        <w:trPr>
          <w:trHeight w:val="420"/>
        </w:trPr>
        <w:tc>
          <w:tcPr>
            <w:tcW w:w="9889" w:type="dxa"/>
            <w:gridSpan w:val="2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E259" w14:textId="3653BCF2" w:rsidR="00633BAB" w:rsidRPr="00346957" w:rsidRDefault="003A0B94">
            <w:pPr>
              <w:pStyle w:val="A0"/>
              <w:jc w:val="center"/>
              <w:rPr>
                <w:rFonts w:asciiTheme="minorEastAsia" w:hAnsiTheme="minorEastAsia"/>
              </w:rPr>
            </w:pPr>
            <w:proofErr w:type="gramStart"/>
            <w:r w:rsidRPr="00346957">
              <w:rPr>
                <w:rFonts w:asciiTheme="minorEastAsia" w:hAnsiTheme="minorEastAsia"/>
                <w:sz w:val="28"/>
                <w:szCs w:val="28"/>
                <w:lang w:val="zh-TW"/>
              </w:rPr>
              <w:lastRenderedPageBreak/>
              <w:t>第</w:t>
            </w:r>
            <w:r w:rsidRPr="00346957">
              <w:rPr>
                <w:rFonts w:asciiTheme="minorEastAsia" w:hAnsiTheme="minorEastAsia" w:hint="eastAsia"/>
                <w:sz w:val="28"/>
                <w:szCs w:val="28"/>
                <w:lang w:val="zh-TW" w:eastAsia="zh-HK"/>
              </w:rPr>
              <w:t>二</w:t>
            </w:r>
            <w:r w:rsidRPr="00346957">
              <w:rPr>
                <w:rFonts w:asciiTheme="minorEastAsia" w:hAnsiTheme="minorEastAsia"/>
                <w:sz w:val="28"/>
                <w:szCs w:val="28"/>
                <w:lang w:val="zh-TW"/>
              </w:rPr>
              <w:t>課節</w:t>
            </w:r>
            <w:proofErr w:type="gramEnd"/>
          </w:p>
        </w:tc>
      </w:tr>
      <w:tr w:rsidR="00633BAB" w:rsidRPr="00346957" w14:paraId="16BF6C79" w14:textId="77777777">
        <w:trPr>
          <w:trHeight w:val="360"/>
        </w:trPr>
        <w:tc>
          <w:tcPr>
            <w:tcW w:w="18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B885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b/>
                <w:bCs/>
              </w:rPr>
              <w:t>主題</w:t>
            </w:r>
          </w:p>
        </w:tc>
        <w:tc>
          <w:tcPr>
            <w:tcW w:w="808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7D3D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kern w:val="0"/>
                <w:lang w:val="zh-TW"/>
              </w:rPr>
              <w:t>了解用於編製財務報表的不同成本分類</w:t>
            </w:r>
            <w:r w:rsidRPr="00346957">
              <w:rPr>
                <w:rFonts w:asciiTheme="minorEastAsia" w:hAnsiTheme="minorEastAsia"/>
              </w:rPr>
              <w:t xml:space="preserve"> </w:t>
            </w:r>
          </w:p>
        </w:tc>
      </w:tr>
      <w:tr w:rsidR="00633BAB" w:rsidRPr="00346957" w14:paraId="26251D67" w14:textId="77777777">
        <w:trPr>
          <w:trHeight w:val="360"/>
        </w:trPr>
        <w:tc>
          <w:tcPr>
            <w:tcW w:w="18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133B" w14:textId="45846A5A" w:rsidR="00633BAB" w:rsidRPr="00346957" w:rsidRDefault="003A0B94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b/>
                <w:lang w:val="zh-TW"/>
              </w:rPr>
              <w:t>時間</w:t>
            </w:r>
          </w:p>
        </w:tc>
        <w:tc>
          <w:tcPr>
            <w:tcW w:w="808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9DE4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40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</w:tbl>
    <w:p w14:paraId="78E5CFA2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235B642D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041EE29A" w14:textId="03F0E1C1" w:rsidR="00633BAB" w:rsidRPr="00346957" w:rsidRDefault="002D62E1">
      <w:pPr>
        <w:pStyle w:val="A0"/>
        <w:rPr>
          <w:rFonts w:asciiTheme="minorEastAsia" w:hAnsiTheme="minorEastAsia"/>
          <w:b/>
          <w:bCs/>
        </w:rPr>
      </w:pPr>
      <w:r w:rsidRPr="00346957">
        <w:rPr>
          <w:rFonts w:asciiTheme="minorEastAsia" w:hAnsiTheme="minorEastAsia" w:hint="eastAsia"/>
          <w:lang w:val="zh-TW"/>
        </w:rPr>
        <w:t>預期學習成果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p w14:paraId="2FE7CFAA" w14:textId="0DA20738" w:rsidR="00633BAB" w:rsidRPr="00346957" w:rsidRDefault="002D62E1">
      <w:pPr>
        <w:pStyle w:val="A0"/>
        <w:rPr>
          <w:rFonts w:asciiTheme="minorEastAsia" w:hAnsiTheme="minorEastAsia"/>
        </w:rPr>
      </w:pPr>
      <w:r w:rsidRPr="00346957">
        <w:rPr>
          <w:rFonts w:asciiTheme="minorEastAsia" w:hAnsiTheme="minorEastAsia" w:hint="eastAsia"/>
          <w:lang w:val="zh-TW"/>
        </w:rPr>
        <w:t>完成本課堂後，學生</w:t>
      </w:r>
      <w:r w:rsidR="003A0B94" w:rsidRPr="00346957">
        <w:rPr>
          <w:rFonts w:asciiTheme="minorEastAsia" w:hAnsiTheme="minorEastAsia" w:hint="eastAsia"/>
          <w:lang w:val="zh-TW"/>
        </w:rPr>
        <w:t>應</w:t>
      </w:r>
      <w:r w:rsidRPr="00346957">
        <w:rPr>
          <w:rFonts w:asciiTheme="minorEastAsia" w:hAnsiTheme="minorEastAsia" w:hint="eastAsia"/>
          <w:lang w:val="zh-TW"/>
        </w:rPr>
        <w:t>能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p w14:paraId="6B167C8E" w14:textId="1BFBB002" w:rsidR="00633BAB" w:rsidRPr="00346957" w:rsidRDefault="002D62E1">
      <w:pPr>
        <w:pStyle w:val="A0"/>
        <w:numPr>
          <w:ilvl w:val="0"/>
          <w:numId w:val="15"/>
        </w:numPr>
        <w:rPr>
          <w:rFonts w:asciiTheme="minorEastAsia" w:hAnsiTheme="minorEastAsia"/>
          <w:lang w:val="zh-TW"/>
        </w:rPr>
      </w:pPr>
      <w:r w:rsidRPr="00346957">
        <w:rPr>
          <w:rFonts w:asciiTheme="minorEastAsia" w:hAnsiTheme="minorEastAsia" w:hint="eastAsia"/>
          <w:lang w:val="zh-TW"/>
        </w:rPr>
        <w:t>區分直接和間接成本、間接製造</w:t>
      </w:r>
      <w:r w:rsidR="003A0B94" w:rsidRPr="00346957">
        <w:rPr>
          <w:rFonts w:asciiTheme="minorEastAsia" w:hAnsiTheme="minorEastAsia" w:hint="eastAsia"/>
          <w:lang w:val="zh-TW"/>
        </w:rPr>
        <w:t>成本</w:t>
      </w:r>
      <w:r w:rsidRPr="00346957">
        <w:rPr>
          <w:rFonts w:asciiTheme="minorEastAsia" w:hAnsiTheme="minorEastAsia" w:hint="eastAsia"/>
          <w:lang w:val="zh-TW"/>
        </w:rPr>
        <w:t>，以及銷售及行政費用</w:t>
      </w:r>
      <w:r w:rsidR="001944F6" w:rsidRPr="00346957">
        <w:rPr>
          <w:rFonts w:asciiTheme="minorEastAsia" w:hAnsiTheme="minorEastAsia" w:hint="eastAsia"/>
          <w:lang w:eastAsia="zh-HK"/>
        </w:rPr>
        <w:t>；</w:t>
      </w:r>
      <w:r w:rsidRPr="00346957">
        <w:rPr>
          <w:rFonts w:asciiTheme="minorEastAsia" w:hAnsiTheme="minorEastAsia" w:hint="eastAsia"/>
          <w:lang w:val="zh-TW"/>
        </w:rPr>
        <w:t>以及</w:t>
      </w:r>
    </w:p>
    <w:p w14:paraId="58B53E95" w14:textId="2B488328" w:rsidR="00633BAB" w:rsidRPr="00346957" w:rsidRDefault="00847183">
      <w:pPr>
        <w:pStyle w:val="A0"/>
        <w:numPr>
          <w:ilvl w:val="0"/>
          <w:numId w:val="15"/>
        </w:numPr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計算製造企業的製成品</w:t>
      </w:r>
      <w:proofErr w:type="gramStart"/>
      <w:r>
        <w:rPr>
          <w:rFonts w:asciiTheme="minorEastAsia" w:hAnsiTheme="minorEastAsia" w:hint="eastAsia"/>
          <w:lang w:val="zh-TW"/>
        </w:rPr>
        <w:t>成本和銷</w:t>
      </w:r>
      <w:r>
        <w:rPr>
          <w:rFonts w:asciiTheme="minorEastAsia" w:hAnsiTheme="minorEastAsia" w:hint="eastAsia"/>
          <w:lang w:val="zh-TW" w:eastAsia="zh-HK"/>
        </w:rPr>
        <w:t>貨</w:t>
      </w:r>
      <w:proofErr w:type="gramEnd"/>
      <w:r w:rsidR="002D62E1" w:rsidRPr="00346957">
        <w:rPr>
          <w:rFonts w:asciiTheme="minorEastAsia" w:hAnsiTheme="minorEastAsia" w:hint="eastAsia"/>
          <w:lang w:val="zh-TW"/>
        </w:rPr>
        <w:t>成本</w:t>
      </w:r>
    </w:p>
    <w:p w14:paraId="3C2EC2A8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68EE696A" w14:textId="73D1AE50" w:rsidR="003A0B94" w:rsidRPr="00346957" w:rsidRDefault="003A0B94">
      <w:pPr>
        <w:pStyle w:val="A0"/>
        <w:rPr>
          <w:rFonts w:asciiTheme="minorEastAsia" w:hAnsiTheme="minorEastAsia"/>
          <w:b/>
          <w:bCs/>
        </w:rPr>
      </w:pPr>
      <w:r w:rsidRPr="00346957">
        <w:rPr>
          <w:rFonts w:asciiTheme="minorEastAsia" w:hAnsiTheme="minorEastAsia" w:hint="eastAsia"/>
          <w:lang w:val="zh-TW"/>
        </w:rPr>
        <w:t>教學順序和時間分配</w:t>
      </w:r>
      <w:r w:rsidR="00346957">
        <w:rPr>
          <w:rFonts w:asciiTheme="minorEastAsia" w:hAnsiTheme="minorEastAsia"/>
          <w:b/>
          <w:bCs/>
        </w:rPr>
        <w:t>：</w:t>
      </w:r>
    </w:p>
    <w:tbl>
      <w:tblPr>
        <w:tblStyle w:val="TableNormal1"/>
        <w:tblW w:w="9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37"/>
        <w:gridCol w:w="1557"/>
        <w:gridCol w:w="1846"/>
      </w:tblGrid>
      <w:tr w:rsidR="00633BAB" w:rsidRPr="00346957" w14:paraId="199DEB57" w14:textId="77777777">
        <w:trPr>
          <w:trHeight w:val="35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052A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活動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E72F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參考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E87D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時間分配</w:t>
            </w:r>
          </w:p>
        </w:tc>
      </w:tr>
      <w:tr w:rsidR="00633BAB" w:rsidRPr="00346957" w14:paraId="4D954791" w14:textId="77777777">
        <w:trPr>
          <w:trHeight w:val="350"/>
        </w:trPr>
        <w:tc>
          <w:tcPr>
            <w:tcW w:w="9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199B" w14:textId="7AB33A83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第</w:t>
            </w:r>
            <w:r w:rsidR="003A0B94" w:rsidRPr="00346957">
              <w:rPr>
                <w:rFonts w:asciiTheme="minorEastAsia" w:hAnsiTheme="minorEastAsia" w:hint="eastAsia"/>
                <w:b/>
                <w:bCs/>
                <w:lang w:val="zh-TW" w:eastAsia="zh-HK"/>
              </w:rPr>
              <w:t>一</w:t>
            </w:r>
            <w:r w:rsidRPr="00346957">
              <w:rPr>
                <w:rFonts w:asciiTheme="minorEastAsia" w:hAnsiTheme="minorEastAsia" w:hint="eastAsia"/>
                <w:lang w:val="zh-TW"/>
              </w:rPr>
              <w:t>部分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Pr="00346957">
              <w:rPr>
                <w:rFonts w:asciiTheme="minorEastAsia" w:hAnsiTheme="minorEastAsia" w:hint="eastAsia"/>
                <w:lang w:val="zh-TW"/>
              </w:rPr>
              <w:t>簡介</w:t>
            </w:r>
          </w:p>
        </w:tc>
      </w:tr>
      <w:tr w:rsidR="00633BAB" w:rsidRPr="00346957" w14:paraId="4581A067" w14:textId="77777777">
        <w:trPr>
          <w:trHeight w:val="35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773F8" w14:textId="77777777" w:rsidR="00633BAB" w:rsidRPr="00346957" w:rsidRDefault="002D62E1">
            <w:pPr>
              <w:pStyle w:val="A0"/>
              <w:numPr>
                <w:ilvl w:val="0"/>
                <w:numId w:val="16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教師介紹成本分類的兩個目的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D952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EBBD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1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4FC5FBDE" w14:textId="77777777">
        <w:trPr>
          <w:trHeight w:val="350"/>
        </w:trPr>
        <w:tc>
          <w:tcPr>
            <w:tcW w:w="9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7B18" w14:textId="391ACB16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第</w:t>
            </w:r>
            <w:r w:rsidR="003A0B94" w:rsidRPr="00346957">
              <w:rPr>
                <w:rFonts w:asciiTheme="minorEastAsia" w:hAnsiTheme="minorEastAsia" w:hint="eastAsia"/>
                <w:b/>
                <w:bCs/>
                <w:lang w:eastAsia="zh-HK"/>
              </w:rPr>
              <w:t>二</w:t>
            </w:r>
            <w:r w:rsidRPr="00346957">
              <w:rPr>
                <w:rFonts w:asciiTheme="minorEastAsia" w:hAnsiTheme="minorEastAsia" w:hint="eastAsia"/>
                <w:lang w:val="zh-TW"/>
              </w:rPr>
              <w:t>部分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Pr="00346957">
              <w:rPr>
                <w:rFonts w:asciiTheme="minorEastAsia" w:hAnsiTheme="minorEastAsia" w:hint="eastAsia"/>
                <w:lang w:val="zh-TW"/>
              </w:rPr>
              <w:t>內容</w:t>
            </w:r>
          </w:p>
        </w:tc>
      </w:tr>
      <w:tr w:rsidR="00633BAB" w:rsidRPr="00346957" w14:paraId="53F4D294" w14:textId="77777777">
        <w:trPr>
          <w:trHeight w:val="69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C5DAB" w14:textId="77777777" w:rsidR="00633BAB" w:rsidRPr="00346957" w:rsidRDefault="002D62E1">
            <w:pPr>
              <w:pStyle w:val="A0"/>
              <w:numPr>
                <w:ilvl w:val="0"/>
                <w:numId w:val="17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教師解釋在編製財務報表時，成本可分為直接成本和間接成本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26A25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 3 – 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058E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8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48D29DB9" w14:textId="77777777">
        <w:trPr>
          <w:trHeight w:val="137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683B" w14:textId="690EA9F0" w:rsidR="00633BAB" w:rsidRPr="00346957" w:rsidRDefault="002D62E1">
            <w:pPr>
              <w:pStyle w:val="A0"/>
              <w:numPr>
                <w:ilvl w:val="0"/>
                <w:numId w:val="18"/>
              </w:numPr>
              <w:rPr>
                <w:rFonts w:asciiTheme="minorEastAsia" w:hAnsiTheme="minorEastAsia"/>
                <w:b/>
                <w:bCs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活動</w:t>
            </w:r>
            <w:r w:rsidRPr="00346957">
              <w:rPr>
                <w:rFonts w:asciiTheme="minorEastAsia" w:hAnsiTheme="minorEastAsia"/>
                <w:b/>
                <w:bCs/>
              </w:rPr>
              <w:t xml:space="preserve"> 1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="004A2936" w:rsidRPr="00346957">
              <w:rPr>
                <w:rFonts w:asciiTheme="minorEastAsia" w:hAnsiTheme="minorEastAsia" w:hint="eastAsia"/>
                <w:lang w:eastAsia="zh-HK"/>
              </w:rPr>
              <w:t>堂</w:t>
            </w:r>
            <w:r w:rsidRPr="00346957">
              <w:rPr>
                <w:rFonts w:asciiTheme="minorEastAsia" w:hAnsiTheme="minorEastAsia" w:hint="eastAsia"/>
                <w:lang w:val="zh-TW"/>
              </w:rPr>
              <w:t>課</w:t>
            </w:r>
          </w:p>
          <w:p w14:paraId="058E91EE" w14:textId="0DBCF269" w:rsidR="00633BAB" w:rsidRPr="00346957" w:rsidRDefault="002D62E1">
            <w:pPr>
              <w:pStyle w:val="A0"/>
              <w:numPr>
                <w:ilvl w:val="1"/>
                <w:numId w:val="18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請</w:t>
            </w:r>
            <w:r w:rsidRPr="00346957">
              <w:rPr>
                <w:rFonts w:asciiTheme="minorEastAsia" w:hAnsiTheme="minorEastAsia" w:hint="eastAsia"/>
                <w:lang w:val="zh-TW"/>
              </w:rPr>
              <w:t>學生</w:t>
            </w:r>
            <w:r w:rsidR="001944F6" w:rsidRPr="00346957">
              <w:rPr>
                <w:rFonts w:asciiTheme="minorEastAsia" w:hAnsiTheme="minorEastAsia" w:hint="eastAsia"/>
                <w:lang w:val="zh-TW" w:eastAsia="zh-HK"/>
              </w:rPr>
              <w:t>區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分</w:t>
            </w:r>
            <w:r w:rsidRPr="00346957">
              <w:rPr>
                <w:rFonts w:asciiTheme="minorEastAsia" w:hAnsiTheme="minorEastAsia" w:hint="eastAsia"/>
                <w:lang w:val="zh-TW"/>
              </w:rPr>
              <w:t>編製財務報表的直接成本和間接</w:t>
            </w:r>
            <w:r w:rsidR="00B339CD">
              <w:rPr>
                <w:rFonts w:asciiTheme="minorEastAsia" w:hAnsiTheme="minorEastAsia" w:hint="eastAsia"/>
                <w:lang w:eastAsia="zh-HK"/>
              </w:rPr>
              <w:t>成本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  <w:p w14:paraId="4980F98E" w14:textId="77777777" w:rsidR="00633BAB" w:rsidRPr="00346957" w:rsidRDefault="002D62E1">
            <w:pPr>
              <w:pStyle w:val="A0"/>
              <w:numPr>
                <w:ilvl w:val="1"/>
                <w:numId w:val="18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教師講解答案</w:t>
            </w:r>
            <w:r w:rsidRPr="00346957">
              <w:rPr>
                <w:rFonts w:asciiTheme="minorEastAsia" w:hAnsiTheme="minorEastAsia"/>
                <w:lang w:val="zh-TW"/>
              </w:rPr>
              <w:t xml:space="preserve"> 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88DC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3A795CAE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#10</w:t>
            </w:r>
          </w:p>
          <w:p w14:paraId="5CE54352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62547EE6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51CC9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197E460E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3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  <w:p w14:paraId="1C52444E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1B13272D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2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6CC95463" w14:textId="77777777">
        <w:trPr>
          <w:trHeight w:val="69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9AC5" w14:textId="513C24ED" w:rsidR="00633BAB" w:rsidRPr="00346957" w:rsidRDefault="002D62E1">
            <w:pPr>
              <w:pStyle w:val="A0"/>
              <w:numPr>
                <w:ilvl w:val="0"/>
                <w:numId w:val="19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教師解釋在編製財務報表時，成本也可以分類為主要成本和間接</w:t>
            </w:r>
            <w:r w:rsidR="004A2936" w:rsidRPr="00346957">
              <w:rPr>
                <w:rFonts w:asciiTheme="minorEastAsia" w:hAnsiTheme="minorEastAsia" w:hint="eastAsia"/>
                <w:lang w:val="zh-TW"/>
              </w:rPr>
              <w:t>費用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6C3B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#12 – 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E628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6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5C8EDCA4" w14:textId="77777777">
        <w:trPr>
          <w:trHeight w:val="153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3B3A" w14:textId="35F223A0" w:rsidR="00633BAB" w:rsidRPr="00346957" w:rsidRDefault="002D62E1">
            <w:pPr>
              <w:pStyle w:val="A0"/>
              <w:numPr>
                <w:ilvl w:val="0"/>
                <w:numId w:val="20"/>
              </w:numPr>
              <w:rPr>
                <w:rFonts w:asciiTheme="minorEastAsia" w:hAnsiTheme="minorEastAsia"/>
                <w:b/>
                <w:bCs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活動</w:t>
            </w:r>
            <w:r w:rsidRPr="00346957">
              <w:rPr>
                <w:rFonts w:asciiTheme="minorEastAsia" w:hAnsiTheme="minorEastAsia"/>
                <w:b/>
                <w:bCs/>
              </w:rPr>
              <w:t xml:space="preserve"> </w:t>
            </w:r>
            <w:r w:rsidRPr="00346957">
              <w:rPr>
                <w:rFonts w:asciiTheme="minorEastAsia" w:hAnsiTheme="minorEastAsia"/>
                <w:b/>
                <w:bCs/>
                <w:lang w:val="zh-TW"/>
              </w:rPr>
              <w:t>2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="004A2936" w:rsidRPr="00346957">
              <w:rPr>
                <w:rFonts w:asciiTheme="minorEastAsia" w:hAnsiTheme="minorEastAsia" w:hint="eastAsia"/>
                <w:lang w:eastAsia="zh-HK"/>
              </w:rPr>
              <w:t>堂</w:t>
            </w:r>
            <w:r w:rsidRPr="00346957">
              <w:rPr>
                <w:rFonts w:asciiTheme="minorEastAsia" w:hAnsiTheme="minorEastAsia" w:hint="eastAsia"/>
                <w:lang w:val="zh-TW"/>
              </w:rPr>
              <w:t>課</w:t>
            </w:r>
          </w:p>
          <w:p w14:paraId="4A67CADB" w14:textId="254D84E6" w:rsidR="00633BAB" w:rsidRPr="00346957" w:rsidRDefault="002D62E1">
            <w:pPr>
              <w:pStyle w:val="A0"/>
              <w:numPr>
                <w:ilvl w:val="1"/>
                <w:numId w:val="20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請</w:t>
            </w:r>
            <w:r w:rsidRPr="00346957">
              <w:rPr>
                <w:rFonts w:asciiTheme="minorEastAsia" w:hAnsiTheme="minorEastAsia" w:hint="eastAsia"/>
                <w:lang w:val="zh-TW"/>
              </w:rPr>
              <w:t>學生計算主要成本、單位製造成本、銷售及行政費用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  <w:p w14:paraId="0ADE028A" w14:textId="77777777" w:rsidR="00633BAB" w:rsidRPr="00346957" w:rsidRDefault="002D62E1">
            <w:pPr>
              <w:pStyle w:val="A0"/>
              <w:numPr>
                <w:ilvl w:val="1"/>
                <w:numId w:val="20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教師講解答案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41D7C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58BBDE1C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#16</w:t>
            </w:r>
          </w:p>
          <w:p w14:paraId="3A44BDA1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7A2B91B7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74821D93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9999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57D24C89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8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  <w:p w14:paraId="39CF0853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567F28D9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674EFEB9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2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2FF29714" w14:textId="77777777">
        <w:trPr>
          <w:trHeight w:val="69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6CD2" w14:textId="457B1DF6" w:rsidR="00633BAB" w:rsidRPr="00346957" w:rsidRDefault="00BC446A">
            <w:pPr>
              <w:pStyle w:val="A0"/>
              <w:numPr>
                <w:ilvl w:val="0"/>
                <w:numId w:val="21"/>
              </w:numPr>
              <w:rPr>
                <w:rFonts w:asciiTheme="minorEastAsia" w:hAnsiTheme="minorEastAsia"/>
                <w:lang w:val="zh-TW"/>
              </w:rPr>
            </w:pPr>
            <w:r>
              <w:rPr>
                <w:rFonts w:asciiTheme="minorEastAsia" w:hAnsiTheme="minorEastAsia" w:hint="eastAsia"/>
                <w:lang w:val="zh-TW"/>
              </w:rPr>
              <w:t>教師解釋製造企業的製成品</w:t>
            </w:r>
            <w:proofErr w:type="gramStart"/>
            <w:r>
              <w:rPr>
                <w:rFonts w:asciiTheme="minorEastAsia" w:hAnsiTheme="minorEastAsia" w:hint="eastAsia"/>
                <w:lang w:val="zh-TW"/>
              </w:rPr>
              <w:t>成本和銷</w:t>
            </w:r>
            <w:r>
              <w:rPr>
                <w:rFonts w:asciiTheme="minorEastAsia" w:hAnsiTheme="minorEastAsia" w:hint="eastAsia"/>
                <w:lang w:val="zh-TW" w:eastAsia="zh-HK"/>
              </w:rPr>
              <w:t>貨</w:t>
            </w:r>
            <w:proofErr w:type="gramEnd"/>
            <w:r w:rsidR="002D62E1" w:rsidRPr="00346957">
              <w:rPr>
                <w:rFonts w:asciiTheme="minorEastAsia" w:hAnsiTheme="minorEastAsia" w:hint="eastAsia"/>
                <w:lang w:val="zh-TW"/>
              </w:rPr>
              <w:t>成本的計算方法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AE0C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#18 – 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E2A4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8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308C5209" w14:textId="77777777">
        <w:trPr>
          <w:trHeight w:val="350"/>
        </w:trPr>
        <w:tc>
          <w:tcPr>
            <w:tcW w:w="9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AA84" w14:textId="37B18A00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第</w:t>
            </w:r>
            <w:r w:rsidR="003A0B94" w:rsidRPr="00346957">
              <w:rPr>
                <w:rFonts w:asciiTheme="minorEastAsia" w:hAnsiTheme="minorEastAsia" w:hint="eastAsia"/>
                <w:b/>
                <w:bCs/>
                <w:lang w:eastAsia="zh-HK"/>
              </w:rPr>
              <w:t>三</w:t>
            </w:r>
            <w:r w:rsidRPr="00346957">
              <w:rPr>
                <w:rFonts w:asciiTheme="minorEastAsia" w:hAnsiTheme="minorEastAsia" w:hint="eastAsia"/>
                <w:lang w:val="zh-TW"/>
              </w:rPr>
              <w:t>部分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="00EF3028" w:rsidRPr="00346957">
              <w:rPr>
                <w:rFonts w:asciiTheme="minorEastAsia" w:hAnsiTheme="minorEastAsia" w:hint="eastAsia"/>
                <w:lang w:val="zh-TW"/>
              </w:rPr>
              <w:t>總</w:t>
            </w:r>
            <w:r w:rsidRPr="00346957">
              <w:rPr>
                <w:rFonts w:asciiTheme="minorEastAsia" w:hAnsiTheme="minorEastAsia" w:hint="eastAsia"/>
                <w:lang w:val="zh-TW"/>
              </w:rPr>
              <w:t>結</w:t>
            </w:r>
          </w:p>
        </w:tc>
      </w:tr>
      <w:tr w:rsidR="00633BAB" w:rsidRPr="00346957" w14:paraId="0311120E" w14:textId="77777777">
        <w:trPr>
          <w:trHeight w:val="35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F312" w14:textId="5456E7BF" w:rsidR="00633BAB" w:rsidRPr="00346957" w:rsidRDefault="002D62E1">
            <w:pPr>
              <w:pStyle w:val="A0"/>
              <w:numPr>
                <w:ilvl w:val="0"/>
                <w:numId w:val="22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教師複習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本節</w:t>
            </w:r>
            <w:r w:rsidRPr="00346957">
              <w:rPr>
                <w:rFonts w:asciiTheme="minorEastAsia" w:hAnsiTheme="minorEastAsia" w:hint="eastAsia"/>
                <w:lang w:val="zh-TW"/>
              </w:rPr>
              <w:t>涵蓋的重點內容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以</w:t>
            </w:r>
            <w:r w:rsidRPr="00346957">
              <w:rPr>
                <w:rFonts w:asciiTheme="minorEastAsia" w:hAnsiTheme="minorEastAsia" w:hint="eastAsia"/>
                <w:lang w:val="zh-TW"/>
              </w:rPr>
              <w:t>總結課堂</w:t>
            </w:r>
            <w:r w:rsidR="00EF3028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0BE2C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C8683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2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</w:tbl>
    <w:p w14:paraId="1689527E" w14:textId="77777777" w:rsidR="00633BAB" w:rsidRPr="00346957" w:rsidRDefault="002D62E1">
      <w:pPr>
        <w:pStyle w:val="A0"/>
        <w:widowControl/>
        <w:rPr>
          <w:rFonts w:asciiTheme="minorEastAsia" w:hAnsiTheme="minorEastAsia"/>
        </w:rPr>
      </w:pPr>
      <w:r w:rsidRPr="00346957">
        <w:rPr>
          <w:rFonts w:asciiTheme="minorEastAsia" w:hAnsiTheme="minorEastAsia"/>
        </w:rPr>
        <w:br w:type="page"/>
      </w:r>
    </w:p>
    <w:tbl>
      <w:tblPr>
        <w:tblStyle w:val="TableNormal1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633BAB" w:rsidRPr="00346957" w14:paraId="673F8976" w14:textId="77777777">
        <w:trPr>
          <w:trHeight w:val="420"/>
        </w:trPr>
        <w:tc>
          <w:tcPr>
            <w:tcW w:w="9889" w:type="dxa"/>
            <w:gridSpan w:val="2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60AD" w14:textId="6BD755CD" w:rsidR="00633BAB" w:rsidRPr="00346957" w:rsidRDefault="001944F6">
            <w:pPr>
              <w:pStyle w:val="A0"/>
              <w:jc w:val="center"/>
              <w:rPr>
                <w:rFonts w:asciiTheme="minorEastAsia" w:hAnsiTheme="minorEastAsia"/>
              </w:rPr>
            </w:pPr>
            <w:proofErr w:type="gramStart"/>
            <w:r w:rsidRPr="00346957">
              <w:rPr>
                <w:rFonts w:asciiTheme="minorEastAsia" w:hAnsiTheme="minorEastAsia"/>
                <w:sz w:val="28"/>
                <w:szCs w:val="28"/>
                <w:lang w:val="zh-TW"/>
              </w:rPr>
              <w:lastRenderedPageBreak/>
              <w:t>第</w:t>
            </w:r>
            <w:r w:rsidRPr="00346957">
              <w:rPr>
                <w:rFonts w:asciiTheme="minorEastAsia" w:hAnsiTheme="minorEastAsia" w:hint="eastAsia"/>
                <w:sz w:val="28"/>
                <w:szCs w:val="28"/>
                <w:lang w:val="zh-TW" w:eastAsia="zh-HK"/>
              </w:rPr>
              <w:t>三</w:t>
            </w:r>
            <w:r w:rsidRPr="00346957">
              <w:rPr>
                <w:rFonts w:asciiTheme="minorEastAsia" w:hAnsiTheme="minorEastAsia"/>
                <w:sz w:val="28"/>
                <w:szCs w:val="28"/>
                <w:lang w:val="zh-TW"/>
              </w:rPr>
              <w:t>課節</w:t>
            </w:r>
            <w:proofErr w:type="gramEnd"/>
          </w:p>
        </w:tc>
      </w:tr>
      <w:tr w:rsidR="00633BAB" w:rsidRPr="00346957" w14:paraId="3172CDF6" w14:textId="77777777">
        <w:trPr>
          <w:trHeight w:val="360"/>
        </w:trPr>
        <w:tc>
          <w:tcPr>
            <w:tcW w:w="18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9720D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b/>
                <w:bCs/>
              </w:rPr>
              <w:t>主題</w:t>
            </w:r>
          </w:p>
        </w:tc>
        <w:tc>
          <w:tcPr>
            <w:tcW w:w="808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0BB4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了解用於成本決策的成本分類</w:t>
            </w:r>
          </w:p>
        </w:tc>
      </w:tr>
      <w:tr w:rsidR="00633BAB" w:rsidRPr="00346957" w14:paraId="504C9332" w14:textId="77777777">
        <w:trPr>
          <w:trHeight w:val="360"/>
        </w:trPr>
        <w:tc>
          <w:tcPr>
            <w:tcW w:w="1809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1A7B" w14:textId="3F038046" w:rsidR="00633BAB" w:rsidRPr="00346957" w:rsidRDefault="001944F6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b/>
                <w:lang w:val="zh-TW"/>
              </w:rPr>
              <w:t>時間</w:t>
            </w:r>
          </w:p>
        </w:tc>
        <w:tc>
          <w:tcPr>
            <w:tcW w:w="808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986E" w14:textId="7777777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40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</w:tbl>
    <w:p w14:paraId="24B7B9D6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376103F6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1FE1B735" w14:textId="045CDF5D" w:rsidR="00633BAB" w:rsidRPr="00346957" w:rsidRDefault="002D62E1">
      <w:pPr>
        <w:pStyle w:val="A0"/>
        <w:rPr>
          <w:rFonts w:asciiTheme="minorEastAsia" w:hAnsiTheme="minorEastAsia"/>
          <w:b/>
          <w:bCs/>
        </w:rPr>
      </w:pPr>
      <w:r w:rsidRPr="00346957">
        <w:rPr>
          <w:rFonts w:asciiTheme="minorEastAsia" w:hAnsiTheme="minorEastAsia" w:hint="eastAsia"/>
          <w:lang w:val="zh-TW"/>
        </w:rPr>
        <w:t>預期學習成果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p w14:paraId="313E20A1" w14:textId="023C2DED" w:rsidR="001944F6" w:rsidRPr="00346957" w:rsidRDefault="002D62E1">
      <w:pPr>
        <w:pStyle w:val="A0"/>
        <w:rPr>
          <w:rFonts w:asciiTheme="minorEastAsia" w:hAnsiTheme="minorEastAsia"/>
          <w:lang w:eastAsia="zh-HK"/>
        </w:rPr>
      </w:pPr>
      <w:r w:rsidRPr="00346957">
        <w:rPr>
          <w:rFonts w:asciiTheme="minorEastAsia" w:hAnsiTheme="minorEastAsia" w:hint="eastAsia"/>
          <w:lang w:val="zh-TW"/>
        </w:rPr>
        <w:t>完成本課堂後，學生</w:t>
      </w:r>
      <w:r w:rsidR="001944F6" w:rsidRPr="00346957">
        <w:rPr>
          <w:rFonts w:asciiTheme="minorEastAsia" w:hAnsiTheme="minorEastAsia" w:hint="eastAsia"/>
          <w:lang w:val="zh-TW"/>
        </w:rPr>
        <w:t>應</w:t>
      </w:r>
      <w:r w:rsidRPr="00346957">
        <w:rPr>
          <w:rFonts w:asciiTheme="minorEastAsia" w:hAnsiTheme="minorEastAsia" w:hint="eastAsia"/>
          <w:lang w:val="zh-TW"/>
        </w:rPr>
        <w:t>能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p w14:paraId="3776990E" w14:textId="59BA8CC0" w:rsidR="00633BAB" w:rsidRPr="00346957" w:rsidRDefault="002D62E1">
      <w:pPr>
        <w:pStyle w:val="A0"/>
        <w:numPr>
          <w:ilvl w:val="0"/>
          <w:numId w:val="24"/>
        </w:numPr>
        <w:rPr>
          <w:rFonts w:asciiTheme="minorEastAsia" w:hAnsiTheme="minorEastAsia"/>
          <w:lang w:val="zh-TW"/>
        </w:rPr>
      </w:pPr>
      <w:r w:rsidRPr="00346957">
        <w:rPr>
          <w:rFonts w:asciiTheme="minorEastAsia" w:hAnsiTheme="minorEastAsia" w:hint="eastAsia"/>
          <w:lang w:val="zh-TW"/>
        </w:rPr>
        <w:t>解釋成本行為的含義</w:t>
      </w:r>
      <w:bookmarkStart w:id="1" w:name="_Hlk491441183"/>
      <w:r w:rsidR="001944F6" w:rsidRPr="00346957">
        <w:rPr>
          <w:rFonts w:asciiTheme="minorEastAsia" w:hAnsiTheme="minorEastAsia" w:hint="eastAsia"/>
          <w:lang w:eastAsia="zh-HK"/>
        </w:rPr>
        <w:t>；</w:t>
      </w:r>
      <w:r w:rsidRPr="00346957">
        <w:rPr>
          <w:rFonts w:asciiTheme="minorEastAsia" w:hAnsiTheme="minorEastAsia"/>
        </w:rPr>
        <w:t xml:space="preserve"> </w:t>
      </w:r>
    </w:p>
    <w:p w14:paraId="5BDA7C62" w14:textId="63A1A73B" w:rsidR="00633BAB" w:rsidRPr="00346957" w:rsidRDefault="002D62E1">
      <w:pPr>
        <w:pStyle w:val="A0"/>
        <w:numPr>
          <w:ilvl w:val="0"/>
          <w:numId w:val="24"/>
        </w:numPr>
        <w:rPr>
          <w:rFonts w:asciiTheme="minorEastAsia" w:hAnsiTheme="minorEastAsia"/>
          <w:lang w:val="zh-TW"/>
        </w:rPr>
      </w:pPr>
      <w:r w:rsidRPr="00346957">
        <w:rPr>
          <w:rFonts w:asciiTheme="minorEastAsia" w:hAnsiTheme="minorEastAsia" w:hint="eastAsia"/>
          <w:lang w:val="zh-TW"/>
        </w:rPr>
        <w:t>分辨固定、梯級、</w:t>
      </w:r>
      <w:r w:rsidRPr="00346957">
        <w:rPr>
          <w:rFonts w:asciiTheme="minorEastAsia" w:hAnsiTheme="minorEastAsia"/>
        </w:rPr>
        <w:t xml:space="preserve"> </w:t>
      </w:r>
      <w:r w:rsidRPr="00346957">
        <w:rPr>
          <w:rFonts w:asciiTheme="minorEastAsia" w:hAnsiTheme="minorEastAsia" w:hint="eastAsia"/>
          <w:lang w:val="zh-TW"/>
        </w:rPr>
        <w:t>變</w:t>
      </w:r>
      <w:r w:rsidR="00AE7B86">
        <w:rPr>
          <w:rFonts w:asciiTheme="minorEastAsia" w:hAnsiTheme="minorEastAsia" w:hint="eastAsia"/>
          <w:lang w:val="zh-TW" w:eastAsia="zh-HK"/>
        </w:rPr>
        <w:t>動</w:t>
      </w:r>
      <w:r w:rsidRPr="00346957">
        <w:rPr>
          <w:rFonts w:asciiTheme="minorEastAsia" w:hAnsiTheme="minorEastAsia" w:hint="eastAsia"/>
          <w:lang w:val="zh-TW"/>
        </w:rPr>
        <w:t>及混合成本</w:t>
      </w:r>
      <w:r w:rsidR="001944F6" w:rsidRPr="00346957">
        <w:rPr>
          <w:rFonts w:asciiTheme="minorEastAsia" w:hAnsiTheme="minorEastAsia" w:hint="eastAsia"/>
          <w:lang w:eastAsia="zh-HK"/>
        </w:rPr>
        <w:t>；</w:t>
      </w:r>
      <w:r w:rsidRPr="00346957">
        <w:rPr>
          <w:rFonts w:asciiTheme="minorEastAsia" w:hAnsiTheme="minorEastAsia" w:hint="eastAsia"/>
          <w:lang w:val="zh-TW"/>
        </w:rPr>
        <w:t>以及</w:t>
      </w:r>
    </w:p>
    <w:p w14:paraId="67E2B4AF" w14:textId="2E414B77" w:rsidR="00633BAB" w:rsidRPr="00346957" w:rsidRDefault="00AE7B86">
      <w:pPr>
        <w:pStyle w:val="A0"/>
        <w:numPr>
          <w:ilvl w:val="0"/>
          <w:numId w:val="24"/>
        </w:numPr>
        <w:rPr>
          <w:rFonts w:asciiTheme="minorEastAsia" w:hAnsiTheme="minorEastAsia"/>
          <w:lang w:val="zh-TW"/>
        </w:rPr>
      </w:pPr>
      <w:r>
        <w:rPr>
          <w:rFonts w:asciiTheme="minorEastAsia" w:hAnsiTheme="minorEastAsia" w:hint="eastAsia"/>
          <w:lang w:val="zh-TW"/>
        </w:rPr>
        <w:t>以高低成本法將混合成本分為固定和</w:t>
      </w:r>
      <w:r w:rsidR="002D62E1" w:rsidRPr="00346957">
        <w:rPr>
          <w:rFonts w:asciiTheme="minorEastAsia" w:hAnsiTheme="minorEastAsia" w:hint="eastAsia"/>
          <w:lang w:val="zh-TW"/>
        </w:rPr>
        <w:t>變</w:t>
      </w:r>
      <w:r>
        <w:rPr>
          <w:rFonts w:asciiTheme="minorEastAsia" w:hAnsiTheme="minorEastAsia" w:hint="eastAsia"/>
          <w:lang w:val="zh-TW" w:eastAsia="zh-HK"/>
        </w:rPr>
        <w:t>動</w:t>
      </w:r>
      <w:r w:rsidR="002D62E1" w:rsidRPr="00346957">
        <w:rPr>
          <w:rFonts w:asciiTheme="minorEastAsia" w:hAnsiTheme="minorEastAsia" w:hint="eastAsia"/>
          <w:lang w:val="zh-TW"/>
        </w:rPr>
        <w:t>部分</w:t>
      </w:r>
    </w:p>
    <w:bookmarkEnd w:id="1"/>
    <w:p w14:paraId="7F3A8BCA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p w14:paraId="0411CC02" w14:textId="02159054" w:rsidR="00633BAB" w:rsidRPr="00346957" w:rsidRDefault="002D62E1">
      <w:pPr>
        <w:pStyle w:val="A0"/>
        <w:rPr>
          <w:rFonts w:asciiTheme="minorEastAsia" w:hAnsiTheme="minorEastAsia"/>
          <w:b/>
          <w:bCs/>
        </w:rPr>
      </w:pPr>
      <w:r w:rsidRPr="00346957">
        <w:rPr>
          <w:rFonts w:asciiTheme="minorEastAsia" w:hAnsiTheme="minorEastAsia" w:hint="eastAsia"/>
          <w:lang w:val="zh-TW"/>
        </w:rPr>
        <w:t>教學順序和時間分配</w:t>
      </w:r>
      <w:r w:rsidR="001944F6" w:rsidRPr="00346957">
        <w:rPr>
          <w:rFonts w:asciiTheme="minorEastAsia" w:hAnsiTheme="minorEastAsia" w:hint="eastAsia"/>
          <w:lang w:eastAsia="zh-HK"/>
        </w:rPr>
        <w:t>：</w:t>
      </w:r>
    </w:p>
    <w:tbl>
      <w:tblPr>
        <w:tblStyle w:val="TableNormal1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843"/>
      </w:tblGrid>
      <w:tr w:rsidR="00633BAB" w:rsidRPr="00346957" w14:paraId="1D7A1119" w14:textId="77777777">
        <w:trPr>
          <w:trHeight w:val="35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1383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活動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55790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參考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1A62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時間分配</w:t>
            </w:r>
          </w:p>
        </w:tc>
      </w:tr>
      <w:tr w:rsidR="00633BAB" w:rsidRPr="00346957" w14:paraId="5509EFFF" w14:textId="77777777">
        <w:trPr>
          <w:trHeight w:val="35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AA58" w14:textId="32A19502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第</w:t>
            </w:r>
            <w:r w:rsidRPr="00346957">
              <w:rPr>
                <w:rFonts w:asciiTheme="minorEastAsia" w:hAnsiTheme="minorEastAsia" w:hint="eastAsia"/>
                <w:b/>
                <w:bCs/>
                <w:lang w:val="zh-TW" w:eastAsia="zh-HK"/>
              </w:rPr>
              <w:t>一</w:t>
            </w:r>
            <w:r w:rsidRPr="00346957">
              <w:rPr>
                <w:rFonts w:asciiTheme="minorEastAsia" w:hAnsiTheme="minorEastAsia" w:hint="eastAsia"/>
                <w:lang w:val="zh-TW"/>
              </w:rPr>
              <w:t>部分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Pr="00346957">
              <w:rPr>
                <w:rFonts w:asciiTheme="minorEastAsia" w:hAnsiTheme="minorEastAsia" w:hint="eastAsia"/>
                <w:lang w:val="zh-TW"/>
              </w:rPr>
              <w:t>簡介</w:t>
            </w:r>
          </w:p>
        </w:tc>
      </w:tr>
      <w:tr w:rsidR="00633BAB" w:rsidRPr="00346957" w14:paraId="4FC8B324" w14:textId="77777777">
        <w:trPr>
          <w:trHeight w:val="57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F78E" w14:textId="77777777" w:rsidR="00633BAB" w:rsidRPr="00346957" w:rsidRDefault="002D62E1">
            <w:pPr>
              <w:pStyle w:val="A0"/>
              <w:numPr>
                <w:ilvl w:val="0"/>
                <w:numId w:val="25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教師利用提問開始課堂，並定義成本行為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EE54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#3 –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1482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3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03C01A0C" w14:textId="77777777">
        <w:trPr>
          <w:trHeight w:val="35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45EA" w14:textId="1949D8E7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第</w:t>
            </w:r>
            <w:r w:rsidRPr="00346957">
              <w:rPr>
                <w:rFonts w:asciiTheme="minorEastAsia" w:hAnsiTheme="minorEastAsia" w:hint="eastAsia"/>
                <w:b/>
                <w:bCs/>
                <w:lang w:eastAsia="zh-HK"/>
              </w:rPr>
              <w:t>二</w:t>
            </w:r>
            <w:r w:rsidRPr="00346957">
              <w:rPr>
                <w:rFonts w:asciiTheme="minorEastAsia" w:hAnsiTheme="minorEastAsia" w:hint="eastAsia"/>
                <w:lang w:val="zh-TW"/>
              </w:rPr>
              <w:t>部分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Pr="00346957">
              <w:rPr>
                <w:rFonts w:asciiTheme="minorEastAsia" w:hAnsiTheme="minorEastAsia" w:hint="eastAsia"/>
                <w:lang w:val="zh-TW"/>
              </w:rPr>
              <w:t>內容</w:t>
            </w:r>
          </w:p>
        </w:tc>
      </w:tr>
      <w:tr w:rsidR="00633BAB" w:rsidRPr="00346957" w14:paraId="1D384391" w14:textId="77777777">
        <w:trPr>
          <w:trHeight w:val="69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F162" w14:textId="46224A32" w:rsidR="00633BAB" w:rsidRPr="00346957" w:rsidRDefault="00AE7B86">
            <w:pPr>
              <w:pStyle w:val="A0"/>
              <w:numPr>
                <w:ilvl w:val="0"/>
                <w:numId w:val="26"/>
              </w:numPr>
              <w:rPr>
                <w:rFonts w:asciiTheme="minorEastAsia" w:hAnsiTheme="minorEastAsia"/>
                <w:lang w:val="zh-TW"/>
              </w:rPr>
            </w:pPr>
            <w:r>
              <w:rPr>
                <w:rFonts w:asciiTheme="minorEastAsia" w:hAnsiTheme="minorEastAsia" w:hint="eastAsia"/>
                <w:lang w:val="zh-TW"/>
              </w:rPr>
              <w:t>教師解釋成本可分為固定、梯級、</w:t>
            </w:r>
            <w:r w:rsidR="002D62E1" w:rsidRPr="00346957">
              <w:rPr>
                <w:rFonts w:asciiTheme="minorEastAsia" w:hAnsiTheme="minorEastAsia" w:hint="eastAsia"/>
                <w:lang w:val="zh-TW"/>
              </w:rPr>
              <w:t>變</w:t>
            </w:r>
            <w:r>
              <w:rPr>
                <w:rFonts w:asciiTheme="minorEastAsia" w:hAnsiTheme="minorEastAsia" w:hint="eastAsia"/>
                <w:lang w:val="zh-TW" w:eastAsia="zh-HK"/>
              </w:rPr>
              <w:t>動</w:t>
            </w:r>
            <w:r w:rsidR="002D62E1" w:rsidRPr="00346957">
              <w:rPr>
                <w:rFonts w:asciiTheme="minorEastAsia" w:hAnsiTheme="minorEastAsia" w:hint="eastAsia"/>
                <w:lang w:val="zh-TW"/>
              </w:rPr>
              <w:t>和混合成本，並用於成本決策</w:t>
            </w:r>
            <w:r w:rsidR="002D62E1"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3131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#5 –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BF08D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15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2AE9D33A" w14:textId="77777777">
        <w:trPr>
          <w:trHeight w:val="125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4CC33" w14:textId="0A62E6BE" w:rsidR="00633BAB" w:rsidRPr="00346957" w:rsidRDefault="002D62E1">
            <w:pPr>
              <w:pStyle w:val="A0"/>
              <w:numPr>
                <w:ilvl w:val="0"/>
                <w:numId w:val="27"/>
              </w:numPr>
              <w:rPr>
                <w:rFonts w:asciiTheme="minorEastAsia" w:hAnsiTheme="minorEastAsia"/>
                <w:b/>
                <w:bCs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活動</w:t>
            </w:r>
            <w:r w:rsidRPr="00346957">
              <w:rPr>
                <w:rFonts w:asciiTheme="minorEastAsia" w:hAnsiTheme="minorEastAsia"/>
                <w:b/>
                <w:bCs/>
              </w:rPr>
              <w:t xml:space="preserve"> 1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="004A2936" w:rsidRPr="00346957">
              <w:rPr>
                <w:rFonts w:asciiTheme="minorEastAsia" w:hAnsiTheme="minorEastAsia" w:hint="eastAsia"/>
                <w:lang w:eastAsia="zh-HK"/>
              </w:rPr>
              <w:t>堂</w:t>
            </w:r>
            <w:r w:rsidRPr="00346957">
              <w:rPr>
                <w:rFonts w:asciiTheme="minorEastAsia" w:hAnsiTheme="minorEastAsia" w:hint="eastAsia"/>
                <w:lang w:val="zh-TW"/>
              </w:rPr>
              <w:t>課</w:t>
            </w:r>
          </w:p>
          <w:p w14:paraId="0B9A6EB0" w14:textId="0F3ACE6F" w:rsidR="00633BAB" w:rsidRPr="00346957" w:rsidRDefault="002D62E1">
            <w:pPr>
              <w:pStyle w:val="A0"/>
              <w:numPr>
                <w:ilvl w:val="1"/>
                <w:numId w:val="27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請</w:t>
            </w:r>
            <w:r w:rsidRPr="00346957">
              <w:rPr>
                <w:rFonts w:asciiTheme="minorEastAsia" w:hAnsiTheme="minorEastAsia" w:hint="eastAsia"/>
                <w:lang w:val="zh-TW"/>
              </w:rPr>
              <w:t>學生分辨不同類型的成本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  <w:p w14:paraId="3E950538" w14:textId="77777777" w:rsidR="00633BAB" w:rsidRPr="00346957" w:rsidRDefault="002D62E1">
            <w:pPr>
              <w:pStyle w:val="A0"/>
              <w:numPr>
                <w:ilvl w:val="1"/>
                <w:numId w:val="27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教師講解答案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006B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797B0938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#12 – 13</w:t>
            </w:r>
          </w:p>
          <w:p w14:paraId="001DAF65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0DDE6786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2B24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4121D369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3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  <w:p w14:paraId="49B82C33" w14:textId="77777777" w:rsidR="00633BAB" w:rsidRPr="00346957" w:rsidRDefault="00633BAB">
            <w:pPr>
              <w:pStyle w:val="A0"/>
              <w:jc w:val="center"/>
              <w:rPr>
                <w:rFonts w:asciiTheme="minorEastAsia" w:hAnsiTheme="minorEastAsia"/>
              </w:rPr>
            </w:pPr>
          </w:p>
          <w:p w14:paraId="39847E30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2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5D219A41" w14:textId="77777777">
        <w:trPr>
          <w:trHeight w:val="35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91F1A" w14:textId="5E0E2FC5" w:rsidR="00633BAB" w:rsidRPr="00346957" w:rsidRDefault="002D62E1">
            <w:pPr>
              <w:pStyle w:val="A0"/>
              <w:numPr>
                <w:ilvl w:val="0"/>
                <w:numId w:val="28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教師利用</w:t>
            </w:r>
            <w:r w:rsidR="004A2936" w:rsidRPr="00346957">
              <w:rPr>
                <w:rFonts w:asciiTheme="minorEastAsia" w:hAnsiTheme="minorEastAsia" w:hint="eastAsia"/>
                <w:lang w:val="zh-TW"/>
              </w:rPr>
              <w:t>示例</w:t>
            </w:r>
            <w:r w:rsidRPr="00346957">
              <w:rPr>
                <w:rFonts w:asciiTheme="minorEastAsia" w:hAnsiTheme="minorEastAsia" w:hint="eastAsia"/>
                <w:lang w:val="zh-TW"/>
              </w:rPr>
              <w:t>，介紹以高低</w:t>
            </w:r>
            <w:r w:rsidR="004A2936" w:rsidRPr="00346957">
              <w:rPr>
                <w:rFonts w:asciiTheme="minorEastAsia" w:hAnsiTheme="minorEastAsia" w:hint="eastAsia"/>
                <w:lang w:val="zh-TW"/>
              </w:rPr>
              <w:t>成本</w:t>
            </w:r>
            <w:r w:rsidRPr="00346957">
              <w:rPr>
                <w:rFonts w:asciiTheme="minorEastAsia" w:hAnsiTheme="minorEastAsia" w:hint="eastAsia"/>
                <w:lang w:val="zh-TW"/>
              </w:rPr>
              <w:t>法分離混合成本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09C7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#15 – 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EF41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9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0B15F107" w14:textId="77777777">
        <w:trPr>
          <w:trHeight w:val="69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A360" w14:textId="28D2360A" w:rsidR="00633BAB" w:rsidRPr="00346957" w:rsidRDefault="002D62E1">
            <w:pPr>
              <w:pStyle w:val="A0"/>
              <w:numPr>
                <w:ilvl w:val="0"/>
                <w:numId w:val="29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教師解釋和說明如何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利用</w:t>
            </w:r>
            <w:r w:rsidRPr="00346957">
              <w:rPr>
                <w:rFonts w:asciiTheme="minorEastAsia" w:hAnsiTheme="minorEastAsia" w:hint="eastAsia"/>
                <w:lang w:val="zh-TW"/>
              </w:rPr>
              <w:t>課堂中學習過的成本分類知識，協助進行成本決策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8C11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#20 – 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3B20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6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  <w:tr w:rsidR="00633BAB" w:rsidRPr="00346957" w14:paraId="2EF5D306" w14:textId="77777777">
        <w:trPr>
          <w:trHeight w:val="35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4812" w14:textId="2826E7D5" w:rsidR="00633BAB" w:rsidRPr="00346957" w:rsidRDefault="002D62E1">
            <w:pPr>
              <w:pStyle w:val="A0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第</w:t>
            </w:r>
            <w:r w:rsidRPr="00346957">
              <w:rPr>
                <w:rFonts w:asciiTheme="minorEastAsia" w:hAnsiTheme="minorEastAsia" w:hint="eastAsia"/>
                <w:b/>
                <w:bCs/>
                <w:lang w:eastAsia="zh-HK"/>
              </w:rPr>
              <w:t>三</w:t>
            </w:r>
            <w:r w:rsidRPr="00346957">
              <w:rPr>
                <w:rFonts w:asciiTheme="minorEastAsia" w:hAnsiTheme="minorEastAsia" w:hint="eastAsia"/>
                <w:lang w:val="zh-TW"/>
              </w:rPr>
              <w:t>部分</w:t>
            </w:r>
            <w:r w:rsidR="001944F6" w:rsidRPr="00346957">
              <w:rPr>
                <w:rFonts w:asciiTheme="minorEastAsia" w:hAnsiTheme="minorEastAsia" w:hint="eastAsia"/>
                <w:lang w:eastAsia="zh-HK"/>
              </w:rPr>
              <w:t>：</w:t>
            </w:r>
            <w:r w:rsidRPr="00346957">
              <w:rPr>
                <w:rFonts w:asciiTheme="minorEastAsia" w:hAnsiTheme="minorEastAsia" w:hint="eastAsia"/>
                <w:b/>
                <w:bCs/>
                <w:lang w:eastAsia="zh-HK"/>
              </w:rPr>
              <w:t>總</w:t>
            </w:r>
            <w:r w:rsidRPr="00346957">
              <w:rPr>
                <w:rFonts w:asciiTheme="minorEastAsia" w:hAnsiTheme="minorEastAsia" w:hint="eastAsia"/>
                <w:lang w:val="zh-TW"/>
              </w:rPr>
              <w:t>結</w:t>
            </w:r>
          </w:p>
        </w:tc>
      </w:tr>
      <w:tr w:rsidR="00633BAB" w:rsidRPr="00346957" w14:paraId="3E17AECF" w14:textId="77777777">
        <w:trPr>
          <w:trHeight w:val="57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6A05" w14:textId="2269DBB6" w:rsidR="00633BAB" w:rsidRPr="00346957" w:rsidRDefault="002D62E1">
            <w:pPr>
              <w:pStyle w:val="A0"/>
              <w:numPr>
                <w:ilvl w:val="0"/>
                <w:numId w:val="30"/>
              </w:numPr>
              <w:rPr>
                <w:rFonts w:asciiTheme="minorEastAsia" w:hAnsiTheme="minorEastAsia"/>
                <w:lang w:val="zh-TW"/>
              </w:rPr>
            </w:pPr>
            <w:r w:rsidRPr="00346957">
              <w:rPr>
                <w:rFonts w:asciiTheme="minorEastAsia" w:hAnsiTheme="minorEastAsia" w:hint="eastAsia"/>
                <w:lang w:val="zh-TW"/>
              </w:rPr>
              <w:t>教師複習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本節</w:t>
            </w:r>
            <w:r w:rsidRPr="00346957">
              <w:rPr>
                <w:rFonts w:asciiTheme="minorEastAsia" w:hAnsiTheme="minorEastAsia" w:hint="eastAsia"/>
                <w:lang w:val="zh-TW"/>
              </w:rPr>
              <w:t>涵蓋的重點內容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以</w:t>
            </w:r>
            <w:r w:rsidRPr="00346957">
              <w:rPr>
                <w:rFonts w:asciiTheme="minorEastAsia" w:hAnsiTheme="minorEastAsia" w:hint="eastAsia"/>
                <w:lang w:val="zh-TW"/>
              </w:rPr>
              <w:t>總結課堂</w:t>
            </w:r>
            <w:r w:rsidRPr="00346957">
              <w:rPr>
                <w:rFonts w:asciiTheme="minorEastAsia" w:hAnsiTheme="minorEastAsia" w:hint="eastAsia"/>
                <w:lang w:val="zh-TW" w:eastAsia="zh-HK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F751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>PPT #24 – 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4AC6D" w14:textId="77777777" w:rsidR="00633BAB" w:rsidRPr="00346957" w:rsidRDefault="002D62E1">
            <w:pPr>
              <w:pStyle w:val="A0"/>
              <w:jc w:val="center"/>
              <w:rPr>
                <w:rFonts w:asciiTheme="minorEastAsia" w:hAnsiTheme="minorEastAsia"/>
              </w:rPr>
            </w:pPr>
            <w:r w:rsidRPr="00346957">
              <w:rPr>
                <w:rFonts w:asciiTheme="minorEastAsia" w:hAnsiTheme="minorEastAsia"/>
              </w:rPr>
              <w:t xml:space="preserve">2 </w:t>
            </w:r>
            <w:r w:rsidRPr="00346957">
              <w:rPr>
                <w:rFonts w:asciiTheme="minorEastAsia" w:hAnsiTheme="minorEastAsia" w:hint="eastAsia"/>
                <w:lang w:val="zh-TW"/>
              </w:rPr>
              <w:t>分鐘</w:t>
            </w:r>
          </w:p>
        </w:tc>
      </w:tr>
    </w:tbl>
    <w:p w14:paraId="2D9A138B" w14:textId="77777777" w:rsidR="00633BAB" w:rsidRPr="00346957" w:rsidRDefault="00633BAB">
      <w:pPr>
        <w:pStyle w:val="A0"/>
        <w:rPr>
          <w:rFonts w:asciiTheme="minorEastAsia" w:hAnsiTheme="minorEastAsia"/>
        </w:rPr>
      </w:pPr>
    </w:p>
    <w:sectPr w:rsidR="00633BAB" w:rsidRPr="00346957"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708B" w14:textId="77777777" w:rsidR="00787BB2" w:rsidRDefault="00787BB2">
      <w:r>
        <w:separator/>
      </w:r>
    </w:p>
  </w:endnote>
  <w:endnote w:type="continuationSeparator" w:id="0">
    <w:p w14:paraId="5E27A72F" w14:textId="77777777" w:rsidR="00787BB2" w:rsidRDefault="0078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01C9D" w14:textId="77777777" w:rsidR="00787BB2" w:rsidRDefault="00787BB2">
      <w:r>
        <w:separator/>
      </w:r>
    </w:p>
  </w:footnote>
  <w:footnote w:type="continuationSeparator" w:id="0">
    <w:p w14:paraId="5FC9EF28" w14:textId="77777777" w:rsidR="00787BB2" w:rsidRDefault="0078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C3F"/>
    <w:multiLevelType w:val="hybridMultilevel"/>
    <w:tmpl w:val="B3C4D754"/>
    <w:lvl w:ilvl="0" w:tplc="389AEB9E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E641F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DA849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9AF7B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E57AA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4EA40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01C7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C6214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DC506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640654"/>
    <w:multiLevelType w:val="hybridMultilevel"/>
    <w:tmpl w:val="76AC2786"/>
    <w:numStyleLink w:val="4"/>
  </w:abstractNum>
  <w:abstractNum w:abstractNumId="2" w15:restartNumberingAfterBreak="0">
    <w:nsid w:val="04DB6B29"/>
    <w:multiLevelType w:val="hybridMultilevel"/>
    <w:tmpl w:val="AFACFA34"/>
    <w:lvl w:ilvl="0" w:tplc="54EA1A4A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E2B9E8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A1B1A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34FD6E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CE547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D46E8C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C45A1E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828B58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072B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042C4"/>
    <w:multiLevelType w:val="hybridMultilevel"/>
    <w:tmpl w:val="EE3864F0"/>
    <w:numStyleLink w:val="9"/>
  </w:abstractNum>
  <w:abstractNum w:abstractNumId="4" w15:restartNumberingAfterBreak="0">
    <w:nsid w:val="0F931BD3"/>
    <w:multiLevelType w:val="hybridMultilevel"/>
    <w:tmpl w:val="48F8CC6E"/>
    <w:lvl w:ilvl="0" w:tplc="44E8D288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6C221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6EE0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CC57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4D60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A6C3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AAAB0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4950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6366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0F09CE"/>
    <w:multiLevelType w:val="hybridMultilevel"/>
    <w:tmpl w:val="B5203E6C"/>
    <w:lvl w:ilvl="0" w:tplc="00B2185A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569F2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24D0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16A40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500FE4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A6C38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C0443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2F04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AB37E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882FF5"/>
    <w:multiLevelType w:val="hybridMultilevel"/>
    <w:tmpl w:val="0BEA8BC8"/>
    <w:lvl w:ilvl="0" w:tplc="163E986A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6228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675F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2AE39A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C690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0878B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2921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24124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B8765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4E45B0"/>
    <w:multiLevelType w:val="hybridMultilevel"/>
    <w:tmpl w:val="65201042"/>
    <w:lvl w:ilvl="0" w:tplc="316C89F0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7E473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C00D4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7ACDD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80B4F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EB72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1667B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2619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2185E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3358A7"/>
    <w:multiLevelType w:val="hybridMultilevel"/>
    <w:tmpl w:val="7D12A6D8"/>
    <w:lvl w:ilvl="0" w:tplc="2AB4A424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0E8C62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B24A4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CA765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366508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24B44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1E6634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2D80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2199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C44632"/>
    <w:multiLevelType w:val="hybridMultilevel"/>
    <w:tmpl w:val="72A210FA"/>
    <w:lvl w:ilvl="0" w:tplc="C400ADFE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842540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722FFA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6A380C">
      <w:start w:val="1"/>
      <w:numFmt w:val="bullet"/>
      <w:lvlText w:val="●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9AE314">
      <w:start w:val="1"/>
      <w:numFmt w:val="bullet"/>
      <w:lvlText w:val="■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02162">
      <w:start w:val="1"/>
      <w:numFmt w:val="bullet"/>
      <w:lvlText w:val="◆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90F786">
      <w:start w:val="1"/>
      <w:numFmt w:val="bullet"/>
      <w:lvlText w:val="●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A9950">
      <w:start w:val="1"/>
      <w:numFmt w:val="bullet"/>
      <w:lvlText w:val="■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E3BC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4F5CB5"/>
    <w:multiLevelType w:val="hybridMultilevel"/>
    <w:tmpl w:val="95D47704"/>
    <w:styleLink w:val="2"/>
    <w:lvl w:ilvl="0" w:tplc="5E5A00DE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60BE4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0277A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4420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C71F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3AA54C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44E44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600BD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C6DFB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840807"/>
    <w:multiLevelType w:val="hybridMultilevel"/>
    <w:tmpl w:val="DE9A49AA"/>
    <w:numStyleLink w:val="1"/>
  </w:abstractNum>
  <w:abstractNum w:abstractNumId="12" w15:restartNumberingAfterBreak="0">
    <w:nsid w:val="2CBC5341"/>
    <w:multiLevelType w:val="hybridMultilevel"/>
    <w:tmpl w:val="49E8A544"/>
    <w:numStyleLink w:val="8"/>
  </w:abstractNum>
  <w:abstractNum w:abstractNumId="13" w15:restartNumberingAfterBreak="0">
    <w:nsid w:val="33686307"/>
    <w:multiLevelType w:val="hybridMultilevel"/>
    <w:tmpl w:val="B8562DAA"/>
    <w:lvl w:ilvl="0" w:tplc="56DA7B3C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698C2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03268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643950">
      <w:start w:val="1"/>
      <w:numFmt w:val="bullet"/>
      <w:lvlText w:val="●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E5F62">
      <w:start w:val="1"/>
      <w:numFmt w:val="bullet"/>
      <w:lvlText w:val="■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4F3EA">
      <w:start w:val="1"/>
      <w:numFmt w:val="bullet"/>
      <w:lvlText w:val="◆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2A40A">
      <w:start w:val="1"/>
      <w:numFmt w:val="bullet"/>
      <w:lvlText w:val="●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2C566E">
      <w:start w:val="1"/>
      <w:numFmt w:val="bullet"/>
      <w:lvlText w:val="■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6DD66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7276E5"/>
    <w:multiLevelType w:val="hybridMultilevel"/>
    <w:tmpl w:val="95D47704"/>
    <w:numStyleLink w:val="2"/>
  </w:abstractNum>
  <w:abstractNum w:abstractNumId="15" w15:restartNumberingAfterBreak="0">
    <w:nsid w:val="3CFE122B"/>
    <w:multiLevelType w:val="hybridMultilevel"/>
    <w:tmpl w:val="7242D288"/>
    <w:lvl w:ilvl="0" w:tplc="5226CF5C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784E2A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B6D21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1AF16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E07A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E0F03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127CD0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96ED1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6859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C33164"/>
    <w:multiLevelType w:val="hybridMultilevel"/>
    <w:tmpl w:val="24B6BC88"/>
    <w:lvl w:ilvl="0" w:tplc="323A3744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0E288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4C54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AC02C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107A14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8B3EC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8462E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451B4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7E2CF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8D7E50"/>
    <w:multiLevelType w:val="hybridMultilevel"/>
    <w:tmpl w:val="11DA5530"/>
    <w:lvl w:ilvl="0" w:tplc="6422F3CE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0A7D6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42E9E2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FC5E3E">
      <w:start w:val="1"/>
      <w:numFmt w:val="bullet"/>
      <w:lvlText w:val="●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867C0">
      <w:start w:val="1"/>
      <w:numFmt w:val="bullet"/>
      <w:lvlText w:val="■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61D64">
      <w:start w:val="1"/>
      <w:numFmt w:val="bullet"/>
      <w:lvlText w:val="◆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DE4664">
      <w:start w:val="1"/>
      <w:numFmt w:val="bullet"/>
      <w:lvlText w:val="●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AAD43C">
      <w:start w:val="1"/>
      <w:numFmt w:val="bullet"/>
      <w:lvlText w:val="■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CEC73C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205C16"/>
    <w:multiLevelType w:val="hybridMultilevel"/>
    <w:tmpl w:val="EE3864F0"/>
    <w:styleLink w:val="9"/>
    <w:lvl w:ilvl="0" w:tplc="B8B45274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AAA60C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3E8788">
      <w:start w:val="1"/>
      <w:numFmt w:val="lowerRoman"/>
      <w:suff w:val="nothing"/>
      <w:lvlText w:val="%3."/>
      <w:lvlJc w:val="left"/>
      <w:pPr>
        <w:ind w:left="96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C006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AB9AC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5E2550">
      <w:start w:val="1"/>
      <w:numFmt w:val="lowerRoman"/>
      <w:suff w:val="nothing"/>
      <w:lvlText w:val="%6."/>
      <w:lvlJc w:val="left"/>
      <w:pPr>
        <w:ind w:left="240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70ABA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5C74E0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4DFFA">
      <w:start w:val="1"/>
      <w:numFmt w:val="lowerRoman"/>
      <w:suff w:val="nothing"/>
      <w:lvlText w:val="%9."/>
      <w:lvlJc w:val="left"/>
      <w:pPr>
        <w:ind w:left="384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CED786A"/>
    <w:multiLevelType w:val="hybridMultilevel"/>
    <w:tmpl w:val="751407F4"/>
    <w:lvl w:ilvl="0" w:tplc="7A6887AA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CA7F44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4C55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ACC6C">
      <w:start w:val="1"/>
      <w:numFmt w:val="bullet"/>
      <w:lvlText w:val="●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9E8266">
      <w:start w:val="1"/>
      <w:numFmt w:val="bullet"/>
      <w:lvlText w:val="■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C90E0">
      <w:start w:val="1"/>
      <w:numFmt w:val="bullet"/>
      <w:lvlText w:val="◆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E4DD4E">
      <w:start w:val="1"/>
      <w:numFmt w:val="bullet"/>
      <w:lvlText w:val="●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5E0876">
      <w:start w:val="1"/>
      <w:numFmt w:val="bullet"/>
      <w:lvlText w:val="■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B0BCD6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60C628B"/>
    <w:multiLevelType w:val="hybridMultilevel"/>
    <w:tmpl w:val="50A07BD4"/>
    <w:lvl w:ilvl="0" w:tplc="EA0205E2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467578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A008B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F277D4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081F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18BFC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D01F7E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9CBE40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44E8B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1C17F1"/>
    <w:multiLevelType w:val="hybridMultilevel"/>
    <w:tmpl w:val="3BD4C192"/>
    <w:lvl w:ilvl="0" w:tplc="9EFEF2C2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A426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CC00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E1602">
      <w:start w:val="1"/>
      <w:numFmt w:val="bullet"/>
      <w:lvlText w:val="●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65986">
      <w:start w:val="1"/>
      <w:numFmt w:val="bullet"/>
      <w:lvlText w:val="■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883C9A">
      <w:start w:val="1"/>
      <w:numFmt w:val="bullet"/>
      <w:lvlText w:val="◆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4CF47E">
      <w:start w:val="1"/>
      <w:numFmt w:val="bullet"/>
      <w:lvlText w:val="●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0010D4">
      <w:start w:val="1"/>
      <w:numFmt w:val="bullet"/>
      <w:lvlText w:val="■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6A2B4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D15B2A"/>
    <w:multiLevelType w:val="hybridMultilevel"/>
    <w:tmpl w:val="49E8A544"/>
    <w:styleLink w:val="8"/>
    <w:lvl w:ilvl="0" w:tplc="9E70AB9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460E2">
      <w:start w:val="1"/>
      <w:numFmt w:val="decimal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52CF9A">
      <w:start w:val="1"/>
      <w:numFmt w:val="decimal"/>
      <w:lvlText w:val="%3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2AD4C0">
      <w:start w:val="1"/>
      <w:numFmt w:val="decimal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8A5C4">
      <w:start w:val="1"/>
      <w:numFmt w:val="decimal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14C6D2">
      <w:start w:val="1"/>
      <w:numFmt w:val="decimal"/>
      <w:lvlText w:val="%6.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52A18E">
      <w:start w:val="1"/>
      <w:numFmt w:val="decimal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0575A">
      <w:start w:val="1"/>
      <w:numFmt w:val="decimal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AADB2">
      <w:start w:val="1"/>
      <w:numFmt w:val="decimal"/>
      <w:lvlText w:val="%9.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07B7F8A"/>
    <w:multiLevelType w:val="hybridMultilevel"/>
    <w:tmpl w:val="3A764CE6"/>
    <w:lvl w:ilvl="0" w:tplc="898C5240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183530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820CA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B44B38">
      <w:start w:val="1"/>
      <w:numFmt w:val="bullet"/>
      <w:lvlText w:val="●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26A442">
      <w:start w:val="1"/>
      <w:numFmt w:val="bullet"/>
      <w:lvlText w:val="■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6C0D0">
      <w:start w:val="1"/>
      <w:numFmt w:val="bullet"/>
      <w:lvlText w:val="◆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D2E108">
      <w:start w:val="1"/>
      <w:numFmt w:val="bullet"/>
      <w:lvlText w:val="●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666C3C">
      <w:start w:val="1"/>
      <w:numFmt w:val="bullet"/>
      <w:lvlText w:val="■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8A8AC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25F056A"/>
    <w:multiLevelType w:val="hybridMultilevel"/>
    <w:tmpl w:val="E20471B0"/>
    <w:lvl w:ilvl="0" w:tplc="DC66C970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4D122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A144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464F2">
      <w:start w:val="1"/>
      <w:numFmt w:val="bullet"/>
      <w:lvlText w:val="●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EA5ECE">
      <w:start w:val="1"/>
      <w:numFmt w:val="bullet"/>
      <w:lvlText w:val="■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B23C0A">
      <w:start w:val="1"/>
      <w:numFmt w:val="bullet"/>
      <w:lvlText w:val="◆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465CDC">
      <w:start w:val="1"/>
      <w:numFmt w:val="bullet"/>
      <w:lvlText w:val="●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2E490">
      <w:start w:val="1"/>
      <w:numFmt w:val="bullet"/>
      <w:lvlText w:val="■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00DA9E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349785E"/>
    <w:multiLevelType w:val="hybridMultilevel"/>
    <w:tmpl w:val="DE9A49AA"/>
    <w:styleLink w:val="1"/>
    <w:lvl w:ilvl="0" w:tplc="6D8A9F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4DE9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64356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40A8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6FB7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4B36C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468E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84F8E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64D686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6A432A9"/>
    <w:multiLevelType w:val="hybridMultilevel"/>
    <w:tmpl w:val="76AC2786"/>
    <w:styleLink w:val="4"/>
    <w:lvl w:ilvl="0" w:tplc="C5B43A52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A8A810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FC8E28">
      <w:start w:val="1"/>
      <w:numFmt w:val="lowerRoman"/>
      <w:suff w:val="nothing"/>
      <w:lvlText w:val="%3."/>
      <w:lvlJc w:val="left"/>
      <w:pPr>
        <w:ind w:left="96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4ADDA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4E22F2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90DFE4">
      <w:start w:val="1"/>
      <w:numFmt w:val="lowerRoman"/>
      <w:suff w:val="nothing"/>
      <w:lvlText w:val="%6."/>
      <w:lvlJc w:val="left"/>
      <w:pPr>
        <w:ind w:left="240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C03798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426A16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78D1D2">
      <w:start w:val="1"/>
      <w:numFmt w:val="lowerRoman"/>
      <w:suff w:val="nothing"/>
      <w:lvlText w:val="%9."/>
      <w:lvlJc w:val="left"/>
      <w:pPr>
        <w:ind w:left="384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7DE43EB"/>
    <w:multiLevelType w:val="hybridMultilevel"/>
    <w:tmpl w:val="A6EC607C"/>
    <w:numStyleLink w:val="3"/>
  </w:abstractNum>
  <w:abstractNum w:abstractNumId="28" w15:restartNumberingAfterBreak="0">
    <w:nsid w:val="78B760DF"/>
    <w:multiLevelType w:val="hybridMultilevel"/>
    <w:tmpl w:val="324AC114"/>
    <w:lvl w:ilvl="0" w:tplc="CD82A73A">
      <w:start w:val="1"/>
      <w:numFmt w:val="bullet"/>
      <w:lvlText w:val="◇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5CE49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6FC2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8CAAA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D639B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36B57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405A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CEEB4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401CB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B55A24"/>
    <w:multiLevelType w:val="hybridMultilevel"/>
    <w:tmpl w:val="A6EC607C"/>
    <w:styleLink w:val="3"/>
    <w:lvl w:ilvl="0" w:tplc="EC065844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AB84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44E73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04EA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2C858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2C9C2C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6727E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EE164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2E2D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14"/>
  </w:num>
  <w:num w:numId="5">
    <w:abstractNumId w:val="29"/>
  </w:num>
  <w:num w:numId="6">
    <w:abstractNumId w:val="27"/>
  </w:num>
  <w:num w:numId="7">
    <w:abstractNumId w:val="26"/>
  </w:num>
  <w:num w:numId="8">
    <w:abstractNumId w:val="1"/>
  </w:num>
  <w:num w:numId="9">
    <w:abstractNumId w:val="2"/>
  </w:num>
  <w:num w:numId="10">
    <w:abstractNumId w:val="24"/>
  </w:num>
  <w:num w:numId="11">
    <w:abstractNumId w:val="16"/>
  </w:num>
  <w:num w:numId="12">
    <w:abstractNumId w:val="8"/>
  </w:num>
  <w:num w:numId="13">
    <w:abstractNumId w:val="21"/>
  </w:num>
  <w:num w:numId="14">
    <w:abstractNumId w:val="22"/>
  </w:num>
  <w:num w:numId="15">
    <w:abstractNumId w:val="12"/>
  </w:num>
  <w:num w:numId="16">
    <w:abstractNumId w:val="0"/>
  </w:num>
  <w:num w:numId="17">
    <w:abstractNumId w:val="9"/>
  </w:num>
  <w:num w:numId="18">
    <w:abstractNumId w:val="6"/>
  </w:num>
  <w:num w:numId="19">
    <w:abstractNumId w:val="17"/>
  </w:num>
  <w:num w:numId="20">
    <w:abstractNumId w:val="28"/>
  </w:num>
  <w:num w:numId="21">
    <w:abstractNumId w:val="23"/>
  </w:num>
  <w:num w:numId="22">
    <w:abstractNumId w:val="13"/>
  </w:num>
  <w:num w:numId="23">
    <w:abstractNumId w:val="18"/>
  </w:num>
  <w:num w:numId="24">
    <w:abstractNumId w:val="3"/>
  </w:num>
  <w:num w:numId="25">
    <w:abstractNumId w:val="7"/>
  </w:num>
  <w:num w:numId="26">
    <w:abstractNumId w:val="4"/>
  </w:num>
  <w:num w:numId="27">
    <w:abstractNumId w:val="20"/>
  </w:num>
  <w:num w:numId="28">
    <w:abstractNumId w:val="15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AB"/>
    <w:rsid w:val="0001290C"/>
    <w:rsid w:val="0006706E"/>
    <w:rsid w:val="00101A13"/>
    <w:rsid w:val="00120AA4"/>
    <w:rsid w:val="001944F6"/>
    <w:rsid w:val="001C1CBC"/>
    <w:rsid w:val="002D62E1"/>
    <w:rsid w:val="00346957"/>
    <w:rsid w:val="003A0B94"/>
    <w:rsid w:val="003D39CE"/>
    <w:rsid w:val="004A2936"/>
    <w:rsid w:val="00583A4E"/>
    <w:rsid w:val="00633BAB"/>
    <w:rsid w:val="00643DDD"/>
    <w:rsid w:val="00666D02"/>
    <w:rsid w:val="00684862"/>
    <w:rsid w:val="006D420A"/>
    <w:rsid w:val="006F5405"/>
    <w:rsid w:val="00787B84"/>
    <w:rsid w:val="00787BB2"/>
    <w:rsid w:val="007D5581"/>
    <w:rsid w:val="00847183"/>
    <w:rsid w:val="00A368FE"/>
    <w:rsid w:val="00AE6DB6"/>
    <w:rsid w:val="00AE7B86"/>
    <w:rsid w:val="00B339CD"/>
    <w:rsid w:val="00B6232F"/>
    <w:rsid w:val="00BC446A"/>
    <w:rsid w:val="00C51677"/>
    <w:rsid w:val="00D1550B"/>
    <w:rsid w:val="00E13325"/>
    <w:rsid w:val="00E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0563B2"/>
  <w15:docId w15:val="{2FD29ACC-5C2A-4725-A50E-00AA35E9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內文 A"/>
    <w:pPr>
      <w:widowControl w:val="0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ListParagraph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numbering" w:customStyle="1" w:styleId="8">
    <w:name w:val="已輸入樣式 8"/>
    <w:pPr>
      <w:numPr>
        <w:numId w:val="14"/>
      </w:numPr>
    </w:pPr>
  </w:style>
  <w:style w:type="numbering" w:customStyle="1" w:styleId="9">
    <w:name w:val="已輸入樣式 9"/>
    <w:pPr>
      <w:numPr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rsid w:val="00067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706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7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6706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PMingLiU"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HO, Ying-kit</cp:lastModifiedBy>
  <cp:revision>14</cp:revision>
  <dcterms:created xsi:type="dcterms:W3CDTF">2019-08-07T13:08:00Z</dcterms:created>
  <dcterms:modified xsi:type="dcterms:W3CDTF">2019-11-28T06:19:00Z</dcterms:modified>
</cp:coreProperties>
</file>