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C2" w:rsidRPr="00ED1BD2" w:rsidRDefault="00C353C2" w:rsidP="00C353C2">
      <w:pPr>
        <w:adjustRightInd w:val="0"/>
        <w:snapToGrid w:val="0"/>
        <w:jc w:val="center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ED1BD2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初中科技教育學習領域課程</w:t>
      </w:r>
    </w:p>
    <w:p w:rsidR="00C353C2" w:rsidRPr="00ED1BD2" w:rsidRDefault="00ED1BD2" w:rsidP="00C353C2">
      <w:pPr>
        <w:adjustRightInd w:val="0"/>
        <w:snapToGrid w:val="0"/>
        <w:jc w:val="center"/>
        <w:rPr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「</w:t>
      </w:r>
      <w:r w:rsidR="00C353C2" w:rsidRPr="00ED1BD2">
        <w:rPr>
          <w:rFonts w:ascii="微軟正黑體" w:eastAsia="微軟正黑體" w:hAnsi="微軟正黑體" w:cs="新細明體" w:hint="eastAsia"/>
          <w:kern w:val="0"/>
          <w:szCs w:val="24"/>
        </w:rPr>
        <w:t>策略和管理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」</w:t>
      </w:r>
      <w:r w:rsidRPr="00ED1BD2">
        <w:rPr>
          <w:rFonts w:ascii="微軟正黑體" w:eastAsia="微軟正黑體" w:hAnsi="微軟正黑體" w:cs="新細明體" w:hint="eastAsia"/>
          <w:kern w:val="0"/>
          <w:szCs w:val="24"/>
        </w:rPr>
        <w:t>知識範圍</w:t>
      </w:r>
      <w:r w:rsidR="00C353C2" w:rsidRPr="00ED1BD2">
        <w:rPr>
          <w:rFonts w:ascii="微軟正黑體" w:eastAsia="微軟正黑體" w:hAnsi="微軟正黑體" w:cs="新細明體" w:hint="eastAsia"/>
          <w:kern w:val="0"/>
          <w:szCs w:val="24"/>
        </w:rPr>
        <w:t xml:space="preserve"> 〉核心學習元素 〉單元 K7 營商環境、運作和組織</w:t>
      </w:r>
    </w:p>
    <w:p w:rsidR="00557224" w:rsidRDefault="00C353C2" w:rsidP="00C353C2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  <w:lang w:eastAsia="zh-HK"/>
        </w:rPr>
      </w:pPr>
      <w:r w:rsidRPr="00C353C2">
        <w:rPr>
          <w:rFonts w:ascii="微軟正黑體" w:eastAsia="微軟正黑體" w:hAnsi="微軟正黑體" w:hint="eastAsia"/>
          <w:b/>
          <w:szCs w:val="24"/>
          <w:lang w:eastAsia="zh-HK"/>
        </w:rPr>
        <w:t>課堂</w:t>
      </w:r>
      <w:r w:rsidRPr="00C353C2">
        <w:rPr>
          <w:rFonts w:ascii="微軟正黑體" w:eastAsia="微軟正黑體" w:hAnsi="微軟正黑體" w:hint="eastAsia"/>
          <w:b/>
          <w:szCs w:val="24"/>
        </w:rPr>
        <w:t>/</w:t>
      </w:r>
      <w:r w:rsidRPr="00C353C2">
        <w:rPr>
          <w:rFonts w:ascii="微軟正黑體" w:eastAsia="微軟正黑體" w:hAnsi="微軟正黑體" w:hint="eastAsia"/>
          <w:b/>
          <w:szCs w:val="24"/>
          <w:lang w:eastAsia="zh-HK"/>
        </w:rPr>
        <w:t>學習活動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>
        <w:rPr>
          <w:rFonts w:ascii="微軟正黑體" w:eastAsia="微軟正黑體" w:hAnsi="微軟正黑體"/>
          <w:b/>
          <w:szCs w:val="24"/>
        </w:rPr>
        <w:t xml:space="preserve">– </w:t>
      </w:r>
      <w:r>
        <w:rPr>
          <w:rFonts w:ascii="微軟正黑體" w:eastAsia="微軟正黑體" w:hAnsi="微軟正黑體" w:hint="eastAsia"/>
          <w:b/>
          <w:szCs w:val="24"/>
          <w:lang w:eastAsia="zh-HK"/>
        </w:rPr>
        <w:t>「填</w:t>
      </w:r>
      <w:r w:rsidR="00B24E5D">
        <w:rPr>
          <w:rFonts w:ascii="微軟正黑體" w:eastAsia="微軟正黑體" w:hAnsi="微軟正黑體" w:hint="eastAsia"/>
          <w:b/>
          <w:szCs w:val="24"/>
          <w:lang w:eastAsia="zh-HK"/>
        </w:rPr>
        <w:t>字</w:t>
      </w:r>
      <w:r>
        <w:rPr>
          <w:rFonts w:ascii="微軟正黑體" w:eastAsia="微軟正黑體" w:hAnsi="微軟正黑體" w:hint="eastAsia"/>
          <w:b/>
          <w:szCs w:val="24"/>
          <w:lang w:eastAsia="zh-HK"/>
        </w:rPr>
        <w:t>遊戲」</w:t>
      </w:r>
    </w:p>
    <w:p w:rsidR="00C353C2" w:rsidRDefault="00C353C2" w:rsidP="00C353C2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</w:p>
    <w:p w:rsidR="00ED1BD2" w:rsidRPr="00ED1BD2" w:rsidRDefault="008B5309" w:rsidP="00C353C2">
      <w:pPr>
        <w:adjustRightInd w:val="0"/>
        <w:snapToGrid w:val="0"/>
        <w:rPr>
          <w:rFonts w:ascii="新細明體" w:eastAsia="新細明體" w:hAnsi="新細明體"/>
          <w:b/>
          <w:szCs w:val="24"/>
        </w:rPr>
      </w:pPr>
      <w:r>
        <w:rPr>
          <w:rFonts w:ascii="新細明體" w:eastAsia="新細明體" w:hAnsi="新細明體" w:hint="eastAsia"/>
          <w:b/>
          <w:szCs w:val="24"/>
          <w:lang w:eastAsia="zh-HK"/>
        </w:rPr>
        <w:t>學生</w:t>
      </w:r>
      <w:r w:rsidR="00ED1BD2" w:rsidRPr="00ED1BD2">
        <w:rPr>
          <w:rFonts w:ascii="新細明體" w:eastAsia="新細明體" w:hAnsi="新細明體" w:hint="eastAsia"/>
          <w:b/>
          <w:szCs w:val="24"/>
          <w:lang w:eastAsia="zh-HK"/>
        </w:rPr>
        <w:t>指引：</w:t>
      </w:r>
    </w:p>
    <w:p w:rsidR="00ED1BD2" w:rsidRPr="00ED1BD2" w:rsidRDefault="005A5600" w:rsidP="00295C1D">
      <w:pPr>
        <w:pStyle w:val="a7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Theme="minorEastAsia" w:hAnsiTheme="minorEastAsia"/>
          <w:szCs w:val="24"/>
          <w:lang w:eastAsia="zh-HK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495425" cy="149542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BD2" w:rsidRPr="00ED1BD2">
        <w:rPr>
          <w:rFonts w:asciiTheme="minorEastAsia" w:hAnsiTheme="minorEastAsia" w:hint="eastAsia"/>
          <w:szCs w:val="24"/>
          <w:lang w:eastAsia="zh-HK"/>
        </w:rPr>
        <w:t>先參閱以下網址所載有關</w:t>
      </w:r>
      <w:r w:rsidR="00ED1BD2" w:rsidRPr="00ED1BD2">
        <w:rPr>
          <w:rFonts w:asciiTheme="minorEastAsia" w:hAnsiTheme="minorEastAsia" w:cs="新細明體" w:hint="eastAsia"/>
          <w:bCs/>
          <w:kern w:val="0"/>
          <w:szCs w:val="24"/>
        </w:rPr>
        <w:t>初中科技教育學習領域課程</w:t>
      </w:r>
      <w:r w:rsidR="00ED1BD2" w:rsidRPr="00ED1BD2">
        <w:rPr>
          <w:rFonts w:asciiTheme="minorEastAsia" w:hAnsiTheme="minorEastAsia" w:cs="新細明體" w:hint="eastAsia"/>
          <w:bCs/>
          <w:kern w:val="0"/>
          <w:szCs w:val="24"/>
          <w:lang w:eastAsia="zh-HK"/>
        </w:rPr>
        <w:t>，</w:t>
      </w:r>
      <w:r w:rsidR="00ED1BD2" w:rsidRPr="00ED1BD2">
        <w:rPr>
          <w:rFonts w:asciiTheme="minorEastAsia" w:hAnsiTheme="minorEastAsia" w:cs="新細明體" w:hint="eastAsia"/>
          <w:kern w:val="0"/>
          <w:szCs w:val="24"/>
        </w:rPr>
        <w:t xml:space="preserve">單元 </w:t>
      </w:r>
      <w:r w:rsidR="00ED1BD2" w:rsidRPr="00ED1BD2">
        <w:rPr>
          <w:rFonts w:ascii="Times New Roman" w:hAnsi="Times New Roman" w:cs="Times New Roman"/>
          <w:kern w:val="0"/>
          <w:szCs w:val="24"/>
        </w:rPr>
        <w:t xml:space="preserve">K7 </w:t>
      </w:r>
      <w:r w:rsidR="00295C1D">
        <w:rPr>
          <w:rFonts w:ascii="Times New Roman" w:hAnsi="Times New Roman" w:cs="Times New Roman" w:hint="eastAsia"/>
          <w:kern w:val="0"/>
          <w:szCs w:val="24"/>
          <w:lang w:eastAsia="zh-HK"/>
        </w:rPr>
        <w:t>「</w:t>
      </w:r>
      <w:r w:rsidR="00ED1BD2" w:rsidRPr="00ED1BD2">
        <w:rPr>
          <w:rFonts w:asciiTheme="minorEastAsia" w:hAnsiTheme="minorEastAsia" w:cs="新細明體" w:hint="eastAsia"/>
          <w:kern w:val="0"/>
          <w:szCs w:val="24"/>
        </w:rPr>
        <w:t>營商環境、運作和組織</w:t>
      </w:r>
      <w:r w:rsidR="00295C1D">
        <w:rPr>
          <w:rFonts w:asciiTheme="minorEastAsia" w:hAnsiTheme="minorEastAsia" w:cs="新細明體" w:hint="eastAsia"/>
          <w:kern w:val="0"/>
          <w:szCs w:val="24"/>
          <w:lang w:eastAsia="zh-HK"/>
        </w:rPr>
        <w:t>」</w:t>
      </w:r>
      <w:r w:rsidR="00ED1BD2" w:rsidRPr="00ED1BD2">
        <w:rPr>
          <w:rFonts w:asciiTheme="minorEastAsia" w:hAnsiTheme="minorEastAsia" w:cs="新細明體" w:hint="eastAsia"/>
          <w:kern w:val="0"/>
          <w:szCs w:val="24"/>
          <w:lang w:eastAsia="zh-HK"/>
        </w:rPr>
        <w:t>的學與教資源</w:t>
      </w:r>
    </w:p>
    <w:p w:rsidR="00ED1BD2" w:rsidRPr="00557224" w:rsidRDefault="005A5600" w:rsidP="005A5600">
      <w:pPr>
        <w:adjustRightInd w:val="0"/>
        <w:snapToGrid w:val="0"/>
        <w:ind w:leftChars="236" w:left="566" w:rightChars="530" w:right="1272"/>
        <w:rPr>
          <w:rFonts w:ascii="微軟正黑體" w:eastAsia="微軟正黑體" w:hAnsi="微軟正黑體"/>
          <w:sz w:val="20"/>
          <w:szCs w:val="20"/>
        </w:rPr>
      </w:pPr>
      <w:hyperlink r:id="rId8" w:history="1">
        <w:r w:rsidRPr="00884BD7">
          <w:rPr>
            <w:rStyle w:val="a4"/>
            <w:rFonts w:ascii="微軟正黑體" w:eastAsia="微軟正黑體" w:hAnsi="微軟正黑體"/>
            <w:sz w:val="20"/>
            <w:szCs w:val="20"/>
          </w:rPr>
          <w:t>https://www.edb.gov.hk/attachment/tc/curriculum-development/kla/technology-edu/resources/business-edu/K7_Chi%20(complete%20set).pdf</w:t>
        </w:r>
      </w:hyperlink>
    </w:p>
    <w:p w:rsidR="00557224" w:rsidRDefault="00ED1BD2" w:rsidP="00295C1D">
      <w:pPr>
        <w:pStyle w:val="a7"/>
        <w:numPr>
          <w:ilvl w:val="0"/>
          <w:numId w:val="2"/>
        </w:numPr>
        <w:spacing w:before="240"/>
        <w:ind w:leftChars="0"/>
        <w:rPr>
          <w:lang w:eastAsia="zh-HK"/>
        </w:rPr>
      </w:pPr>
      <w:r>
        <w:rPr>
          <w:rFonts w:hint="eastAsia"/>
          <w:lang w:eastAsia="zh-HK"/>
        </w:rPr>
        <w:t>試完成以下填字遊戲，看看你對單元內容理解多少</w:t>
      </w:r>
    </w:p>
    <w:p w:rsidR="005A5600" w:rsidRPr="00ED1BD2" w:rsidRDefault="005A5600">
      <w:pPr>
        <w:rPr>
          <w:rFonts w:hint="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5528"/>
        <w:gridCol w:w="2693"/>
      </w:tblGrid>
      <w:tr w:rsidR="006A5C43" w:rsidRPr="002201E0" w:rsidTr="00C353C2">
        <w:tc>
          <w:tcPr>
            <w:tcW w:w="6374" w:type="dxa"/>
            <w:gridSpan w:val="2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b/>
                <w:szCs w:val="24"/>
              </w:rPr>
            </w:pPr>
            <w:r w:rsidRPr="002201E0">
              <w:rPr>
                <w:rFonts w:hint="eastAsia"/>
                <w:b/>
                <w:szCs w:val="24"/>
                <w:lang w:eastAsia="zh-HK"/>
              </w:rPr>
              <w:t>填字遊</w:t>
            </w:r>
            <w:r w:rsidRPr="002201E0">
              <w:rPr>
                <w:rFonts w:hint="eastAsia"/>
                <w:b/>
                <w:szCs w:val="24"/>
              </w:rPr>
              <w:t>戲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b/>
                <w:szCs w:val="24"/>
              </w:rPr>
            </w:pPr>
            <w:r w:rsidRPr="002201E0">
              <w:rPr>
                <w:rFonts w:hint="eastAsia"/>
                <w:b/>
                <w:szCs w:val="24"/>
                <w:lang w:eastAsia="zh-HK"/>
              </w:rPr>
              <w:t>簡報</w:t>
            </w:r>
            <w:r w:rsidRPr="002201E0">
              <w:rPr>
                <w:rFonts w:hint="eastAsia"/>
                <w:b/>
                <w:szCs w:val="24"/>
              </w:rPr>
              <w:t>片</w:t>
            </w:r>
            <w:r w:rsidRPr="002201E0">
              <w:rPr>
                <w:rFonts w:hint="eastAsia"/>
                <w:b/>
                <w:szCs w:val="24"/>
                <w:lang w:eastAsia="zh-HK"/>
              </w:rPr>
              <w:t>參考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1</w:t>
            </w:r>
          </w:p>
        </w:tc>
        <w:tc>
          <w:tcPr>
            <w:tcW w:w="5528" w:type="dxa"/>
          </w:tcPr>
          <w:p w:rsidR="006A5C43" w:rsidRPr="002201E0" w:rsidRDefault="00B3297F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反映物價通</w:t>
            </w:r>
            <w:r w:rsidR="005124A7">
              <w:rPr>
                <w:rFonts w:hint="eastAsia"/>
                <w:szCs w:val="24"/>
                <w:lang w:eastAsia="zh-HK"/>
              </w:rPr>
              <w:t>脹</w:t>
            </w:r>
            <w:r w:rsidRPr="002201E0">
              <w:rPr>
                <w:rFonts w:hint="eastAsia"/>
                <w:szCs w:val="24"/>
                <w:lang w:eastAsia="zh-HK"/>
              </w:rPr>
              <w:t>對不同開支組別的住戶的影響</w:t>
            </w:r>
          </w:p>
        </w:tc>
        <w:tc>
          <w:tcPr>
            <w:tcW w:w="2693" w:type="dxa"/>
          </w:tcPr>
          <w:p w:rsidR="006A5C43" w:rsidRPr="002201E0" w:rsidRDefault="00B3297F" w:rsidP="00B24E5D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3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B24E5D">
              <w:rPr>
                <w:szCs w:val="24"/>
              </w:rPr>
              <w:t>4, 5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2</w:t>
            </w:r>
          </w:p>
        </w:tc>
        <w:tc>
          <w:tcPr>
            <w:tcW w:w="5528" w:type="dxa"/>
          </w:tcPr>
          <w:p w:rsidR="006A5C43" w:rsidRPr="002201E0" w:rsidRDefault="00B3297F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全球經濟活動的一個整合過程</w:t>
            </w:r>
          </w:p>
        </w:tc>
        <w:tc>
          <w:tcPr>
            <w:tcW w:w="2693" w:type="dxa"/>
          </w:tcPr>
          <w:p w:rsidR="006A5C43" w:rsidRPr="002201E0" w:rsidRDefault="00B3297F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4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>lide 2-3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3</w:t>
            </w:r>
          </w:p>
        </w:tc>
        <w:tc>
          <w:tcPr>
            <w:tcW w:w="5528" w:type="dxa"/>
          </w:tcPr>
          <w:p w:rsidR="006A5C43" w:rsidRPr="002201E0" w:rsidRDefault="00B82E4B" w:rsidP="00B24E5D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生產的過</w:t>
            </w:r>
            <w:r w:rsidR="00C333C7">
              <w:rPr>
                <w:rFonts w:hint="eastAsia"/>
                <w:szCs w:val="24"/>
                <w:lang w:eastAsia="zh-HK"/>
              </w:rPr>
              <w:t>程</w:t>
            </w:r>
            <w:r w:rsidRPr="002201E0">
              <w:rPr>
                <w:rFonts w:hint="eastAsia"/>
                <w:szCs w:val="24"/>
                <w:lang w:eastAsia="zh-HK"/>
              </w:rPr>
              <w:t>中</w:t>
            </w:r>
            <w:r w:rsidR="008777BD" w:rsidRPr="002201E0">
              <w:rPr>
                <w:rFonts w:hint="eastAsia"/>
                <w:szCs w:val="24"/>
                <w:lang w:eastAsia="zh-HK"/>
              </w:rPr>
              <w:t>直接</w:t>
            </w:r>
            <w:r w:rsidRPr="002201E0">
              <w:rPr>
                <w:rFonts w:hint="eastAsia"/>
                <w:szCs w:val="24"/>
                <w:lang w:eastAsia="zh-HK"/>
              </w:rPr>
              <w:t>發掘</w:t>
            </w:r>
            <w:r w:rsidR="008777BD" w:rsidRPr="002201E0">
              <w:rPr>
                <w:rFonts w:hint="eastAsia"/>
                <w:szCs w:val="24"/>
                <w:lang w:eastAsia="zh-HK"/>
              </w:rPr>
              <w:t>天然資源的</w:t>
            </w:r>
            <w:r w:rsidR="00C333C7">
              <w:rPr>
                <w:rFonts w:hint="eastAsia"/>
                <w:szCs w:val="24"/>
                <w:lang w:eastAsia="zh-HK"/>
              </w:rPr>
              <w:t>經濟</w:t>
            </w:r>
            <w:r w:rsidR="008777BD" w:rsidRPr="002201E0">
              <w:rPr>
                <w:rFonts w:hint="eastAsia"/>
                <w:szCs w:val="24"/>
                <w:lang w:eastAsia="zh-HK"/>
              </w:rPr>
              <w:t>活動</w:t>
            </w:r>
          </w:p>
        </w:tc>
        <w:tc>
          <w:tcPr>
            <w:tcW w:w="2693" w:type="dxa"/>
          </w:tcPr>
          <w:p w:rsidR="006A5C43" w:rsidRPr="002201E0" w:rsidRDefault="008777BD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1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>lide 11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4</w:t>
            </w:r>
          </w:p>
        </w:tc>
        <w:tc>
          <w:tcPr>
            <w:tcW w:w="5528" w:type="dxa"/>
          </w:tcPr>
          <w:p w:rsidR="006A5C43" w:rsidRPr="002201E0" w:rsidRDefault="00066971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貿易</w:t>
            </w:r>
            <w:r w:rsidR="00B82E4B" w:rsidRPr="002201E0">
              <w:rPr>
                <w:rFonts w:hint="eastAsia"/>
                <w:szCs w:val="24"/>
                <w:lang w:eastAsia="zh-HK"/>
              </w:rPr>
              <w:t>的過程中所涉及服</w:t>
            </w:r>
            <w:r w:rsidRPr="002201E0">
              <w:rPr>
                <w:rFonts w:hint="eastAsia"/>
                <w:szCs w:val="24"/>
                <w:lang w:eastAsia="zh-HK"/>
              </w:rPr>
              <w:t>務行業的總稱</w:t>
            </w:r>
            <w:r w:rsidR="00B82E4B" w:rsidRPr="002201E0">
              <w:rPr>
                <w:rFonts w:hint="eastAsia"/>
                <w:szCs w:val="24"/>
                <w:lang w:eastAsia="zh-HK"/>
              </w:rPr>
              <w:t>，例如：銀行、金融、運輸、廣告、保險、通訊</w:t>
            </w:r>
            <w:r w:rsidR="00B82E4B" w:rsidRPr="002201E0">
              <w:rPr>
                <w:rFonts w:hint="eastAsia"/>
                <w:szCs w:val="24"/>
              </w:rPr>
              <w:t>……</w:t>
            </w:r>
          </w:p>
        </w:tc>
        <w:tc>
          <w:tcPr>
            <w:tcW w:w="2693" w:type="dxa"/>
          </w:tcPr>
          <w:p w:rsidR="006A5C43" w:rsidRDefault="00B82E4B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1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13</w:t>
            </w:r>
          </w:p>
          <w:p w:rsidR="00B24E5D" w:rsidRPr="002201E0" w:rsidRDefault="00B24E5D" w:rsidP="00B24E5D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</w:rPr>
              <w:t>(</w:t>
            </w:r>
            <w:r w:rsidRPr="002201E0">
              <w:rPr>
                <w:rFonts w:hint="eastAsia"/>
                <w:szCs w:val="24"/>
                <w:lang w:eastAsia="zh-HK"/>
              </w:rPr>
              <w:t>「知多一點點」</w:t>
            </w:r>
            <w:r w:rsidRPr="00295C1D">
              <w:rPr>
                <w:rFonts w:hint="eastAsia"/>
                <w:b/>
                <w:szCs w:val="24"/>
              </w:rPr>
              <w:t>*</w:t>
            </w:r>
            <w:r w:rsidRPr="002201E0">
              <w:rPr>
                <w:rFonts w:hint="eastAsia"/>
                <w:szCs w:val="24"/>
                <w:lang w:eastAsia="zh-HK"/>
              </w:rPr>
              <w:t>：</w:t>
            </w:r>
            <w:r>
              <w:rPr>
                <w:rFonts w:hint="eastAsia"/>
                <w:szCs w:val="24"/>
                <w:lang w:eastAsia="zh-HK"/>
              </w:rPr>
              <w:t>第三級產業</w:t>
            </w:r>
            <w:r w:rsidRPr="002201E0">
              <w:rPr>
                <w:rFonts w:hint="eastAsia"/>
                <w:szCs w:val="24"/>
              </w:rPr>
              <w:t>)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5</w:t>
            </w:r>
          </w:p>
        </w:tc>
        <w:tc>
          <w:tcPr>
            <w:tcW w:w="5528" w:type="dxa"/>
          </w:tcPr>
          <w:p w:rsidR="006A5C43" w:rsidRPr="002201E0" w:rsidRDefault="00B43652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szCs w:val="24"/>
                <w:lang w:eastAsia="zh-HK"/>
              </w:rPr>
              <w:t>人民幣紙鈔的虛擬版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="00C333C7">
              <w:rPr>
                <w:rFonts w:hint="eastAsia"/>
                <w:szCs w:val="24"/>
                <w:lang w:eastAsia="zh-HK"/>
              </w:rPr>
              <w:t>將</w:t>
            </w:r>
            <w:r w:rsidRPr="002201E0">
              <w:rPr>
                <w:rFonts w:hint="eastAsia"/>
                <w:szCs w:val="24"/>
                <w:lang w:eastAsia="zh-HK"/>
              </w:rPr>
              <w:t>由中國人民銀行</w:t>
            </w:r>
            <w:r w:rsidRPr="002201E0">
              <w:rPr>
                <w:rFonts w:hint="eastAsia"/>
                <w:szCs w:val="24"/>
              </w:rPr>
              <w:t>(</w:t>
            </w:r>
            <w:r w:rsidRPr="002201E0">
              <w:rPr>
                <w:rFonts w:hint="eastAsia"/>
                <w:szCs w:val="24"/>
                <w:lang w:eastAsia="zh-HK"/>
              </w:rPr>
              <w:t>央行</w:t>
            </w:r>
            <w:r w:rsidRPr="002201E0">
              <w:rPr>
                <w:rFonts w:hint="eastAsia"/>
                <w:szCs w:val="24"/>
              </w:rPr>
              <w:t>)</w:t>
            </w:r>
            <w:r w:rsidRPr="002201E0">
              <w:rPr>
                <w:rFonts w:hint="eastAsia"/>
                <w:szCs w:val="24"/>
                <w:lang w:eastAsia="zh-HK"/>
              </w:rPr>
              <w:t>發行</w:t>
            </w:r>
          </w:p>
        </w:tc>
        <w:tc>
          <w:tcPr>
            <w:tcW w:w="2693" w:type="dxa"/>
          </w:tcPr>
          <w:p w:rsidR="006A5C43" w:rsidRPr="002201E0" w:rsidRDefault="00B43652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11-13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(</w:t>
            </w:r>
            <w:r w:rsidR="004B6286" w:rsidRPr="002201E0">
              <w:rPr>
                <w:rFonts w:hint="eastAsia"/>
                <w:szCs w:val="24"/>
                <w:lang w:eastAsia="zh-HK"/>
              </w:rPr>
              <w:t>「</w:t>
            </w:r>
            <w:r w:rsidRPr="002201E0">
              <w:rPr>
                <w:rFonts w:hint="eastAsia"/>
                <w:szCs w:val="24"/>
                <w:lang w:eastAsia="zh-HK"/>
              </w:rPr>
              <w:t>知多一點點</w:t>
            </w:r>
            <w:r w:rsidR="004B6286" w:rsidRPr="002201E0">
              <w:rPr>
                <w:rFonts w:hint="eastAsia"/>
                <w:szCs w:val="24"/>
                <w:lang w:eastAsia="zh-HK"/>
              </w:rPr>
              <w:t>」</w:t>
            </w:r>
            <w:r w:rsidR="00295C1D" w:rsidRPr="00295C1D">
              <w:rPr>
                <w:rFonts w:hint="eastAsia"/>
                <w:b/>
                <w:szCs w:val="24"/>
              </w:rPr>
              <w:t>*</w:t>
            </w:r>
            <w:r w:rsidRPr="002201E0">
              <w:rPr>
                <w:rFonts w:hint="eastAsia"/>
                <w:szCs w:val="24"/>
                <w:lang w:eastAsia="zh-HK"/>
              </w:rPr>
              <w:t>：內地的最新發展</w:t>
            </w:r>
            <w:r w:rsidRPr="002201E0">
              <w:rPr>
                <w:rFonts w:hint="eastAsia"/>
                <w:szCs w:val="24"/>
              </w:rPr>
              <w:t>)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6</w:t>
            </w:r>
          </w:p>
        </w:tc>
        <w:tc>
          <w:tcPr>
            <w:tcW w:w="5528" w:type="dxa"/>
          </w:tcPr>
          <w:p w:rsidR="006A5C43" w:rsidRPr="002201E0" w:rsidRDefault="002A344E" w:rsidP="005A5600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影響商業決定的</w:t>
            </w:r>
            <w:r>
              <w:rPr>
                <w:rFonts w:hint="eastAsia"/>
                <w:szCs w:val="24"/>
                <w:lang w:eastAsia="zh-HK"/>
              </w:rPr>
              <w:t>物理</w:t>
            </w:r>
            <w:r w:rsidRPr="002201E0">
              <w:rPr>
                <w:rFonts w:hint="eastAsia"/>
                <w:szCs w:val="24"/>
                <w:lang w:eastAsia="zh-HK"/>
              </w:rPr>
              <w:t>因素之一</w:t>
            </w:r>
            <w:r w:rsidR="005A5600" w:rsidRPr="002201E0">
              <w:rPr>
                <w:rFonts w:hint="eastAsia"/>
                <w:szCs w:val="24"/>
                <w:lang w:eastAsia="zh-HK"/>
              </w:rPr>
              <w:t>，</w:t>
            </w:r>
            <w:r w:rsidR="004F30F8" w:rsidRPr="002201E0">
              <w:rPr>
                <w:rFonts w:hint="eastAsia"/>
                <w:szCs w:val="24"/>
                <w:lang w:eastAsia="zh-HK"/>
              </w:rPr>
              <w:t>為</w:t>
            </w:r>
            <w:r w:rsidR="00533AE7" w:rsidRPr="002201E0">
              <w:rPr>
                <w:rFonts w:hint="eastAsia"/>
                <w:szCs w:val="24"/>
                <w:lang w:eastAsia="zh-HK"/>
              </w:rPr>
              <w:t>社會民生提供的公共建設，有利香港成為國際化城市</w:t>
            </w:r>
            <w:r w:rsidR="00C333C7">
              <w:rPr>
                <w:rFonts w:hint="eastAsia"/>
                <w:szCs w:val="24"/>
                <w:lang w:eastAsia="zh-HK"/>
              </w:rPr>
              <w:t>的</w:t>
            </w:r>
            <w:r w:rsidR="00533AE7" w:rsidRPr="002201E0">
              <w:rPr>
                <w:rFonts w:hint="eastAsia"/>
                <w:szCs w:val="24"/>
                <w:lang w:eastAsia="zh-HK"/>
              </w:rPr>
              <w:t>要素</w:t>
            </w:r>
          </w:p>
        </w:tc>
        <w:tc>
          <w:tcPr>
            <w:tcW w:w="2693" w:type="dxa"/>
          </w:tcPr>
          <w:p w:rsidR="006A5C43" w:rsidRPr="002201E0" w:rsidRDefault="00533AE7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="002A344E">
              <w:rPr>
                <w:rFonts w:hint="eastAsia"/>
                <w:szCs w:val="24"/>
              </w:rPr>
              <w:t>3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2A344E">
              <w:rPr>
                <w:rFonts w:hint="eastAsia"/>
                <w:szCs w:val="24"/>
              </w:rPr>
              <w:t>3,</w:t>
            </w:r>
            <w:r w:rsidR="002A344E">
              <w:rPr>
                <w:szCs w:val="24"/>
              </w:rPr>
              <w:t xml:space="preserve"> </w:t>
            </w:r>
            <w:r w:rsidR="002A344E">
              <w:rPr>
                <w:rFonts w:hint="eastAsia"/>
                <w:szCs w:val="24"/>
              </w:rPr>
              <w:t>14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7</w:t>
            </w:r>
          </w:p>
        </w:tc>
        <w:tc>
          <w:tcPr>
            <w:tcW w:w="5528" w:type="dxa"/>
          </w:tcPr>
          <w:p w:rsidR="006A5C43" w:rsidRPr="002201E0" w:rsidRDefault="0095519E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影響商業決定的技術因素之一，有助提高香港訊息流</w:t>
            </w:r>
            <w:r w:rsidR="00C333C7">
              <w:rPr>
                <w:rFonts w:hint="eastAsia"/>
                <w:szCs w:val="24"/>
                <w:lang w:eastAsia="zh-HK"/>
              </w:rPr>
              <w:t>通</w:t>
            </w:r>
            <w:r w:rsidRPr="002201E0">
              <w:rPr>
                <w:rFonts w:hint="eastAsia"/>
                <w:szCs w:val="24"/>
                <w:lang w:eastAsia="zh-HK"/>
              </w:rPr>
              <w:t>和通訊質素</w:t>
            </w:r>
          </w:p>
        </w:tc>
        <w:tc>
          <w:tcPr>
            <w:tcW w:w="2693" w:type="dxa"/>
          </w:tcPr>
          <w:p w:rsidR="006A5C43" w:rsidRPr="002201E0" w:rsidRDefault="0095519E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3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3,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12-13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8</w:t>
            </w:r>
          </w:p>
        </w:tc>
        <w:tc>
          <w:tcPr>
            <w:tcW w:w="5528" w:type="dxa"/>
          </w:tcPr>
          <w:p w:rsidR="006A5C43" w:rsidRPr="002201E0" w:rsidRDefault="00075479" w:rsidP="00B24E5D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1E0">
              <w:rPr>
                <w:rFonts w:hint="eastAsia"/>
                <w:szCs w:val="24"/>
                <w:lang w:eastAsia="zh-HK"/>
              </w:rPr>
              <w:t>影響商業決定的經濟因素之一，顯示</w:t>
            </w:r>
            <w:r w:rsidR="00FB6C1A" w:rsidRPr="002201E0">
              <w:rPr>
                <w:rFonts w:hint="eastAsia"/>
                <w:szCs w:val="24"/>
                <w:lang w:eastAsia="zh-HK"/>
              </w:rPr>
              <w:t>在一個指定的期間內，一個經濟體的所有居民</w:t>
            </w:r>
            <w:r w:rsidR="00B24E5D">
              <w:rPr>
                <w:rFonts w:hint="eastAsia"/>
                <w:szCs w:val="24"/>
                <w:lang w:eastAsia="zh-HK"/>
              </w:rPr>
              <w:t>的</w:t>
            </w:r>
            <w:r w:rsidR="00FB6C1A" w:rsidRPr="002201E0">
              <w:rPr>
                <w:rFonts w:hint="eastAsia"/>
                <w:szCs w:val="24"/>
                <w:lang w:eastAsia="zh-HK"/>
              </w:rPr>
              <w:t>生產單位</w:t>
            </w:r>
            <w:r w:rsidR="00B24E5D">
              <w:rPr>
                <w:rFonts w:hint="eastAsia"/>
                <w:szCs w:val="24"/>
                <w:lang w:eastAsia="zh-HK"/>
              </w:rPr>
              <w:t>的生產總值</w:t>
            </w:r>
            <w:r w:rsidR="00FB6C1A" w:rsidRPr="002201E0">
              <w:rPr>
                <w:rFonts w:hint="eastAsia"/>
                <w:szCs w:val="24"/>
                <w:lang w:eastAsia="zh-HK"/>
              </w:rPr>
              <w:t>，以反映該經濟體的發展情況</w:t>
            </w:r>
          </w:p>
        </w:tc>
        <w:tc>
          <w:tcPr>
            <w:tcW w:w="2693" w:type="dxa"/>
          </w:tcPr>
          <w:p w:rsidR="006A5C43" w:rsidRPr="002201E0" w:rsidRDefault="00FB6C1A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3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3,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8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9</w:t>
            </w:r>
          </w:p>
        </w:tc>
        <w:tc>
          <w:tcPr>
            <w:tcW w:w="5528" w:type="dxa"/>
          </w:tcPr>
          <w:p w:rsidR="006A5C43" w:rsidRPr="002201E0" w:rsidRDefault="0075775C" w:rsidP="00557224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1E0">
              <w:rPr>
                <w:rFonts w:hint="eastAsia"/>
                <w:szCs w:val="24"/>
                <w:lang w:eastAsia="zh-HK"/>
              </w:rPr>
              <w:t>是商業活動的開端，顯示市場規模及產品</w:t>
            </w:r>
            <w:r w:rsidRPr="002201E0">
              <w:rPr>
                <w:rFonts w:hint="eastAsia"/>
                <w:szCs w:val="24"/>
              </w:rPr>
              <w:t>/</w:t>
            </w:r>
            <w:r w:rsidR="00C333C7">
              <w:rPr>
                <w:rFonts w:hint="eastAsia"/>
                <w:szCs w:val="24"/>
                <w:lang w:eastAsia="zh-HK"/>
              </w:rPr>
              <w:t>服務的潛在需求</w:t>
            </w:r>
          </w:p>
        </w:tc>
        <w:tc>
          <w:tcPr>
            <w:tcW w:w="2693" w:type="dxa"/>
          </w:tcPr>
          <w:p w:rsidR="009C1305" w:rsidRPr="002201E0" w:rsidRDefault="009C1305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1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B24E5D">
              <w:rPr>
                <w:rFonts w:hint="eastAsia"/>
                <w:szCs w:val="24"/>
              </w:rPr>
              <w:t>4</w:t>
            </w:r>
            <w:r w:rsidRPr="002201E0">
              <w:rPr>
                <w:szCs w:val="24"/>
              </w:rPr>
              <w:t xml:space="preserve"> </w:t>
            </w:r>
          </w:p>
          <w:p w:rsidR="006A5C43" w:rsidRPr="002201E0" w:rsidRDefault="009C1305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</w:rPr>
              <w:t>(</w:t>
            </w:r>
            <w:r w:rsidR="004B6286" w:rsidRPr="002201E0">
              <w:rPr>
                <w:rFonts w:hint="eastAsia"/>
                <w:szCs w:val="24"/>
                <w:lang w:eastAsia="zh-HK"/>
              </w:rPr>
              <w:t>「</w:t>
            </w:r>
            <w:r w:rsidRPr="002201E0">
              <w:rPr>
                <w:rFonts w:hint="eastAsia"/>
                <w:szCs w:val="24"/>
                <w:lang w:eastAsia="zh-HK"/>
              </w:rPr>
              <w:t>知多一點點</w:t>
            </w:r>
            <w:r w:rsidR="004B6286" w:rsidRPr="002201E0">
              <w:rPr>
                <w:rFonts w:hint="eastAsia"/>
                <w:szCs w:val="24"/>
                <w:lang w:eastAsia="zh-HK"/>
              </w:rPr>
              <w:t>」</w:t>
            </w:r>
            <w:r w:rsidR="00295C1D" w:rsidRPr="00295C1D">
              <w:rPr>
                <w:rFonts w:hint="eastAsia"/>
                <w:b/>
                <w:szCs w:val="24"/>
              </w:rPr>
              <w:t>*</w:t>
            </w:r>
            <w:r w:rsidRPr="002201E0">
              <w:rPr>
                <w:rFonts w:hint="eastAsia"/>
                <w:szCs w:val="24"/>
                <w:lang w:eastAsia="zh-HK"/>
              </w:rPr>
              <w:t>：構成商業機會的</w:t>
            </w:r>
            <w:r w:rsidR="00DE36B5" w:rsidRPr="002201E0">
              <w:rPr>
                <w:rFonts w:hint="eastAsia"/>
                <w:szCs w:val="24"/>
                <w:lang w:eastAsia="zh-HK"/>
              </w:rPr>
              <w:t>基</w:t>
            </w:r>
            <w:r w:rsidR="004B6286" w:rsidRPr="002201E0">
              <w:rPr>
                <w:rFonts w:hint="eastAsia"/>
                <w:szCs w:val="24"/>
                <w:lang w:eastAsia="zh-HK"/>
              </w:rPr>
              <w:t>本</w:t>
            </w:r>
            <w:r w:rsidRPr="002201E0">
              <w:rPr>
                <w:rFonts w:hint="eastAsia"/>
                <w:szCs w:val="24"/>
                <w:lang w:eastAsia="zh-HK"/>
              </w:rPr>
              <w:t>要素</w:t>
            </w:r>
            <w:r w:rsidRPr="002201E0">
              <w:rPr>
                <w:rFonts w:hint="eastAsia"/>
                <w:szCs w:val="24"/>
              </w:rPr>
              <w:t>)</w:t>
            </w:r>
          </w:p>
        </w:tc>
      </w:tr>
      <w:tr w:rsidR="006A5C43" w:rsidRPr="002201E0" w:rsidTr="002201E0">
        <w:tc>
          <w:tcPr>
            <w:tcW w:w="846" w:type="dxa"/>
            <w:shd w:val="clear" w:color="auto" w:fill="D9D9D9" w:themeFill="background1" w:themeFillShade="D9"/>
          </w:tcPr>
          <w:p w:rsidR="006A5C43" w:rsidRPr="002201E0" w:rsidRDefault="006A5C43" w:rsidP="00557224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2201E0">
              <w:rPr>
                <w:rFonts w:hint="eastAsia"/>
                <w:color w:val="FF0000"/>
                <w:szCs w:val="24"/>
                <w:lang w:eastAsia="zh-HK"/>
              </w:rPr>
              <w:t>直</w:t>
            </w:r>
            <w:r w:rsidRPr="002201E0">
              <w:rPr>
                <w:rFonts w:hint="eastAsia"/>
                <w:color w:val="FF0000"/>
                <w:szCs w:val="24"/>
              </w:rPr>
              <w:t>10</w:t>
            </w:r>
          </w:p>
        </w:tc>
        <w:tc>
          <w:tcPr>
            <w:tcW w:w="5528" w:type="dxa"/>
          </w:tcPr>
          <w:p w:rsidR="006A5C43" w:rsidRPr="002201E0" w:rsidRDefault="004F30F8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香港經濟的其中一個特徵，</w:t>
            </w:r>
            <w:r w:rsidR="00D35D39" w:rsidRPr="002201E0">
              <w:rPr>
                <w:rFonts w:hint="eastAsia"/>
                <w:szCs w:val="24"/>
                <w:lang w:eastAsia="zh-HK"/>
              </w:rPr>
              <w:t>資金可於香港自由流入及流出</w:t>
            </w:r>
          </w:p>
        </w:tc>
        <w:tc>
          <w:tcPr>
            <w:tcW w:w="2693" w:type="dxa"/>
          </w:tcPr>
          <w:p w:rsidR="006A5C43" w:rsidRPr="002201E0" w:rsidRDefault="00304CCC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="00B24E5D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D35D39" w:rsidRPr="002201E0">
              <w:rPr>
                <w:rFonts w:hint="eastAsia"/>
                <w:szCs w:val="24"/>
              </w:rPr>
              <w:t>4</w:t>
            </w:r>
            <w:r w:rsidR="003075B5" w:rsidRPr="002201E0">
              <w:rPr>
                <w:rFonts w:hint="eastAsia"/>
                <w:szCs w:val="24"/>
              </w:rPr>
              <w:t>,</w:t>
            </w:r>
            <w:r w:rsidR="003075B5" w:rsidRPr="002201E0">
              <w:rPr>
                <w:szCs w:val="24"/>
              </w:rPr>
              <w:t xml:space="preserve"> </w:t>
            </w:r>
            <w:r w:rsidR="003075B5" w:rsidRPr="002201E0">
              <w:rPr>
                <w:rFonts w:hint="eastAsia"/>
                <w:szCs w:val="24"/>
              </w:rPr>
              <w:t>7</w:t>
            </w:r>
          </w:p>
        </w:tc>
      </w:tr>
    </w:tbl>
    <w:p w:rsidR="002201E0" w:rsidRDefault="002201E0" w:rsidP="00557224">
      <w:pPr>
        <w:adjustRightInd w:val="0"/>
        <w:snapToGrid w:val="0"/>
        <w:rPr>
          <w:sz w:val="28"/>
          <w:szCs w:val="28"/>
        </w:rPr>
      </w:pPr>
    </w:p>
    <w:p w:rsidR="00295C1D" w:rsidRPr="00295C1D" w:rsidRDefault="00295C1D" w:rsidP="00295C1D">
      <w:pPr>
        <w:adjustRightInd w:val="0"/>
        <w:snapToGrid w:val="0"/>
        <w:rPr>
          <w:szCs w:val="24"/>
        </w:rPr>
      </w:pPr>
      <w:r w:rsidRPr="00295C1D">
        <w:rPr>
          <w:rFonts w:hint="eastAsia"/>
          <w:szCs w:val="24"/>
          <w:lang w:eastAsia="zh-HK"/>
        </w:rPr>
        <w:t>備註</w:t>
      </w:r>
      <w:r w:rsidRPr="00295C1D">
        <w:rPr>
          <w:rFonts w:hint="eastAsia"/>
          <w:b/>
          <w:szCs w:val="24"/>
        </w:rPr>
        <w:t>*</w:t>
      </w:r>
      <w:r w:rsidRPr="00295C1D">
        <w:rPr>
          <w:szCs w:val="24"/>
        </w:rPr>
        <w:t xml:space="preserve"> </w:t>
      </w:r>
      <w:r w:rsidRPr="00295C1D">
        <w:rPr>
          <w:rFonts w:hint="eastAsia"/>
          <w:b/>
          <w:i/>
          <w:szCs w:val="24"/>
          <w:lang w:eastAsia="zh-HK"/>
        </w:rPr>
        <w:t>需尋找資料</w:t>
      </w:r>
      <w:r w:rsidR="00C333C7">
        <w:rPr>
          <w:rFonts w:hint="eastAsia"/>
          <w:b/>
          <w:i/>
          <w:szCs w:val="24"/>
          <w:lang w:eastAsia="zh-HK"/>
        </w:rPr>
        <w:t>回</w:t>
      </w:r>
      <w:r w:rsidRPr="00295C1D">
        <w:rPr>
          <w:rFonts w:hint="eastAsia"/>
          <w:b/>
          <w:i/>
          <w:szCs w:val="24"/>
          <w:lang w:eastAsia="zh-HK"/>
        </w:rPr>
        <w:t>答</w:t>
      </w:r>
    </w:p>
    <w:p w:rsidR="00295C1D" w:rsidRPr="00295C1D" w:rsidRDefault="00295C1D" w:rsidP="00295C1D">
      <w:pPr>
        <w:adjustRightInd w:val="0"/>
        <w:snapToGrid w:val="0"/>
        <w:rPr>
          <w:color w:val="FF0000"/>
          <w:szCs w:val="24"/>
          <w:vertAlign w:val="superscript"/>
        </w:rPr>
        <w:sectPr w:rsidR="00295C1D" w:rsidRPr="00295C1D" w:rsidSect="00B24E5D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557224" w:rsidRPr="00557224" w:rsidRDefault="00557224" w:rsidP="00557224">
      <w:pPr>
        <w:adjustRightInd w:val="0"/>
        <w:snapToGrid w:val="0"/>
        <w:rPr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5528"/>
        <w:gridCol w:w="2693"/>
      </w:tblGrid>
      <w:tr w:rsidR="00415DD7" w:rsidRPr="002201E0" w:rsidTr="00557224">
        <w:tc>
          <w:tcPr>
            <w:tcW w:w="6374" w:type="dxa"/>
            <w:gridSpan w:val="2"/>
            <w:shd w:val="clear" w:color="auto" w:fill="D9D9D9" w:themeFill="background1" w:themeFillShade="D9"/>
          </w:tcPr>
          <w:p w:rsidR="00415DD7" w:rsidRPr="002201E0" w:rsidRDefault="00557224" w:rsidP="00557224">
            <w:pPr>
              <w:adjustRightInd w:val="0"/>
              <w:snapToGrid w:val="0"/>
              <w:rPr>
                <w:b/>
                <w:szCs w:val="24"/>
              </w:rPr>
            </w:pPr>
            <w:r w:rsidRPr="002201E0">
              <w:rPr>
                <w:szCs w:val="24"/>
              </w:rPr>
              <w:br w:type="page"/>
            </w:r>
            <w:r w:rsidR="00415DD7" w:rsidRPr="002201E0">
              <w:rPr>
                <w:rFonts w:hint="eastAsia"/>
                <w:b/>
                <w:szCs w:val="24"/>
                <w:lang w:eastAsia="zh-HK"/>
              </w:rPr>
              <w:t>填字遊</w:t>
            </w:r>
            <w:r w:rsidR="00415DD7" w:rsidRPr="002201E0">
              <w:rPr>
                <w:rFonts w:hint="eastAsia"/>
                <w:b/>
                <w:szCs w:val="24"/>
              </w:rPr>
              <w:t>戲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b/>
                <w:szCs w:val="24"/>
              </w:rPr>
            </w:pPr>
            <w:r w:rsidRPr="002201E0">
              <w:rPr>
                <w:rFonts w:hint="eastAsia"/>
                <w:b/>
                <w:szCs w:val="24"/>
                <w:lang w:eastAsia="zh-HK"/>
              </w:rPr>
              <w:t>簡報</w:t>
            </w:r>
            <w:r w:rsidRPr="002201E0">
              <w:rPr>
                <w:rFonts w:hint="eastAsia"/>
                <w:b/>
                <w:szCs w:val="24"/>
              </w:rPr>
              <w:t>片</w:t>
            </w:r>
            <w:r w:rsidRPr="002201E0">
              <w:rPr>
                <w:rFonts w:hint="eastAsia"/>
                <w:b/>
                <w:szCs w:val="24"/>
                <w:lang w:eastAsia="zh-HK"/>
              </w:rPr>
              <w:t>參考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一</w:t>
            </w:r>
          </w:p>
        </w:tc>
        <w:tc>
          <w:tcPr>
            <w:tcW w:w="5528" w:type="dxa"/>
          </w:tcPr>
          <w:p w:rsidR="00415DD7" w:rsidRPr="002201E0" w:rsidRDefault="004A3B46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指決定交易</w:t>
            </w:r>
            <w:r w:rsidRPr="002201E0">
              <w:rPr>
                <w:rFonts w:hint="eastAsia"/>
                <w:szCs w:val="24"/>
              </w:rPr>
              <w:t>/</w:t>
            </w:r>
            <w:r w:rsidRPr="002201E0">
              <w:rPr>
                <w:rFonts w:hint="eastAsia"/>
                <w:szCs w:val="24"/>
                <w:lang w:eastAsia="zh-HK"/>
              </w:rPr>
              <w:t>購買、使用及評價產品</w:t>
            </w:r>
            <w:r w:rsidRPr="002201E0">
              <w:rPr>
                <w:rFonts w:hint="eastAsia"/>
                <w:szCs w:val="24"/>
              </w:rPr>
              <w:t>/</w:t>
            </w:r>
            <w:r w:rsidRPr="002201E0">
              <w:rPr>
                <w:rFonts w:hint="eastAsia"/>
                <w:szCs w:val="24"/>
                <w:lang w:eastAsia="zh-HK"/>
              </w:rPr>
              <w:t>服務的一方</w:t>
            </w:r>
          </w:p>
        </w:tc>
        <w:tc>
          <w:tcPr>
            <w:tcW w:w="2693" w:type="dxa"/>
          </w:tcPr>
          <w:p w:rsidR="00415DD7" w:rsidRPr="002201E0" w:rsidRDefault="004A3B46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1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4,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6-8</w:t>
            </w:r>
          </w:p>
        </w:tc>
      </w:tr>
      <w:tr w:rsidR="000A2B56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0A2B56" w:rsidRPr="002201E0" w:rsidRDefault="000A2B56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二</w:t>
            </w:r>
          </w:p>
        </w:tc>
        <w:tc>
          <w:tcPr>
            <w:tcW w:w="5528" w:type="dxa"/>
          </w:tcPr>
          <w:p w:rsidR="000A2B56" w:rsidRPr="002201E0" w:rsidRDefault="000A2B56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由中央政府提出的經濟合作走廊，促進跨越國家</w:t>
            </w:r>
            <w:r w:rsidRPr="002201E0">
              <w:rPr>
                <w:rFonts w:hint="eastAsia"/>
                <w:szCs w:val="24"/>
              </w:rPr>
              <w:t>/</w:t>
            </w:r>
            <w:r w:rsidRPr="002201E0">
              <w:rPr>
                <w:rFonts w:hint="eastAsia"/>
                <w:szCs w:val="24"/>
                <w:lang w:eastAsia="zh-HK"/>
              </w:rPr>
              <w:t>地</w:t>
            </w:r>
            <w:r w:rsidR="00C333C7">
              <w:rPr>
                <w:rFonts w:hint="eastAsia"/>
                <w:szCs w:val="24"/>
                <w:lang w:eastAsia="zh-HK"/>
              </w:rPr>
              <w:t>區</w:t>
            </w:r>
            <w:r w:rsidRPr="002201E0">
              <w:rPr>
                <w:rFonts w:hint="eastAsia"/>
                <w:szCs w:val="24"/>
                <w:lang w:eastAsia="zh-HK"/>
              </w:rPr>
              <w:t>的</w:t>
            </w:r>
            <w:r w:rsidR="00C333C7">
              <w:rPr>
                <w:rFonts w:hint="eastAsia"/>
                <w:szCs w:val="24"/>
                <w:lang w:eastAsia="zh-HK"/>
              </w:rPr>
              <w:t>發</w:t>
            </w:r>
            <w:r w:rsidRPr="002201E0">
              <w:rPr>
                <w:rFonts w:hint="eastAsia"/>
                <w:szCs w:val="24"/>
                <w:lang w:eastAsia="zh-HK"/>
              </w:rPr>
              <w:t>展和合作關係</w:t>
            </w:r>
          </w:p>
        </w:tc>
        <w:tc>
          <w:tcPr>
            <w:tcW w:w="2693" w:type="dxa"/>
          </w:tcPr>
          <w:p w:rsidR="00295C1D" w:rsidRDefault="000A2B56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11</w:t>
            </w:r>
          </w:p>
          <w:p w:rsidR="000A2B56" w:rsidRPr="002201E0" w:rsidRDefault="000A2B56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</w:rPr>
              <w:t>(</w:t>
            </w:r>
            <w:r w:rsidRPr="002201E0">
              <w:rPr>
                <w:rFonts w:hint="eastAsia"/>
                <w:szCs w:val="24"/>
                <w:lang w:eastAsia="zh-HK"/>
              </w:rPr>
              <w:t>「知多一點點」</w:t>
            </w:r>
            <w:r w:rsidR="00295C1D" w:rsidRPr="00295C1D">
              <w:rPr>
                <w:rFonts w:hint="eastAsia"/>
                <w:b/>
                <w:szCs w:val="24"/>
              </w:rPr>
              <w:t>*</w:t>
            </w:r>
            <w:r w:rsidRPr="002201E0">
              <w:rPr>
                <w:rFonts w:hint="eastAsia"/>
                <w:szCs w:val="24"/>
                <w:lang w:eastAsia="zh-HK"/>
              </w:rPr>
              <w:t>：內地的最新發展</w:t>
            </w:r>
            <w:r w:rsidRPr="002201E0">
              <w:rPr>
                <w:rFonts w:hint="eastAsia"/>
                <w:szCs w:val="24"/>
              </w:rPr>
              <w:t>)</w:t>
            </w:r>
          </w:p>
        </w:tc>
      </w:tr>
      <w:tr w:rsidR="0095083B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95083B" w:rsidRPr="002201E0" w:rsidRDefault="0095083B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三</w:t>
            </w:r>
          </w:p>
        </w:tc>
        <w:tc>
          <w:tcPr>
            <w:tcW w:w="5528" w:type="dxa"/>
          </w:tcPr>
          <w:p w:rsidR="0095083B" w:rsidRPr="002201E0" w:rsidRDefault="0095083B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影響商業決定的社會文化因素之一，顯示勞動力的供應和產品</w:t>
            </w:r>
            <w:r w:rsidRPr="002201E0">
              <w:rPr>
                <w:rFonts w:hint="eastAsia"/>
                <w:szCs w:val="24"/>
              </w:rPr>
              <w:t>/</w:t>
            </w:r>
            <w:r w:rsidRPr="002201E0">
              <w:rPr>
                <w:rFonts w:hint="eastAsia"/>
                <w:szCs w:val="24"/>
                <w:lang w:eastAsia="zh-HK"/>
              </w:rPr>
              <w:t>服務類型的組成</w:t>
            </w:r>
          </w:p>
        </w:tc>
        <w:tc>
          <w:tcPr>
            <w:tcW w:w="2693" w:type="dxa"/>
          </w:tcPr>
          <w:p w:rsidR="0095083B" w:rsidRPr="002201E0" w:rsidRDefault="0095083B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3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3,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5,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10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四</w:t>
            </w:r>
          </w:p>
        </w:tc>
        <w:tc>
          <w:tcPr>
            <w:tcW w:w="5528" w:type="dxa"/>
          </w:tcPr>
          <w:p w:rsidR="00415DD7" w:rsidRPr="002201E0" w:rsidRDefault="00113AA5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香港特別行政區</w:t>
            </w:r>
            <w:r w:rsidR="008C3AEF" w:rsidRPr="002201E0">
              <w:rPr>
                <w:rFonts w:hint="eastAsia"/>
                <w:szCs w:val="24"/>
                <w:lang w:eastAsia="zh-HK"/>
              </w:rPr>
              <w:t>政府轄下</w:t>
            </w:r>
            <w:r w:rsidRPr="002201E0">
              <w:rPr>
                <w:rFonts w:hint="eastAsia"/>
                <w:szCs w:val="24"/>
                <w:lang w:eastAsia="zh-HK"/>
              </w:rPr>
              <w:t>其中一個</w:t>
            </w:r>
            <w:r w:rsidR="008C3AEF" w:rsidRPr="002201E0">
              <w:rPr>
                <w:rFonts w:hint="eastAsia"/>
                <w:szCs w:val="24"/>
                <w:lang w:eastAsia="zh-HK"/>
              </w:rPr>
              <w:t>部門</w:t>
            </w:r>
            <w:r w:rsidRPr="002201E0">
              <w:rPr>
                <w:rFonts w:hint="eastAsia"/>
                <w:szCs w:val="24"/>
                <w:lang w:eastAsia="zh-HK"/>
              </w:rPr>
              <w:t>，旨在</w:t>
            </w:r>
            <w:r w:rsidRPr="002201E0">
              <w:rPr>
                <w:bCs/>
                <w:szCs w:val="24"/>
                <w:lang w:eastAsia="zh-HK"/>
              </w:rPr>
              <w:t>推動及協助</w:t>
            </w:r>
            <w:r w:rsidRPr="002201E0">
              <w:rPr>
                <w:rFonts w:hint="eastAsia"/>
                <w:bCs/>
                <w:szCs w:val="24"/>
                <w:lang w:eastAsia="zh-HK"/>
              </w:rPr>
              <w:t>香港的</w:t>
            </w:r>
            <w:r w:rsidRPr="002201E0">
              <w:rPr>
                <w:bCs/>
                <w:szCs w:val="24"/>
                <w:lang w:eastAsia="zh-HK"/>
              </w:rPr>
              <w:t>工商業發展</w:t>
            </w:r>
            <w:r w:rsidR="00250314" w:rsidRPr="002201E0">
              <w:rPr>
                <w:rFonts w:hint="eastAsia"/>
                <w:bCs/>
                <w:szCs w:val="24"/>
                <w:lang w:eastAsia="zh-HK"/>
              </w:rPr>
              <w:t>，並公告有關</w:t>
            </w:r>
            <w:r w:rsidR="00250314" w:rsidRPr="002201E0">
              <w:rPr>
                <w:rFonts w:hint="eastAsia"/>
                <w:bCs/>
                <w:szCs w:val="24"/>
              </w:rPr>
              <w:t>CEPA</w:t>
            </w:r>
            <w:r w:rsidR="00250314" w:rsidRPr="002201E0">
              <w:rPr>
                <w:rFonts w:hint="eastAsia"/>
                <w:bCs/>
                <w:szCs w:val="24"/>
                <w:lang w:eastAsia="zh-HK"/>
              </w:rPr>
              <w:t>協定的內容</w:t>
            </w:r>
          </w:p>
        </w:tc>
        <w:tc>
          <w:tcPr>
            <w:tcW w:w="2693" w:type="dxa"/>
          </w:tcPr>
          <w:p w:rsidR="00415DD7" w:rsidRPr="002201E0" w:rsidRDefault="00415DD7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="00250314"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1</w:t>
            </w:r>
            <w:r w:rsidR="00250314" w:rsidRPr="002201E0">
              <w:rPr>
                <w:rFonts w:hint="eastAsia"/>
                <w:szCs w:val="24"/>
              </w:rPr>
              <w:t>6-24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五</w:t>
            </w:r>
          </w:p>
        </w:tc>
        <w:tc>
          <w:tcPr>
            <w:tcW w:w="5528" w:type="dxa"/>
          </w:tcPr>
          <w:p w:rsidR="00415DD7" w:rsidRPr="002201E0" w:rsidRDefault="00A2648F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是一國際組織，批准</w:t>
            </w:r>
            <w:r w:rsidR="00415DD7" w:rsidRPr="002201E0">
              <w:rPr>
                <w:szCs w:val="24"/>
                <w:lang w:eastAsia="zh-HK"/>
              </w:rPr>
              <w:t>人民幣</w:t>
            </w:r>
            <w:r w:rsidRPr="002201E0">
              <w:rPr>
                <w:rFonts w:hint="eastAsia"/>
                <w:szCs w:val="24"/>
                <w:lang w:eastAsia="zh-HK"/>
              </w:rPr>
              <w:t>加入成為</w:t>
            </w:r>
            <w:r w:rsidR="00C333C7">
              <w:rPr>
                <w:rFonts w:hint="eastAsia"/>
                <w:szCs w:val="24"/>
                <w:lang w:eastAsia="zh-HK"/>
              </w:rPr>
              <w:t>特</w:t>
            </w:r>
            <w:r w:rsidRPr="002201E0">
              <w:rPr>
                <w:rFonts w:hint="eastAsia"/>
                <w:szCs w:val="24"/>
                <w:lang w:eastAsia="zh-HK"/>
              </w:rPr>
              <w:t>別提款權貨幣，作為外匯儲備持有的資產</w:t>
            </w:r>
          </w:p>
        </w:tc>
        <w:tc>
          <w:tcPr>
            <w:tcW w:w="2693" w:type="dxa"/>
          </w:tcPr>
          <w:p w:rsidR="00415DD7" w:rsidRPr="002201E0" w:rsidRDefault="00415DD7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A2648F" w:rsidRPr="002201E0">
              <w:rPr>
                <w:rFonts w:hint="eastAsia"/>
                <w:szCs w:val="24"/>
              </w:rPr>
              <w:t>13</w:t>
            </w:r>
            <w:r w:rsidRPr="002201E0">
              <w:rPr>
                <w:szCs w:val="24"/>
              </w:rPr>
              <w:t xml:space="preserve"> 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六</w:t>
            </w:r>
          </w:p>
        </w:tc>
        <w:tc>
          <w:tcPr>
            <w:tcW w:w="5528" w:type="dxa"/>
          </w:tcPr>
          <w:p w:rsidR="00415DD7" w:rsidRPr="002201E0" w:rsidRDefault="00DB3C8E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由中國領導的多邊發展銀行</w:t>
            </w:r>
          </w:p>
        </w:tc>
        <w:tc>
          <w:tcPr>
            <w:tcW w:w="2693" w:type="dxa"/>
          </w:tcPr>
          <w:p w:rsidR="00415DD7" w:rsidRPr="002201E0" w:rsidRDefault="00415DD7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116FD3" w:rsidRPr="002201E0">
              <w:rPr>
                <w:rFonts w:hint="eastAsia"/>
                <w:szCs w:val="24"/>
              </w:rPr>
              <w:t>12</w:t>
            </w:r>
          </w:p>
        </w:tc>
      </w:tr>
      <w:tr w:rsidR="00D6479A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D6479A" w:rsidRPr="002201E0" w:rsidRDefault="00D6479A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七</w:t>
            </w:r>
          </w:p>
        </w:tc>
        <w:tc>
          <w:tcPr>
            <w:tcW w:w="5528" w:type="dxa"/>
          </w:tcPr>
          <w:p w:rsidR="00D6479A" w:rsidRPr="002201E0" w:rsidRDefault="00182335" w:rsidP="00557224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1E0">
              <w:rPr>
                <w:rFonts w:hint="eastAsia"/>
                <w:szCs w:val="24"/>
                <w:lang w:eastAsia="zh-HK"/>
              </w:rPr>
              <w:t>一個經濟體的</w:t>
            </w:r>
            <w:r w:rsidRPr="002201E0">
              <w:rPr>
                <w:szCs w:val="24"/>
                <w:lang w:eastAsia="zh-HK"/>
              </w:rPr>
              <w:t>資源配置</w:t>
            </w:r>
            <w:r w:rsidRPr="002201E0">
              <w:rPr>
                <w:rFonts w:hint="eastAsia"/>
                <w:szCs w:val="24"/>
                <w:lang w:eastAsia="zh-HK"/>
              </w:rPr>
              <w:t>方式，即</w:t>
            </w:r>
            <w:r w:rsidRPr="002201E0">
              <w:rPr>
                <w:szCs w:val="24"/>
                <w:lang w:eastAsia="zh-HK"/>
              </w:rPr>
              <w:t>由市場價格機制而定，不是由政府單位來決定</w:t>
            </w:r>
          </w:p>
        </w:tc>
        <w:tc>
          <w:tcPr>
            <w:tcW w:w="2693" w:type="dxa"/>
          </w:tcPr>
          <w:p w:rsidR="00D6479A" w:rsidRPr="002201E0" w:rsidRDefault="00D6479A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="005A560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4-8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八</w:t>
            </w:r>
          </w:p>
        </w:tc>
        <w:tc>
          <w:tcPr>
            <w:tcW w:w="5528" w:type="dxa"/>
          </w:tcPr>
          <w:p w:rsidR="00415DD7" w:rsidRPr="002201E0" w:rsidRDefault="001D5141" w:rsidP="005A5600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1E0">
              <w:rPr>
                <w:szCs w:val="24"/>
                <w:lang w:eastAsia="zh-HK"/>
              </w:rPr>
              <w:t>指生產</w:t>
            </w:r>
            <w:r w:rsidR="00D22630" w:rsidRPr="002201E0">
              <w:rPr>
                <w:rFonts w:hint="eastAsia"/>
                <w:szCs w:val="24"/>
                <w:lang w:eastAsia="zh-HK"/>
              </w:rPr>
              <w:t>活動</w:t>
            </w:r>
            <w:r w:rsidRPr="002201E0">
              <w:rPr>
                <w:szCs w:val="24"/>
                <w:lang w:eastAsia="zh-HK"/>
              </w:rPr>
              <w:t>所需的一切要素</w:t>
            </w:r>
            <w:r w:rsidR="00D22630" w:rsidRPr="002201E0">
              <w:rPr>
                <w:rFonts w:hint="eastAsia"/>
                <w:szCs w:val="24"/>
                <w:lang w:eastAsia="zh-HK"/>
              </w:rPr>
              <w:t>；</w:t>
            </w:r>
            <w:r w:rsidR="00D22630" w:rsidRPr="002201E0">
              <w:rPr>
                <w:szCs w:val="24"/>
                <w:lang w:eastAsia="zh-HK"/>
              </w:rPr>
              <w:t>透過對這些</w:t>
            </w:r>
            <w:r w:rsidR="00D22630" w:rsidRPr="002201E0">
              <w:rPr>
                <w:rFonts w:hint="eastAsia"/>
                <w:szCs w:val="24"/>
                <w:lang w:eastAsia="zh-HK"/>
              </w:rPr>
              <w:t>要</w:t>
            </w:r>
            <w:r w:rsidR="00D22630" w:rsidRPr="002201E0">
              <w:rPr>
                <w:szCs w:val="24"/>
                <w:lang w:eastAsia="zh-HK"/>
              </w:rPr>
              <w:t>素的安排與使用，</w:t>
            </w:r>
            <w:r w:rsidR="00D22630" w:rsidRPr="002201E0">
              <w:rPr>
                <w:rFonts w:hint="eastAsia"/>
                <w:szCs w:val="24"/>
                <w:lang w:eastAsia="zh-HK"/>
              </w:rPr>
              <w:t>以推動</w:t>
            </w:r>
            <w:r w:rsidR="00D22630" w:rsidRPr="002201E0">
              <w:rPr>
                <w:szCs w:val="24"/>
                <w:lang w:eastAsia="zh-HK"/>
              </w:rPr>
              <w:t>經濟</w:t>
            </w:r>
            <w:r w:rsidR="00D22630" w:rsidRPr="002201E0">
              <w:rPr>
                <w:rFonts w:hint="eastAsia"/>
                <w:szCs w:val="24"/>
                <w:lang w:eastAsia="zh-HK"/>
              </w:rPr>
              <w:t>和社會的發展</w:t>
            </w:r>
          </w:p>
        </w:tc>
        <w:tc>
          <w:tcPr>
            <w:tcW w:w="2693" w:type="dxa"/>
          </w:tcPr>
          <w:p w:rsidR="00415DD7" w:rsidRPr="002201E0" w:rsidRDefault="00415DD7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="005A5600">
              <w:rPr>
                <w:rFonts w:hint="eastAsia"/>
                <w:szCs w:val="24"/>
              </w:rPr>
              <w:t>1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="005A5600">
              <w:rPr>
                <w:rFonts w:hint="eastAsia"/>
                <w:szCs w:val="24"/>
              </w:rPr>
              <w:t>4</w:t>
            </w:r>
          </w:p>
          <w:p w:rsidR="00B727CD" w:rsidRPr="002201E0" w:rsidRDefault="00B727CD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</w:rPr>
              <w:t>(</w:t>
            </w:r>
            <w:r w:rsidRPr="002201E0">
              <w:rPr>
                <w:rFonts w:hint="eastAsia"/>
                <w:szCs w:val="24"/>
                <w:lang w:eastAsia="zh-HK"/>
              </w:rPr>
              <w:t>「知多一點點」</w:t>
            </w:r>
            <w:r w:rsidR="00295C1D" w:rsidRPr="00295C1D">
              <w:rPr>
                <w:rFonts w:hint="eastAsia"/>
                <w:b/>
                <w:szCs w:val="24"/>
              </w:rPr>
              <w:t>*</w:t>
            </w:r>
            <w:r w:rsidRPr="002201E0">
              <w:rPr>
                <w:rFonts w:hint="eastAsia"/>
                <w:szCs w:val="24"/>
                <w:lang w:eastAsia="zh-HK"/>
              </w:rPr>
              <w:t>：總結</w:t>
            </w:r>
            <w:r w:rsidRPr="002201E0">
              <w:rPr>
                <w:rFonts w:hint="eastAsia"/>
                <w:szCs w:val="24"/>
              </w:rPr>
              <w:t>/</w:t>
            </w:r>
            <w:r w:rsidRPr="002201E0">
              <w:rPr>
                <w:rFonts w:hint="eastAsia"/>
                <w:szCs w:val="24"/>
                <w:lang w:eastAsia="zh-HK"/>
              </w:rPr>
              <w:t>歸納環境因素對商業運作</w:t>
            </w:r>
            <w:r w:rsidRPr="002201E0">
              <w:rPr>
                <w:rFonts w:hint="eastAsia"/>
                <w:szCs w:val="24"/>
              </w:rPr>
              <w:t>/</w:t>
            </w:r>
            <w:r w:rsidRPr="002201E0">
              <w:rPr>
                <w:rFonts w:hint="eastAsia"/>
                <w:szCs w:val="24"/>
                <w:lang w:eastAsia="zh-HK"/>
              </w:rPr>
              <w:t>決定的影響</w:t>
            </w:r>
            <w:r w:rsidRPr="002201E0">
              <w:rPr>
                <w:rFonts w:hint="eastAsia"/>
                <w:szCs w:val="24"/>
              </w:rPr>
              <w:t>)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九</w:t>
            </w:r>
          </w:p>
        </w:tc>
        <w:tc>
          <w:tcPr>
            <w:tcW w:w="5528" w:type="dxa"/>
          </w:tcPr>
          <w:p w:rsidR="00415DD7" w:rsidRPr="002201E0" w:rsidRDefault="00894523" w:rsidP="00557224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1E0">
              <w:rPr>
                <w:rFonts w:hint="eastAsia"/>
                <w:szCs w:val="24"/>
                <w:lang w:eastAsia="zh-HK"/>
              </w:rPr>
              <w:t>香港經濟的其中一個特徵，即</w:t>
            </w:r>
            <w:r w:rsidRPr="002201E0">
              <w:rPr>
                <w:szCs w:val="24"/>
                <w:lang w:eastAsia="zh-HK"/>
              </w:rPr>
              <w:t>對外貿易</w:t>
            </w:r>
            <w:r w:rsidRPr="002201E0">
              <w:rPr>
                <w:rFonts w:hint="eastAsia"/>
                <w:szCs w:val="24"/>
                <w:lang w:eastAsia="zh-HK"/>
              </w:rPr>
              <w:t>佔整體</w:t>
            </w:r>
            <w:r w:rsidRPr="002201E0">
              <w:rPr>
                <w:szCs w:val="24"/>
                <w:lang w:eastAsia="zh-HK"/>
              </w:rPr>
              <w:t>經濟活動的比重</w:t>
            </w:r>
            <w:r w:rsidRPr="002201E0">
              <w:rPr>
                <w:rFonts w:hint="eastAsia"/>
                <w:szCs w:val="24"/>
                <w:lang w:eastAsia="zh-HK"/>
              </w:rPr>
              <w:t>十分高，顯示香港經濟增長與對外貿易的關聯性高</w:t>
            </w:r>
          </w:p>
        </w:tc>
        <w:tc>
          <w:tcPr>
            <w:tcW w:w="2693" w:type="dxa"/>
          </w:tcPr>
          <w:p w:rsidR="00415DD7" w:rsidRPr="002201E0" w:rsidRDefault="00894523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>lide 4</w:t>
            </w:r>
          </w:p>
        </w:tc>
      </w:tr>
      <w:tr w:rsidR="00415DD7" w:rsidRPr="002201E0" w:rsidTr="00557224">
        <w:tc>
          <w:tcPr>
            <w:tcW w:w="846" w:type="dxa"/>
            <w:shd w:val="clear" w:color="auto" w:fill="D9D9D9" w:themeFill="background1" w:themeFillShade="D9"/>
          </w:tcPr>
          <w:p w:rsidR="00415DD7" w:rsidRPr="002201E0" w:rsidRDefault="00415DD7" w:rsidP="00557224">
            <w:pPr>
              <w:adjustRightInd w:val="0"/>
              <w:snapToGrid w:val="0"/>
              <w:rPr>
                <w:color w:val="0070C0"/>
                <w:szCs w:val="24"/>
              </w:rPr>
            </w:pPr>
            <w:r w:rsidRPr="002201E0">
              <w:rPr>
                <w:rFonts w:hint="eastAsia"/>
                <w:color w:val="0070C0"/>
                <w:szCs w:val="24"/>
                <w:lang w:eastAsia="zh-HK"/>
              </w:rPr>
              <w:t>橫</w:t>
            </w:r>
            <w:r w:rsidR="00F9310A" w:rsidRPr="002201E0">
              <w:rPr>
                <w:rFonts w:hint="eastAsia"/>
                <w:color w:val="0070C0"/>
                <w:szCs w:val="24"/>
                <w:lang w:eastAsia="zh-HK"/>
              </w:rPr>
              <w:t>十</w:t>
            </w:r>
          </w:p>
        </w:tc>
        <w:tc>
          <w:tcPr>
            <w:tcW w:w="5528" w:type="dxa"/>
          </w:tcPr>
          <w:p w:rsidR="00415DD7" w:rsidRPr="002201E0" w:rsidRDefault="00415DD7" w:rsidP="005A5600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1E0">
              <w:rPr>
                <w:rFonts w:hint="eastAsia"/>
                <w:szCs w:val="24"/>
                <w:lang w:eastAsia="zh-HK"/>
              </w:rPr>
              <w:t>香港經濟的其中一個特徵，</w:t>
            </w:r>
            <w:r w:rsidR="000E29BB" w:rsidRPr="002201E0">
              <w:rPr>
                <w:szCs w:val="24"/>
                <w:lang w:eastAsia="zh-HK"/>
              </w:rPr>
              <w:t>稅款</w:t>
            </w:r>
            <w:r w:rsidR="005A5600">
              <w:rPr>
                <w:rFonts w:hint="eastAsia"/>
                <w:szCs w:val="24"/>
                <w:lang w:eastAsia="zh-HK"/>
              </w:rPr>
              <w:t>種類</w:t>
            </w:r>
            <w:r w:rsidR="000E29BB" w:rsidRPr="002201E0">
              <w:rPr>
                <w:rFonts w:hint="eastAsia"/>
                <w:szCs w:val="24"/>
                <w:lang w:eastAsia="zh-HK"/>
              </w:rPr>
              <w:t>較其他發達國家</w:t>
            </w:r>
            <w:r w:rsidR="000E29BB" w:rsidRPr="002201E0">
              <w:rPr>
                <w:rFonts w:hint="eastAsia"/>
                <w:szCs w:val="24"/>
              </w:rPr>
              <w:t>/</w:t>
            </w:r>
            <w:r w:rsidR="000E29BB" w:rsidRPr="002201E0">
              <w:rPr>
                <w:rFonts w:hint="eastAsia"/>
                <w:szCs w:val="24"/>
                <w:lang w:eastAsia="zh-HK"/>
              </w:rPr>
              <w:t>城市</w:t>
            </w:r>
            <w:r w:rsidR="005A5600">
              <w:rPr>
                <w:rFonts w:hint="eastAsia"/>
                <w:szCs w:val="24"/>
                <w:lang w:eastAsia="zh-HK"/>
              </w:rPr>
              <w:t>少</w:t>
            </w:r>
            <w:r w:rsidR="000E29BB" w:rsidRPr="002201E0">
              <w:rPr>
                <w:rFonts w:hint="eastAsia"/>
                <w:szCs w:val="24"/>
                <w:lang w:eastAsia="zh-HK"/>
              </w:rPr>
              <w:t>，</w:t>
            </w:r>
            <w:r w:rsidR="005A5600">
              <w:rPr>
                <w:rFonts w:hint="eastAsia"/>
                <w:szCs w:val="24"/>
                <w:lang w:eastAsia="zh-HK"/>
              </w:rPr>
              <w:t>例如</w:t>
            </w:r>
            <w:r w:rsidR="000E29BB" w:rsidRPr="002201E0">
              <w:rPr>
                <w:rFonts w:hint="eastAsia"/>
                <w:szCs w:val="24"/>
                <w:lang w:eastAsia="zh-HK"/>
              </w:rPr>
              <w:t>沒有銷售稅、資產增值稅等</w:t>
            </w:r>
          </w:p>
        </w:tc>
        <w:tc>
          <w:tcPr>
            <w:tcW w:w="2693" w:type="dxa"/>
          </w:tcPr>
          <w:p w:rsidR="00415DD7" w:rsidRPr="002201E0" w:rsidRDefault="00415DD7" w:rsidP="00557224">
            <w:pPr>
              <w:adjustRightInd w:val="0"/>
              <w:snapToGrid w:val="0"/>
              <w:rPr>
                <w:szCs w:val="24"/>
              </w:rPr>
            </w:pPr>
            <w:r w:rsidRPr="002201E0">
              <w:rPr>
                <w:rFonts w:hint="eastAsia"/>
                <w:szCs w:val="24"/>
                <w:lang w:eastAsia="zh-HK"/>
              </w:rPr>
              <w:t>課堂</w:t>
            </w:r>
            <w:r w:rsidR="000E29BB" w:rsidRPr="002201E0">
              <w:rPr>
                <w:rFonts w:hint="eastAsia"/>
                <w:szCs w:val="24"/>
              </w:rPr>
              <w:t>2</w:t>
            </w:r>
            <w:r w:rsidRPr="002201E0">
              <w:rPr>
                <w:rFonts w:hint="eastAsia"/>
                <w:szCs w:val="24"/>
                <w:lang w:eastAsia="zh-HK"/>
              </w:rPr>
              <w:t>，</w:t>
            </w:r>
            <w:r w:rsidRPr="002201E0">
              <w:rPr>
                <w:rFonts w:hint="eastAsia"/>
                <w:szCs w:val="24"/>
              </w:rPr>
              <w:t>s</w:t>
            </w:r>
            <w:r w:rsidRPr="002201E0">
              <w:rPr>
                <w:szCs w:val="24"/>
              </w:rPr>
              <w:t xml:space="preserve">lide </w:t>
            </w:r>
            <w:r w:rsidRPr="002201E0">
              <w:rPr>
                <w:rFonts w:hint="eastAsia"/>
                <w:szCs w:val="24"/>
              </w:rPr>
              <w:t>4,</w:t>
            </w:r>
            <w:r w:rsidRPr="002201E0">
              <w:rPr>
                <w:szCs w:val="24"/>
              </w:rPr>
              <w:t xml:space="preserve"> </w:t>
            </w:r>
            <w:r w:rsidRPr="002201E0">
              <w:rPr>
                <w:rFonts w:hint="eastAsia"/>
                <w:szCs w:val="24"/>
              </w:rPr>
              <w:t>7</w:t>
            </w:r>
          </w:p>
        </w:tc>
      </w:tr>
    </w:tbl>
    <w:p w:rsidR="00ED1BD2" w:rsidRDefault="00ED1BD2" w:rsidP="00557224">
      <w:pPr>
        <w:adjustRightInd w:val="0"/>
        <w:snapToGrid w:val="0"/>
        <w:rPr>
          <w:sz w:val="28"/>
          <w:szCs w:val="28"/>
        </w:rPr>
      </w:pPr>
    </w:p>
    <w:p w:rsidR="00ED1BD2" w:rsidRPr="00295C1D" w:rsidRDefault="00295C1D" w:rsidP="00295C1D">
      <w:pPr>
        <w:adjustRightInd w:val="0"/>
        <w:snapToGrid w:val="0"/>
        <w:rPr>
          <w:szCs w:val="24"/>
        </w:rPr>
      </w:pPr>
      <w:r w:rsidRPr="00295C1D">
        <w:rPr>
          <w:rFonts w:hint="eastAsia"/>
          <w:szCs w:val="24"/>
          <w:lang w:eastAsia="zh-HK"/>
        </w:rPr>
        <w:t>備註</w:t>
      </w:r>
      <w:r w:rsidRPr="00295C1D">
        <w:rPr>
          <w:rFonts w:hint="eastAsia"/>
          <w:szCs w:val="24"/>
        </w:rPr>
        <w:t>*</w:t>
      </w:r>
      <w:r w:rsidRPr="00295C1D">
        <w:rPr>
          <w:szCs w:val="24"/>
        </w:rPr>
        <w:t xml:space="preserve"> </w:t>
      </w:r>
      <w:r w:rsidRPr="00295C1D">
        <w:rPr>
          <w:rFonts w:hint="eastAsia"/>
          <w:b/>
          <w:i/>
          <w:szCs w:val="24"/>
          <w:lang w:eastAsia="zh-HK"/>
        </w:rPr>
        <w:t>需尋找資料</w:t>
      </w:r>
      <w:r w:rsidR="00C333C7">
        <w:rPr>
          <w:rFonts w:hint="eastAsia"/>
          <w:b/>
          <w:i/>
          <w:szCs w:val="24"/>
          <w:lang w:eastAsia="zh-HK"/>
        </w:rPr>
        <w:t>回</w:t>
      </w:r>
      <w:r w:rsidRPr="00295C1D">
        <w:rPr>
          <w:rFonts w:hint="eastAsia"/>
          <w:b/>
          <w:i/>
          <w:szCs w:val="24"/>
          <w:lang w:eastAsia="zh-HK"/>
        </w:rPr>
        <w:t>答</w:t>
      </w:r>
    </w:p>
    <w:p w:rsidR="00ED1BD2" w:rsidRPr="00295C1D" w:rsidRDefault="00ED1BD2" w:rsidP="005E4E17">
      <w:pPr>
        <w:adjustRightInd w:val="0"/>
        <w:snapToGrid w:val="0"/>
        <w:rPr>
          <w:color w:val="FF0000"/>
          <w:szCs w:val="24"/>
          <w:vertAlign w:val="superscript"/>
        </w:rPr>
        <w:sectPr w:rsidR="00ED1BD2" w:rsidRPr="00295C1D" w:rsidSect="00B24E5D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698"/>
        <w:gridCol w:w="697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ED1BD2" w:rsidTr="00DA26C7">
        <w:trPr>
          <w:jc w:val="center"/>
        </w:trPr>
        <w:tc>
          <w:tcPr>
            <w:tcW w:w="698" w:type="dxa"/>
          </w:tcPr>
          <w:p w:rsidR="00ED1BD2" w:rsidRDefault="00ED1BD2" w:rsidP="005E4E17">
            <w:pPr>
              <w:adjustRightInd w:val="0"/>
              <w:snapToGrid w:val="0"/>
              <w:rPr>
                <w:vertAlign w:val="superscript"/>
                <w:lang w:eastAsia="zh-HK"/>
              </w:rPr>
            </w:pPr>
            <w:r w:rsidRPr="00B043B8">
              <w:rPr>
                <w:rFonts w:hint="eastAsia"/>
                <w:color w:val="FF0000"/>
                <w:vertAlign w:val="superscript"/>
              </w:rPr>
              <w:lastRenderedPageBreak/>
              <w:t>1</w:t>
            </w: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一</w:t>
            </w:r>
          </w:p>
          <w:p w:rsidR="00ED1BD2" w:rsidRDefault="00ED1BD2" w:rsidP="005E4E17">
            <w:pPr>
              <w:adjustRightInd w:val="0"/>
              <w:snapToGrid w:val="0"/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2</w:t>
            </w: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3</w:t>
            </w: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ED1BD2" w:rsidRPr="00D15C0F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5</w:t>
            </w: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二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Pr="00B30323" w:rsidRDefault="00ED1BD2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三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4</w:t>
            </w: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四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ED1BD2">
            <w:pPr>
              <w:spacing w:line="480" w:lineRule="auto"/>
            </w:pPr>
            <w:r>
              <w:rPr>
                <w:rFonts w:hint="eastAsia"/>
                <w:vertAlign w:val="superscript"/>
                <w:lang w:eastAsia="zh-HK"/>
              </w:rPr>
              <w:t>五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6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ED1BD2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六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10</w:t>
            </w: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adjustRightInd w:val="0"/>
              <w:snapToGrid w:val="0"/>
            </w:pPr>
            <w:r w:rsidRPr="00B043B8">
              <w:rPr>
                <w:rFonts w:hint="eastAsia"/>
                <w:color w:val="FF0000"/>
                <w:vertAlign w:val="superscript"/>
              </w:rPr>
              <w:t>9</w:t>
            </w: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七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8</w:t>
            </w: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ED1BD2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九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ED1BD2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八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ED1BD2" w:rsidRDefault="00ED1BD2" w:rsidP="00ED1BD2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十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  <w:tr w:rsidR="00ED1BD2" w:rsidTr="00DA26C7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6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ED1BD2" w:rsidRDefault="00ED1BD2" w:rsidP="005E4E17">
            <w:pPr>
              <w:spacing w:line="480" w:lineRule="auto"/>
            </w:pPr>
          </w:p>
        </w:tc>
      </w:tr>
    </w:tbl>
    <w:p w:rsidR="00D25D05" w:rsidRDefault="00D25D05" w:rsidP="00557224">
      <w:pPr>
        <w:adjustRightInd w:val="0"/>
        <w:snapToGrid w:val="0"/>
        <w:rPr>
          <w:sz w:val="28"/>
          <w:szCs w:val="28"/>
        </w:rPr>
      </w:pPr>
    </w:p>
    <w:p w:rsidR="00D25D05" w:rsidRDefault="00D25D05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5D05" w:rsidRPr="0035306A" w:rsidRDefault="00D25D05" w:rsidP="00D25D05">
      <w:pPr>
        <w:rPr>
          <w:b/>
        </w:rPr>
      </w:pPr>
      <w:r w:rsidRPr="0035306A">
        <w:rPr>
          <w:rFonts w:hint="eastAsia"/>
          <w:b/>
          <w:lang w:eastAsia="zh-HK"/>
        </w:rPr>
        <w:lastRenderedPageBreak/>
        <w:t>建議答案：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698"/>
        <w:gridCol w:w="697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D25D05" w:rsidTr="00095743">
        <w:trPr>
          <w:jc w:val="center"/>
        </w:trPr>
        <w:tc>
          <w:tcPr>
            <w:tcW w:w="698" w:type="dxa"/>
          </w:tcPr>
          <w:p w:rsidR="00D25D05" w:rsidRDefault="00D25D05" w:rsidP="005E4E17">
            <w:pPr>
              <w:adjustRightInd w:val="0"/>
              <w:snapToGrid w:val="0"/>
              <w:rPr>
                <w:vertAlign w:val="superscript"/>
                <w:lang w:eastAsia="zh-HK"/>
              </w:rPr>
            </w:pPr>
            <w:r w:rsidRPr="00B043B8">
              <w:rPr>
                <w:rFonts w:hint="eastAsia"/>
                <w:color w:val="FF0000"/>
                <w:vertAlign w:val="superscript"/>
              </w:rPr>
              <w:t>1</w:t>
            </w: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一</w:t>
            </w:r>
          </w:p>
          <w:p w:rsidR="00D25D05" w:rsidRDefault="00D25D05" w:rsidP="005E4E17">
            <w:pPr>
              <w:adjustRightInd w:val="0"/>
              <w:snapToGrid w:val="0"/>
            </w:pPr>
            <w:r>
              <w:rPr>
                <w:rFonts w:hint="eastAsia"/>
                <w:lang w:eastAsia="zh-HK"/>
              </w:rPr>
              <w:t>消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費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者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2</w:t>
            </w:r>
            <w:r>
              <w:rPr>
                <w:rFonts w:hint="eastAsia"/>
                <w:lang w:eastAsia="zh-HK"/>
              </w:rPr>
              <w:t>全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FA3F24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球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3</w:t>
            </w:r>
            <w:r>
              <w:rPr>
                <w:rFonts w:hint="eastAsia"/>
                <w:lang w:eastAsia="zh-HK"/>
              </w:rPr>
              <w:t>第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物</w:t>
            </w:r>
          </w:p>
        </w:tc>
        <w:tc>
          <w:tcPr>
            <w:tcW w:w="698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D25D05" w:rsidRPr="00D15C0F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5</w:t>
            </w:r>
            <w:r w:rsidRPr="00D15C0F">
              <w:rPr>
                <w:rFonts w:hint="eastAsia"/>
                <w:lang w:eastAsia="zh-HK"/>
              </w:rPr>
              <w:t>數</w:t>
            </w: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二</w:t>
            </w: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帶</w:t>
            </w: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路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價</w:t>
            </w:r>
          </w:p>
        </w:tc>
        <w:tc>
          <w:tcPr>
            <w:tcW w:w="698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位</w:t>
            </w: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體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級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指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Pr="00B30323" w:rsidRDefault="00D25D05" w:rsidP="005E4E17">
            <w:pPr>
              <w:spacing w:line="480" w:lineRule="auto"/>
              <w:rPr>
                <w:highlight w:val="lightGray"/>
              </w:rPr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三</w:t>
            </w:r>
            <w:r>
              <w:rPr>
                <w:rFonts w:hint="eastAsia"/>
                <w:lang w:eastAsia="zh-HK"/>
              </w:rPr>
              <w:t>人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口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老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齡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化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產</w:t>
            </w: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4</w:t>
            </w:r>
            <w:r>
              <w:rPr>
                <w:rFonts w:hint="eastAsia"/>
                <w:lang w:eastAsia="zh-HK"/>
              </w:rPr>
              <w:t>貿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數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民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四</w:t>
            </w:r>
            <w:r>
              <w:rPr>
                <w:rFonts w:hint="eastAsia"/>
                <w:lang w:eastAsia="zh-HK"/>
              </w:rPr>
              <w:t>工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業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貿</w:t>
            </w: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易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署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vertAlign w:val="superscript"/>
                <w:lang w:eastAsia="zh-HK"/>
              </w:rPr>
              <w:t>五</w:t>
            </w:r>
            <w:r>
              <w:rPr>
                <w:rFonts w:hint="eastAsia"/>
                <w:lang w:eastAsia="zh-HK"/>
              </w:rPr>
              <w:t>國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際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貨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幣</w:t>
            </w: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6</w:t>
            </w:r>
            <w:r>
              <w:rPr>
                <w:rFonts w:hint="eastAsia"/>
                <w:lang w:eastAsia="zh-HK"/>
              </w:rPr>
              <w:t>基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金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AC36A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組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5D05" w:rsidRDefault="00AC36A5" w:rsidP="005E4E1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織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輔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bookmarkStart w:id="0" w:name="_GoBack"/>
        <w:bookmarkEnd w:id="0"/>
      </w:tr>
      <w:tr w:rsidR="00095743" w:rsidTr="00095743">
        <w:trPr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礎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助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095743" w:rsidTr="00095743">
        <w:trPr>
          <w:jc w:val="center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設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服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六</w:t>
            </w:r>
            <w:r>
              <w:rPr>
                <w:rFonts w:hint="eastAsia"/>
                <w:lang w:eastAsia="zh-HK"/>
              </w:rPr>
              <w:t>亞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</w:rPr>
              <w:t>洲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基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礎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設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施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投</w:t>
            </w: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7</w:t>
            </w:r>
            <w:r>
              <w:rPr>
                <w:rFonts w:hint="eastAsia"/>
                <w:lang w:eastAsia="zh-HK"/>
              </w:rPr>
              <w:t>資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銀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行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務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095743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訊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095743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10</w:t>
            </w:r>
            <w:r>
              <w:rPr>
                <w:rFonts w:hint="eastAsia"/>
                <w:lang w:eastAsia="zh-HK"/>
              </w:rPr>
              <w:t>沒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及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adjustRightInd w:val="0"/>
              <w:snapToGrid w:val="0"/>
            </w:pPr>
            <w:r w:rsidRPr="00B043B8">
              <w:rPr>
                <w:rFonts w:hint="eastAsia"/>
                <w:color w:val="FF0000"/>
                <w:vertAlign w:val="superscript"/>
              </w:rPr>
              <w:t>9</w:t>
            </w: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七</w:t>
            </w:r>
            <w:r>
              <w:rPr>
                <w:rFonts w:hint="eastAsia"/>
                <w:lang w:eastAsia="zh-HK"/>
              </w:rPr>
              <w:t>市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場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經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濟</w:t>
            </w:r>
          </w:p>
        </w:tc>
      </w:tr>
      <w:tr w:rsidR="00095743" w:rsidTr="00095743">
        <w:trPr>
          <w:jc w:val="center"/>
        </w:trPr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有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通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043B8">
              <w:rPr>
                <w:rFonts w:hint="eastAsia"/>
                <w:color w:val="FF0000"/>
                <w:vertAlign w:val="superscript"/>
              </w:rPr>
              <w:t>8</w:t>
            </w:r>
            <w:r>
              <w:rPr>
                <w:rFonts w:hint="eastAsia"/>
                <w:lang w:eastAsia="zh-HK"/>
              </w:rPr>
              <w:t>本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場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九</w:t>
            </w:r>
            <w:r>
              <w:rPr>
                <w:rFonts w:hint="eastAsia"/>
                <w:lang w:eastAsia="zh-HK"/>
              </w:rPr>
              <w:t>依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賴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對</w:t>
            </w:r>
          </w:p>
        </w:tc>
        <w:tc>
          <w:tcPr>
            <w:tcW w:w="696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外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貿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易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訊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需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095743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匯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八</w:t>
            </w:r>
            <w:r>
              <w:rPr>
                <w:rFonts w:hint="eastAsia"/>
                <w:lang w:eastAsia="zh-HK"/>
              </w:rPr>
              <w:t>生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產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要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素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095743" w:rsidTr="00095743">
        <w:trPr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管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技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產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D25D05" w:rsidRDefault="00D25D05" w:rsidP="005E4E17">
            <w:pPr>
              <w:spacing w:line="480" w:lineRule="auto"/>
            </w:pPr>
            <w:r w:rsidRPr="00BB3A5F">
              <w:rPr>
                <w:rFonts w:hint="eastAsia"/>
                <w:b/>
                <w:color w:val="0070C0"/>
                <w:vertAlign w:val="superscript"/>
                <w:lang w:eastAsia="zh-HK"/>
              </w:rPr>
              <w:t>十</w:t>
            </w:r>
            <w:r>
              <w:rPr>
                <w:rFonts w:hint="eastAsia"/>
                <w:lang w:eastAsia="zh-HK"/>
              </w:rPr>
              <w:t>簡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單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稅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制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總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  <w:tr w:rsidR="00D25D05" w:rsidTr="00095743">
        <w:trPr>
          <w:jc w:val="center"/>
        </w:trPr>
        <w:tc>
          <w:tcPr>
            <w:tcW w:w="698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8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6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</w:tcPr>
          <w:p w:rsidR="00D25D05" w:rsidRDefault="00D25D05" w:rsidP="005E4E17">
            <w:pPr>
              <w:spacing w:line="480" w:lineRule="auto"/>
            </w:pPr>
            <w:r>
              <w:rPr>
                <w:rFonts w:hint="eastAsia"/>
                <w:lang w:eastAsia="zh-HK"/>
              </w:rPr>
              <w:t>值</w:t>
            </w: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  <w:tc>
          <w:tcPr>
            <w:tcW w:w="697" w:type="dxa"/>
            <w:shd w:val="clear" w:color="auto" w:fill="000000" w:themeFill="text1"/>
          </w:tcPr>
          <w:p w:rsidR="00D25D05" w:rsidRDefault="00D25D05" w:rsidP="005E4E17">
            <w:pPr>
              <w:spacing w:line="480" w:lineRule="auto"/>
            </w:pPr>
          </w:p>
        </w:tc>
      </w:tr>
    </w:tbl>
    <w:p w:rsidR="00415DD7" w:rsidRDefault="00415DD7" w:rsidP="00557224">
      <w:pPr>
        <w:adjustRightInd w:val="0"/>
        <w:snapToGrid w:val="0"/>
        <w:rPr>
          <w:sz w:val="28"/>
          <w:szCs w:val="28"/>
        </w:rPr>
      </w:pPr>
    </w:p>
    <w:sectPr w:rsidR="00415DD7" w:rsidSect="00B24E5D">
      <w:pgSz w:w="11906" w:h="16838"/>
      <w:pgMar w:top="1418" w:right="567" w:bottom="1418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FD" w:rsidRDefault="00212BFD" w:rsidP="00B24E5D">
      <w:r>
        <w:separator/>
      </w:r>
    </w:p>
  </w:endnote>
  <w:endnote w:type="continuationSeparator" w:id="0">
    <w:p w:rsidR="00212BFD" w:rsidRDefault="00212BFD" w:rsidP="00B2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FD" w:rsidRDefault="00212BFD" w:rsidP="00B24E5D">
      <w:r>
        <w:separator/>
      </w:r>
    </w:p>
  </w:footnote>
  <w:footnote w:type="continuationSeparator" w:id="0">
    <w:p w:rsidR="00212BFD" w:rsidRDefault="00212BFD" w:rsidP="00B2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0F58"/>
    <w:multiLevelType w:val="multilevel"/>
    <w:tmpl w:val="A772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945D3"/>
    <w:multiLevelType w:val="hybridMultilevel"/>
    <w:tmpl w:val="4EEC26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43"/>
    <w:rsid w:val="0001009C"/>
    <w:rsid w:val="00066971"/>
    <w:rsid w:val="00075479"/>
    <w:rsid w:val="00095743"/>
    <w:rsid w:val="000A2B56"/>
    <w:rsid w:val="000E29BB"/>
    <w:rsid w:val="000E3154"/>
    <w:rsid w:val="00111C64"/>
    <w:rsid w:val="00113AA5"/>
    <w:rsid w:val="00116FD3"/>
    <w:rsid w:val="00182335"/>
    <w:rsid w:val="001D5141"/>
    <w:rsid w:val="00212BFD"/>
    <w:rsid w:val="002201E0"/>
    <w:rsid w:val="00250314"/>
    <w:rsid w:val="002711DA"/>
    <w:rsid w:val="00295C1D"/>
    <w:rsid w:val="002A344E"/>
    <w:rsid w:val="00304CCC"/>
    <w:rsid w:val="003075B5"/>
    <w:rsid w:val="003454E6"/>
    <w:rsid w:val="00363BD5"/>
    <w:rsid w:val="003D772C"/>
    <w:rsid w:val="00415DD7"/>
    <w:rsid w:val="004A3B46"/>
    <w:rsid w:val="004B6286"/>
    <w:rsid w:val="004C17F9"/>
    <w:rsid w:val="004F30F8"/>
    <w:rsid w:val="005124A7"/>
    <w:rsid w:val="00533AE7"/>
    <w:rsid w:val="00557224"/>
    <w:rsid w:val="005A5600"/>
    <w:rsid w:val="005E12A4"/>
    <w:rsid w:val="006A5C43"/>
    <w:rsid w:val="007274A0"/>
    <w:rsid w:val="00731841"/>
    <w:rsid w:val="0075775C"/>
    <w:rsid w:val="008777BD"/>
    <w:rsid w:val="00894523"/>
    <w:rsid w:val="008B5309"/>
    <w:rsid w:val="008C3AEF"/>
    <w:rsid w:val="00902F63"/>
    <w:rsid w:val="0095083B"/>
    <w:rsid w:val="0095519E"/>
    <w:rsid w:val="009C1305"/>
    <w:rsid w:val="00A2648F"/>
    <w:rsid w:val="00AC36A5"/>
    <w:rsid w:val="00B24E5D"/>
    <w:rsid w:val="00B3297F"/>
    <w:rsid w:val="00B43652"/>
    <w:rsid w:val="00B727CD"/>
    <w:rsid w:val="00B82E4B"/>
    <w:rsid w:val="00B8754C"/>
    <w:rsid w:val="00C333C7"/>
    <w:rsid w:val="00C353C2"/>
    <w:rsid w:val="00C40846"/>
    <w:rsid w:val="00D22630"/>
    <w:rsid w:val="00D25D05"/>
    <w:rsid w:val="00D35D39"/>
    <w:rsid w:val="00D6479A"/>
    <w:rsid w:val="00DA26C7"/>
    <w:rsid w:val="00DB3C8E"/>
    <w:rsid w:val="00DE36B5"/>
    <w:rsid w:val="00E019F2"/>
    <w:rsid w:val="00ED1BD2"/>
    <w:rsid w:val="00F26048"/>
    <w:rsid w:val="00F9310A"/>
    <w:rsid w:val="00FA3F24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437B3"/>
  <w15:chartTrackingRefBased/>
  <w15:docId w15:val="{7ED65A25-F268-4C50-A0A2-878077E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75C"/>
    <w:rPr>
      <w:color w:val="0000FF"/>
      <w:u w:val="single"/>
    </w:rPr>
  </w:style>
  <w:style w:type="character" w:styleId="a5">
    <w:name w:val="Strong"/>
    <w:basedOn w:val="a0"/>
    <w:uiPriority w:val="22"/>
    <w:qFormat/>
    <w:rsid w:val="00113AA5"/>
    <w:rPr>
      <w:b/>
      <w:bCs/>
    </w:rPr>
  </w:style>
  <w:style w:type="character" w:styleId="a6">
    <w:name w:val="Emphasis"/>
    <w:basedOn w:val="a0"/>
    <w:uiPriority w:val="20"/>
    <w:qFormat/>
    <w:rsid w:val="00D22630"/>
    <w:rPr>
      <w:i/>
      <w:iCs/>
    </w:rPr>
  </w:style>
  <w:style w:type="paragraph" w:styleId="a7">
    <w:name w:val="List Paragraph"/>
    <w:basedOn w:val="a"/>
    <w:uiPriority w:val="34"/>
    <w:qFormat/>
    <w:rsid w:val="00ED1BD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E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4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24E5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24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24E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curriculum-development/kla/technology-edu/resources/business-edu/K7_Chi%20(complete%20set)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CHAN, Kar-yee Grace</cp:lastModifiedBy>
  <cp:revision>138</cp:revision>
  <cp:lastPrinted>2020-07-06T08:15:00Z</cp:lastPrinted>
  <dcterms:created xsi:type="dcterms:W3CDTF">2020-07-06T04:14:00Z</dcterms:created>
  <dcterms:modified xsi:type="dcterms:W3CDTF">2020-07-07T04:13:00Z</dcterms:modified>
</cp:coreProperties>
</file>