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94" w:rsidRPr="00A467C9" w:rsidRDefault="00AA3C94" w:rsidP="00AA3C94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BAFS Compulsory Part - Business Environment</w:t>
      </w:r>
    </w:p>
    <w:p w:rsidR="00AA3C94" w:rsidRPr="00A467C9" w:rsidRDefault="00AA3C94" w:rsidP="00AA3C94">
      <w:pPr>
        <w:widowControl w:val="0"/>
        <w:spacing w:after="0" w:line="240" w:lineRule="auto"/>
        <w:ind w:left="1441" w:hangingChars="600" w:hanging="1441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Topic C01: Hong Kong Business Environment - Impact</w:t>
      </w:r>
      <w:r w:rsidR="00FE00C1"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s</w:t>
      </w: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of Globalization on Business</w:t>
      </w:r>
    </w:p>
    <w:p w:rsidR="00AA3C94" w:rsidRPr="00A467C9" w:rsidRDefault="00AA3C94" w:rsidP="00AA3C94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32"/>
          <w:szCs w:val="24"/>
        </w:rPr>
      </w:pPr>
    </w:p>
    <w:p w:rsidR="009C3861" w:rsidRPr="00A467C9" w:rsidRDefault="00884F64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32"/>
          <w:szCs w:val="24"/>
        </w:rPr>
      </w:pPr>
      <w:r w:rsidRPr="00A467C9">
        <w:rPr>
          <w:rFonts w:ascii="Times New Roman" w:eastAsia="PMingLiU" w:hAnsi="Times New Roman" w:cs="Times New Roman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A540FE" wp14:editId="5CBB1DD3">
                <wp:simplePos x="0" y="0"/>
                <wp:positionH relativeFrom="margin">
                  <wp:posOffset>1116477</wp:posOffset>
                </wp:positionH>
                <wp:positionV relativeFrom="paragraph">
                  <wp:posOffset>287960</wp:posOffset>
                </wp:positionV>
                <wp:extent cx="5158024" cy="858741"/>
                <wp:effectExtent l="0" t="0" r="508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024" cy="8587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F64" w:rsidRDefault="00884F64" w:rsidP="00884F64"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Activity</w:t>
                            </w:r>
                            <w:r w:rsidRPr="004C4098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1</w:t>
                            </w:r>
                            <w:r w:rsidRPr="004C4098">
                              <w:rPr>
                                <w:rFonts w:ascii="Comic Sans MS" w:eastAsia="PMingLiU" w:hAnsi="Comic Sans MS" w:cs="Times New Roman" w:hint="eastAsia"/>
                                <w:kern w:val="2"/>
                                <w:sz w:val="32"/>
                                <w:szCs w:val="24"/>
                              </w:rPr>
                              <w:t>:</w:t>
                            </w:r>
                            <w:r w:rsidRPr="004C4098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Pre</w:t>
                            </w:r>
                            <w:r w:rsidR="006E054E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study - Businesses of Four Large 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540F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7.9pt;margin-top:22.65pt;width:406.15pt;height:67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" fillcolor="window" stroked="f" strokeweight=".5pt">
                <v:textbox>
                  <w:txbxContent>
                    <w:p w:rsidR="00884F64" w:rsidRDefault="00884F64" w:rsidP="00884F64"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Activity</w:t>
                      </w:r>
                      <w:r w:rsidRPr="004C4098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1</w:t>
                      </w:r>
                      <w:r w:rsidRPr="004C4098">
                        <w:rPr>
                          <w:rFonts w:ascii="Comic Sans MS" w:eastAsia="PMingLiU" w:hAnsi="Comic Sans MS" w:cs="Times New Roman" w:hint="eastAsia"/>
                          <w:kern w:val="2"/>
                          <w:sz w:val="32"/>
                          <w:szCs w:val="24"/>
                        </w:rPr>
                        <w:t>:</w:t>
                      </w:r>
                      <w:r w:rsidRPr="004C4098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Pre</w:t>
                      </w:r>
                      <w:r w:rsidR="006E054E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-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study - Businesses of Four Large Corporations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861" w:rsidRPr="00A467C9">
        <w:rPr>
          <w:rFonts w:ascii="Times New Roman" w:eastAsia="PMingLiU" w:hAnsi="Times New Roman" w:cs="Times New Roman"/>
          <w:kern w:val="2"/>
          <w:sz w:val="32"/>
          <w:szCs w:val="24"/>
        </w:rPr>
        <w:t xml:space="preserve"> </w:t>
      </w:r>
      <w:r w:rsidR="009C3861" w:rsidRPr="00A467C9">
        <w:rPr>
          <w:rFonts w:ascii="Times New Roman" w:hAnsi="Times New Roman" w:cs="Times New Roman"/>
          <w:noProof/>
        </w:rPr>
        <w:drawing>
          <wp:inline distT="0" distB="0" distL="0" distR="0" wp14:anchorId="7F147143" wp14:editId="4E4A027D">
            <wp:extent cx="739472" cy="719134"/>
            <wp:effectExtent l="95250" t="95250" r="99060" b="1003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138" t="22596" r="55033" b="56952"/>
                    <a:stretch/>
                  </pic:blipFill>
                  <pic:spPr bwMode="auto">
                    <a:xfrm>
                      <a:off x="0" y="0"/>
                      <a:ext cx="761597" cy="740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3861" w:rsidRPr="00A467C9">
        <w:rPr>
          <w:rFonts w:ascii="Times New Roman" w:eastAsia="PMingLiU" w:hAnsi="Times New Roman" w:cs="Times New Roman"/>
          <w:kern w:val="2"/>
          <w:sz w:val="32"/>
          <w:szCs w:val="24"/>
        </w:rPr>
        <w:t xml:space="preserve"> </w:t>
      </w:r>
    </w:p>
    <w:p w:rsidR="00AA3C94" w:rsidRPr="00A467C9" w:rsidRDefault="00AA3C94" w:rsidP="00AA3C94">
      <w:pPr>
        <w:rPr>
          <w:rFonts w:ascii="Times New Roman" w:hAnsi="Times New Roman" w:cs="Times New Roman"/>
        </w:rPr>
      </w:pPr>
    </w:p>
    <w:p w:rsidR="00F05596" w:rsidRPr="00A337FF" w:rsidRDefault="003229DA" w:rsidP="00AA3C94">
      <w:pPr>
        <w:rPr>
          <w:rFonts w:ascii="Times New Roman" w:hAnsi="Times New Roman" w:cs="Times New Roman"/>
          <w:sz w:val="24"/>
          <w:szCs w:val="24"/>
        </w:rPr>
      </w:pPr>
      <w:r w:rsidRPr="00A337FF">
        <w:rPr>
          <w:rFonts w:ascii="Times New Roman" w:hAnsi="Times New Roman" w:cs="Times New Roman"/>
          <w:sz w:val="24"/>
          <w:szCs w:val="24"/>
        </w:rPr>
        <w:t>You</w:t>
      </w:r>
      <w:r w:rsidR="00F05596" w:rsidRPr="00A337FF">
        <w:rPr>
          <w:rFonts w:ascii="Times New Roman" w:hAnsi="Times New Roman" w:cs="Times New Roman"/>
          <w:sz w:val="24"/>
          <w:szCs w:val="24"/>
        </w:rPr>
        <w:t xml:space="preserve"> are required to – </w:t>
      </w:r>
    </w:p>
    <w:p w:rsidR="00F05596" w:rsidRPr="00A337FF" w:rsidRDefault="00F05596" w:rsidP="00F05596">
      <w:pPr>
        <w:numPr>
          <w:ilvl w:val="0"/>
          <w:numId w:val="8"/>
        </w:numPr>
        <w:tabs>
          <w:tab w:val="left" w:pos="360"/>
          <w:tab w:val="left" w:pos="54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337FF">
        <w:rPr>
          <w:rFonts w:ascii="Times New Roman" w:hAnsi="Times New Roman" w:cs="Times New Roman"/>
          <w:b/>
          <w:sz w:val="24"/>
          <w:szCs w:val="24"/>
        </w:rPr>
        <w:t>browse the websites</w:t>
      </w:r>
      <w:r w:rsidRPr="00A337FF">
        <w:rPr>
          <w:rFonts w:ascii="Times New Roman" w:hAnsi="Times New Roman" w:cs="Times New Roman"/>
          <w:sz w:val="24"/>
          <w:szCs w:val="24"/>
        </w:rPr>
        <w:t xml:space="preserve"> </w:t>
      </w:r>
      <w:r w:rsidR="00867324" w:rsidRPr="00A337FF">
        <w:rPr>
          <w:rFonts w:ascii="Times New Roman" w:hAnsi="Times New Roman" w:cs="Times New Roman"/>
          <w:sz w:val="24"/>
          <w:szCs w:val="24"/>
        </w:rPr>
        <w:t xml:space="preserve">of four large corporations </w:t>
      </w:r>
      <w:r w:rsidR="00E8226F" w:rsidRPr="00A337FF">
        <w:rPr>
          <w:rFonts w:ascii="Times New Roman" w:hAnsi="Times New Roman" w:cs="Times New Roman"/>
          <w:sz w:val="24"/>
          <w:szCs w:val="24"/>
        </w:rPr>
        <w:t>given</w:t>
      </w:r>
      <w:r w:rsidR="00867324" w:rsidRPr="00A337FF">
        <w:rPr>
          <w:rFonts w:ascii="Times New Roman" w:hAnsi="Times New Roman" w:cs="Times New Roman"/>
          <w:sz w:val="24"/>
          <w:szCs w:val="24"/>
        </w:rPr>
        <w:t xml:space="preserve"> below</w:t>
      </w:r>
      <w:r w:rsidR="00E8226F" w:rsidRPr="00A337FF">
        <w:rPr>
          <w:rFonts w:ascii="Times New Roman" w:hAnsi="Times New Roman" w:cs="Times New Roman"/>
          <w:sz w:val="24"/>
          <w:szCs w:val="24"/>
        </w:rPr>
        <w:t xml:space="preserve"> </w:t>
      </w:r>
      <w:r w:rsidRPr="00A337FF">
        <w:rPr>
          <w:rFonts w:ascii="Times New Roman" w:hAnsi="Times New Roman" w:cs="Times New Roman"/>
          <w:sz w:val="24"/>
          <w:szCs w:val="24"/>
        </w:rPr>
        <w:t>to grasp a general idea on the</w:t>
      </w:r>
      <w:r w:rsidR="00867324" w:rsidRPr="00A337FF">
        <w:rPr>
          <w:rFonts w:ascii="Times New Roman" w:hAnsi="Times New Roman" w:cs="Times New Roman"/>
          <w:sz w:val="24"/>
          <w:szCs w:val="24"/>
        </w:rPr>
        <w:t>ir</w:t>
      </w:r>
      <w:r w:rsidRPr="00A337FF">
        <w:rPr>
          <w:rFonts w:ascii="Times New Roman" w:hAnsi="Times New Roman" w:cs="Times New Roman"/>
          <w:sz w:val="24"/>
          <w:szCs w:val="24"/>
        </w:rPr>
        <w:t xml:space="preserve"> businesses </w:t>
      </w:r>
      <w:r w:rsidR="00E8226F" w:rsidRPr="00A337FF">
        <w:rPr>
          <w:rFonts w:ascii="Times New Roman" w:hAnsi="Times New Roman" w:cs="Times New Roman"/>
          <w:sz w:val="24"/>
          <w:szCs w:val="24"/>
        </w:rPr>
        <w:t>in terms of the following</w:t>
      </w:r>
      <w:r w:rsidRPr="00A337FF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05596" w:rsidRPr="00A337FF" w:rsidRDefault="00F05596" w:rsidP="00F05596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337FF">
        <w:rPr>
          <w:rFonts w:ascii="Times New Roman" w:hAnsi="Times New Roman" w:cs="Times New Roman"/>
          <w:sz w:val="24"/>
          <w:szCs w:val="24"/>
        </w:rPr>
        <w:t>where is its headquarter located</w:t>
      </w:r>
    </w:p>
    <w:p w:rsidR="00F05596" w:rsidRPr="00A337FF" w:rsidRDefault="00F05596" w:rsidP="00F05596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337FF">
        <w:rPr>
          <w:rFonts w:ascii="Times New Roman" w:hAnsi="Times New Roman" w:cs="Times New Roman"/>
          <w:sz w:val="24"/>
          <w:szCs w:val="24"/>
        </w:rPr>
        <w:t xml:space="preserve">where are its branches located </w:t>
      </w:r>
    </w:p>
    <w:p w:rsidR="00F05596" w:rsidRPr="00A337FF" w:rsidRDefault="00F05596" w:rsidP="00F05596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337FF">
        <w:rPr>
          <w:rFonts w:ascii="Times New Roman" w:hAnsi="Times New Roman" w:cs="Times New Roman"/>
          <w:sz w:val="24"/>
          <w:szCs w:val="24"/>
        </w:rPr>
        <w:t>what to produce</w:t>
      </w:r>
    </w:p>
    <w:p w:rsidR="00F05596" w:rsidRPr="00A337FF" w:rsidRDefault="00F05596" w:rsidP="00F05596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337FF">
        <w:rPr>
          <w:rFonts w:ascii="Times New Roman" w:hAnsi="Times New Roman" w:cs="Times New Roman"/>
          <w:sz w:val="24"/>
          <w:szCs w:val="24"/>
        </w:rPr>
        <w:t>how to produce</w:t>
      </w:r>
    </w:p>
    <w:p w:rsidR="00844134" w:rsidRPr="00A337FF" w:rsidRDefault="00F05596" w:rsidP="00F05596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337FF">
        <w:rPr>
          <w:rFonts w:ascii="Times New Roman" w:hAnsi="Times New Roman" w:cs="Times New Roman"/>
          <w:sz w:val="24"/>
          <w:szCs w:val="24"/>
        </w:rPr>
        <w:t xml:space="preserve">for whom to produce </w:t>
      </w:r>
    </w:p>
    <w:p w:rsidR="00F05596" w:rsidRPr="00A337FF" w:rsidRDefault="00844134" w:rsidP="00F05596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337FF">
        <w:rPr>
          <w:rFonts w:ascii="Times New Roman" w:hAnsi="Times New Roman" w:cs="Times New Roman"/>
          <w:sz w:val="24"/>
          <w:szCs w:val="24"/>
        </w:rPr>
        <w:t>w</w:t>
      </w:r>
      <w:r w:rsidR="00F05596" w:rsidRPr="00A337FF">
        <w:rPr>
          <w:rFonts w:ascii="Times New Roman" w:hAnsi="Times New Roman" w:cs="Times New Roman"/>
          <w:sz w:val="24"/>
          <w:szCs w:val="24"/>
        </w:rPr>
        <w:t xml:space="preserve">here to produce </w:t>
      </w:r>
    </w:p>
    <w:p w:rsidR="00416C2D" w:rsidRPr="00A337FF" w:rsidRDefault="00416C2D" w:rsidP="00416C2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0343" w:type="dxa"/>
        <w:tblLayout w:type="fixed"/>
        <w:tblLook w:val="04A0" w:firstRow="1" w:lastRow="0" w:firstColumn="1" w:lastColumn="0" w:noHBand="0" w:noVBand="1"/>
      </w:tblPr>
      <w:tblGrid>
        <w:gridCol w:w="1024"/>
        <w:gridCol w:w="3227"/>
        <w:gridCol w:w="3227"/>
        <w:gridCol w:w="2865"/>
      </w:tblGrid>
      <w:tr w:rsidR="00F05596" w:rsidRPr="00A337FF" w:rsidTr="00EE70AF">
        <w:tc>
          <w:tcPr>
            <w:tcW w:w="1024" w:type="dxa"/>
            <w:shd w:val="clear" w:color="auto" w:fill="D9D9D9" w:themeFill="background1" w:themeFillShade="D9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FF">
              <w:rPr>
                <w:rFonts w:ascii="Times New Roman" w:hAnsi="Times New Roman" w:cs="Times New Roman"/>
                <w:sz w:val="24"/>
                <w:szCs w:val="24"/>
              </w:rPr>
              <w:t>Brand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7FF">
              <w:rPr>
                <w:rFonts w:ascii="Times New Roman" w:hAnsi="Times New Roman" w:cs="Times New Roman"/>
                <w:sz w:val="24"/>
                <w:szCs w:val="24"/>
              </w:rPr>
              <w:t>Website_English</w:t>
            </w:r>
            <w:proofErr w:type="spellEnd"/>
          </w:p>
        </w:tc>
        <w:tc>
          <w:tcPr>
            <w:tcW w:w="3227" w:type="dxa"/>
            <w:shd w:val="clear" w:color="auto" w:fill="D9D9D9" w:themeFill="background1" w:themeFillShade="D9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7FF">
              <w:rPr>
                <w:rFonts w:ascii="Times New Roman" w:hAnsi="Times New Roman" w:cs="Times New Roman"/>
                <w:sz w:val="24"/>
                <w:szCs w:val="24"/>
              </w:rPr>
              <w:t>Website_Traditional</w:t>
            </w:r>
            <w:proofErr w:type="spellEnd"/>
            <w:r w:rsidRPr="00A337FF">
              <w:rPr>
                <w:rFonts w:ascii="Times New Roman" w:hAnsi="Times New Roman" w:cs="Times New Roman"/>
                <w:sz w:val="24"/>
                <w:szCs w:val="24"/>
              </w:rPr>
              <w:t xml:space="preserve"> Chinese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FF">
              <w:rPr>
                <w:rFonts w:ascii="Times New Roman" w:hAnsi="Times New Roman" w:cs="Times New Roman"/>
                <w:sz w:val="24"/>
                <w:szCs w:val="24"/>
              </w:rPr>
              <w:t>Your source of reference</w:t>
            </w:r>
          </w:p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FF">
              <w:rPr>
                <w:rFonts w:ascii="Times New Roman" w:hAnsi="Times New Roman" w:cs="Times New Roman"/>
                <w:sz w:val="24"/>
                <w:szCs w:val="24"/>
              </w:rPr>
              <w:t>(if applicable)</w:t>
            </w:r>
          </w:p>
        </w:tc>
      </w:tr>
      <w:tr w:rsidR="00F05596" w:rsidRPr="00A337FF" w:rsidTr="00EE70AF">
        <w:tc>
          <w:tcPr>
            <w:tcW w:w="1024" w:type="dxa"/>
            <w:shd w:val="clear" w:color="auto" w:fill="D9D9D9" w:themeFill="background1" w:themeFillShade="D9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7FF">
              <w:rPr>
                <w:rFonts w:ascii="Times New Roman" w:hAnsi="Times New Roman" w:cs="Times New Roman"/>
                <w:sz w:val="24"/>
                <w:szCs w:val="24"/>
              </w:rPr>
              <w:t>Uniqlo</w:t>
            </w:r>
            <w:proofErr w:type="spellEnd"/>
          </w:p>
        </w:tc>
        <w:tc>
          <w:tcPr>
            <w:tcW w:w="3227" w:type="dxa"/>
          </w:tcPr>
          <w:p w:rsidR="00F05596" w:rsidRPr="00A337FF" w:rsidRDefault="00AE404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5596" w:rsidRPr="00A337F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https://www.fastretailing.com/eng/group/strategy/uniqlobusiness.html</w:t>
              </w:r>
            </w:hyperlink>
          </w:p>
        </w:tc>
        <w:tc>
          <w:tcPr>
            <w:tcW w:w="3227" w:type="dxa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FF">
              <w:rPr>
                <w:rFonts w:ascii="Times New Roman" w:hAnsi="Times New Roman" w:cs="Times New Roman"/>
                <w:sz w:val="24"/>
                <w:szCs w:val="24"/>
              </w:rPr>
              <w:t>(English version only)</w:t>
            </w:r>
          </w:p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96" w:rsidRPr="00A337FF" w:rsidTr="00EE70AF">
        <w:tc>
          <w:tcPr>
            <w:tcW w:w="1024" w:type="dxa"/>
            <w:shd w:val="clear" w:color="auto" w:fill="D9D9D9" w:themeFill="background1" w:themeFillShade="D9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FF">
              <w:rPr>
                <w:rFonts w:ascii="Times New Roman" w:hAnsi="Times New Roman" w:cs="Times New Roman"/>
                <w:sz w:val="24"/>
                <w:szCs w:val="24"/>
              </w:rPr>
              <w:t>Nike</w:t>
            </w:r>
          </w:p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05596" w:rsidRPr="00A337FF" w:rsidRDefault="00AE404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5596" w:rsidRPr="00A337F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https://en.wikipedia.org/wiki/Nike,_Inc</w:t>
              </w:r>
            </w:hyperlink>
            <w:r w:rsidR="00F05596" w:rsidRPr="00A3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05596" w:rsidRPr="00A337FF" w:rsidRDefault="00AE404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5596" w:rsidRPr="00A337F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https://zh.wikipedia.org/zh-hk/%E8%80%90%E5%85%8B</w:t>
              </w:r>
            </w:hyperlink>
          </w:p>
        </w:tc>
        <w:tc>
          <w:tcPr>
            <w:tcW w:w="2865" w:type="dxa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96" w:rsidRPr="00A337FF" w:rsidTr="00EE70AF">
        <w:tc>
          <w:tcPr>
            <w:tcW w:w="1024" w:type="dxa"/>
            <w:vMerge w:val="restart"/>
            <w:shd w:val="clear" w:color="auto" w:fill="D9D9D9" w:themeFill="background1" w:themeFillShade="D9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FF">
              <w:rPr>
                <w:rFonts w:ascii="Times New Roman" w:hAnsi="Times New Roman" w:cs="Times New Roman"/>
                <w:sz w:val="24"/>
                <w:szCs w:val="24"/>
              </w:rPr>
              <w:t>IKEA</w:t>
            </w:r>
          </w:p>
        </w:tc>
        <w:tc>
          <w:tcPr>
            <w:tcW w:w="3227" w:type="dxa"/>
          </w:tcPr>
          <w:p w:rsidR="00F05596" w:rsidRPr="00A337FF" w:rsidRDefault="00AE4046" w:rsidP="00F05596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1" w:history="1">
              <w:r w:rsidR="00F05596" w:rsidRPr="00A337F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https://en.wikipedia.org/wiki/IKEA</w:t>
              </w:r>
            </w:hyperlink>
          </w:p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05596" w:rsidRPr="00A337FF" w:rsidRDefault="00AE404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05596" w:rsidRPr="00A337F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https://zh.wikipedia.org/zh-hk/%E5%AE%9C%E5%AE%B6%E5%AE%B6%E5%B1%85</w:t>
              </w:r>
            </w:hyperlink>
          </w:p>
        </w:tc>
        <w:tc>
          <w:tcPr>
            <w:tcW w:w="2865" w:type="dxa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96" w:rsidRPr="00A337FF" w:rsidTr="00EE70AF">
        <w:tc>
          <w:tcPr>
            <w:tcW w:w="1024" w:type="dxa"/>
            <w:vMerge/>
            <w:shd w:val="clear" w:color="auto" w:fill="D9D9D9" w:themeFill="background1" w:themeFillShade="D9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05596" w:rsidRPr="00A337FF" w:rsidRDefault="00AE404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05596" w:rsidRPr="00A337F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https://www.hunker.com/13710050/where-is-ikea-furniture-manufactured</w:t>
              </w:r>
            </w:hyperlink>
          </w:p>
        </w:tc>
        <w:tc>
          <w:tcPr>
            <w:tcW w:w="3227" w:type="dxa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FF">
              <w:rPr>
                <w:rFonts w:ascii="Times New Roman" w:hAnsi="Times New Roman" w:cs="Times New Roman"/>
                <w:sz w:val="24"/>
                <w:szCs w:val="24"/>
              </w:rPr>
              <w:t>(English version only)</w:t>
            </w:r>
          </w:p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596" w:rsidRPr="00A337FF" w:rsidTr="00EE70AF">
        <w:tc>
          <w:tcPr>
            <w:tcW w:w="1024" w:type="dxa"/>
            <w:shd w:val="clear" w:color="auto" w:fill="D9D9D9" w:themeFill="background1" w:themeFillShade="D9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FF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</w:p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05596" w:rsidRPr="00A337FF" w:rsidRDefault="00AE404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5596" w:rsidRPr="00A337F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https://en.wikipedia.org/wiki/Apple_Inc</w:t>
              </w:r>
            </w:hyperlink>
            <w:r w:rsidR="00F05596" w:rsidRPr="00A33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05596" w:rsidRPr="00A337FF" w:rsidRDefault="00AE404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5596" w:rsidRPr="00A337F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https://zh.wikipedia.org/zh-hk/%E8%98%8B%E6%9E%9C%E5%85%AC%E5%8F%B8</w:t>
              </w:r>
            </w:hyperlink>
          </w:p>
        </w:tc>
        <w:tc>
          <w:tcPr>
            <w:tcW w:w="2865" w:type="dxa"/>
          </w:tcPr>
          <w:p w:rsidR="00F05596" w:rsidRPr="00A337FF" w:rsidRDefault="00F05596" w:rsidP="00F05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596" w:rsidRPr="00A337FF" w:rsidRDefault="00F05596" w:rsidP="00F0559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05596" w:rsidRPr="00A337FF" w:rsidRDefault="00F05596" w:rsidP="00F05596">
      <w:pPr>
        <w:numPr>
          <w:ilvl w:val="0"/>
          <w:numId w:val="8"/>
        </w:numPr>
        <w:tabs>
          <w:tab w:val="left" w:pos="360"/>
          <w:tab w:val="left" w:pos="540"/>
        </w:tabs>
        <w:spacing w:before="24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337FF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="00AA3C94" w:rsidRPr="00A337FF">
        <w:rPr>
          <w:rFonts w:ascii="Times New Roman" w:hAnsi="Times New Roman" w:cs="Times New Roman"/>
          <w:b/>
          <w:sz w:val="24"/>
          <w:szCs w:val="24"/>
        </w:rPr>
        <w:t>Student Worksheet p.2</w:t>
      </w:r>
      <w:r w:rsidR="00825263" w:rsidRPr="00A337FF">
        <w:rPr>
          <w:rFonts w:ascii="Times New Roman" w:hAnsi="Times New Roman" w:cs="Times New Roman"/>
          <w:b/>
          <w:sz w:val="24"/>
          <w:szCs w:val="24"/>
        </w:rPr>
        <w:t>-3</w:t>
      </w:r>
      <w:r w:rsidRPr="00A33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7FF">
        <w:rPr>
          <w:rFonts w:ascii="Times New Roman" w:hAnsi="Times New Roman" w:cs="Times New Roman"/>
          <w:sz w:val="24"/>
          <w:szCs w:val="24"/>
        </w:rPr>
        <w:t>and/or</w:t>
      </w:r>
      <w:r w:rsidRPr="00A337FF">
        <w:rPr>
          <w:rFonts w:ascii="Times New Roman" w:hAnsi="Times New Roman" w:cs="Times New Roman"/>
          <w:b/>
          <w:sz w:val="24"/>
          <w:szCs w:val="24"/>
        </w:rPr>
        <w:t xml:space="preserve"> give your source</w:t>
      </w:r>
      <w:r w:rsidR="00A337FF" w:rsidRPr="00A337FF">
        <w:rPr>
          <w:rFonts w:ascii="Times New Roman" w:hAnsi="Times New Roman" w:cs="Times New Roman"/>
          <w:b/>
          <w:sz w:val="24"/>
          <w:szCs w:val="24"/>
        </w:rPr>
        <w:t>(s)</w:t>
      </w:r>
      <w:r w:rsidRPr="00A337FF">
        <w:rPr>
          <w:rFonts w:ascii="Times New Roman" w:hAnsi="Times New Roman" w:cs="Times New Roman"/>
          <w:b/>
          <w:sz w:val="24"/>
          <w:szCs w:val="24"/>
        </w:rPr>
        <w:t xml:space="preserve"> of reference if </w:t>
      </w:r>
      <w:r w:rsidR="00AA3C94" w:rsidRPr="00A337FF">
        <w:rPr>
          <w:rFonts w:ascii="Times New Roman" w:hAnsi="Times New Roman" w:cs="Times New Roman"/>
          <w:b/>
          <w:sz w:val="24"/>
          <w:szCs w:val="24"/>
        </w:rPr>
        <w:t>applicable</w:t>
      </w:r>
      <w:r w:rsidR="003229DA" w:rsidRPr="00A337FF">
        <w:rPr>
          <w:rFonts w:ascii="Times New Roman" w:hAnsi="Times New Roman" w:cs="Times New Roman"/>
          <w:sz w:val="24"/>
          <w:szCs w:val="24"/>
        </w:rPr>
        <w:t>;</w:t>
      </w:r>
    </w:p>
    <w:p w:rsidR="00F05596" w:rsidRPr="00A337FF" w:rsidRDefault="003229DA" w:rsidP="00F05596">
      <w:pPr>
        <w:numPr>
          <w:ilvl w:val="0"/>
          <w:numId w:val="8"/>
        </w:numPr>
        <w:tabs>
          <w:tab w:val="left" w:pos="360"/>
          <w:tab w:val="left" w:pos="540"/>
        </w:tabs>
        <w:spacing w:before="24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337FF">
        <w:rPr>
          <w:rFonts w:ascii="Times New Roman" w:hAnsi="Times New Roman" w:cs="Times New Roman"/>
          <w:b/>
          <w:sz w:val="24"/>
          <w:szCs w:val="24"/>
        </w:rPr>
        <w:t>share</w:t>
      </w:r>
      <w:proofErr w:type="gramEnd"/>
      <w:r w:rsidRPr="00A337FF">
        <w:rPr>
          <w:rFonts w:ascii="Times New Roman" w:hAnsi="Times New Roman" w:cs="Times New Roman"/>
          <w:b/>
          <w:sz w:val="24"/>
          <w:szCs w:val="24"/>
        </w:rPr>
        <w:t xml:space="preserve"> your </w:t>
      </w:r>
      <w:r w:rsidR="0051773B">
        <w:rPr>
          <w:rFonts w:ascii="Times New Roman" w:hAnsi="Times New Roman" w:cs="Times New Roman"/>
          <w:b/>
          <w:sz w:val="24"/>
          <w:szCs w:val="24"/>
        </w:rPr>
        <w:t>study</w:t>
      </w:r>
      <w:r w:rsidR="00F05596" w:rsidRPr="00A337FF">
        <w:rPr>
          <w:rFonts w:ascii="Times New Roman" w:hAnsi="Times New Roman" w:cs="Times New Roman"/>
          <w:sz w:val="24"/>
          <w:szCs w:val="24"/>
        </w:rPr>
        <w:t xml:space="preserve"> in the </w:t>
      </w:r>
      <w:r w:rsidR="006E054E" w:rsidRPr="00A337FF">
        <w:rPr>
          <w:rFonts w:ascii="Times New Roman" w:hAnsi="Times New Roman" w:cs="Times New Roman"/>
          <w:sz w:val="24"/>
          <w:szCs w:val="24"/>
        </w:rPr>
        <w:t>next</w:t>
      </w:r>
      <w:r w:rsidR="00F05596" w:rsidRPr="00A337FF">
        <w:rPr>
          <w:rFonts w:ascii="Times New Roman" w:hAnsi="Times New Roman" w:cs="Times New Roman"/>
          <w:sz w:val="24"/>
          <w:szCs w:val="24"/>
        </w:rPr>
        <w:t xml:space="preserve"> lesson</w:t>
      </w:r>
      <w:r w:rsidRPr="00A337FF">
        <w:rPr>
          <w:rFonts w:ascii="Times New Roman" w:hAnsi="Times New Roman" w:cs="Times New Roman"/>
          <w:sz w:val="24"/>
          <w:szCs w:val="24"/>
        </w:rPr>
        <w:t>.</w:t>
      </w:r>
    </w:p>
    <w:p w:rsidR="00F05596" w:rsidRPr="00A337FF" w:rsidRDefault="00F05596" w:rsidP="00F05596">
      <w:pPr>
        <w:rPr>
          <w:rFonts w:ascii="Times New Roman" w:hAnsi="Times New Roman" w:cs="Times New Roman"/>
          <w:sz w:val="24"/>
          <w:szCs w:val="24"/>
        </w:rPr>
      </w:pPr>
      <w:r w:rsidRPr="00A337FF">
        <w:rPr>
          <w:rFonts w:ascii="Times New Roman" w:hAnsi="Times New Roman" w:cs="Times New Roman"/>
          <w:sz w:val="24"/>
          <w:szCs w:val="24"/>
        </w:rPr>
        <w:br w:type="page"/>
      </w:r>
    </w:p>
    <w:p w:rsidR="004C4098" w:rsidRPr="00A467C9" w:rsidRDefault="004C4098" w:rsidP="004C4098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lastRenderedPageBreak/>
        <w:t>BAFS Compulsory Part - Business Environment</w:t>
      </w:r>
    </w:p>
    <w:p w:rsidR="004C4098" w:rsidRPr="00A467C9" w:rsidRDefault="004C4098" w:rsidP="004C4098">
      <w:pPr>
        <w:widowControl w:val="0"/>
        <w:spacing w:after="0" w:line="240" w:lineRule="auto"/>
        <w:ind w:left="1441" w:hangingChars="600" w:hanging="1441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Topic C01: Hong Kong Business Environment - Impact</w:t>
      </w:r>
      <w:r w:rsidR="00FE00C1"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s</w:t>
      </w: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of Globalization on Business</w:t>
      </w:r>
    </w:p>
    <w:p w:rsidR="004C4098" w:rsidRPr="00A467C9" w:rsidRDefault="004C4098" w:rsidP="004C4098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kern w:val="2"/>
          <w:sz w:val="24"/>
          <w:szCs w:val="24"/>
        </w:rPr>
        <w:tab/>
      </w:r>
    </w:p>
    <w:p w:rsidR="009C3861" w:rsidRPr="00A467C9" w:rsidRDefault="009C3861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32"/>
          <w:szCs w:val="24"/>
        </w:rPr>
      </w:pPr>
      <w:r w:rsidRPr="00A467C9">
        <w:rPr>
          <w:rFonts w:ascii="Times New Roman" w:eastAsia="PMingLiU" w:hAnsi="Times New Roman" w:cs="Times New Roman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78312" wp14:editId="169C23C1">
                <wp:simplePos x="0" y="0"/>
                <wp:positionH relativeFrom="margin">
                  <wp:posOffset>1047778</wp:posOffset>
                </wp:positionH>
                <wp:positionV relativeFrom="paragraph">
                  <wp:posOffset>287757</wp:posOffset>
                </wp:positionV>
                <wp:extent cx="5158024" cy="858741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024" cy="8587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861" w:rsidRDefault="009C3861" w:rsidP="009C3861"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Activity</w:t>
                            </w:r>
                            <w:r w:rsidRPr="004C4098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1</w:t>
                            </w:r>
                            <w:r w:rsidRPr="004C4098">
                              <w:rPr>
                                <w:rFonts w:ascii="Comic Sans MS" w:eastAsia="PMingLiU" w:hAnsi="Comic Sans MS" w:cs="Times New Roman" w:hint="eastAsia"/>
                                <w:kern w:val="2"/>
                                <w:sz w:val="32"/>
                                <w:szCs w:val="24"/>
                              </w:rPr>
                              <w:t>:</w:t>
                            </w:r>
                            <w:r w:rsidRPr="004C4098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884F64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Pre</w:t>
                            </w:r>
                            <w:r w:rsidR="006E054E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-</w:t>
                            </w:r>
                            <w:r w:rsidR="00884F64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study -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Businesses of Four </w:t>
                            </w:r>
                            <w:r w:rsidR="00F05329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Large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Corporations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8312" id="Text Box 4" o:spid="_x0000_s1027" type="#_x0000_t202" style="position:absolute;margin-left:82.5pt;margin-top:22.65pt;width:406.1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" fillcolor="window" stroked="f" strokeweight=".5pt">
                <v:textbox>
                  <w:txbxContent>
                    <w:p w:rsidR="009C3861" w:rsidRDefault="009C3861" w:rsidP="009C3861"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Activity</w:t>
                      </w:r>
                      <w:r w:rsidRPr="004C4098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1</w:t>
                      </w:r>
                      <w:r w:rsidRPr="004C4098">
                        <w:rPr>
                          <w:rFonts w:ascii="Comic Sans MS" w:eastAsia="PMingLiU" w:hAnsi="Comic Sans MS" w:cs="Times New Roman" w:hint="eastAsia"/>
                          <w:kern w:val="2"/>
                          <w:sz w:val="32"/>
                          <w:szCs w:val="24"/>
                        </w:rPr>
                        <w:t>:</w:t>
                      </w:r>
                      <w:r w:rsidRPr="004C4098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</w:t>
                      </w:r>
                      <w:r w:rsidR="00884F64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Pre</w:t>
                      </w:r>
                      <w:r w:rsidR="006E054E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-</w:t>
                      </w:r>
                      <w:r w:rsidR="00884F64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study - 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Businesses of Four </w:t>
                      </w:r>
                      <w:r w:rsidR="00F05329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Large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Corporations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67C9">
        <w:rPr>
          <w:rFonts w:ascii="Times New Roman" w:eastAsia="PMingLiU" w:hAnsi="Times New Roman" w:cs="Times New Roman"/>
          <w:kern w:val="2"/>
          <w:sz w:val="32"/>
          <w:szCs w:val="24"/>
        </w:rPr>
        <w:t xml:space="preserve"> </w:t>
      </w:r>
      <w:r w:rsidRPr="00A467C9">
        <w:rPr>
          <w:rFonts w:ascii="Times New Roman" w:hAnsi="Times New Roman" w:cs="Times New Roman"/>
          <w:noProof/>
        </w:rPr>
        <w:drawing>
          <wp:inline distT="0" distB="0" distL="0" distR="0" wp14:anchorId="7F147143" wp14:editId="4E4A027D">
            <wp:extent cx="739472" cy="719134"/>
            <wp:effectExtent l="95250" t="95250" r="99060" b="1003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138" t="22596" r="55033" b="56952"/>
                    <a:stretch/>
                  </pic:blipFill>
                  <pic:spPr bwMode="auto">
                    <a:xfrm>
                      <a:off x="0" y="0"/>
                      <a:ext cx="761597" cy="740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467C9">
        <w:rPr>
          <w:rFonts w:ascii="Times New Roman" w:eastAsia="PMingLiU" w:hAnsi="Times New Roman" w:cs="Times New Roman"/>
          <w:kern w:val="2"/>
          <w:sz w:val="32"/>
          <w:szCs w:val="24"/>
        </w:rPr>
        <w:t xml:space="preserve"> </w:t>
      </w:r>
    </w:p>
    <w:p w:rsidR="00810EFE" w:rsidRPr="00A467C9" w:rsidRDefault="00810EFE" w:rsidP="00B64186">
      <w:pPr>
        <w:tabs>
          <w:tab w:val="left" w:pos="360"/>
          <w:tab w:val="left" w:pos="540"/>
        </w:tabs>
        <w:rPr>
          <w:rFonts w:ascii="Times New Roman" w:hAnsi="Times New Roman" w:cs="Times New Roman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877"/>
        <w:gridCol w:w="1577"/>
        <w:gridCol w:w="1578"/>
        <w:gridCol w:w="1578"/>
        <w:gridCol w:w="1577"/>
        <w:gridCol w:w="1578"/>
        <w:gridCol w:w="1578"/>
      </w:tblGrid>
      <w:tr w:rsidR="002505E1" w:rsidRPr="00A467C9" w:rsidTr="00E26F84">
        <w:trPr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5145D" w:rsidRPr="00A467C9" w:rsidRDefault="0025145D" w:rsidP="0025145D">
            <w:pPr>
              <w:rPr>
                <w:rFonts w:ascii="Times New Roman" w:hAnsi="Times New Roman" w:cs="Times New Roman"/>
                <w:b/>
              </w:rPr>
            </w:pPr>
            <w:r w:rsidRPr="00A467C9">
              <w:rPr>
                <w:rFonts w:ascii="Times New Roman" w:hAnsi="Times New Roman" w:cs="Times New Roman"/>
                <w:b/>
              </w:rPr>
              <w:t>Brand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25145D" w:rsidRPr="00A467C9" w:rsidRDefault="0025145D" w:rsidP="008E3EBA">
            <w:pPr>
              <w:rPr>
                <w:rFonts w:ascii="Times New Roman" w:hAnsi="Times New Roman" w:cs="Times New Roman"/>
                <w:b/>
              </w:rPr>
            </w:pPr>
            <w:r w:rsidRPr="00A467C9">
              <w:rPr>
                <w:rFonts w:ascii="Times New Roman" w:hAnsi="Times New Roman" w:cs="Times New Roman"/>
                <w:b/>
              </w:rPr>
              <w:t>Where is its headquarter located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25145D" w:rsidRPr="00A467C9" w:rsidRDefault="0025145D" w:rsidP="00687E9F">
            <w:pPr>
              <w:rPr>
                <w:rFonts w:ascii="Times New Roman" w:hAnsi="Times New Roman" w:cs="Times New Roman"/>
                <w:b/>
              </w:rPr>
            </w:pPr>
            <w:r w:rsidRPr="00A467C9">
              <w:rPr>
                <w:rFonts w:ascii="Times New Roman" w:hAnsi="Times New Roman" w:cs="Times New Roman"/>
                <w:b/>
              </w:rPr>
              <w:t xml:space="preserve">Where are its branches located </w:t>
            </w:r>
            <w:r w:rsidR="00201B69" w:rsidRPr="00A467C9">
              <w:rPr>
                <w:rFonts w:ascii="Times New Roman" w:hAnsi="Times New Roman" w:cs="Times New Roman"/>
                <w:b/>
              </w:rPr>
              <w:t>(e.g.)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25145D" w:rsidRPr="00A467C9" w:rsidRDefault="0025145D" w:rsidP="0025145D">
            <w:pPr>
              <w:rPr>
                <w:rFonts w:ascii="Times New Roman" w:hAnsi="Times New Roman" w:cs="Times New Roman"/>
                <w:b/>
              </w:rPr>
            </w:pPr>
            <w:r w:rsidRPr="00A467C9">
              <w:rPr>
                <w:rFonts w:ascii="Times New Roman" w:hAnsi="Times New Roman" w:cs="Times New Roman"/>
                <w:b/>
              </w:rPr>
              <w:t>What to produce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25145D" w:rsidRPr="00A467C9" w:rsidRDefault="0025145D" w:rsidP="0025145D">
            <w:pPr>
              <w:rPr>
                <w:rFonts w:ascii="Times New Roman" w:hAnsi="Times New Roman" w:cs="Times New Roman"/>
                <w:b/>
              </w:rPr>
            </w:pPr>
            <w:r w:rsidRPr="00A467C9">
              <w:rPr>
                <w:rFonts w:ascii="Times New Roman" w:hAnsi="Times New Roman" w:cs="Times New Roman"/>
                <w:b/>
              </w:rPr>
              <w:t>How to produce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25145D" w:rsidRPr="00A467C9" w:rsidRDefault="0025145D" w:rsidP="0025145D">
            <w:pPr>
              <w:rPr>
                <w:rFonts w:ascii="Times New Roman" w:hAnsi="Times New Roman" w:cs="Times New Roman"/>
                <w:b/>
              </w:rPr>
            </w:pPr>
            <w:r w:rsidRPr="00A467C9">
              <w:rPr>
                <w:rFonts w:ascii="Times New Roman" w:hAnsi="Times New Roman" w:cs="Times New Roman"/>
                <w:b/>
              </w:rPr>
              <w:t>For whom to produce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25145D" w:rsidRPr="00A467C9" w:rsidRDefault="0025145D" w:rsidP="0025145D">
            <w:pPr>
              <w:rPr>
                <w:rFonts w:ascii="Times New Roman" w:hAnsi="Times New Roman" w:cs="Times New Roman"/>
                <w:b/>
              </w:rPr>
            </w:pPr>
            <w:r w:rsidRPr="00A467C9">
              <w:rPr>
                <w:rFonts w:ascii="Times New Roman" w:hAnsi="Times New Roman" w:cs="Times New Roman"/>
                <w:b/>
              </w:rPr>
              <w:t>Where to produce</w:t>
            </w:r>
            <w:r w:rsidR="00201B69" w:rsidRPr="00A467C9">
              <w:rPr>
                <w:rFonts w:ascii="Times New Roman" w:hAnsi="Times New Roman" w:cs="Times New Roman"/>
                <w:b/>
              </w:rPr>
              <w:t xml:space="preserve"> (e.g.)</w:t>
            </w:r>
          </w:p>
        </w:tc>
      </w:tr>
      <w:tr w:rsidR="002505E1" w:rsidRPr="00A467C9" w:rsidTr="00E26F84">
        <w:tc>
          <w:tcPr>
            <w:tcW w:w="877" w:type="dxa"/>
            <w:shd w:val="clear" w:color="auto" w:fill="D9D9D9" w:themeFill="background1" w:themeFillShade="D9"/>
          </w:tcPr>
          <w:p w:rsidR="0025145D" w:rsidRPr="00A467C9" w:rsidRDefault="0025145D" w:rsidP="0025145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67C9">
              <w:rPr>
                <w:rFonts w:ascii="Times New Roman" w:hAnsi="Times New Roman" w:cs="Times New Roman"/>
                <w:b/>
              </w:rPr>
              <w:t>Uniqlo</w:t>
            </w:r>
            <w:proofErr w:type="spellEnd"/>
          </w:p>
        </w:tc>
        <w:tc>
          <w:tcPr>
            <w:tcW w:w="1577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312A09" w:rsidRPr="00A467C9" w:rsidRDefault="00312A09" w:rsidP="00E26F84">
            <w:pPr>
              <w:ind w:left="-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7" w:type="dxa"/>
          </w:tcPr>
          <w:p w:rsidR="0025145D" w:rsidRPr="00A467C9" w:rsidRDefault="0025145D" w:rsidP="00E26F84">
            <w:pPr>
              <w:ind w:left="-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05E1" w:rsidRPr="00A467C9" w:rsidTr="00E26F84">
        <w:tc>
          <w:tcPr>
            <w:tcW w:w="877" w:type="dxa"/>
            <w:shd w:val="clear" w:color="auto" w:fill="D9D9D9" w:themeFill="background1" w:themeFillShade="D9"/>
          </w:tcPr>
          <w:p w:rsidR="0025145D" w:rsidRPr="00A467C9" w:rsidRDefault="0025145D" w:rsidP="0025145D">
            <w:pPr>
              <w:rPr>
                <w:rFonts w:ascii="Times New Roman" w:hAnsi="Times New Roman" w:cs="Times New Roman"/>
                <w:b/>
              </w:rPr>
            </w:pPr>
            <w:r w:rsidRPr="00A467C9">
              <w:rPr>
                <w:rFonts w:ascii="Times New Roman" w:hAnsi="Times New Roman" w:cs="Times New Roman"/>
                <w:b/>
              </w:rPr>
              <w:t>Nike</w:t>
            </w:r>
          </w:p>
          <w:p w:rsidR="0025145D" w:rsidRPr="00A467C9" w:rsidRDefault="0025145D" w:rsidP="002514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8B3915" w:rsidRPr="00A467C9" w:rsidRDefault="008B3915" w:rsidP="00E26F84">
            <w:pPr>
              <w:pStyle w:val="a6"/>
              <w:ind w:left="-3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ind w:left="-20"/>
              <w:rPr>
                <w:rFonts w:ascii="Times New Roman" w:hAnsi="Times New Roman" w:cs="Times New Roman"/>
                <w:color w:val="FF0000"/>
                <w:lang w:val="en"/>
              </w:rPr>
            </w:pPr>
          </w:p>
        </w:tc>
        <w:tc>
          <w:tcPr>
            <w:tcW w:w="1577" w:type="dxa"/>
          </w:tcPr>
          <w:p w:rsidR="0025145D" w:rsidRPr="00A467C9" w:rsidRDefault="0025145D" w:rsidP="00E26F84">
            <w:pPr>
              <w:ind w:left="-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ind w:left="-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505E1" w:rsidRPr="00A467C9" w:rsidTr="00E26F84">
        <w:tc>
          <w:tcPr>
            <w:tcW w:w="877" w:type="dxa"/>
            <w:shd w:val="clear" w:color="auto" w:fill="D9D9D9" w:themeFill="background1" w:themeFillShade="D9"/>
          </w:tcPr>
          <w:p w:rsidR="0025145D" w:rsidRPr="00A467C9" w:rsidRDefault="0025145D" w:rsidP="0025145D">
            <w:pPr>
              <w:rPr>
                <w:rFonts w:ascii="Times New Roman" w:hAnsi="Times New Roman" w:cs="Times New Roman"/>
                <w:b/>
              </w:rPr>
            </w:pPr>
            <w:r w:rsidRPr="00A467C9">
              <w:rPr>
                <w:rFonts w:ascii="Times New Roman" w:hAnsi="Times New Roman" w:cs="Times New Roman"/>
                <w:b/>
              </w:rPr>
              <w:t>IKEA</w:t>
            </w:r>
          </w:p>
        </w:tc>
        <w:tc>
          <w:tcPr>
            <w:tcW w:w="1577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532CFA" w:rsidRPr="00A467C9" w:rsidRDefault="00532CFA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7" w:type="dxa"/>
          </w:tcPr>
          <w:p w:rsidR="0025145D" w:rsidRPr="00A467C9" w:rsidRDefault="0025145D" w:rsidP="00E26F84">
            <w:pPr>
              <w:ind w:left="-20"/>
              <w:rPr>
                <w:rFonts w:ascii="Times New Roman" w:hAnsi="Times New Roman" w:cs="Times New Roman"/>
                <w:color w:val="FF0000"/>
                <w:lang w:val="en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ind w:left="-20"/>
              <w:rPr>
                <w:rFonts w:ascii="Times New Roman" w:hAnsi="Times New Roman" w:cs="Times New Roman"/>
                <w:color w:val="FF0000"/>
                <w:lang w:val="en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ind w:left="-20"/>
              <w:rPr>
                <w:rFonts w:ascii="Times New Roman" w:hAnsi="Times New Roman" w:cs="Times New Roman"/>
                <w:color w:val="FF0000"/>
                <w:lang w:val="en"/>
              </w:rPr>
            </w:pPr>
          </w:p>
        </w:tc>
      </w:tr>
      <w:tr w:rsidR="002505E1" w:rsidRPr="00A467C9" w:rsidTr="00E26F84">
        <w:tc>
          <w:tcPr>
            <w:tcW w:w="877" w:type="dxa"/>
            <w:shd w:val="clear" w:color="auto" w:fill="D9D9D9" w:themeFill="background1" w:themeFillShade="D9"/>
          </w:tcPr>
          <w:p w:rsidR="0025145D" w:rsidRPr="00A467C9" w:rsidRDefault="0025145D" w:rsidP="0025145D">
            <w:pPr>
              <w:rPr>
                <w:rFonts w:ascii="Times New Roman" w:hAnsi="Times New Roman" w:cs="Times New Roman"/>
                <w:b/>
              </w:rPr>
            </w:pPr>
            <w:r w:rsidRPr="00A467C9">
              <w:rPr>
                <w:rFonts w:ascii="Times New Roman" w:hAnsi="Times New Roman" w:cs="Times New Roman"/>
                <w:b/>
              </w:rPr>
              <w:t>Apple</w:t>
            </w:r>
          </w:p>
          <w:p w:rsidR="0025145D" w:rsidRPr="00A467C9" w:rsidRDefault="0025145D" w:rsidP="002514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  <w:p w:rsidR="00E26F84" w:rsidRPr="00A467C9" w:rsidRDefault="00E26F84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7" w:type="dxa"/>
          </w:tcPr>
          <w:p w:rsidR="002505E1" w:rsidRPr="00A467C9" w:rsidRDefault="002505E1" w:rsidP="00E26F84">
            <w:pPr>
              <w:ind w:left="-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8" w:type="dxa"/>
          </w:tcPr>
          <w:p w:rsidR="0025145D" w:rsidRPr="00A467C9" w:rsidRDefault="0025145D" w:rsidP="00E26F8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10654" w:rsidRPr="00A467C9" w:rsidRDefault="00010654">
      <w:pPr>
        <w:rPr>
          <w:rFonts w:ascii="Times New Roman" w:hAnsi="Times New Roman" w:cs="Times New Roman"/>
        </w:rPr>
      </w:pPr>
    </w:p>
    <w:p w:rsidR="00010654" w:rsidRPr="00A467C9" w:rsidRDefault="00010654">
      <w:pPr>
        <w:rPr>
          <w:rFonts w:ascii="Times New Roman" w:hAnsi="Times New Roman" w:cs="Times New Roman"/>
        </w:rPr>
      </w:pPr>
    </w:p>
    <w:p w:rsidR="00A240FB" w:rsidRPr="00A467C9" w:rsidRDefault="00A240FB">
      <w:pPr>
        <w:rPr>
          <w:rFonts w:ascii="Times New Roman" w:hAnsi="Times New Roman" w:cs="Times New Roman"/>
        </w:rPr>
      </w:pPr>
    </w:p>
    <w:p w:rsidR="00E26F84" w:rsidRPr="00A467C9" w:rsidRDefault="00E26F84" w:rsidP="00E41FA3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26F84" w:rsidRPr="00A467C9" w:rsidRDefault="00E26F84" w:rsidP="00E41FA3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26F84" w:rsidRPr="00A467C9" w:rsidRDefault="00E26F84" w:rsidP="00E41FA3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26F84" w:rsidRPr="00A467C9" w:rsidRDefault="00E26F84" w:rsidP="00E41FA3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8E3EBA" w:rsidRDefault="008E3EBA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8E3EBA" w:rsidRDefault="008E3EBA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8E3EBA" w:rsidRDefault="008E3EBA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8E3EBA" w:rsidRDefault="008E3EBA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8E3EBA" w:rsidRDefault="008E3EBA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8E3EBA" w:rsidRDefault="008E3EBA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8E3EBA" w:rsidRDefault="008E3EBA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8E3EBA" w:rsidRDefault="008E3EBA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BAFS Compulsory Part - Business Environment</w:t>
      </w:r>
    </w:p>
    <w:p w:rsidR="002643E0" w:rsidRPr="00A467C9" w:rsidRDefault="002643E0" w:rsidP="002643E0">
      <w:pPr>
        <w:widowControl w:val="0"/>
        <w:spacing w:after="0" w:line="240" w:lineRule="auto"/>
        <w:ind w:left="1441" w:hangingChars="600" w:hanging="1441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Topic C01: Hong Kong Business Environment - Impacts of Globalization on Business</w:t>
      </w: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kern w:val="2"/>
          <w:sz w:val="24"/>
          <w:szCs w:val="24"/>
        </w:rPr>
        <w:tab/>
      </w:r>
    </w:p>
    <w:p w:rsidR="002643E0" w:rsidRPr="00A467C9" w:rsidRDefault="00DA2C8B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32"/>
          <w:szCs w:val="24"/>
        </w:rPr>
      </w:pPr>
      <w:r w:rsidRPr="00A467C9">
        <w:rPr>
          <w:rFonts w:ascii="Times New Roman" w:eastAsia="PMingLiU" w:hAnsi="Times New Roman" w:cs="Times New Roman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A3489B" wp14:editId="4D251256">
                <wp:simplePos x="0" y="0"/>
                <wp:positionH relativeFrom="margin">
                  <wp:posOffset>1112520</wp:posOffset>
                </wp:positionH>
                <wp:positionV relativeFrom="paragraph">
                  <wp:posOffset>331470</wp:posOffset>
                </wp:positionV>
                <wp:extent cx="5158024" cy="441960"/>
                <wp:effectExtent l="0" t="0" r="5080" b="0"/>
                <wp:wrapNone/>
                <wp:docPr id="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024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2C8B" w:rsidRDefault="00DA2C8B" w:rsidP="00DA2C8B"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Activity</w:t>
                            </w:r>
                            <w:r w:rsidRPr="004C4098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2</w:t>
                            </w:r>
                            <w:r w:rsidRPr="004C4098">
                              <w:rPr>
                                <w:rFonts w:ascii="Comic Sans MS" w:eastAsia="PMingLiU" w:hAnsi="Comic Sans MS" w:cs="Times New Roman" w:hint="eastAsia"/>
                                <w:kern w:val="2"/>
                                <w:sz w:val="32"/>
                                <w:szCs w:val="24"/>
                              </w:rPr>
                              <w:t>:</w:t>
                            </w:r>
                            <w:r w:rsidRPr="004C4098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Group 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489B" id="_x0000_s1028" type="#_x0000_t202" style="position:absolute;margin-left:87.6pt;margin-top:26.1pt;width:406.15pt;height:34.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" fillcolor="window" stroked="f" strokeweight=".5pt">
                <v:textbox>
                  <w:txbxContent>
                    <w:p w:rsidR="00DA2C8B" w:rsidRDefault="00DA2C8B" w:rsidP="00DA2C8B"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Activity</w:t>
                      </w:r>
                      <w:r w:rsidRPr="004C4098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2</w:t>
                      </w:r>
                      <w:r w:rsidRPr="004C4098">
                        <w:rPr>
                          <w:rFonts w:ascii="Comic Sans MS" w:eastAsia="PMingLiU" w:hAnsi="Comic Sans MS" w:cs="Times New Roman" w:hint="eastAsia"/>
                          <w:kern w:val="2"/>
                          <w:sz w:val="32"/>
                          <w:szCs w:val="24"/>
                        </w:rPr>
                        <w:t>:</w:t>
                      </w:r>
                      <w:r w:rsidRPr="004C4098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Group Discussion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3E0" w:rsidRPr="00A467C9">
        <w:rPr>
          <w:rFonts w:ascii="Times New Roman" w:eastAsia="PMingLiU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914400" cy="843280"/>
            <wp:effectExtent l="0" t="0" r="0" b="0"/>
            <wp:docPr id="18" name="Picture 18" descr="C-Group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Group Discuss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3E0" w:rsidRPr="00A467C9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926915" w:rsidRDefault="002643E0" w:rsidP="002643E0">
      <w:pPr>
        <w:widowControl w:val="0"/>
        <w:spacing w:after="0" w:line="240" w:lineRule="auto"/>
        <w:rPr>
          <w:rFonts w:ascii="Comic Sans MS" w:eastAsia="PMingLiU" w:hAnsi="Comic Sans MS" w:cs="Times New Roman"/>
          <w:kern w:val="2"/>
          <w:sz w:val="24"/>
          <w:szCs w:val="24"/>
        </w:rPr>
      </w:pPr>
      <w:r w:rsidRPr="00926915">
        <w:rPr>
          <w:rFonts w:ascii="Comic Sans MS" w:eastAsia="PMingLiU" w:hAnsi="Comic Sans MS" w:cs="Times New Roman"/>
          <w:kern w:val="2"/>
          <w:sz w:val="24"/>
          <w:szCs w:val="24"/>
        </w:rPr>
        <w:t xml:space="preserve">Discuss and write down the </w:t>
      </w:r>
      <w:r w:rsidR="00E82313" w:rsidRPr="00926915">
        <w:rPr>
          <w:rFonts w:ascii="Comic Sans MS" w:eastAsia="PMingLiU" w:hAnsi="Comic Sans MS" w:cs="Times New Roman"/>
          <w:kern w:val="2"/>
          <w:sz w:val="24"/>
          <w:szCs w:val="24"/>
        </w:rPr>
        <w:t>positive and negative impacts</w:t>
      </w:r>
      <w:r w:rsidRPr="00926915">
        <w:rPr>
          <w:rFonts w:ascii="Comic Sans MS" w:eastAsia="PMingLiU" w:hAnsi="Comic Sans MS" w:cs="Times New Roman"/>
          <w:kern w:val="2"/>
          <w:sz w:val="24"/>
          <w:szCs w:val="24"/>
        </w:rPr>
        <w:t xml:space="preserve"> of Globalization.</w:t>
      </w:r>
    </w:p>
    <w:p w:rsidR="002643E0" w:rsidRPr="00926915" w:rsidRDefault="002643E0" w:rsidP="002643E0">
      <w:pPr>
        <w:widowControl w:val="0"/>
        <w:spacing w:after="0" w:line="240" w:lineRule="auto"/>
        <w:rPr>
          <w:rFonts w:ascii="Comic Sans MS" w:eastAsia="PMingLiU" w:hAnsi="Comic Sans MS" w:cs="Times New Roman"/>
          <w:kern w:val="2"/>
          <w:sz w:val="24"/>
          <w:szCs w:val="24"/>
        </w:rPr>
      </w:pPr>
    </w:p>
    <w:p w:rsidR="002643E0" w:rsidRPr="00A467C9" w:rsidRDefault="004925A6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inline distT="0" distB="0" distL="0" distR="0" wp14:anchorId="7B5E9358" wp14:editId="7647A33C">
                <wp:extent cx="3891064" cy="557530"/>
                <wp:effectExtent l="0" t="0" r="0" b="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91064" cy="557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925A6" w:rsidRDefault="004925A6" w:rsidP="004925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Positive Impacts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5E9358" id="Text Box 12" o:spid="_x0000_s1029" type="#_x0000_t202" style="width:306.4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" filled="f" stroked="f">
                <o:lock v:ext="edit" shapetype="t"/>
                <v:textbox style="mso-fit-shape-to-text:t">
                  <w:txbxContent>
                    <w:p w:rsidR="004925A6" w:rsidRDefault="004925A6" w:rsidP="004925A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Positive Impacts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  <w:u w:val="single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Default="002643E0" w:rsidP="002643E0">
      <w:pPr>
        <w:widowControl w:val="0"/>
        <w:spacing w:after="0" w:line="240" w:lineRule="auto"/>
        <w:jc w:val="right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E41C05" w:rsidRDefault="00E41C05" w:rsidP="002643E0">
      <w:pPr>
        <w:widowControl w:val="0"/>
        <w:spacing w:after="0" w:line="240" w:lineRule="auto"/>
        <w:jc w:val="right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E41C05" w:rsidRDefault="00E41C05" w:rsidP="002643E0">
      <w:pPr>
        <w:widowControl w:val="0"/>
        <w:spacing w:after="0" w:line="240" w:lineRule="auto"/>
        <w:jc w:val="right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E41C05" w:rsidRPr="00A467C9" w:rsidRDefault="00E41C05" w:rsidP="002643E0">
      <w:pPr>
        <w:widowControl w:val="0"/>
        <w:spacing w:after="0" w:line="240" w:lineRule="auto"/>
        <w:jc w:val="right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jc w:val="right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4925A6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noProof/>
          <w:kern w:val="2"/>
          <w:sz w:val="24"/>
          <w:szCs w:val="24"/>
        </w:rPr>
        <mc:AlternateContent>
          <mc:Choice Requires="wps">
            <w:drawing>
              <wp:inline distT="0" distB="0" distL="0" distR="0" wp14:anchorId="0CD2FC99" wp14:editId="15313CB9">
                <wp:extent cx="4040222" cy="100520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0222" cy="1005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5A6" w:rsidRDefault="004925A6" w:rsidP="004925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80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Negative Impacts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D2FC99" id="Text Box 1" o:spid="_x0000_s1030" type="#_x0000_t202" style="width:318.15pt;height:7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4925A6" w:rsidRDefault="004925A6" w:rsidP="004925A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80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Negative Impacts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4925A6" w:rsidRPr="00A467C9" w:rsidRDefault="004925A6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  <w:u w:val="single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 w:rsidP="002643E0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2643E0" w:rsidRPr="00A467C9" w:rsidRDefault="002643E0">
      <w:pPr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br w:type="page"/>
      </w:r>
    </w:p>
    <w:p w:rsidR="00E41FA3" w:rsidRPr="00A467C9" w:rsidRDefault="00E41FA3" w:rsidP="00E41FA3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BAFS Compulsory Part - Business Environment</w:t>
      </w:r>
    </w:p>
    <w:p w:rsidR="00E41FA3" w:rsidRPr="00A467C9" w:rsidRDefault="00E41FA3" w:rsidP="00E41FA3">
      <w:pPr>
        <w:widowControl w:val="0"/>
        <w:spacing w:after="0" w:line="240" w:lineRule="auto"/>
        <w:ind w:left="1441" w:hangingChars="600" w:hanging="1441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Topic C01: Hong Kong Business Environment - Impact</w:t>
      </w:r>
      <w:r w:rsidR="00FE00C1"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s</w:t>
      </w: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 xml:space="preserve"> of Globalization on Business</w:t>
      </w:r>
    </w:p>
    <w:p w:rsidR="00E41FA3" w:rsidRPr="00A467C9" w:rsidRDefault="00E41FA3" w:rsidP="00E41FA3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kern w:val="2"/>
          <w:sz w:val="24"/>
          <w:szCs w:val="24"/>
        </w:rPr>
        <w:tab/>
      </w:r>
    </w:p>
    <w:p w:rsidR="00A240FB" w:rsidRPr="00A467C9" w:rsidRDefault="00E41C05" w:rsidP="00A240FB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32"/>
          <w:szCs w:val="24"/>
        </w:rPr>
      </w:pPr>
      <w:r w:rsidRPr="00A467C9">
        <w:rPr>
          <w:rFonts w:ascii="Times New Roman" w:eastAsia="PMingLiU" w:hAnsi="Times New Roman" w:cs="Times New Roman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A3489B" wp14:editId="4D251256">
                <wp:simplePos x="0" y="0"/>
                <wp:positionH relativeFrom="margin">
                  <wp:posOffset>1028700</wp:posOffset>
                </wp:positionH>
                <wp:positionV relativeFrom="paragraph">
                  <wp:posOffset>331470</wp:posOffset>
                </wp:positionV>
                <wp:extent cx="5158024" cy="449580"/>
                <wp:effectExtent l="0" t="0" r="5080" b="7620"/>
                <wp:wrapNone/>
                <wp:docPr id="2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024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C05" w:rsidRDefault="00E41C05" w:rsidP="00E41C05"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Activity</w:t>
                            </w:r>
                            <w:r w:rsidRPr="004C4098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3</w:t>
                            </w:r>
                            <w:r w:rsidRPr="004C4098">
                              <w:rPr>
                                <w:rFonts w:ascii="Comic Sans MS" w:eastAsia="PMingLiU" w:hAnsi="Comic Sans MS" w:cs="Times New Roman" w:hint="eastAsia"/>
                                <w:kern w:val="2"/>
                                <w:sz w:val="32"/>
                                <w:szCs w:val="24"/>
                              </w:rPr>
                              <w:t>:</w:t>
                            </w:r>
                            <w:r w:rsidRPr="004C4098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Student Reflection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489B" id="_x0000_s1031" type="#_x0000_t202" style="position:absolute;margin-left:81pt;margin-top:26.1pt;width:406.15pt;height:35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" fillcolor="window" stroked="f" strokeweight=".5pt">
                <v:textbox>
                  <w:txbxContent>
                    <w:p w:rsidR="00E41C05" w:rsidRDefault="00E41C05" w:rsidP="00E41C05"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Activity</w:t>
                      </w:r>
                      <w:r w:rsidRPr="004C4098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3</w:t>
                      </w:r>
                      <w:r w:rsidRPr="004C4098">
                        <w:rPr>
                          <w:rFonts w:ascii="Comic Sans MS" w:eastAsia="PMingLiU" w:hAnsi="Comic Sans MS" w:cs="Times New Roman" w:hint="eastAsia"/>
                          <w:kern w:val="2"/>
                          <w:sz w:val="32"/>
                          <w:szCs w:val="24"/>
                        </w:rPr>
                        <w:t>:</w:t>
                      </w:r>
                      <w:r w:rsidRPr="004C4098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Student Reflection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0FB" w:rsidRPr="00A467C9">
        <w:rPr>
          <w:rFonts w:ascii="Times New Roman" w:eastAsia="PMingLiU" w:hAnsi="Times New Roman" w:cs="Times New Roman"/>
          <w:noProof/>
          <w:kern w:val="2"/>
          <w:sz w:val="24"/>
          <w:szCs w:val="24"/>
        </w:rPr>
        <w:drawing>
          <wp:inline distT="0" distB="0" distL="0" distR="0">
            <wp:extent cx="914400" cy="842645"/>
            <wp:effectExtent l="0" t="0" r="0" b="0"/>
            <wp:docPr id="3" name="Picture 3" descr="C-Group 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Group Discuss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0FB" w:rsidRPr="00A467C9">
        <w:rPr>
          <w:rFonts w:ascii="Times New Roman" w:eastAsia="PMingLiU" w:hAnsi="Times New Roman" w:cs="Times New Roman"/>
          <w:kern w:val="2"/>
          <w:sz w:val="24"/>
          <w:szCs w:val="24"/>
        </w:rPr>
        <w:t xml:space="preserve">  </w:t>
      </w:r>
    </w:p>
    <w:p w:rsidR="00B10FE9" w:rsidRPr="00A467C9" w:rsidRDefault="00B10FE9" w:rsidP="00A240FB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32"/>
          <w:szCs w:val="24"/>
        </w:rPr>
      </w:pPr>
    </w:p>
    <w:p w:rsidR="00A240FB" w:rsidRPr="00A467C9" w:rsidRDefault="00A240FB" w:rsidP="00A240FB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A240FB" w:rsidRPr="00926915" w:rsidRDefault="00D36F70" w:rsidP="00A240FB">
      <w:pPr>
        <w:widowControl w:val="0"/>
        <w:spacing w:after="0" w:line="240" w:lineRule="auto"/>
        <w:rPr>
          <w:rFonts w:ascii="Comic Sans MS" w:eastAsia="PMingLiU" w:hAnsi="Comic Sans MS" w:cs="Times New Roman"/>
          <w:kern w:val="2"/>
          <w:sz w:val="24"/>
          <w:szCs w:val="24"/>
        </w:rPr>
      </w:pPr>
      <w:r w:rsidRPr="00926915">
        <w:rPr>
          <w:rFonts w:ascii="Comic Sans MS" w:eastAsia="PMingLiU" w:hAnsi="Comic Sans MS" w:cs="Times New Roman"/>
          <w:kern w:val="2"/>
          <w:sz w:val="24"/>
          <w:szCs w:val="24"/>
        </w:rPr>
        <w:t xml:space="preserve">Share </w:t>
      </w:r>
      <w:r w:rsidR="00271BAF" w:rsidRPr="00926915">
        <w:rPr>
          <w:rFonts w:ascii="Comic Sans MS" w:eastAsia="PMingLiU" w:hAnsi="Comic Sans MS" w:cs="Times New Roman"/>
          <w:kern w:val="2"/>
          <w:sz w:val="24"/>
          <w:szCs w:val="24"/>
        </w:rPr>
        <w:t xml:space="preserve">your view on </w:t>
      </w:r>
      <w:r w:rsidR="00A240FB" w:rsidRPr="00926915">
        <w:rPr>
          <w:rFonts w:ascii="Comic Sans MS" w:eastAsia="PMingLiU" w:hAnsi="Comic Sans MS" w:cs="Times New Roman"/>
          <w:kern w:val="2"/>
          <w:sz w:val="24"/>
          <w:szCs w:val="24"/>
        </w:rPr>
        <w:t xml:space="preserve">the impacts of </w:t>
      </w:r>
      <w:r w:rsidR="00B07EDC" w:rsidRPr="00926915">
        <w:rPr>
          <w:rFonts w:ascii="Comic Sans MS" w:eastAsia="PMingLiU" w:hAnsi="Comic Sans MS" w:cs="Times New Roman"/>
          <w:kern w:val="2"/>
          <w:sz w:val="24"/>
          <w:szCs w:val="24"/>
        </w:rPr>
        <w:t>g</w:t>
      </w:r>
      <w:r w:rsidR="00A240FB" w:rsidRPr="00926915">
        <w:rPr>
          <w:rFonts w:ascii="Comic Sans MS" w:eastAsia="PMingLiU" w:hAnsi="Comic Sans MS" w:cs="Times New Roman"/>
          <w:kern w:val="2"/>
          <w:sz w:val="24"/>
          <w:szCs w:val="24"/>
        </w:rPr>
        <w:t>lobalization</w:t>
      </w:r>
      <w:r w:rsidR="00B07EDC" w:rsidRPr="00926915">
        <w:rPr>
          <w:rFonts w:ascii="Comic Sans MS" w:eastAsia="PMingLiU" w:hAnsi="Comic Sans MS" w:cs="Times New Roman"/>
          <w:kern w:val="2"/>
          <w:sz w:val="24"/>
          <w:szCs w:val="24"/>
        </w:rPr>
        <w:t xml:space="preserve"> on Hong Kong’s business environment</w:t>
      </w:r>
      <w:r w:rsidR="00A240FB" w:rsidRPr="00926915">
        <w:rPr>
          <w:rFonts w:ascii="Comic Sans MS" w:eastAsia="PMingLiU" w:hAnsi="Comic Sans MS" w:cs="Times New Roman"/>
          <w:kern w:val="2"/>
          <w:sz w:val="24"/>
          <w:szCs w:val="24"/>
        </w:rPr>
        <w:t>.</w:t>
      </w:r>
    </w:p>
    <w:p w:rsidR="00A240FB" w:rsidRPr="00926915" w:rsidRDefault="00A240FB" w:rsidP="00A240FB">
      <w:pPr>
        <w:widowControl w:val="0"/>
        <w:spacing w:after="0" w:line="240" w:lineRule="auto"/>
        <w:rPr>
          <w:rFonts w:ascii="Comic Sans MS" w:eastAsia="PMingLiU" w:hAnsi="Comic Sans MS" w:cs="Times New Roman"/>
          <w:kern w:val="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  <w:tr w:rsidR="00E26F84" w:rsidRPr="00A467C9" w:rsidTr="00E26F84">
        <w:tc>
          <w:tcPr>
            <w:tcW w:w="10456" w:type="dxa"/>
          </w:tcPr>
          <w:p w:rsidR="00E26F84" w:rsidRPr="00A467C9" w:rsidRDefault="00E26F84" w:rsidP="00E26F84">
            <w:pPr>
              <w:spacing w:line="48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F25FBD" w:rsidRPr="00A467C9" w:rsidRDefault="00F25FBD" w:rsidP="003229D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41C05" w:rsidRDefault="00E41C05" w:rsidP="003229D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41C05" w:rsidRDefault="00E41C05" w:rsidP="003229D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41C05" w:rsidRDefault="00E41C05" w:rsidP="003229D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41C05" w:rsidRDefault="00E41C05" w:rsidP="003229D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41C05" w:rsidRDefault="00E41C05" w:rsidP="003229D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41C05" w:rsidRDefault="00E41C05" w:rsidP="003229D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41C05" w:rsidRDefault="00E41C05" w:rsidP="003229D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41C05" w:rsidRDefault="00E41C05" w:rsidP="003229D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41C05" w:rsidRDefault="00E41C05" w:rsidP="003229D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41C05" w:rsidRDefault="00E41C05" w:rsidP="003229D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3229DA" w:rsidRPr="00926915" w:rsidRDefault="003229DA" w:rsidP="003229DA">
      <w:pPr>
        <w:widowControl w:val="0"/>
        <w:spacing w:after="0" w:line="240" w:lineRule="auto"/>
        <w:rPr>
          <w:rFonts w:cstheme="minorHAnsi"/>
          <w:b/>
        </w:rPr>
      </w:pPr>
      <w:r w:rsidRPr="00926915">
        <w:rPr>
          <w:rFonts w:cstheme="minorHAnsi"/>
          <w:b/>
        </w:rPr>
        <w:t>BAFS Compulsory Part - Business Environment</w:t>
      </w:r>
    </w:p>
    <w:p w:rsidR="003229DA" w:rsidRPr="00A467C9" w:rsidRDefault="003229DA" w:rsidP="003229DA">
      <w:pPr>
        <w:widowControl w:val="0"/>
        <w:spacing w:after="0" w:line="240" w:lineRule="auto"/>
        <w:ind w:left="1321" w:hangingChars="600" w:hanging="1321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926915">
        <w:rPr>
          <w:rFonts w:cstheme="minorHAnsi"/>
          <w:b/>
        </w:rPr>
        <w:t>Topic C01: Hong Kong Business Environment – Increasing International Trade Cooperation</w:t>
      </w:r>
    </w:p>
    <w:p w:rsidR="002C6B7A" w:rsidRPr="00A467C9" w:rsidRDefault="002C6B7A" w:rsidP="002C6B7A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32"/>
          <w:szCs w:val="24"/>
        </w:rPr>
      </w:pPr>
    </w:p>
    <w:p w:rsidR="009C3861" w:rsidRPr="00A467C9" w:rsidRDefault="001771B3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32"/>
          <w:szCs w:val="24"/>
        </w:rPr>
      </w:pPr>
      <w:r w:rsidRPr="00A467C9">
        <w:rPr>
          <w:rFonts w:ascii="Times New Roman" w:eastAsia="PMingLiU" w:hAnsi="Times New Roman" w:cs="Times New Roman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DC7639" wp14:editId="71B0458A">
                <wp:simplePos x="0" y="0"/>
                <wp:positionH relativeFrom="column">
                  <wp:posOffset>937260</wp:posOffset>
                </wp:positionH>
                <wp:positionV relativeFrom="paragraph">
                  <wp:posOffset>349250</wp:posOffset>
                </wp:positionV>
                <wp:extent cx="5829932" cy="5410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2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1B3" w:rsidRDefault="001771B3" w:rsidP="001771B3"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Activity</w:t>
                            </w:r>
                            <w:r w:rsidRPr="00F05596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4</w:t>
                            </w:r>
                            <w:r w:rsidRPr="00F05596">
                              <w:rPr>
                                <w:rFonts w:ascii="Comic Sans MS" w:eastAsia="PMingLiU" w:hAnsi="Comic Sans MS" w:cs="Times New Roman" w:hint="eastAsia"/>
                                <w:kern w:val="2"/>
                                <w:sz w:val="32"/>
                                <w:szCs w:val="24"/>
                              </w:rPr>
                              <w:t>:</w:t>
                            </w:r>
                            <w:r w:rsidRPr="00F05596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Pre</w:t>
                            </w:r>
                            <w:r w:rsidR="006E054E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-</w:t>
                            </w:r>
                            <w:r w:rsidRPr="00F05596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study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– What are the WTO and </w:t>
                            </w:r>
                            <w:proofErr w:type="gramStart"/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APEC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7639" id="Text Box 19" o:spid="_x0000_s1032" type="#_x0000_t202" style="position:absolute;margin-left:73.8pt;margin-top:27.5pt;width:459.05pt;height:4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" fillcolor="window" stroked="f" strokeweight=".5pt">
                <v:textbox>
                  <w:txbxContent>
                    <w:p w:rsidR="001771B3" w:rsidRDefault="001771B3" w:rsidP="001771B3"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Activity</w:t>
                      </w:r>
                      <w:r w:rsidRPr="00F05596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4</w:t>
                      </w:r>
                      <w:r w:rsidRPr="00F05596">
                        <w:rPr>
                          <w:rFonts w:ascii="Comic Sans MS" w:eastAsia="PMingLiU" w:hAnsi="Comic Sans MS" w:cs="Times New Roman" w:hint="eastAsia"/>
                          <w:kern w:val="2"/>
                          <w:sz w:val="32"/>
                          <w:szCs w:val="24"/>
                        </w:rPr>
                        <w:t>:</w:t>
                      </w:r>
                      <w:r w:rsidRPr="00F05596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Pre</w:t>
                      </w:r>
                      <w:r w:rsidR="006E054E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-</w:t>
                      </w:r>
                      <w:r w:rsidRPr="00F05596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study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– What are the WTO and </w:t>
                      </w:r>
                      <w:proofErr w:type="gramStart"/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APEC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3861" w:rsidRPr="00A467C9">
        <w:rPr>
          <w:rFonts w:ascii="Times New Roman" w:eastAsia="PMingLiU" w:hAnsi="Times New Roman" w:cs="Times New Roman"/>
          <w:noProof/>
          <w:kern w:val="2"/>
          <w:sz w:val="32"/>
          <w:szCs w:val="24"/>
        </w:rPr>
        <w:drawing>
          <wp:inline distT="0" distB="0" distL="0" distR="0" wp14:anchorId="020C59EC" wp14:editId="2EE25C3F">
            <wp:extent cx="834887" cy="818189"/>
            <wp:effectExtent l="0" t="0" r="381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1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3861" w:rsidRPr="00A467C9">
        <w:rPr>
          <w:rFonts w:ascii="Times New Roman" w:eastAsia="PMingLiU" w:hAnsi="Times New Roman" w:cs="Times New Roman"/>
          <w:kern w:val="2"/>
          <w:sz w:val="32"/>
          <w:szCs w:val="24"/>
        </w:rPr>
        <w:t xml:space="preserve">  </w:t>
      </w:r>
    </w:p>
    <w:p w:rsidR="002C6B7A" w:rsidRPr="00A467C9" w:rsidRDefault="002C6B7A" w:rsidP="002C6B7A">
      <w:pPr>
        <w:rPr>
          <w:rFonts w:ascii="Times New Roman" w:hAnsi="Times New Roman" w:cs="Times New Roman"/>
          <w:sz w:val="24"/>
          <w:szCs w:val="24"/>
        </w:rPr>
      </w:pPr>
    </w:p>
    <w:p w:rsidR="003229DA" w:rsidRPr="00A467C9" w:rsidRDefault="003229DA" w:rsidP="003229DA">
      <w:pPr>
        <w:rPr>
          <w:rFonts w:ascii="Times New Roman" w:eastAsia="PMingLiU" w:hAnsi="Times New Roman" w:cs="Times New Roman"/>
          <w:sz w:val="24"/>
          <w:szCs w:val="24"/>
        </w:rPr>
      </w:pPr>
      <w:r w:rsidRPr="00A467C9">
        <w:rPr>
          <w:rFonts w:ascii="Times New Roman" w:eastAsia="PMingLiU" w:hAnsi="Times New Roman" w:cs="Times New Roman"/>
          <w:sz w:val="24"/>
          <w:szCs w:val="24"/>
        </w:rPr>
        <w:t xml:space="preserve">You are required to – </w:t>
      </w:r>
    </w:p>
    <w:p w:rsidR="003229DA" w:rsidRPr="00A467C9" w:rsidRDefault="003229DA" w:rsidP="003229DA">
      <w:pPr>
        <w:widowControl w:val="0"/>
        <w:numPr>
          <w:ilvl w:val="0"/>
          <w:numId w:val="11"/>
        </w:numPr>
        <w:tabs>
          <w:tab w:val="left" w:pos="360"/>
          <w:tab w:val="left" w:pos="540"/>
        </w:tabs>
        <w:spacing w:after="0" w:line="276" w:lineRule="auto"/>
        <w:ind w:left="360"/>
        <w:rPr>
          <w:rFonts w:ascii="Times New Roman" w:eastAsia="PMingLiU" w:hAnsi="Times New Roman" w:cs="Times New Roman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sz w:val="24"/>
          <w:szCs w:val="24"/>
        </w:rPr>
        <w:t>browse the websites</w:t>
      </w:r>
      <w:r w:rsidRPr="00A467C9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A95C93" w:rsidRPr="00A467C9">
        <w:rPr>
          <w:rFonts w:ascii="Times New Roman" w:eastAsia="PMingLiU" w:hAnsi="Times New Roman" w:cs="Times New Roman"/>
          <w:sz w:val="24"/>
          <w:szCs w:val="24"/>
        </w:rPr>
        <w:t xml:space="preserve">given </w:t>
      </w:r>
      <w:r w:rsidRPr="00A467C9">
        <w:rPr>
          <w:rFonts w:ascii="Times New Roman" w:eastAsia="PMingLiU" w:hAnsi="Times New Roman" w:cs="Times New Roman"/>
          <w:sz w:val="24"/>
          <w:szCs w:val="24"/>
        </w:rPr>
        <w:t xml:space="preserve">to grasp a general idea on the two international trade </w:t>
      </w:r>
      <w:proofErr w:type="spellStart"/>
      <w:r w:rsidRPr="00A467C9">
        <w:rPr>
          <w:rFonts w:ascii="Times New Roman" w:eastAsia="PMingLiU" w:hAnsi="Times New Roman" w:cs="Times New Roman"/>
          <w:sz w:val="24"/>
          <w:szCs w:val="24"/>
        </w:rPr>
        <w:t>organisations</w:t>
      </w:r>
      <w:proofErr w:type="spellEnd"/>
      <w:r w:rsidRPr="00A467C9">
        <w:rPr>
          <w:rFonts w:ascii="Times New Roman" w:eastAsia="PMingLiU" w:hAnsi="Times New Roman" w:cs="Times New Roman"/>
          <w:sz w:val="24"/>
          <w:szCs w:val="24"/>
        </w:rPr>
        <w:t xml:space="preserve">, i.e. </w:t>
      </w:r>
      <w:r w:rsidRPr="00A467C9">
        <w:rPr>
          <w:rFonts w:ascii="Times New Roman" w:eastAsia="PMingLiU" w:hAnsi="Times New Roman" w:cs="Times New Roman"/>
          <w:b/>
          <w:sz w:val="24"/>
          <w:szCs w:val="24"/>
        </w:rPr>
        <w:t xml:space="preserve">World Trade </w:t>
      </w:r>
      <w:proofErr w:type="spellStart"/>
      <w:r w:rsidRPr="00A467C9">
        <w:rPr>
          <w:rFonts w:ascii="Times New Roman" w:eastAsia="PMingLiU" w:hAnsi="Times New Roman" w:cs="Times New Roman"/>
          <w:b/>
          <w:sz w:val="24"/>
          <w:szCs w:val="24"/>
        </w:rPr>
        <w:t>Organisation</w:t>
      </w:r>
      <w:proofErr w:type="spellEnd"/>
      <w:r w:rsidRPr="00A467C9">
        <w:rPr>
          <w:rFonts w:ascii="Times New Roman" w:eastAsia="PMingLiU" w:hAnsi="Times New Roman" w:cs="Times New Roman"/>
          <w:sz w:val="24"/>
          <w:szCs w:val="24"/>
        </w:rPr>
        <w:t xml:space="preserve"> (WTO) and </w:t>
      </w:r>
      <w:r w:rsidRPr="00A467C9">
        <w:rPr>
          <w:rFonts w:ascii="Times New Roman" w:eastAsia="PMingLiU" w:hAnsi="Times New Roman" w:cs="Times New Roman"/>
          <w:b/>
          <w:sz w:val="24"/>
          <w:szCs w:val="24"/>
        </w:rPr>
        <w:t>Asia-Pacific Economic Cooperation</w:t>
      </w:r>
      <w:r w:rsidRPr="00A467C9">
        <w:rPr>
          <w:rFonts w:ascii="Times New Roman" w:eastAsia="PMingLiU" w:hAnsi="Times New Roman" w:cs="Times New Roman"/>
          <w:sz w:val="24"/>
          <w:szCs w:val="24"/>
        </w:rPr>
        <w:t xml:space="preserve"> (APEC)</w:t>
      </w:r>
      <w:r w:rsidR="00A95C93" w:rsidRPr="00A467C9">
        <w:rPr>
          <w:rFonts w:ascii="Times New Roman" w:eastAsia="PMingLiU" w:hAnsi="Times New Roman" w:cs="Times New Roman"/>
          <w:sz w:val="24"/>
          <w:szCs w:val="24"/>
        </w:rPr>
        <w:t xml:space="preserve">, in terms of the following </w:t>
      </w:r>
      <w:r w:rsidRPr="00A467C9">
        <w:rPr>
          <w:rFonts w:ascii="Times New Roman" w:eastAsia="PMingLiU" w:hAnsi="Times New Roman" w:cs="Times New Roman"/>
          <w:sz w:val="24"/>
          <w:szCs w:val="24"/>
        </w:rPr>
        <w:t xml:space="preserve"> – </w:t>
      </w:r>
    </w:p>
    <w:p w:rsidR="003229DA" w:rsidRPr="00A467C9" w:rsidRDefault="003229DA" w:rsidP="003229DA">
      <w:pPr>
        <w:widowControl w:val="0"/>
        <w:numPr>
          <w:ilvl w:val="0"/>
          <w:numId w:val="7"/>
        </w:numPr>
        <w:spacing w:after="0"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A467C9">
        <w:rPr>
          <w:rFonts w:ascii="Times New Roman" w:eastAsia="PMingLiU" w:hAnsi="Times New Roman" w:cs="Times New Roman"/>
          <w:sz w:val="24"/>
          <w:szCs w:val="24"/>
        </w:rPr>
        <w:t xml:space="preserve">What </w:t>
      </w:r>
      <w:r w:rsidR="006E054E" w:rsidRPr="00A467C9">
        <w:rPr>
          <w:rFonts w:ascii="Times New Roman" w:eastAsia="PMingLiU" w:hAnsi="Times New Roman" w:cs="Times New Roman"/>
          <w:sz w:val="24"/>
          <w:szCs w:val="24"/>
        </w:rPr>
        <w:t>it is</w:t>
      </w:r>
    </w:p>
    <w:p w:rsidR="003229DA" w:rsidRPr="00A467C9" w:rsidRDefault="003229DA" w:rsidP="003229DA">
      <w:pPr>
        <w:widowControl w:val="0"/>
        <w:numPr>
          <w:ilvl w:val="0"/>
          <w:numId w:val="7"/>
        </w:numPr>
        <w:spacing w:after="0"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A467C9">
        <w:rPr>
          <w:rFonts w:ascii="Times New Roman" w:eastAsia="PMingLiU" w:hAnsi="Times New Roman" w:cs="Times New Roman"/>
          <w:sz w:val="24"/>
          <w:szCs w:val="24"/>
        </w:rPr>
        <w:t>What to achieve</w:t>
      </w:r>
    </w:p>
    <w:p w:rsidR="003229DA" w:rsidRPr="00A467C9" w:rsidRDefault="003229DA" w:rsidP="003229DA">
      <w:pPr>
        <w:widowControl w:val="0"/>
        <w:numPr>
          <w:ilvl w:val="0"/>
          <w:numId w:val="7"/>
        </w:numPr>
        <w:spacing w:after="0"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A467C9">
        <w:rPr>
          <w:rFonts w:ascii="Times New Roman" w:eastAsia="PMingLiU" w:hAnsi="Times New Roman" w:cs="Times New Roman"/>
          <w:sz w:val="24"/>
          <w:szCs w:val="24"/>
        </w:rPr>
        <w:t>What to do</w:t>
      </w:r>
    </w:p>
    <w:p w:rsidR="003229DA" w:rsidRPr="00A467C9" w:rsidRDefault="003229DA" w:rsidP="003229DA">
      <w:pPr>
        <w:widowControl w:val="0"/>
        <w:numPr>
          <w:ilvl w:val="0"/>
          <w:numId w:val="7"/>
        </w:numPr>
        <w:spacing w:after="0"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A467C9">
        <w:rPr>
          <w:rFonts w:ascii="Times New Roman" w:eastAsia="PMingLiU" w:hAnsi="Times New Roman" w:cs="Times New Roman"/>
          <w:sz w:val="24"/>
          <w:szCs w:val="24"/>
        </w:rPr>
        <w:t>Membership</w:t>
      </w:r>
    </w:p>
    <w:p w:rsidR="003229DA" w:rsidRPr="00A467C9" w:rsidRDefault="003229DA" w:rsidP="003229DA">
      <w:pPr>
        <w:widowControl w:val="0"/>
        <w:numPr>
          <w:ilvl w:val="0"/>
          <w:numId w:val="7"/>
        </w:numPr>
        <w:spacing w:after="0"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A467C9">
        <w:rPr>
          <w:rFonts w:ascii="Times New Roman" w:eastAsia="PMingLiU" w:hAnsi="Times New Roman" w:cs="Times New Roman"/>
          <w:sz w:val="24"/>
          <w:szCs w:val="24"/>
        </w:rPr>
        <w:t xml:space="preserve">Hong Kong’s participation in the </w:t>
      </w:r>
      <w:proofErr w:type="spellStart"/>
      <w:r w:rsidRPr="00A467C9">
        <w:rPr>
          <w:rFonts w:ascii="Times New Roman" w:eastAsia="PMingLiU" w:hAnsi="Times New Roman" w:cs="Times New Roman"/>
          <w:sz w:val="24"/>
          <w:szCs w:val="24"/>
        </w:rPr>
        <w:t>organisation</w:t>
      </w:r>
      <w:proofErr w:type="spellEnd"/>
    </w:p>
    <w:p w:rsidR="003229DA" w:rsidRPr="00A467C9" w:rsidRDefault="003229DA" w:rsidP="003229DA">
      <w:pPr>
        <w:tabs>
          <w:tab w:val="left" w:pos="360"/>
          <w:tab w:val="left" w:pos="540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3201"/>
        <w:gridCol w:w="3420"/>
        <w:gridCol w:w="2790"/>
      </w:tblGrid>
      <w:tr w:rsidR="003229DA" w:rsidRPr="00A467C9" w:rsidTr="003229DA">
        <w:trPr>
          <w:tblHeader/>
        </w:trPr>
        <w:tc>
          <w:tcPr>
            <w:tcW w:w="1024" w:type="dxa"/>
            <w:shd w:val="clear" w:color="auto" w:fill="D9D9D9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201" w:type="dxa"/>
            <w:shd w:val="clear" w:color="auto" w:fill="D9D9D9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proofErr w:type="spellStart"/>
            <w:r w:rsidRPr="00A467C9">
              <w:rPr>
                <w:rFonts w:ascii="Times New Roman" w:eastAsia="PMingLiU" w:hAnsi="Times New Roman" w:cs="Times New Roman"/>
              </w:rPr>
              <w:t>Website_English</w:t>
            </w:r>
            <w:proofErr w:type="spellEnd"/>
          </w:p>
        </w:tc>
        <w:tc>
          <w:tcPr>
            <w:tcW w:w="3420" w:type="dxa"/>
            <w:shd w:val="clear" w:color="auto" w:fill="D9D9D9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proofErr w:type="spellStart"/>
            <w:r w:rsidRPr="00A467C9">
              <w:rPr>
                <w:rFonts w:ascii="Times New Roman" w:eastAsia="PMingLiU" w:hAnsi="Times New Roman" w:cs="Times New Roman"/>
              </w:rPr>
              <w:t>Website_Traditional</w:t>
            </w:r>
            <w:proofErr w:type="spellEnd"/>
            <w:r w:rsidRPr="00A467C9">
              <w:rPr>
                <w:rFonts w:ascii="Times New Roman" w:eastAsia="PMingLiU" w:hAnsi="Times New Roman" w:cs="Times New Roman"/>
              </w:rPr>
              <w:t xml:space="preserve"> Chinese</w:t>
            </w:r>
          </w:p>
        </w:tc>
        <w:tc>
          <w:tcPr>
            <w:tcW w:w="2790" w:type="dxa"/>
            <w:shd w:val="clear" w:color="auto" w:fill="D9D9D9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67C9">
              <w:rPr>
                <w:rFonts w:ascii="Times New Roman" w:eastAsia="PMingLiU" w:hAnsi="Times New Roman" w:cs="Times New Roman"/>
              </w:rPr>
              <w:t>Your source of reference</w:t>
            </w:r>
          </w:p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67C9">
              <w:rPr>
                <w:rFonts w:ascii="Times New Roman" w:eastAsia="PMingLiU" w:hAnsi="Times New Roman" w:cs="Times New Roman"/>
              </w:rPr>
              <w:t>(if applicable)</w:t>
            </w:r>
          </w:p>
        </w:tc>
      </w:tr>
      <w:tr w:rsidR="003229DA" w:rsidRPr="00A467C9" w:rsidTr="003229DA">
        <w:tc>
          <w:tcPr>
            <w:tcW w:w="1024" w:type="dxa"/>
            <w:vMerge w:val="restart"/>
            <w:shd w:val="clear" w:color="auto" w:fill="D9D9D9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67C9">
              <w:rPr>
                <w:rFonts w:ascii="Times New Roman" w:eastAsia="PMingLiU" w:hAnsi="Times New Roman" w:cs="Times New Roman"/>
              </w:rPr>
              <w:t>WTO</w:t>
            </w:r>
          </w:p>
        </w:tc>
        <w:tc>
          <w:tcPr>
            <w:tcW w:w="3201" w:type="dxa"/>
            <w:shd w:val="clear" w:color="auto" w:fill="auto"/>
          </w:tcPr>
          <w:p w:rsidR="003229DA" w:rsidRPr="00A467C9" w:rsidRDefault="00AE4046" w:rsidP="003229DA">
            <w:pPr>
              <w:tabs>
                <w:tab w:val="left" w:pos="509"/>
                <w:tab w:val="left" w:pos="540"/>
              </w:tabs>
              <w:rPr>
                <w:rFonts w:ascii="Times New Roman" w:eastAsia="PMingLiU" w:hAnsi="Times New Roman" w:cs="Times New Roman"/>
              </w:rPr>
            </w:pPr>
            <w:hyperlink r:id="rId18" w:history="1">
              <w:r w:rsidR="003229DA" w:rsidRPr="00A467C9">
                <w:rPr>
                  <w:rFonts w:ascii="Times New Roman" w:eastAsia="PMingLiU" w:hAnsi="Times New Roman" w:cs="Times New Roman"/>
                  <w:color w:val="0563C1"/>
                  <w:sz w:val="24"/>
                  <w:szCs w:val="24"/>
                  <w:u w:val="single"/>
                </w:rPr>
                <w:t>https://www.tid.gov.hk/english/ito/wto/index.html</w:t>
              </w:r>
            </w:hyperlink>
            <w:r w:rsidR="003229DA" w:rsidRPr="00A467C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20" w:type="dxa"/>
            <w:shd w:val="clear" w:color="auto" w:fill="auto"/>
          </w:tcPr>
          <w:p w:rsidR="003229DA" w:rsidRPr="00A467C9" w:rsidRDefault="00AE4046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hyperlink r:id="rId19" w:history="1">
              <w:r w:rsidR="003229DA" w:rsidRPr="00A467C9">
                <w:rPr>
                  <w:rFonts w:ascii="Times New Roman" w:eastAsia="PMingLiU" w:hAnsi="Times New Roman" w:cs="Times New Roman"/>
                  <w:color w:val="0000FF"/>
                  <w:u w:val="single"/>
                </w:rPr>
                <w:t>https://www.tid.gov.hk/tc_chi/ito/wto/index.html</w:t>
              </w:r>
            </w:hyperlink>
            <w:r w:rsidR="003229DA" w:rsidRPr="00A467C9">
              <w:rPr>
                <w:rFonts w:ascii="Times New Roman" w:eastAsia="PMingLiU" w:hAnsi="Times New Roman" w:cs="Times New Roman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</w:tr>
      <w:tr w:rsidR="003229DA" w:rsidRPr="00A467C9" w:rsidTr="003229DA">
        <w:tc>
          <w:tcPr>
            <w:tcW w:w="1024" w:type="dxa"/>
            <w:vMerge/>
            <w:shd w:val="clear" w:color="auto" w:fill="D9D9D9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201" w:type="dxa"/>
            <w:shd w:val="clear" w:color="auto" w:fill="auto"/>
          </w:tcPr>
          <w:p w:rsidR="003229DA" w:rsidRPr="00A467C9" w:rsidRDefault="00AE4046" w:rsidP="003229DA">
            <w:pPr>
              <w:tabs>
                <w:tab w:val="left" w:pos="509"/>
                <w:tab w:val="left" w:pos="540"/>
              </w:tabs>
              <w:rPr>
                <w:rFonts w:ascii="Times New Roman" w:eastAsia="PMingLiU" w:hAnsi="Times New Roman" w:cs="Times New Roman"/>
              </w:rPr>
            </w:pPr>
            <w:hyperlink r:id="rId20" w:history="1">
              <w:r w:rsidR="003229DA" w:rsidRPr="00A467C9">
                <w:rPr>
                  <w:rFonts w:ascii="Times New Roman" w:eastAsia="PMingLiU" w:hAnsi="Times New Roman" w:cs="Times New Roman"/>
                  <w:color w:val="0563C1"/>
                  <w:sz w:val="24"/>
                  <w:szCs w:val="24"/>
                  <w:u w:val="single"/>
                </w:rPr>
                <w:t>https://www.wto.org/index.htm</w:t>
              </w:r>
            </w:hyperlink>
            <w:r w:rsidR="003229DA" w:rsidRPr="00A467C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(English only)</w:t>
            </w:r>
          </w:p>
        </w:tc>
        <w:tc>
          <w:tcPr>
            <w:tcW w:w="3420" w:type="dxa"/>
            <w:shd w:val="clear" w:color="auto" w:fill="auto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</w:tr>
      <w:tr w:rsidR="003229DA" w:rsidRPr="00A467C9" w:rsidTr="003229DA">
        <w:tc>
          <w:tcPr>
            <w:tcW w:w="1024" w:type="dxa"/>
            <w:vMerge w:val="restart"/>
            <w:shd w:val="clear" w:color="auto" w:fill="D9D9D9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r w:rsidRPr="00A467C9">
              <w:rPr>
                <w:rFonts w:ascii="Times New Roman" w:eastAsia="PMingLiU" w:hAnsi="Times New Roman" w:cs="Times New Roman"/>
              </w:rPr>
              <w:t>APEC</w:t>
            </w:r>
          </w:p>
        </w:tc>
        <w:tc>
          <w:tcPr>
            <w:tcW w:w="3201" w:type="dxa"/>
            <w:shd w:val="clear" w:color="auto" w:fill="auto"/>
          </w:tcPr>
          <w:p w:rsidR="003229DA" w:rsidRPr="00A467C9" w:rsidRDefault="00AE4046" w:rsidP="003229DA">
            <w:pPr>
              <w:tabs>
                <w:tab w:val="left" w:pos="509"/>
                <w:tab w:val="left" w:pos="540"/>
              </w:tabs>
              <w:ind w:left="-31"/>
              <w:rPr>
                <w:rFonts w:ascii="Times New Roman" w:eastAsia="PMingLiU" w:hAnsi="Times New Roman" w:cs="Times New Roman"/>
              </w:rPr>
            </w:pPr>
            <w:hyperlink r:id="rId21" w:history="1">
              <w:r w:rsidR="003229DA" w:rsidRPr="00A467C9">
                <w:rPr>
                  <w:rFonts w:ascii="Times New Roman" w:eastAsia="PMingLiU" w:hAnsi="Times New Roman" w:cs="Times New Roman"/>
                  <w:color w:val="0563C1"/>
                  <w:sz w:val="24"/>
                  <w:szCs w:val="24"/>
                  <w:u w:val="single"/>
                </w:rPr>
                <w:t>https://www.tid.gov.hk/english/ito/apec/index.html</w:t>
              </w:r>
            </w:hyperlink>
            <w:r w:rsidR="003229DA" w:rsidRPr="00A467C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3229DA" w:rsidRPr="00A467C9" w:rsidRDefault="00AE4046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  <w:hyperlink r:id="rId22" w:history="1">
              <w:r w:rsidR="003229DA" w:rsidRPr="00A467C9">
                <w:rPr>
                  <w:rFonts w:ascii="Times New Roman" w:eastAsia="PMingLiU" w:hAnsi="Times New Roman" w:cs="Times New Roman"/>
                  <w:color w:val="0000FF"/>
                  <w:u w:val="single"/>
                </w:rPr>
                <w:t>https://www.tid.gov.hk/tc_chi/ito/apec/index.html</w:t>
              </w:r>
            </w:hyperlink>
            <w:r w:rsidR="003229DA" w:rsidRPr="00A467C9">
              <w:rPr>
                <w:rFonts w:ascii="Times New Roman" w:eastAsia="PMingLiU" w:hAnsi="Times New Roman" w:cs="Times New Roman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</w:tr>
      <w:tr w:rsidR="003229DA" w:rsidRPr="00A467C9" w:rsidTr="003229DA">
        <w:tc>
          <w:tcPr>
            <w:tcW w:w="1024" w:type="dxa"/>
            <w:vMerge/>
            <w:shd w:val="clear" w:color="auto" w:fill="D9D9D9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3201" w:type="dxa"/>
            <w:shd w:val="clear" w:color="auto" w:fill="auto"/>
          </w:tcPr>
          <w:p w:rsidR="003229DA" w:rsidRPr="00A467C9" w:rsidRDefault="00AE4046" w:rsidP="003229DA">
            <w:pPr>
              <w:tabs>
                <w:tab w:val="left" w:pos="509"/>
                <w:tab w:val="left" w:pos="540"/>
              </w:tabs>
              <w:ind w:left="-31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hyperlink r:id="rId23" w:history="1">
              <w:r w:rsidR="003229DA" w:rsidRPr="00A467C9">
                <w:rPr>
                  <w:rFonts w:ascii="Times New Roman" w:eastAsia="PMingLiU" w:hAnsi="Times New Roman" w:cs="Times New Roman"/>
                  <w:color w:val="0563C1"/>
                  <w:sz w:val="24"/>
                  <w:szCs w:val="24"/>
                  <w:u w:val="single"/>
                </w:rPr>
                <w:t>https://www.apec.org/</w:t>
              </w:r>
            </w:hyperlink>
            <w:r w:rsidR="003229DA" w:rsidRPr="00A467C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(English only)</w:t>
            </w:r>
          </w:p>
        </w:tc>
        <w:tc>
          <w:tcPr>
            <w:tcW w:w="3420" w:type="dxa"/>
            <w:shd w:val="clear" w:color="auto" w:fill="auto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3229DA" w:rsidRPr="00A467C9" w:rsidRDefault="003229DA" w:rsidP="003229DA">
            <w:pPr>
              <w:spacing w:after="0" w:line="240" w:lineRule="auto"/>
              <w:rPr>
                <w:rFonts w:ascii="Times New Roman" w:eastAsia="PMingLiU" w:hAnsi="Times New Roman" w:cs="Times New Roman"/>
              </w:rPr>
            </w:pPr>
          </w:p>
        </w:tc>
      </w:tr>
    </w:tbl>
    <w:p w:rsidR="003229DA" w:rsidRPr="00A467C9" w:rsidRDefault="003229DA" w:rsidP="003229DA">
      <w:pPr>
        <w:tabs>
          <w:tab w:val="left" w:pos="360"/>
          <w:tab w:val="left" w:pos="540"/>
        </w:tabs>
        <w:contextualSpacing/>
        <w:rPr>
          <w:rFonts w:ascii="Times New Roman" w:eastAsia="PMingLiU" w:hAnsi="Times New Roman" w:cs="Times New Roman"/>
          <w:sz w:val="24"/>
          <w:szCs w:val="24"/>
        </w:rPr>
      </w:pPr>
    </w:p>
    <w:p w:rsidR="003229DA" w:rsidRPr="00A467C9" w:rsidRDefault="00825263" w:rsidP="003229DA">
      <w:pPr>
        <w:widowControl w:val="0"/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ind w:left="360"/>
        <w:contextualSpacing/>
        <w:rPr>
          <w:rFonts w:ascii="Times New Roman" w:eastAsia="PMingLiU" w:hAnsi="Times New Roman" w:cs="Times New Roman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sz w:val="24"/>
          <w:szCs w:val="24"/>
        </w:rPr>
        <w:t xml:space="preserve">complete Student Worksheet </w:t>
      </w:r>
      <w:r w:rsidR="003229DA" w:rsidRPr="00A467C9">
        <w:rPr>
          <w:rFonts w:ascii="Times New Roman" w:eastAsia="PMingLiU" w:hAnsi="Times New Roman" w:cs="Times New Roman"/>
          <w:b/>
          <w:sz w:val="24"/>
          <w:szCs w:val="24"/>
        </w:rPr>
        <w:t>p.</w:t>
      </w:r>
      <w:r w:rsidR="00810EFE" w:rsidRPr="00A467C9">
        <w:rPr>
          <w:rFonts w:ascii="Times New Roman" w:eastAsia="PMingLiU" w:hAnsi="Times New Roman" w:cs="Times New Roman"/>
          <w:b/>
          <w:sz w:val="24"/>
          <w:szCs w:val="24"/>
        </w:rPr>
        <w:t>8-9</w:t>
      </w:r>
      <w:r w:rsidR="003229DA" w:rsidRPr="00A467C9">
        <w:rPr>
          <w:rFonts w:ascii="Times New Roman" w:eastAsia="PMingLiU" w:hAnsi="Times New Roman" w:cs="Times New Roman"/>
          <w:sz w:val="24"/>
          <w:szCs w:val="24"/>
        </w:rPr>
        <w:t xml:space="preserve"> and/or </w:t>
      </w:r>
      <w:r w:rsidR="006C24B7" w:rsidRPr="00565474">
        <w:rPr>
          <w:rFonts w:ascii="Times New Roman" w:eastAsia="PMingLiU" w:hAnsi="Times New Roman" w:cs="Times New Roman"/>
          <w:sz w:val="24"/>
          <w:szCs w:val="24"/>
        </w:rPr>
        <w:t>give your source</w:t>
      </w:r>
      <w:r w:rsidR="00565474" w:rsidRPr="00565474">
        <w:rPr>
          <w:rFonts w:ascii="Times New Roman" w:eastAsia="PMingLiU" w:hAnsi="Times New Roman" w:cs="Times New Roman"/>
          <w:sz w:val="24"/>
          <w:szCs w:val="24"/>
        </w:rPr>
        <w:t>(s)</w:t>
      </w:r>
      <w:r w:rsidR="006C24B7" w:rsidRPr="00565474">
        <w:rPr>
          <w:rFonts w:ascii="Times New Roman" w:eastAsia="PMingLiU" w:hAnsi="Times New Roman" w:cs="Times New Roman"/>
          <w:sz w:val="24"/>
          <w:szCs w:val="24"/>
        </w:rPr>
        <w:t xml:space="preserve"> of reference </w:t>
      </w:r>
      <w:r w:rsidR="003229DA" w:rsidRPr="00565474">
        <w:rPr>
          <w:rFonts w:ascii="Times New Roman" w:eastAsia="PMingLiU" w:hAnsi="Times New Roman" w:cs="Times New Roman"/>
          <w:sz w:val="24"/>
          <w:szCs w:val="24"/>
        </w:rPr>
        <w:t>if applicable;</w:t>
      </w:r>
    </w:p>
    <w:p w:rsidR="003229DA" w:rsidRPr="00A467C9" w:rsidRDefault="003229DA" w:rsidP="003229DA">
      <w:pPr>
        <w:widowControl w:val="0"/>
        <w:numPr>
          <w:ilvl w:val="0"/>
          <w:numId w:val="11"/>
        </w:numPr>
        <w:tabs>
          <w:tab w:val="left" w:pos="360"/>
          <w:tab w:val="left" w:pos="540"/>
        </w:tabs>
        <w:spacing w:before="240" w:after="0" w:line="240" w:lineRule="auto"/>
        <w:ind w:left="360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A467C9">
        <w:rPr>
          <w:rFonts w:ascii="Times New Roman" w:eastAsia="PMingLiU" w:hAnsi="Times New Roman" w:cs="Times New Roman"/>
          <w:b/>
          <w:sz w:val="24"/>
          <w:szCs w:val="24"/>
        </w:rPr>
        <w:t>share</w:t>
      </w:r>
      <w:proofErr w:type="gramEnd"/>
      <w:r w:rsidRPr="00A467C9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F25E91" w:rsidRPr="00A467C9">
        <w:rPr>
          <w:rFonts w:ascii="Times New Roman" w:eastAsia="PMingLiU" w:hAnsi="Times New Roman" w:cs="Times New Roman"/>
          <w:b/>
          <w:sz w:val="24"/>
          <w:szCs w:val="24"/>
        </w:rPr>
        <w:t>your</w:t>
      </w:r>
      <w:r w:rsidRPr="00A467C9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D57706">
        <w:rPr>
          <w:rFonts w:ascii="Times New Roman" w:eastAsia="PMingLiU" w:hAnsi="Times New Roman" w:cs="Times New Roman"/>
          <w:b/>
          <w:sz w:val="24"/>
          <w:szCs w:val="24"/>
        </w:rPr>
        <w:t>stud</w:t>
      </w:r>
      <w:r w:rsidR="0051773B">
        <w:rPr>
          <w:rFonts w:ascii="Times New Roman" w:eastAsia="PMingLiU" w:hAnsi="Times New Roman" w:cs="Times New Roman"/>
          <w:b/>
          <w:sz w:val="24"/>
          <w:szCs w:val="24"/>
        </w:rPr>
        <w:t>y</w:t>
      </w:r>
      <w:r w:rsidR="006E054E" w:rsidRPr="00A467C9">
        <w:rPr>
          <w:rFonts w:ascii="Times New Roman" w:eastAsia="PMingLiU" w:hAnsi="Times New Roman" w:cs="Times New Roman"/>
          <w:sz w:val="24"/>
          <w:szCs w:val="24"/>
        </w:rPr>
        <w:t xml:space="preserve"> in the next</w:t>
      </w:r>
      <w:r w:rsidRPr="00A467C9">
        <w:rPr>
          <w:rFonts w:ascii="Times New Roman" w:eastAsia="PMingLiU" w:hAnsi="Times New Roman" w:cs="Times New Roman"/>
          <w:sz w:val="24"/>
          <w:szCs w:val="24"/>
        </w:rPr>
        <w:t xml:space="preserve"> lesson.</w:t>
      </w:r>
    </w:p>
    <w:p w:rsidR="003229DA" w:rsidRPr="00A467C9" w:rsidRDefault="003229DA">
      <w:pPr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br w:type="page"/>
      </w:r>
    </w:p>
    <w:p w:rsidR="00B7303A" w:rsidRPr="00A467C9" w:rsidRDefault="00B7303A" w:rsidP="00B7303A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BAFS Compulsory Part - Business Environment</w:t>
      </w:r>
    </w:p>
    <w:p w:rsidR="00B7303A" w:rsidRPr="00A467C9" w:rsidRDefault="00B7303A" w:rsidP="00B7303A">
      <w:pPr>
        <w:widowControl w:val="0"/>
        <w:spacing w:after="0" w:line="240" w:lineRule="auto"/>
        <w:ind w:left="1441" w:hangingChars="600" w:hanging="1441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Topic C01: Hong Kong Business Environment – Increasing International Trade Cooperation</w:t>
      </w:r>
    </w:p>
    <w:p w:rsidR="00B7303A" w:rsidRPr="00A467C9" w:rsidRDefault="00B7303A" w:rsidP="00B7303A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32"/>
          <w:szCs w:val="24"/>
        </w:rPr>
      </w:pPr>
    </w:p>
    <w:p w:rsidR="009C3861" w:rsidRPr="00A467C9" w:rsidRDefault="001771B3" w:rsidP="009C3861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32"/>
          <w:szCs w:val="24"/>
        </w:rPr>
      </w:pPr>
      <w:r w:rsidRPr="00A467C9">
        <w:rPr>
          <w:rFonts w:ascii="Times New Roman" w:eastAsia="PMingLiU" w:hAnsi="Times New Roman" w:cs="Times New Roman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C7639" wp14:editId="71B0458A">
                <wp:simplePos x="0" y="0"/>
                <wp:positionH relativeFrom="column">
                  <wp:posOffset>914400</wp:posOffset>
                </wp:positionH>
                <wp:positionV relativeFrom="paragraph">
                  <wp:posOffset>69850</wp:posOffset>
                </wp:positionV>
                <wp:extent cx="5829932" cy="74742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2" cy="747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71B3" w:rsidRDefault="001771B3" w:rsidP="001771B3">
                            <w:pP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</w:pPr>
                          </w:p>
                          <w:p w:rsidR="001771B3" w:rsidRDefault="001771B3" w:rsidP="001771B3"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Activity</w:t>
                            </w:r>
                            <w:r w:rsidRPr="00F05596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4</w:t>
                            </w:r>
                            <w:r w:rsidRPr="00F05596">
                              <w:rPr>
                                <w:rFonts w:ascii="Comic Sans MS" w:eastAsia="PMingLiU" w:hAnsi="Comic Sans MS" w:cs="Times New Roman" w:hint="eastAsia"/>
                                <w:kern w:val="2"/>
                                <w:sz w:val="32"/>
                                <w:szCs w:val="24"/>
                              </w:rPr>
                              <w:t>:</w:t>
                            </w:r>
                            <w:r w:rsidRPr="00F05596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Pre</w:t>
                            </w:r>
                            <w:r w:rsidR="006E054E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-</w:t>
                            </w:r>
                            <w:r w:rsidRPr="00F05596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study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– What are the WTO and </w:t>
                            </w:r>
                            <w:proofErr w:type="gramStart"/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APEC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7639" id="Text Box 8" o:spid="_x0000_s1033" type="#_x0000_t202" style="position:absolute;margin-left:1in;margin-top:5.5pt;width:459.05pt;height:5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" fillcolor="window" stroked="f" strokeweight=".5pt">
                <v:textbox>
                  <w:txbxContent>
                    <w:p w:rsidR="001771B3" w:rsidRDefault="001771B3" w:rsidP="001771B3">
                      <w:pP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</w:pPr>
                    </w:p>
                    <w:p w:rsidR="001771B3" w:rsidRDefault="001771B3" w:rsidP="001771B3"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Activity</w:t>
                      </w:r>
                      <w:r w:rsidRPr="00F05596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4</w:t>
                      </w:r>
                      <w:r w:rsidRPr="00F05596">
                        <w:rPr>
                          <w:rFonts w:ascii="Comic Sans MS" w:eastAsia="PMingLiU" w:hAnsi="Comic Sans MS" w:cs="Times New Roman" w:hint="eastAsia"/>
                          <w:kern w:val="2"/>
                          <w:sz w:val="32"/>
                          <w:szCs w:val="24"/>
                        </w:rPr>
                        <w:t>:</w:t>
                      </w:r>
                      <w:r w:rsidRPr="00F05596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Pre</w:t>
                      </w:r>
                      <w:r w:rsidR="006E054E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-</w:t>
                      </w:r>
                      <w:r w:rsidRPr="00F05596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study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– What are the WTO and </w:t>
                      </w:r>
                      <w:proofErr w:type="gramStart"/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APEC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3861" w:rsidRPr="00A467C9">
        <w:rPr>
          <w:rFonts w:ascii="Times New Roman" w:eastAsia="PMingLiU" w:hAnsi="Times New Roman" w:cs="Times New Roman"/>
          <w:noProof/>
          <w:kern w:val="2"/>
          <w:sz w:val="32"/>
          <w:szCs w:val="24"/>
        </w:rPr>
        <w:drawing>
          <wp:inline distT="0" distB="0" distL="0" distR="0" wp14:anchorId="020C59EC" wp14:editId="2EE25C3F">
            <wp:extent cx="834887" cy="818189"/>
            <wp:effectExtent l="0" t="0" r="381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1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3861" w:rsidRPr="00A467C9">
        <w:rPr>
          <w:rFonts w:ascii="Times New Roman" w:eastAsia="PMingLiU" w:hAnsi="Times New Roman" w:cs="Times New Roman"/>
          <w:kern w:val="2"/>
          <w:sz w:val="32"/>
          <w:szCs w:val="24"/>
        </w:rPr>
        <w:t xml:space="preserve">  </w:t>
      </w:r>
    </w:p>
    <w:p w:rsidR="00A95C93" w:rsidRPr="00A467C9" w:rsidRDefault="00A95C93" w:rsidP="00B7303A">
      <w:pPr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kern w:val="2"/>
          <w:sz w:val="24"/>
          <w:szCs w:val="24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439"/>
        <w:gridCol w:w="4523"/>
        <w:gridCol w:w="4523"/>
      </w:tblGrid>
      <w:tr w:rsidR="00616653" w:rsidRPr="00926915" w:rsidTr="00EE70AF">
        <w:trPr>
          <w:tblHeader/>
        </w:trPr>
        <w:tc>
          <w:tcPr>
            <w:tcW w:w="1391" w:type="dxa"/>
            <w:shd w:val="clear" w:color="auto" w:fill="D9D9D9" w:themeFill="background1" w:themeFillShade="D9"/>
          </w:tcPr>
          <w:p w:rsidR="00616653" w:rsidRPr="00926915" w:rsidRDefault="00616653" w:rsidP="00C830D2">
            <w:pPr>
              <w:rPr>
                <w:rFonts w:ascii="Times New Roman" w:hAnsi="Times New Roman" w:cs="Times New Roman"/>
                <w:b/>
              </w:rPr>
            </w:pPr>
            <w:r w:rsidRPr="00926915">
              <w:rPr>
                <w:rFonts w:ascii="Times New Roman" w:hAnsi="Times New Roman" w:cs="Times New Roman"/>
                <w:b/>
              </w:rPr>
              <w:t xml:space="preserve">About the </w:t>
            </w:r>
            <w:proofErr w:type="spellStart"/>
            <w:r w:rsidRPr="00926915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</w:p>
        </w:tc>
        <w:tc>
          <w:tcPr>
            <w:tcW w:w="4547" w:type="dxa"/>
            <w:shd w:val="clear" w:color="auto" w:fill="D9D9D9" w:themeFill="background1" w:themeFillShade="D9"/>
          </w:tcPr>
          <w:p w:rsidR="00616653" w:rsidRPr="00926915" w:rsidRDefault="00616653" w:rsidP="00C830D2">
            <w:pPr>
              <w:rPr>
                <w:rFonts w:ascii="Times New Roman" w:hAnsi="Times New Roman" w:cs="Times New Roman"/>
                <w:b/>
              </w:rPr>
            </w:pPr>
            <w:r w:rsidRPr="00926915">
              <w:rPr>
                <w:rFonts w:ascii="Times New Roman" w:hAnsi="Times New Roman" w:cs="Times New Roman"/>
                <w:b/>
              </w:rPr>
              <w:t xml:space="preserve">World Trade </w:t>
            </w:r>
            <w:proofErr w:type="spellStart"/>
            <w:r w:rsidRPr="00926915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  <w:r w:rsidR="002C6B7A" w:rsidRPr="00926915">
              <w:rPr>
                <w:rFonts w:ascii="Times New Roman" w:hAnsi="Times New Roman" w:cs="Times New Roman"/>
                <w:b/>
              </w:rPr>
              <w:t xml:space="preserve"> (WTO)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616653" w:rsidRPr="00926915" w:rsidRDefault="00616653" w:rsidP="00C830D2">
            <w:pPr>
              <w:rPr>
                <w:rFonts w:ascii="Times New Roman" w:hAnsi="Times New Roman" w:cs="Times New Roman"/>
                <w:b/>
              </w:rPr>
            </w:pPr>
            <w:r w:rsidRPr="00926915">
              <w:rPr>
                <w:rFonts w:ascii="Times New Roman" w:hAnsi="Times New Roman" w:cs="Times New Roman"/>
                <w:b/>
              </w:rPr>
              <w:t xml:space="preserve">Asia-Pacific </w:t>
            </w:r>
            <w:r w:rsidR="00926915" w:rsidRPr="00926915">
              <w:rPr>
                <w:rFonts w:ascii="Times New Roman" w:hAnsi="Times New Roman" w:cs="Times New Roman"/>
                <w:b/>
              </w:rPr>
              <w:t>Economic</w:t>
            </w:r>
            <w:r w:rsidRPr="00926915">
              <w:rPr>
                <w:rFonts w:ascii="Times New Roman" w:hAnsi="Times New Roman" w:cs="Times New Roman"/>
                <w:b/>
              </w:rPr>
              <w:t xml:space="preserve"> Cooperation</w:t>
            </w:r>
            <w:r w:rsidR="002C6B7A" w:rsidRPr="00926915">
              <w:rPr>
                <w:rFonts w:ascii="Times New Roman" w:hAnsi="Times New Roman" w:cs="Times New Roman"/>
                <w:b/>
              </w:rPr>
              <w:t xml:space="preserve"> (APEC)</w:t>
            </w:r>
          </w:p>
        </w:tc>
      </w:tr>
      <w:tr w:rsidR="00616653" w:rsidRPr="00926915" w:rsidTr="00EE70AF">
        <w:tc>
          <w:tcPr>
            <w:tcW w:w="1391" w:type="dxa"/>
            <w:shd w:val="clear" w:color="auto" w:fill="D9D9D9" w:themeFill="background1" w:themeFillShade="D9"/>
          </w:tcPr>
          <w:p w:rsidR="00616653" w:rsidRPr="00926915" w:rsidRDefault="006C6916" w:rsidP="006C6916">
            <w:pPr>
              <w:rPr>
                <w:rFonts w:ascii="Times New Roman" w:hAnsi="Times New Roman" w:cs="Times New Roman"/>
                <w:b/>
              </w:rPr>
            </w:pPr>
            <w:r w:rsidRPr="00926915">
              <w:rPr>
                <w:rFonts w:ascii="Times New Roman" w:hAnsi="Times New Roman" w:cs="Times New Roman"/>
                <w:b/>
              </w:rPr>
              <w:t>What it is</w:t>
            </w:r>
          </w:p>
        </w:tc>
        <w:tc>
          <w:tcPr>
            <w:tcW w:w="4547" w:type="dxa"/>
          </w:tcPr>
          <w:p w:rsidR="00B0043D" w:rsidRPr="00926915" w:rsidRDefault="00B0043D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A95C93" w:rsidRPr="00926915" w:rsidRDefault="00A95C93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A95C93" w:rsidRPr="00926915" w:rsidRDefault="00A95C93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47" w:type="dxa"/>
          </w:tcPr>
          <w:p w:rsidR="00616653" w:rsidRPr="00926915" w:rsidRDefault="00616653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6653" w:rsidRPr="00926915" w:rsidTr="00EE70AF">
        <w:tc>
          <w:tcPr>
            <w:tcW w:w="1391" w:type="dxa"/>
            <w:shd w:val="clear" w:color="auto" w:fill="D9D9D9" w:themeFill="background1" w:themeFillShade="D9"/>
          </w:tcPr>
          <w:p w:rsidR="00616653" w:rsidRPr="00926915" w:rsidRDefault="00B0043D" w:rsidP="00C830D2">
            <w:pPr>
              <w:rPr>
                <w:rFonts w:ascii="Times New Roman" w:hAnsi="Times New Roman" w:cs="Times New Roman"/>
                <w:b/>
              </w:rPr>
            </w:pPr>
            <w:r w:rsidRPr="00926915">
              <w:rPr>
                <w:rFonts w:ascii="Times New Roman" w:hAnsi="Times New Roman" w:cs="Times New Roman"/>
                <w:b/>
              </w:rPr>
              <w:t>What to achieve</w:t>
            </w:r>
          </w:p>
        </w:tc>
        <w:tc>
          <w:tcPr>
            <w:tcW w:w="4547" w:type="dxa"/>
          </w:tcPr>
          <w:p w:rsidR="00CD5F4C" w:rsidRPr="00926915" w:rsidRDefault="00CD5F4C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A95C93" w:rsidRPr="00926915" w:rsidRDefault="00A95C93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A95C93" w:rsidRPr="00926915" w:rsidRDefault="00A95C93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47" w:type="dxa"/>
          </w:tcPr>
          <w:p w:rsidR="00616653" w:rsidRPr="00926915" w:rsidRDefault="00616653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16653" w:rsidRPr="00926915" w:rsidTr="00EE70AF">
        <w:tc>
          <w:tcPr>
            <w:tcW w:w="1391" w:type="dxa"/>
            <w:shd w:val="clear" w:color="auto" w:fill="D9D9D9" w:themeFill="background1" w:themeFillShade="D9"/>
          </w:tcPr>
          <w:p w:rsidR="00616653" w:rsidRPr="00926915" w:rsidRDefault="00B0043D" w:rsidP="00C830D2">
            <w:pPr>
              <w:rPr>
                <w:rFonts w:ascii="Times New Roman" w:hAnsi="Times New Roman" w:cs="Times New Roman"/>
                <w:b/>
              </w:rPr>
            </w:pPr>
            <w:r w:rsidRPr="00926915">
              <w:rPr>
                <w:rFonts w:ascii="Times New Roman" w:hAnsi="Times New Roman" w:cs="Times New Roman"/>
                <w:b/>
              </w:rPr>
              <w:t>What to do</w:t>
            </w:r>
          </w:p>
        </w:tc>
        <w:tc>
          <w:tcPr>
            <w:tcW w:w="4547" w:type="dxa"/>
          </w:tcPr>
          <w:p w:rsidR="00616653" w:rsidRPr="00926915" w:rsidRDefault="00616653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A95C93" w:rsidRPr="00926915" w:rsidRDefault="00A95C93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A95C93" w:rsidRPr="00926915" w:rsidRDefault="00A95C93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47" w:type="dxa"/>
          </w:tcPr>
          <w:p w:rsidR="00616653" w:rsidRPr="00926915" w:rsidRDefault="00616653" w:rsidP="00E26F84">
            <w:pPr>
              <w:ind w:left="36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78284E" w:rsidRPr="00926915" w:rsidTr="00EE70AF">
        <w:tc>
          <w:tcPr>
            <w:tcW w:w="1391" w:type="dxa"/>
            <w:shd w:val="clear" w:color="auto" w:fill="D9D9D9" w:themeFill="background1" w:themeFillShade="D9"/>
          </w:tcPr>
          <w:p w:rsidR="0078284E" w:rsidRPr="00926915" w:rsidRDefault="0078284E" w:rsidP="0078284E">
            <w:pPr>
              <w:rPr>
                <w:rFonts w:ascii="Times New Roman" w:hAnsi="Times New Roman" w:cs="Times New Roman"/>
                <w:b/>
              </w:rPr>
            </w:pPr>
            <w:r w:rsidRPr="00926915">
              <w:rPr>
                <w:rFonts w:ascii="Times New Roman" w:hAnsi="Times New Roman" w:cs="Times New Roman"/>
                <w:b/>
              </w:rPr>
              <w:t>Membership</w:t>
            </w:r>
          </w:p>
        </w:tc>
        <w:tc>
          <w:tcPr>
            <w:tcW w:w="4547" w:type="dxa"/>
          </w:tcPr>
          <w:p w:rsidR="00F97D27" w:rsidRPr="00926915" w:rsidRDefault="00F97D27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A95C93" w:rsidRPr="00926915" w:rsidRDefault="00A95C93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A95C93" w:rsidRPr="00926915" w:rsidRDefault="00A95C93" w:rsidP="00E26F84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7" w:type="dxa"/>
          </w:tcPr>
          <w:p w:rsidR="0078284E" w:rsidRPr="00926915" w:rsidRDefault="0078284E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284E" w:rsidRPr="00926915" w:rsidTr="00EE70AF">
        <w:tc>
          <w:tcPr>
            <w:tcW w:w="1391" w:type="dxa"/>
            <w:shd w:val="clear" w:color="auto" w:fill="D9D9D9" w:themeFill="background1" w:themeFillShade="D9"/>
          </w:tcPr>
          <w:p w:rsidR="0078284E" w:rsidRPr="00926915" w:rsidRDefault="0078284E" w:rsidP="00B46232">
            <w:pPr>
              <w:rPr>
                <w:rFonts w:ascii="Times New Roman" w:hAnsi="Times New Roman" w:cs="Times New Roman"/>
                <w:b/>
              </w:rPr>
            </w:pPr>
            <w:r w:rsidRPr="00926915">
              <w:rPr>
                <w:rFonts w:ascii="Times New Roman" w:hAnsi="Times New Roman" w:cs="Times New Roman"/>
                <w:b/>
              </w:rPr>
              <w:t>Hong Kong</w:t>
            </w:r>
            <w:r w:rsidR="00322AC3" w:rsidRPr="00926915">
              <w:rPr>
                <w:rFonts w:ascii="Times New Roman" w:hAnsi="Times New Roman" w:cs="Times New Roman"/>
                <w:b/>
              </w:rPr>
              <w:t xml:space="preserve">’s participation in the </w:t>
            </w:r>
            <w:proofErr w:type="spellStart"/>
            <w:r w:rsidR="00B46232" w:rsidRPr="00926915">
              <w:rPr>
                <w:rFonts w:ascii="Times New Roman" w:hAnsi="Times New Roman" w:cs="Times New Roman"/>
                <w:b/>
              </w:rPr>
              <w:t>organisation</w:t>
            </w:r>
            <w:proofErr w:type="spellEnd"/>
          </w:p>
        </w:tc>
        <w:tc>
          <w:tcPr>
            <w:tcW w:w="4547" w:type="dxa"/>
          </w:tcPr>
          <w:p w:rsidR="007748E2" w:rsidRPr="00926915" w:rsidRDefault="007748E2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A95C93" w:rsidRPr="00926915" w:rsidRDefault="00A95C93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A95C93" w:rsidRPr="00926915" w:rsidRDefault="00A95C93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E26F84" w:rsidRPr="00926915" w:rsidRDefault="00E26F84" w:rsidP="00E26F84">
            <w:pPr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47" w:type="dxa"/>
          </w:tcPr>
          <w:p w:rsidR="008E1723" w:rsidRPr="00926915" w:rsidRDefault="008E1723" w:rsidP="00E26F84">
            <w:pPr>
              <w:ind w:left="36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</w:tbl>
    <w:p w:rsidR="00616653" w:rsidRPr="00A467C9" w:rsidRDefault="00616653">
      <w:pPr>
        <w:rPr>
          <w:rFonts w:ascii="Times New Roman" w:hAnsi="Times New Roman" w:cs="Times New Roman"/>
        </w:rPr>
      </w:pPr>
    </w:p>
    <w:p w:rsidR="00C61C0A" w:rsidRPr="00A467C9" w:rsidRDefault="00C61C0A" w:rsidP="00A46D48">
      <w:pPr>
        <w:spacing w:before="160"/>
        <w:rPr>
          <w:rFonts w:ascii="Times New Roman" w:hAnsi="Times New Roman" w:cs="Times New Roman"/>
        </w:rPr>
      </w:pPr>
      <w:r w:rsidRPr="00A467C9">
        <w:rPr>
          <w:rFonts w:ascii="Times New Roman" w:hAnsi="Times New Roman" w:cs="Times New Roman"/>
          <w:color w:val="FF0000"/>
        </w:rPr>
        <w:t xml:space="preserve"> </w:t>
      </w:r>
    </w:p>
    <w:p w:rsidR="0030260D" w:rsidRPr="00A467C9" w:rsidRDefault="0030260D">
      <w:pPr>
        <w:rPr>
          <w:rFonts w:ascii="Times New Roman" w:hAnsi="Times New Roman" w:cs="Times New Roman"/>
        </w:rPr>
      </w:pPr>
    </w:p>
    <w:p w:rsidR="0030260D" w:rsidRPr="00A467C9" w:rsidRDefault="0030260D">
      <w:pPr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br w:type="page"/>
      </w:r>
    </w:p>
    <w:p w:rsidR="0030260D" w:rsidRPr="00A467C9" w:rsidRDefault="0030260D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BAFS Compulsory Part - Business Environment</w:t>
      </w:r>
    </w:p>
    <w:p w:rsidR="0030260D" w:rsidRPr="00A467C9" w:rsidRDefault="0030260D" w:rsidP="0030260D">
      <w:pPr>
        <w:widowControl w:val="0"/>
        <w:spacing w:after="0" w:line="240" w:lineRule="auto"/>
        <w:ind w:left="1441" w:hangingChars="600" w:hanging="1441"/>
        <w:jc w:val="both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b/>
          <w:kern w:val="2"/>
          <w:sz w:val="24"/>
          <w:szCs w:val="24"/>
        </w:rPr>
        <w:t>Topic C01: Hong Kong Business Environment - Increasing International Trade Cooperation</w:t>
      </w:r>
    </w:p>
    <w:p w:rsidR="0030260D" w:rsidRPr="00A467C9" w:rsidRDefault="00020677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  <w:r w:rsidRPr="00A467C9">
        <w:rPr>
          <w:rFonts w:ascii="Times New Roman" w:eastAsia="PMingLiU" w:hAnsi="Times New Roman" w:cs="Times New Roman"/>
          <w:noProof/>
          <w:kern w:val="2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3489B" wp14:editId="4D251256">
                <wp:simplePos x="0" y="0"/>
                <wp:positionH relativeFrom="margin">
                  <wp:posOffset>-103532</wp:posOffset>
                </wp:positionH>
                <wp:positionV relativeFrom="paragraph">
                  <wp:posOffset>194890</wp:posOffset>
                </wp:positionV>
                <wp:extent cx="5157470" cy="461010"/>
                <wp:effectExtent l="0" t="0" r="5080" b="0"/>
                <wp:wrapNone/>
                <wp:docPr id="2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470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0677" w:rsidRDefault="00020677" w:rsidP="00020677"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Activity</w:t>
                            </w:r>
                            <w:r w:rsidRPr="004C4098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5</w:t>
                            </w:r>
                            <w:r w:rsidRPr="004C4098">
                              <w:rPr>
                                <w:rFonts w:ascii="Comic Sans MS" w:eastAsia="PMingLiU" w:hAnsi="Comic Sans MS" w:cs="Times New Roman" w:hint="eastAsia"/>
                                <w:kern w:val="2"/>
                                <w:sz w:val="32"/>
                                <w:szCs w:val="24"/>
                              </w:rPr>
                              <w:t>:</w:t>
                            </w:r>
                            <w:r w:rsidRPr="004C4098"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PMingLiU" w:hAnsi="Comic Sans MS" w:cs="Times New Roman"/>
                                <w:kern w:val="2"/>
                                <w:sz w:val="32"/>
                                <w:szCs w:val="24"/>
                              </w:rPr>
                              <w:t>Matching Game &amp;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489B" id="_x0000_s1034" type="#_x0000_t202" style="position:absolute;margin-left:-8.15pt;margin-top:15.35pt;width:406.1pt;height:36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" fillcolor="window" stroked="f" strokeweight=".5pt">
                <v:textbox>
                  <w:txbxContent>
                    <w:p w:rsidR="00020677" w:rsidRDefault="00020677" w:rsidP="00020677"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Activity</w:t>
                      </w:r>
                      <w:r w:rsidRPr="004C4098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5</w:t>
                      </w:r>
                      <w:r w:rsidRPr="004C4098">
                        <w:rPr>
                          <w:rFonts w:ascii="Comic Sans MS" w:eastAsia="PMingLiU" w:hAnsi="Comic Sans MS" w:cs="Times New Roman" w:hint="eastAsia"/>
                          <w:kern w:val="2"/>
                          <w:sz w:val="32"/>
                          <w:szCs w:val="24"/>
                        </w:rPr>
                        <w:t>:</w:t>
                      </w:r>
                      <w:r w:rsidRPr="004C4098"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PMingLiU" w:hAnsi="Comic Sans MS" w:cs="Times New Roman"/>
                          <w:kern w:val="2"/>
                          <w:sz w:val="32"/>
                          <w:szCs w:val="24"/>
                        </w:rPr>
                        <w:t>Matching Game &amp; Quiz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60D" w:rsidRPr="00A467C9">
        <w:rPr>
          <w:rFonts w:ascii="Times New Roman" w:eastAsia="PMingLiU" w:hAnsi="Times New Roman" w:cs="Times New Roman"/>
          <w:kern w:val="2"/>
          <w:sz w:val="24"/>
          <w:szCs w:val="24"/>
        </w:rPr>
        <w:tab/>
      </w:r>
    </w:p>
    <w:p w:rsidR="0030260D" w:rsidRPr="00A467C9" w:rsidRDefault="0030260D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0"/>
          <w:szCs w:val="24"/>
        </w:rPr>
      </w:pPr>
    </w:p>
    <w:p w:rsidR="00020677" w:rsidRDefault="00020677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020677" w:rsidRDefault="00020677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p w:rsidR="0030260D" w:rsidRPr="003E0B13" w:rsidRDefault="00E43BDF" w:rsidP="0030260D">
      <w:pPr>
        <w:widowControl w:val="0"/>
        <w:spacing w:after="0" w:line="240" w:lineRule="auto"/>
        <w:rPr>
          <w:rFonts w:ascii="Comic Sans MS" w:eastAsia="PMingLiU" w:hAnsi="Comic Sans MS" w:cs="Arial"/>
          <w:kern w:val="2"/>
          <w:sz w:val="24"/>
          <w:szCs w:val="24"/>
        </w:rPr>
      </w:pPr>
      <w:r w:rsidRPr="003E0B13">
        <w:rPr>
          <w:rFonts w:ascii="Comic Sans MS" w:eastAsia="PMingLiU" w:hAnsi="Comic Sans MS" w:cs="Arial"/>
          <w:kern w:val="2"/>
          <w:sz w:val="24"/>
          <w:szCs w:val="24"/>
        </w:rPr>
        <w:t xml:space="preserve">Part (1): </w:t>
      </w:r>
      <w:r w:rsidR="00BF1BC0" w:rsidRPr="003E0B13">
        <w:rPr>
          <w:rFonts w:ascii="Comic Sans MS" w:eastAsia="PMingLiU" w:hAnsi="Comic Sans MS" w:cs="Arial"/>
          <w:kern w:val="2"/>
          <w:sz w:val="24"/>
          <w:szCs w:val="24"/>
        </w:rPr>
        <w:t xml:space="preserve">Match the descriptions </w:t>
      </w:r>
      <w:r w:rsidR="0030260D" w:rsidRPr="003E0B13">
        <w:rPr>
          <w:rFonts w:ascii="Comic Sans MS" w:eastAsia="PMingLiU" w:hAnsi="Comic Sans MS" w:cs="Arial"/>
          <w:kern w:val="2"/>
          <w:sz w:val="24"/>
          <w:szCs w:val="24"/>
        </w:rPr>
        <w:t xml:space="preserve">with the </w:t>
      </w:r>
      <w:r w:rsidR="00867324" w:rsidRPr="003E0B13">
        <w:rPr>
          <w:rFonts w:ascii="Comic Sans MS" w:eastAsia="PMingLiU" w:hAnsi="Comic Sans MS" w:cs="Arial"/>
          <w:kern w:val="2"/>
          <w:sz w:val="24"/>
          <w:szCs w:val="24"/>
        </w:rPr>
        <w:t xml:space="preserve">appropriate </w:t>
      </w:r>
      <w:proofErr w:type="spellStart"/>
      <w:r w:rsidR="00DD3B1D" w:rsidRPr="003E0B13">
        <w:rPr>
          <w:rFonts w:ascii="Comic Sans MS" w:eastAsia="PMingLiU" w:hAnsi="Comic Sans MS" w:cs="Arial"/>
          <w:kern w:val="2"/>
          <w:sz w:val="24"/>
          <w:szCs w:val="24"/>
        </w:rPr>
        <w:t>organisations</w:t>
      </w:r>
      <w:proofErr w:type="spellEnd"/>
      <w:r w:rsidR="0030260D" w:rsidRPr="003E0B13">
        <w:rPr>
          <w:rFonts w:ascii="Comic Sans MS" w:eastAsia="PMingLiU" w:hAnsi="Comic Sans MS" w:cs="Arial"/>
          <w:kern w:val="2"/>
          <w:sz w:val="24"/>
          <w:szCs w:val="24"/>
        </w:rPr>
        <w:t>.</w:t>
      </w:r>
    </w:p>
    <w:p w:rsidR="0030260D" w:rsidRPr="00A467C9" w:rsidRDefault="0030260D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</w:rPr>
      </w:pPr>
    </w:p>
    <w:tbl>
      <w:tblPr>
        <w:tblStyle w:val="TableGrid2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5"/>
        <w:gridCol w:w="702"/>
        <w:gridCol w:w="2058"/>
        <w:gridCol w:w="655"/>
        <w:gridCol w:w="3418"/>
      </w:tblGrid>
      <w:tr w:rsidR="0030260D" w:rsidRPr="00A467C9" w:rsidTr="008B0CC1">
        <w:trPr>
          <w:trHeight w:val="2166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E4046" w:rsidRDefault="00BE090F" w:rsidP="00AC1433">
            <w:pPr>
              <w:spacing w:before="86"/>
              <w:textAlignment w:val="baseline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 xml:space="preserve">(A) The only international </w:t>
            </w:r>
            <w:proofErr w:type="spellStart"/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organisation</w:t>
            </w:r>
            <w:proofErr w:type="spellEnd"/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 xml:space="preserve"> that deals with the global rules of trade between nations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30260D" w:rsidRPr="00A467C9" w:rsidRDefault="0030260D" w:rsidP="00AC143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:rsidR="0030260D" w:rsidRPr="00A467C9" w:rsidRDefault="0030260D" w:rsidP="00AC143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vAlign w:val="center"/>
          </w:tcPr>
          <w:p w:rsidR="0030260D" w:rsidRPr="00A467C9" w:rsidRDefault="0030260D" w:rsidP="00AC143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E4046" w:rsidRDefault="0030260D" w:rsidP="00AC1433">
            <w:pPr>
              <w:kinsoku w:val="0"/>
              <w:overflowPunct w:val="0"/>
              <w:textAlignment w:val="baseline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(F) The consensus-based procedures are adopted but not legally binding</w:t>
            </w:r>
          </w:p>
        </w:tc>
      </w:tr>
      <w:tr w:rsidR="0030260D" w:rsidRPr="00A467C9" w:rsidTr="008B0CC1">
        <w:trPr>
          <w:trHeight w:val="2166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E4046" w:rsidRDefault="0030260D" w:rsidP="00AC1433">
            <w:pPr>
              <w:kinsoku w:val="0"/>
              <w:overflowPunct w:val="0"/>
              <w:spacing w:line="256" w:lineRule="auto"/>
              <w:textAlignment w:val="baseline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(B) The agreements cover goods, services and intellectual property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60D" w:rsidRPr="00A467C9" w:rsidRDefault="0030260D" w:rsidP="00AC143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60D" w:rsidRPr="00AE4046" w:rsidRDefault="0030260D" w:rsidP="00AE4046">
            <w:pPr>
              <w:spacing w:before="86"/>
              <w:jc w:val="center"/>
              <w:textAlignment w:val="baseline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35B364D" wp14:editId="1D3EED5C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-396875</wp:posOffset>
                  </wp:positionV>
                  <wp:extent cx="1080770" cy="377825"/>
                  <wp:effectExtent l="0" t="0" r="5080" b="317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WTO</w:t>
            </w:r>
          </w:p>
          <w:p w:rsidR="0030260D" w:rsidRPr="00AE4046" w:rsidRDefault="0030260D" w:rsidP="00AE4046">
            <w:pPr>
              <w:snapToGrid w:val="0"/>
              <w:spacing w:before="86"/>
              <w:jc w:val="center"/>
              <w:textAlignment w:val="baseline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世界貿易組織</w:t>
            </w:r>
          </w:p>
          <w:p w:rsidR="0030260D" w:rsidRPr="00AE4046" w:rsidRDefault="0030260D" w:rsidP="00AE4046">
            <w:pPr>
              <w:spacing w:before="86"/>
              <w:jc w:val="center"/>
              <w:textAlignment w:val="baseline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60D" w:rsidRPr="00A467C9" w:rsidRDefault="0030260D" w:rsidP="00AC143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E4046" w:rsidRDefault="0030260D" w:rsidP="00AC1433">
            <w:pPr>
              <w:kinsoku w:val="0"/>
              <w:overflowPunct w:val="0"/>
              <w:spacing w:line="256" w:lineRule="auto"/>
              <w:textAlignment w:val="baseline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(G) There are no binding commitments or treaty obligations. Commitments are undertaken on a voluntary basis</w:t>
            </w:r>
          </w:p>
        </w:tc>
      </w:tr>
      <w:tr w:rsidR="0030260D" w:rsidRPr="00A467C9" w:rsidTr="008B0CC1">
        <w:trPr>
          <w:trHeight w:val="216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E4046" w:rsidRDefault="0030260D" w:rsidP="00AC1433">
            <w:pPr>
              <w:kinsoku w:val="0"/>
              <w:overflowPunct w:val="0"/>
              <w:spacing w:line="256" w:lineRule="auto"/>
              <w:textAlignment w:val="baseline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(C) All major decisions are made by consensus and are binding legally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30260D" w:rsidRPr="00A467C9" w:rsidRDefault="0030260D" w:rsidP="00AC143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60D" w:rsidRPr="00A467C9" w:rsidRDefault="0030260D" w:rsidP="00AC143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vAlign w:val="center"/>
          </w:tcPr>
          <w:p w:rsidR="0030260D" w:rsidRPr="00A467C9" w:rsidRDefault="0030260D" w:rsidP="00AC143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E4046" w:rsidRDefault="0030260D" w:rsidP="00AC1433">
            <w:pPr>
              <w:pStyle w:val="Web"/>
              <w:spacing w:before="86" w:beforeAutospacing="0" w:after="0" w:afterAutospacing="0"/>
              <w:textAlignment w:val="baseline"/>
              <w:rPr>
                <w:rFonts w:ascii="Comic Sans MS" w:hAnsi="Comic Sans MS" w:cs="+mn-cs"/>
                <w:color w:val="000000"/>
                <w:kern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</w:rPr>
              <w:t>(H) A forum for 21 Pacific Rim countries on the basis of non-binding commitments to enhance free trade and investment in the Asia-Pacific region</w:t>
            </w:r>
          </w:p>
        </w:tc>
      </w:tr>
      <w:tr w:rsidR="0030260D" w:rsidRPr="00A467C9" w:rsidTr="008B0CC1">
        <w:trPr>
          <w:trHeight w:val="2166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E4046" w:rsidRDefault="0030260D" w:rsidP="00AC1433">
            <w:pPr>
              <w:kinsoku w:val="0"/>
              <w:overflowPunct w:val="0"/>
              <w:textAlignment w:val="baseline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(D) To support sustainable economic growth and promote economic cooperation in the Asia-Pacific region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60D" w:rsidRPr="00A467C9" w:rsidRDefault="0030260D" w:rsidP="00AC143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260D" w:rsidRPr="00AE4046" w:rsidRDefault="0030260D" w:rsidP="00AC1433">
            <w:pPr>
              <w:keepNext/>
              <w:jc w:val="center"/>
              <w:outlineLvl w:val="0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drawing>
                <wp:inline distT="0" distB="0" distL="0" distR="0" wp14:anchorId="4AF8C358" wp14:editId="446AD246">
                  <wp:extent cx="1169670" cy="647065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0260D" w:rsidRPr="00AE4046" w:rsidRDefault="0030260D" w:rsidP="00AC1433">
            <w:pPr>
              <w:keepNext/>
              <w:jc w:val="center"/>
              <w:outlineLvl w:val="0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APEC</w:t>
            </w:r>
          </w:p>
          <w:p w:rsidR="0030260D" w:rsidRPr="00AE4046" w:rsidRDefault="0030260D" w:rsidP="00AC1433">
            <w:pPr>
              <w:jc w:val="center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亞太經</w:t>
            </w:r>
            <w:r w:rsidR="009A62D3"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濟</w:t>
            </w: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合</w:t>
            </w:r>
            <w:r w:rsidR="009A62D3"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作</w:t>
            </w: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組織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60D" w:rsidRPr="00A467C9" w:rsidRDefault="0030260D" w:rsidP="00AC143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0D" w:rsidRPr="00AE4046" w:rsidRDefault="0030260D" w:rsidP="00AC1433">
            <w:pPr>
              <w:kinsoku w:val="0"/>
              <w:overflowPunct w:val="0"/>
              <w:textAlignment w:val="baseline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(I) Enforcement of the rules of trade through negotiation accompanying with a mechanism for settling disputes</w:t>
            </w:r>
          </w:p>
        </w:tc>
      </w:tr>
      <w:tr w:rsidR="00BE090F" w:rsidRPr="00A467C9" w:rsidTr="008B0CC1">
        <w:trPr>
          <w:trHeight w:val="2167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0F" w:rsidRPr="00AE4046" w:rsidRDefault="00BE090F" w:rsidP="00BE090F">
            <w:pPr>
              <w:kinsoku w:val="0"/>
              <w:overflowPunct w:val="0"/>
              <w:textAlignment w:val="baseline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bookmarkStart w:id="0" w:name="_GoBack" w:colFirst="3" w:colLast="3"/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 xml:space="preserve">(E) To make trading rules to ensure trade flows as </w:t>
            </w:r>
            <w:r w:rsidR="009A62D3"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 xml:space="preserve">freely, </w:t>
            </w: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 xml:space="preserve">smoothly </w:t>
            </w:r>
            <w:r w:rsidR="009A62D3"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 xml:space="preserve">and </w:t>
            </w: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>predictably as possible</w:t>
            </w:r>
          </w:p>
          <w:p w:rsidR="00BE090F" w:rsidRPr="00AE4046" w:rsidRDefault="00BE090F" w:rsidP="00BE090F">
            <w:pPr>
              <w:jc w:val="center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:rsidR="00BE090F" w:rsidRPr="00A467C9" w:rsidRDefault="00BE090F" w:rsidP="00BE090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BE090F" w:rsidRPr="00A467C9" w:rsidRDefault="00BE090F" w:rsidP="00BE090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5" w:type="dxa"/>
            <w:tcBorders>
              <w:left w:val="nil"/>
              <w:right w:val="single" w:sz="4" w:space="0" w:color="auto"/>
            </w:tcBorders>
            <w:vAlign w:val="center"/>
          </w:tcPr>
          <w:p w:rsidR="00BE090F" w:rsidRPr="00AE4046" w:rsidRDefault="00BE090F" w:rsidP="00BE090F">
            <w:pPr>
              <w:jc w:val="center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0F" w:rsidRPr="00AE4046" w:rsidRDefault="00BE090F" w:rsidP="00BE090F">
            <w:pPr>
              <w:kinsoku w:val="0"/>
              <w:overflowPunct w:val="0"/>
              <w:textAlignment w:val="baseline"/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</w:pPr>
            <w:r w:rsidRPr="00AE4046">
              <w:rPr>
                <w:rFonts w:ascii="Comic Sans MS" w:hAnsi="Comic Sans MS" w:cs="+mn-cs"/>
                <w:color w:val="000000"/>
                <w:kern w:val="24"/>
                <w:sz w:val="24"/>
                <w:szCs w:val="24"/>
              </w:rPr>
              <w:t xml:space="preserve">(J) To help global businesses, especially micro, small and medium sized businesses resolve business-to-business cross-border disputes using online dispute resolution </w:t>
            </w:r>
          </w:p>
        </w:tc>
      </w:tr>
      <w:bookmarkEnd w:id="0"/>
    </w:tbl>
    <w:p w:rsidR="0030260D" w:rsidRPr="00A467C9" w:rsidRDefault="0030260D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30260D" w:rsidRPr="00A467C9" w:rsidRDefault="0030260D" w:rsidP="0030260D">
      <w:pPr>
        <w:widowControl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</w:rPr>
      </w:pPr>
    </w:p>
    <w:p w:rsidR="00E43BDF" w:rsidRPr="00A467C9" w:rsidRDefault="00E43BDF">
      <w:pPr>
        <w:rPr>
          <w:rFonts w:ascii="Times New Roman" w:hAnsi="Times New Roman" w:cs="Times New Roman"/>
        </w:rPr>
      </w:pPr>
      <w:r w:rsidRPr="00A467C9">
        <w:rPr>
          <w:rFonts w:ascii="Times New Roman" w:hAnsi="Times New Roman" w:cs="Times New Roman"/>
        </w:rPr>
        <w:br w:type="page"/>
      </w:r>
    </w:p>
    <w:p w:rsidR="00E43BDF" w:rsidRPr="003E0B13" w:rsidRDefault="00E43BDF" w:rsidP="006D6496">
      <w:pPr>
        <w:rPr>
          <w:rFonts w:ascii="Comic Sans MS" w:eastAsia="PMingLiU" w:hAnsi="Comic Sans MS" w:cs="Arial"/>
          <w:kern w:val="2"/>
          <w:sz w:val="24"/>
          <w:szCs w:val="24"/>
        </w:rPr>
      </w:pPr>
      <w:r w:rsidRPr="003E0B13">
        <w:rPr>
          <w:rFonts w:ascii="Comic Sans MS" w:eastAsia="PMingLiU" w:hAnsi="Comic Sans MS" w:cs="Arial"/>
          <w:kern w:val="2"/>
          <w:sz w:val="24"/>
          <w:szCs w:val="24"/>
        </w:rPr>
        <w:t>Part (2): Quiz</w:t>
      </w:r>
      <w:r w:rsidR="006D6496" w:rsidRPr="003E0B13">
        <w:rPr>
          <w:rFonts w:ascii="Comic Sans MS" w:eastAsia="PMingLiU" w:hAnsi="Comic Sans MS" w:cs="Arial"/>
          <w:kern w:val="2"/>
          <w:sz w:val="24"/>
          <w:szCs w:val="24"/>
        </w:rPr>
        <w:t xml:space="preserve"> – </w:t>
      </w:r>
      <w:r w:rsidR="003E0B13">
        <w:rPr>
          <w:rFonts w:ascii="Comic Sans MS" w:eastAsia="PMingLiU" w:hAnsi="Comic Sans MS" w:cs="Arial"/>
          <w:kern w:val="2"/>
          <w:sz w:val="24"/>
          <w:szCs w:val="24"/>
        </w:rPr>
        <w:t>C</w:t>
      </w:r>
      <w:r w:rsidRPr="003E0B13">
        <w:rPr>
          <w:rFonts w:ascii="Comic Sans MS" w:eastAsia="PMingLiU" w:hAnsi="Comic Sans MS" w:cs="Arial"/>
          <w:kern w:val="2"/>
          <w:sz w:val="24"/>
          <w:szCs w:val="24"/>
        </w:rPr>
        <w:t>hoose the best answer</w:t>
      </w:r>
    </w:p>
    <w:p w:rsidR="006D6496" w:rsidRPr="00A467C9" w:rsidRDefault="006D6496" w:rsidP="006D6496">
      <w:pPr>
        <w:rPr>
          <w:rFonts w:ascii="Times New Roman" w:hAnsi="Times New Roman" w:cs="Times New Roman"/>
        </w:rPr>
      </w:pPr>
    </w:p>
    <w:p w:rsidR="00141112" w:rsidRPr="00A467C9" w:rsidRDefault="00141112" w:rsidP="00141112">
      <w:pPr>
        <w:numPr>
          <w:ilvl w:val="0"/>
          <w:numId w:val="21"/>
        </w:numPr>
        <w:snapToGrid w:val="0"/>
        <w:spacing w:after="0" w:line="240" w:lineRule="auto"/>
        <w:ind w:left="426" w:right="1196"/>
        <w:contextualSpacing/>
        <w:rPr>
          <w:rFonts w:ascii="Times New Roman" w:hAnsi="Times New Roman" w:cs="Times New Roman"/>
          <w:sz w:val="24"/>
          <w:szCs w:val="24"/>
        </w:rPr>
      </w:pPr>
      <w:r w:rsidRPr="00A467C9">
        <w:rPr>
          <w:rFonts w:ascii="Times New Roman" w:hAnsi="Times New Roman" w:cs="Times New Roman"/>
          <w:sz w:val="24"/>
          <w:szCs w:val="24"/>
        </w:rPr>
        <w:t xml:space="preserve">Which of the following is not </w:t>
      </w:r>
      <w:r w:rsidR="005D0447" w:rsidRPr="00A467C9">
        <w:rPr>
          <w:rFonts w:ascii="Times New Roman" w:hAnsi="Times New Roman" w:cs="Times New Roman"/>
          <w:sz w:val="24"/>
          <w:szCs w:val="24"/>
        </w:rPr>
        <w:t>the</w:t>
      </w:r>
      <w:r w:rsidRPr="00A467C9">
        <w:rPr>
          <w:rFonts w:ascii="Times New Roman" w:hAnsi="Times New Roman" w:cs="Times New Roman"/>
          <w:sz w:val="24"/>
          <w:szCs w:val="24"/>
        </w:rPr>
        <w:t xml:space="preserve"> work/function of World Trade </w:t>
      </w:r>
      <w:proofErr w:type="spellStart"/>
      <w:r w:rsidRPr="00A467C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A467C9">
        <w:rPr>
          <w:rFonts w:ascii="Times New Roman" w:hAnsi="Times New Roman" w:cs="Times New Roman"/>
          <w:sz w:val="24"/>
          <w:szCs w:val="24"/>
        </w:rPr>
        <w:t>?</w:t>
      </w:r>
    </w:p>
    <w:p w:rsidR="00141112" w:rsidRPr="00A467C9" w:rsidRDefault="00141112" w:rsidP="00141112">
      <w:pPr>
        <w:snapToGrid w:val="0"/>
        <w:spacing w:after="0" w:line="240" w:lineRule="auto"/>
        <w:ind w:left="426" w:right="1196"/>
        <w:contextualSpacing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  <w:r w:rsidRPr="00A467C9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5FE87" wp14:editId="2B523319">
                <wp:simplePos x="0" y="0"/>
                <wp:positionH relativeFrom="column">
                  <wp:posOffset>6026150</wp:posOffset>
                </wp:positionH>
                <wp:positionV relativeFrom="paragraph">
                  <wp:posOffset>3810</wp:posOffset>
                </wp:positionV>
                <wp:extent cx="495300" cy="495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DD767" id="Rectangle 10" o:spid="_x0000_s1026" style="position:absolute;margin-left:474.5pt;margin-top:.3pt;width:39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" filled="f" strokecolor="black [3213]" strokeweight="1pt"/>
            </w:pict>
          </mc:Fallback>
        </mc:AlternateContent>
      </w:r>
    </w:p>
    <w:p w:rsidR="00141112" w:rsidRPr="00A467C9" w:rsidRDefault="00141112" w:rsidP="00E565D6">
      <w:pPr>
        <w:numPr>
          <w:ilvl w:val="0"/>
          <w:numId w:val="24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To establish fund for provision of financial support to member nations</w:t>
      </w:r>
      <w:r w:rsidR="009A62D3" w:rsidRPr="00A467C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</w:p>
    <w:p w:rsidR="00141112" w:rsidRPr="00A467C9" w:rsidRDefault="00141112" w:rsidP="00E565D6">
      <w:pPr>
        <w:numPr>
          <w:ilvl w:val="0"/>
          <w:numId w:val="24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To set up ground-rules for the member nations to conduct trade policies according to those rules</w:t>
      </w:r>
      <w:r w:rsidR="009A62D3" w:rsidRPr="00A467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41112" w:rsidRPr="00A467C9" w:rsidRDefault="00141112" w:rsidP="00E565D6">
      <w:pPr>
        <w:numPr>
          <w:ilvl w:val="0"/>
          <w:numId w:val="24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To offer special provision to help developing countries develop the skills and infrastructure needed to expand their trade</w:t>
      </w:r>
      <w:r w:rsidR="009A62D3" w:rsidRPr="00A467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41112" w:rsidRPr="00A467C9" w:rsidRDefault="00141112" w:rsidP="00E565D6">
      <w:pPr>
        <w:numPr>
          <w:ilvl w:val="0"/>
          <w:numId w:val="24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To provide a mechanism for settling trade disputes among member nations</w:t>
      </w:r>
      <w:r w:rsidR="009A62D3" w:rsidRPr="00A467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41112" w:rsidRPr="00A467C9" w:rsidRDefault="00141112" w:rsidP="00E565D6">
      <w:pPr>
        <w:ind w:right="1535"/>
        <w:rPr>
          <w:rFonts w:ascii="Times New Roman" w:hAnsi="Times New Roman" w:cs="Times New Roman"/>
          <w:sz w:val="24"/>
          <w:szCs w:val="24"/>
          <w:lang w:val="en-GB"/>
        </w:rPr>
      </w:pPr>
    </w:p>
    <w:p w:rsidR="00141112" w:rsidRPr="00A467C9" w:rsidRDefault="00141112" w:rsidP="00E565D6">
      <w:pPr>
        <w:numPr>
          <w:ilvl w:val="0"/>
          <w:numId w:val="21"/>
        </w:numPr>
        <w:snapToGrid w:val="0"/>
        <w:spacing w:after="0" w:line="240" w:lineRule="auto"/>
        <w:ind w:left="426" w:right="1535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467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Which of the following is not </w:t>
      </w:r>
      <w:r w:rsidR="005D0447" w:rsidRPr="00A467C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the </w:t>
      </w:r>
      <w:r w:rsidRPr="00A467C9">
        <w:rPr>
          <w:rFonts w:ascii="Times New Roman" w:eastAsia="Times New Roman" w:hAnsi="Times New Roman" w:cs="Times New Roman"/>
          <w:sz w:val="24"/>
          <w:szCs w:val="24"/>
          <w:lang w:eastAsia="en-US"/>
        </w:rPr>
        <w:t>work/function of Asia-Pacific Economic Cooperation?</w:t>
      </w:r>
    </w:p>
    <w:p w:rsidR="00141112" w:rsidRPr="00A467C9" w:rsidRDefault="00141112" w:rsidP="00E565D6">
      <w:pPr>
        <w:widowControl w:val="0"/>
        <w:autoSpaceDE w:val="0"/>
        <w:autoSpaceDN w:val="0"/>
        <w:adjustRightInd w:val="0"/>
        <w:spacing w:after="0" w:line="240" w:lineRule="auto"/>
        <w:ind w:left="90" w:right="1535"/>
        <w:jc w:val="both"/>
        <w:rPr>
          <w:rFonts w:ascii="Times New Roman" w:eastAsia="Times New Roman" w:hAnsi="Times New Roman" w:cs="Times New Roman"/>
          <w:color w:val="0066FF"/>
          <w:sz w:val="24"/>
          <w:szCs w:val="24"/>
          <w:lang w:eastAsia="en-US"/>
        </w:rPr>
      </w:pPr>
      <w:r w:rsidRPr="00A467C9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7F0673" wp14:editId="23271E61">
                <wp:simplePos x="0" y="0"/>
                <wp:positionH relativeFrom="column">
                  <wp:posOffset>6007235</wp:posOffset>
                </wp:positionH>
                <wp:positionV relativeFrom="paragraph">
                  <wp:posOffset>9525</wp:posOffset>
                </wp:positionV>
                <wp:extent cx="4953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904A7" id="Rectangle 2" o:spid="_x0000_s1026" style="position:absolute;margin-left:473pt;margin-top:.75pt;width:39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NaawIAANs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" filled="f" strokecolor="windowText" strokeweight="1pt"/>
            </w:pict>
          </mc:Fallback>
        </mc:AlternateContent>
      </w:r>
    </w:p>
    <w:p w:rsidR="00141112" w:rsidRPr="00A467C9" w:rsidRDefault="00141112" w:rsidP="00E565D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900" w:right="1535" w:hanging="36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</w:pPr>
      <w:r w:rsidRPr="00A467C9"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  <w:t>It reduces tariff and non-tariff barriers to trade and investment that boosts job creation, incomes and growth.</w:t>
      </w:r>
      <w:r w:rsidRPr="00A467C9">
        <w:rPr>
          <w:rFonts w:ascii="Times New Roman" w:eastAsia="SimSun" w:hAnsi="Times New Roman" w:cs="Times New Roman"/>
          <w:noProof/>
          <w:sz w:val="24"/>
          <w:szCs w:val="24"/>
        </w:rPr>
        <w:t xml:space="preserve"> </w:t>
      </w:r>
    </w:p>
    <w:p w:rsidR="00141112" w:rsidRPr="00A467C9" w:rsidRDefault="00141112" w:rsidP="00E565D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900" w:right="1535" w:hanging="36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</w:pPr>
      <w:r w:rsidRPr="00A467C9"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  <w:t>It pursues measures to reduce the time, cost and uncertainty of doing business in the region</w:t>
      </w:r>
      <w:r w:rsidR="009A62D3" w:rsidRPr="00A467C9">
        <w:rPr>
          <w:rFonts w:ascii="Times New Roman" w:eastAsia="PMingLiU" w:hAnsi="Times New Roman" w:cs="Times New Roman"/>
          <w:color w:val="000000"/>
          <w:sz w:val="24"/>
          <w:szCs w:val="24"/>
        </w:rPr>
        <w:t>.</w:t>
      </w:r>
    </w:p>
    <w:p w:rsidR="00141112" w:rsidRPr="00A467C9" w:rsidRDefault="00141112" w:rsidP="00E565D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900" w:right="1535" w:hanging="36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</w:pPr>
      <w:r w:rsidRPr="00A467C9"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  <w:t>It builds the technical capacity of member economies to promote trade, investment and economic growth.</w:t>
      </w:r>
    </w:p>
    <w:p w:rsidR="00141112" w:rsidRPr="00A467C9" w:rsidRDefault="00EE5AAE" w:rsidP="00E565D6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900" w:right="1535" w:hanging="360"/>
        <w:jc w:val="both"/>
        <w:rPr>
          <w:rFonts w:ascii="Times New Roman" w:hAnsi="Times New Roman" w:cs="Times New Roman"/>
          <w:sz w:val="24"/>
          <w:szCs w:val="24"/>
        </w:rPr>
      </w:pPr>
      <w:r w:rsidRPr="00A467C9"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  <w:t>It enforce</w:t>
      </w:r>
      <w:r w:rsidR="00141112" w:rsidRPr="00A467C9"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  <w:t xml:space="preserve">s treaty obligations among the member economies. </w:t>
      </w:r>
    </w:p>
    <w:p w:rsidR="00141112" w:rsidRPr="00A467C9" w:rsidRDefault="00141112" w:rsidP="00E565D6">
      <w:pPr>
        <w:overflowPunct w:val="0"/>
        <w:snapToGrid w:val="0"/>
        <w:spacing w:after="0" w:line="240" w:lineRule="auto"/>
        <w:ind w:right="1535"/>
        <w:contextualSpacing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</w:p>
    <w:p w:rsidR="00141112" w:rsidRPr="00A467C9" w:rsidRDefault="00141112" w:rsidP="00E565D6">
      <w:pPr>
        <w:snapToGrid w:val="0"/>
        <w:spacing w:after="0" w:line="240" w:lineRule="auto"/>
        <w:ind w:right="1535"/>
        <w:contextualSpacing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</w:p>
    <w:p w:rsidR="00141112" w:rsidRPr="00A467C9" w:rsidRDefault="00141112" w:rsidP="00E565D6">
      <w:pPr>
        <w:numPr>
          <w:ilvl w:val="0"/>
          <w:numId w:val="21"/>
        </w:numPr>
        <w:snapToGrid w:val="0"/>
        <w:spacing w:after="0" w:line="240" w:lineRule="auto"/>
        <w:ind w:left="426" w:right="1535"/>
        <w:contextualSpacing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Which of the following statement is the best description of Hong Kong’s participation in WTO? </w:t>
      </w:r>
    </w:p>
    <w:p w:rsidR="00141112" w:rsidRPr="00A467C9" w:rsidRDefault="00141112" w:rsidP="00E565D6">
      <w:pPr>
        <w:snapToGrid w:val="0"/>
        <w:spacing w:after="0" w:line="240" w:lineRule="auto"/>
        <w:ind w:left="426" w:right="1535"/>
        <w:contextualSpacing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  <w:r w:rsidRPr="00A467C9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DA2C3" wp14:editId="75E9CC29">
                <wp:simplePos x="0" y="0"/>
                <wp:positionH relativeFrom="column">
                  <wp:posOffset>5998498</wp:posOffset>
                </wp:positionH>
                <wp:positionV relativeFrom="paragraph">
                  <wp:posOffset>12065</wp:posOffset>
                </wp:positionV>
                <wp:extent cx="495300" cy="495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36006" id="Rectangle 17" o:spid="_x0000_s1026" style="position:absolute;margin-left:472.3pt;margin-top:.95pt;width:39pt;height:3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zTbA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" filled="f" strokecolor="windowText" strokeweight="1pt"/>
            </w:pict>
          </mc:Fallback>
        </mc:AlternateContent>
      </w:r>
    </w:p>
    <w:p w:rsidR="00141112" w:rsidRPr="00A467C9" w:rsidRDefault="00141112" w:rsidP="00E565D6">
      <w:pPr>
        <w:numPr>
          <w:ilvl w:val="0"/>
          <w:numId w:val="22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To deal with </w:t>
      </w:r>
      <w:r w:rsidRPr="00A467C9">
        <w:rPr>
          <w:rFonts w:ascii="Times New Roman" w:eastAsia="PMingLiU" w:hAnsi="Times New Roman" w:cs="Times New Roman"/>
          <w:sz w:val="24"/>
          <w:szCs w:val="24"/>
          <w:lang w:val="en-GB"/>
        </w:rPr>
        <w:t xml:space="preserve">economic </w:t>
      </w: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issues such as the </w:t>
      </w:r>
      <w:r w:rsidRPr="00A467C9">
        <w:rPr>
          <w:rFonts w:ascii="Times New Roman" w:eastAsia="PMingLiU" w:hAnsi="Times New Roman" w:cs="Times New Roman"/>
          <w:sz w:val="24"/>
          <w:szCs w:val="24"/>
          <w:lang w:val="en-GB"/>
        </w:rPr>
        <w:t>economic integration and money supply of member countries</w:t>
      </w:r>
      <w:r w:rsidR="009A62D3" w:rsidRPr="00A467C9">
        <w:rPr>
          <w:rFonts w:ascii="Times New Roman" w:eastAsia="PMingLiU" w:hAnsi="Times New Roman" w:cs="Times New Roman"/>
          <w:sz w:val="24"/>
          <w:szCs w:val="24"/>
          <w:lang w:val="en-GB"/>
        </w:rPr>
        <w:t>.</w:t>
      </w:r>
    </w:p>
    <w:p w:rsidR="00141112" w:rsidRPr="00A467C9" w:rsidRDefault="00141112" w:rsidP="00E565D6">
      <w:pPr>
        <w:numPr>
          <w:ilvl w:val="0"/>
          <w:numId w:val="22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To improve logistics and transport networks in member countries</w:t>
      </w:r>
      <w:r w:rsidR="009A62D3" w:rsidRPr="00A467C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</w:p>
    <w:p w:rsidR="00141112" w:rsidRPr="00A467C9" w:rsidRDefault="00141112" w:rsidP="00E565D6">
      <w:pPr>
        <w:numPr>
          <w:ilvl w:val="0"/>
          <w:numId w:val="22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To support the multilateral trading system enforced by WTO</w:t>
      </w:r>
      <w:r w:rsidR="009A62D3" w:rsidRPr="00A467C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 </w:t>
      </w:r>
    </w:p>
    <w:p w:rsidR="00141112" w:rsidRPr="00A467C9" w:rsidRDefault="00141112" w:rsidP="00E565D6">
      <w:pPr>
        <w:numPr>
          <w:ilvl w:val="0"/>
          <w:numId w:val="22"/>
        </w:numPr>
        <w:snapToGrid w:val="0"/>
        <w:spacing w:after="0" w:line="240" w:lineRule="auto"/>
        <w:ind w:left="851" w:right="1535"/>
        <w:contextualSpacing/>
        <w:jc w:val="both"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>To prevent trade deficits of member countries</w:t>
      </w:r>
      <w:r w:rsidR="009A62D3" w:rsidRPr="00A467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41112" w:rsidRPr="00A467C9" w:rsidRDefault="00141112" w:rsidP="00E565D6">
      <w:pPr>
        <w:ind w:right="1535"/>
        <w:rPr>
          <w:rFonts w:ascii="Times New Roman" w:hAnsi="Times New Roman" w:cs="Times New Roman"/>
          <w:sz w:val="24"/>
          <w:szCs w:val="24"/>
          <w:lang w:val="en-GB"/>
        </w:rPr>
      </w:pPr>
    </w:p>
    <w:p w:rsidR="00141112" w:rsidRPr="00A467C9" w:rsidRDefault="00141112" w:rsidP="00E565D6">
      <w:pPr>
        <w:numPr>
          <w:ilvl w:val="0"/>
          <w:numId w:val="21"/>
        </w:numPr>
        <w:snapToGrid w:val="0"/>
        <w:spacing w:after="0" w:line="240" w:lineRule="auto"/>
        <w:ind w:left="426" w:right="1535"/>
        <w:contextualSpacing/>
        <w:rPr>
          <w:rFonts w:ascii="Times New Roman" w:eastAsia="SimSun" w:hAnsi="Times New Roman" w:cs="Times New Roman"/>
          <w:sz w:val="24"/>
          <w:szCs w:val="24"/>
          <w:u w:val="single"/>
          <w:lang w:val="en-GB" w:eastAsia="zh-CN"/>
        </w:rPr>
      </w:pPr>
      <w:r w:rsidRPr="00A467C9">
        <w:rPr>
          <w:rFonts w:ascii="Times New Roman" w:eastAsia="SimSun" w:hAnsi="Times New Roman" w:cs="Times New Roman"/>
          <w:sz w:val="24"/>
          <w:szCs w:val="24"/>
          <w:lang w:val="en-GB" w:eastAsia="zh-CN"/>
        </w:rPr>
        <w:t xml:space="preserve">Which of the following statement is the best description of Hong Kong’s participation in APEC? </w:t>
      </w:r>
    </w:p>
    <w:p w:rsidR="00141112" w:rsidRPr="00A467C9" w:rsidRDefault="00141112" w:rsidP="00E565D6">
      <w:pPr>
        <w:widowControl w:val="0"/>
        <w:autoSpaceDE w:val="0"/>
        <w:autoSpaceDN w:val="0"/>
        <w:adjustRightInd w:val="0"/>
        <w:spacing w:after="0" w:line="240" w:lineRule="auto"/>
        <w:ind w:left="90" w:right="1535"/>
        <w:jc w:val="both"/>
        <w:rPr>
          <w:rFonts w:ascii="Times New Roman" w:eastAsia="Times New Roman" w:hAnsi="Times New Roman" w:cs="Times New Roman"/>
          <w:color w:val="0066FF"/>
          <w:sz w:val="24"/>
          <w:szCs w:val="24"/>
          <w:lang w:val="en-GB" w:eastAsia="en-US"/>
        </w:rPr>
      </w:pPr>
      <w:r w:rsidRPr="00A467C9"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CDA2C3" wp14:editId="75E9CC29">
                <wp:simplePos x="0" y="0"/>
                <wp:positionH relativeFrom="column">
                  <wp:posOffset>5998498</wp:posOffset>
                </wp:positionH>
                <wp:positionV relativeFrom="paragraph">
                  <wp:posOffset>19685</wp:posOffset>
                </wp:positionV>
                <wp:extent cx="495300" cy="495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4FF44" id="Rectangle 14" o:spid="_x0000_s1026" style="position:absolute;margin-left:472.3pt;margin-top:1.55pt;width:39pt;height: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IvbA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" filled="f" strokecolor="windowText" strokeweight="1pt"/>
            </w:pict>
          </mc:Fallback>
        </mc:AlternateContent>
      </w:r>
    </w:p>
    <w:p w:rsidR="00141112" w:rsidRPr="00A467C9" w:rsidRDefault="00141112" w:rsidP="00E56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0" w:right="1535" w:hanging="338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</w:pPr>
      <w:r w:rsidRPr="00A467C9"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  <w:t>To provide a platform for trade negotiation among countries in the Asia-Pacific Region.</w:t>
      </w:r>
    </w:p>
    <w:p w:rsidR="00141112" w:rsidRPr="00A467C9" w:rsidRDefault="00141112" w:rsidP="00E56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0" w:right="1535" w:hanging="338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</w:pPr>
      <w:r w:rsidRPr="00A467C9"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  <w:t>To build a close economic and trade linage with other member economies in the region.</w:t>
      </w:r>
    </w:p>
    <w:p w:rsidR="00141112" w:rsidRPr="00A467C9" w:rsidRDefault="00141112" w:rsidP="00E56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0" w:right="1535" w:hanging="338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</w:pPr>
      <w:r w:rsidRPr="00A467C9"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  <w:t>To provide low-interest loans to developing countries in the Asia-Pacific Region.</w:t>
      </w:r>
    </w:p>
    <w:p w:rsidR="00141112" w:rsidRPr="00A467C9" w:rsidRDefault="00141112" w:rsidP="00E565D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10" w:right="1535" w:hanging="338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</w:pPr>
      <w:r w:rsidRPr="00A467C9">
        <w:rPr>
          <w:rFonts w:ascii="Times New Roman" w:eastAsia="PMingLiU" w:hAnsi="Times New Roman" w:cs="Times New Roman"/>
          <w:color w:val="000000"/>
          <w:sz w:val="24"/>
          <w:szCs w:val="24"/>
          <w:lang w:eastAsia="zh-HK"/>
        </w:rPr>
        <w:t xml:space="preserve">To foster monetary cooperation and secure financial stability among countries in the Asia-Pacific Region. </w:t>
      </w:r>
    </w:p>
    <w:p w:rsidR="00E43BDF" w:rsidRPr="00A467C9" w:rsidRDefault="00E43BDF" w:rsidP="00E565D6">
      <w:pPr>
        <w:ind w:right="1535"/>
        <w:rPr>
          <w:rFonts w:ascii="Times New Roman" w:hAnsi="Times New Roman" w:cs="Times New Roman"/>
          <w:sz w:val="24"/>
          <w:szCs w:val="24"/>
        </w:rPr>
      </w:pPr>
    </w:p>
    <w:p w:rsidR="00E43BDF" w:rsidRPr="00A467C9" w:rsidRDefault="00E43BDF" w:rsidP="00E43BDF">
      <w:pPr>
        <w:ind w:right="836"/>
        <w:rPr>
          <w:rFonts w:ascii="Times New Roman" w:hAnsi="Times New Roman" w:cs="Times New Roman"/>
          <w:sz w:val="24"/>
          <w:szCs w:val="24"/>
        </w:rPr>
      </w:pPr>
    </w:p>
    <w:p w:rsidR="00E43BDF" w:rsidRPr="00A467C9" w:rsidRDefault="00E43BDF" w:rsidP="00E43BDF">
      <w:pPr>
        <w:ind w:right="836"/>
        <w:rPr>
          <w:rFonts w:ascii="Times New Roman" w:hAnsi="Times New Roman" w:cs="Times New Roman"/>
        </w:rPr>
      </w:pPr>
    </w:p>
    <w:sectPr w:rsidR="00E43BDF" w:rsidRPr="00A467C9" w:rsidSect="00D42E4C">
      <w:headerReference w:type="default" r:id="rId26"/>
      <w:footerReference w:type="default" r:id="rId27"/>
      <w:pgSz w:w="11906" w:h="16838" w:code="9"/>
      <w:pgMar w:top="720" w:right="720" w:bottom="720" w:left="72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EE" w:rsidRDefault="002247EE" w:rsidP="000A278D">
      <w:pPr>
        <w:spacing w:after="0" w:line="240" w:lineRule="auto"/>
      </w:pPr>
      <w:r>
        <w:separator/>
      </w:r>
    </w:p>
  </w:endnote>
  <w:endnote w:type="continuationSeparator" w:id="0">
    <w:p w:rsidR="002247EE" w:rsidRDefault="002247EE" w:rsidP="000A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D3" w:rsidRPr="009A62D3" w:rsidRDefault="009A62D3" w:rsidP="009A62D3"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right"/>
      <w:rPr>
        <w:rFonts w:ascii="Times New Roman" w:eastAsia="PMingLiU" w:hAnsi="Times New Roman" w:cs="Times New Roman"/>
        <w:kern w:val="2"/>
        <w:sz w:val="20"/>
        <w:szCs w:val="20"/>
      </w:rPr>
    </w:pPr>
    <w:r w:rsidRPr="009A62D3">
      <w:rPr>
        <w:rFonts w:ascii="Times New Roman" w:eastAsia="PMingLiU" w:hAnsi="Times New Roman" w:cs="Times New Roman" w:hint="eastAsia"/>
        <w:kern w:val="2"/>
        <w:sz w:val="20"/>
        <w:szCs w:val="20"/>
      </w:rPr>
      <w:t>BAFS Learning and Teaching Example</w:t>
    </w:r>
  </w:p>
  <w:p w:rsidR="009A62D3" w:rsidRPr="009A62D3" w:rsidRDefault="009A62D3" w:rsidP="009A62D3">
    <w:pPr>
      <w:widowControl w:val="0"/>
      <w:tabs>
        <w:tab w:val="center" w:pos="4153"/>
        <w:tab w:val="right" w:pos="8306"/>
      </w:tabs>
      <w:wordWrap w:val="0"/>
      <w:snapToGrid w:val="0"/>
      <w:spacing w:after="0" w:line="240" w:lineRule="auto"/>
      <w:jc w:val="right"/>
      <w:rPr>
        <w:rFonts w:ascii="Times New Roman" w:eastAsia="PMingLiU" w:hAnsi="Times New Roman" w:cs="Times New Roman"/>
        <w:kern w:val="2"/>
        <w:sz w:val="20"/>
        <w:szCs w:val="20"/>
      </w:rPr>
    </w:pPr>
    <w:r w:rsidRPr="009A62D3">
      <w:rPr>
        <w:rFonts w:ascii="Times New Roman" w:eastAsia="PMingLiU" w:hAnsi="Times New Roman" w:cs="Times New Roman"/>
        <w:kern w:val="2"/>
        <w:sz w:val="20"/>
        <w:szCs w:val="20"/>
      </w:rPr>
      <w:t>Updated in</w:t>
    </w:r>
    <w:r w:rsidRPr="009A62D3">
      <w:rPr>
        <w:rFonts w:ascii="Times New Roman" w:eastAsia="PMingLiU" w:hAnsi="Times New Roman" w:cs="Times New Roman" w:hint="eastAsia"/>
        <w:kern w:val="2"/>
        <w:sz w:val="20"/>
        <w:szCs w:val="20"/>
      </w:rPr>
      <w:t xml:space="preserve"> 20</w:t>
    </w:r>
    <w:r w:rsidRPr="009A62D3">
      <w:rPr>
        <w:rFonts w:ascii="Times New Roman" w:eastAsia="PMingLiU" w:hAnsi="Times New Roman" w:cs="Times New Roman"/>
        <w:kern w:val="2"/>
        <w:sz w:val="20"/>
        <w:szCs w:val="20"/>
      </w:rPr>
      <w:t>22</w:t>
    </w:r>
  </w:p>
  <w:p w:rsidR="009A62D3" w:rsidRDefault="009A62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EE" w:rsidRDefault="002247EE" w:rsidP="000A278D">
      <w:pPr>
        <w:spacing w:after="0" w:line="240" w:lineRule="auto"/>
      </w:pPr>
      <w:r>
        <w:separator/>
      </w:r>
    </w:p>
  </w:footnote>
  <w:footnote w:type="continuationSeparator" w:id="0">
    <w:p w:rsidR="002247EE" w:rsidRDefault="002247EE" w:rsidP="000A2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98" w:rsidRDefault="004C4098">
    <w:pPr>
      <w:pStyle w:val="a7"/>
    </w:pPr>
    <w:r w:rsidRPr="009A62D3">
      <w:rPr>
        <w:rFonts w:ascii="Times New Roman" w:eastAsia="PMingLiU" w:hAnsi="Times New Roman" w:cs="Times New Roman"/>
        <w:kern w:val="2"/>
        <w:sz w:val="20"/>
        <w:szCs w:val="20"/>
      </w:rPr>
      <w:t>Topic C01: Impact</w:t>
    </w:r>
    <w:r w:rsidR="00FE00C1" w:rsidRPr="009A62D3">
      <w:rPr>
        <w:rFonts w:ascii="Times New Roman" w:eastAsia="PMingLiU" w:hAnsi="Times New Roman" w:cs="Times New Roman"/>
        <w:kern w:val="2"/>
        <w:sz w:val="20"/>
        <w:szCs w:val="20"/>
      </w:rPr>
      <w:t>s</w:t>
    </w:r>
    <w:r w:rsidRPr="009A62D3">
      <w:rPr>
        <w:rFonts w:ascii="Times New Roman" w:eastAsia="PMingLiU" w:hAnsi="Times New Roman" w:cs="Times New Roman"/>
        <w:kern w:val="2"/>
        <w:sz w:val="20"/>
        <w:szCs w:val="20"/>
      </w:rPr>
      <w:t xml:space="preserve"> of Globalization on Business                                                                      </w:t>
    </w:r>
    <w:r w:rsidR="003236EF" w:rsidRPr="009A62D3">
      <w:rPr>
        <w:rFonts w:ascii="Times New Roman" w:eastAsia="PMingLiU" w:hAnsi="Times New Roman" w:cs="Times New Roman"/>
        <w:kern w:val="2"/>
        <w:sz w:val="20"/>
        <w:szCs w:val="20"/>
      </w:rPr>
      <w:t xml:space="preserve">                    </w:t>
    </w:r>
    <w:r w:rsidRPr="009A62D3">
      <w:rPr>
        <w:rFonts w:ascii="Times New Roman" w:eastAsia="PMingLiU" w:hAnsi="Times New Roman" w:cs="Times New Roman"/>
        <w:kern w:val="2"/>
        <w:sz w:val="20"/>
        <w:szCs w:val="20"/>
      </w:rPr>
      <w:t>Student Worksheet p.</w:t>
    </w:r>
    <w:r w:rsidRPr="009A62D3">
      <w:rPr>
        <w:rFonts w:ascii="Times New Roman" w:eastAsia="PMingLiU" w:hAnsi="Times New Roman" w:cs="Times New Roman"/>
        <w:kern w:val="2"/>
        <w:sz w:val="20"/>
        <w:szCs w:val="20"/>
      </w:rPr>
      <w:fldChar w:fldCharType="begin"/>
    </w:r>
    <w:r w:rsidRPr="009A62D3">
      <w:rPr>
        <w:rFonts w:ascii="Times New Roman" w:eastAsia="PMingLiU" w:hAnsi="Times New Roman" w:cs="Times New Roman"/>
        <w:kern w:val="2"/>
        <w:sz w:val="20"/>
        <w:szCs w:val="20"/>
      </w:rPr>
      <w:instrText xml:space="preserve"> PAGE </w:instrText>
    </w:r>
    <w:r w:rsidRPr="009A62D3">
      <w:rPr>
        <w:rFonts w:ascii="Times New Roman" w:eastAsia="PMingLiU" w:hAnsi="Times New Roman" w:cs="Times New Roman"/>
        <w:kern w:val="2"/>
        <w:sz w:val="20"/>
        <w:szCs w:val="20"/>
      </w:rPr>
      <w:fldChar w:fldCharType="separate"/>
    </w:r>
    <w:r w:rsidR="00AE4046">
      <w:rPr>
        <w:rFonts w:ascii="Times New Roman" w:eastAsia="PMingLiU" w:hAnsi="Times New Roman" w:cs="Times New Roman"/>
        <w:noProof/>
        <w:kern w:val="2"/>
        <w:sz w:val="20"/>
        <w:szCs w:val="20"/>
      </w:rPr>
      <w:t>11</w:t>
    </w:r>
    <w:r w:rsidRPr="009A62D3">
      <w:rPr>
        <w:rFonts w:ascii="Times New Roman" w:eastAsia="PMingLiU" w:hAnsi="Times New Roman" w:cs="Times New Roman"/>
        <w:kern w:val="2"/>
        <w:sz w:val="20"/>
        <w:szCs w:val="20"/>
      </w:rPr>
      <w:fldChar w:fldCharType="end"/>
    </w:r>
  </w:p>
  <w:p w:rsidR="004C4098" w:rsidRDefault="004C40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77F"/>
    <w:multiLevelType w:val="hybridMultilevel"/>
    <w:tmpl w:val="4F7E1AA6"/>
    <w:lvl w:ilvl="0" w:tplc="EB18A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4BE"/>
    <w:multiLevelType w:val="hybridMultilevel"/>
    <w:tmpl w:val="7C22C3F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C7758E"/>
    <w:multiLevelType w:val="hybridMultilevel"/>
    <w:tmpl w:val="2078E468"/>
    <w:lvl w:ilvl="0" w:tplc="D1926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14B"/>
    <w:multiLevelType w:val="multilevel"/>
    <w:tmpl w:val="E6C0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709DE"/>
    <w:multiLevelType w:val="hybridMultilevel"/>
    <w:tmpl w:val="93E2B6D4"/>
    <w:lvl w:ilvl="0" w:tplc="1DCA2EBE">
      <w:start w:val="1"/>
      <w:numFmt w:val="lowerRoman"/>
      <w:lvlText w:val="(%1)"/>
      <w:lvlJc w:val="left"/>
      <w:pPr>
        <w:ind w:left="10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5" w15:restartNumberingAfterBreak="0">
    <w:nsid w:val="1C3C6F25"/>
    <w:multiLevelType w:val="hybridMultilevel"/>
    <w:tmpl w:val="07189738"/>
    <w:lvl w:ilvl="0" w:tplc="16B44726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14167"/>
    <w:multiLevelType w:val="hybridMultilevel"/>
    <w:tmpl w:val="816EC18C"/>
    <w:lvl w:ilvl="0" w:tplc="CA302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C5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85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34C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2F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6C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82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40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4B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3F223B"/>
    <w:multiLevelType w:val="hybridMultilevel"/>
    <w:tmpl w:val="BE9C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7108"/>
    <w:multiLevelType w:val="hybridMultilevel"/>
    <w:tmpl w:val="017C56BA"/>
    <w:lvl w:ilvl="0" w:tplc="64E40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3CAB"/>
    <w:multiLevelType w:val="hybridMultilevel"/>
    <w:tmpl w:val="6916CC2C"/>
    <w:lvl w:ilvl="0" w:tplc="1B3AD882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4E0654"/>
    <w:multiLevelType w:val="hybridMultilevel"/>
    <w:tmpl w:val="F1CE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04954"/>
    <w:multiLevelType w:val="hybridMultilevel"/>
    <w:tmpl w:val="2078E468"/>
    <w:lvl w:ilvl="0" w:tplc="D1926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900DC"/>
    <w:multiLevelType w:val="hybridMultilevel"/>
    <w:tmpl w:val="896E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60CE1"/>
    <w:multiLevelType w:val="hybridMultilevel"/>
    <w:tmpl w:val="9E9AF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E82"/>
    <w:multiLevelType w:val="hybridMultilevel"/>
    <w:tmpl w:val="81A86A5E"/>
    <w:lvl w:ilvl="0" w:tplc="DF30EE8E">
      <w:start w:val="1"/>
      <w:numFmt w:val="lowerRoman"/>
      <w:lvlText w:val="(%1)"/>
      <w:lvlJc w:val="left"/>
      <w:pPr>
        <w:ind w:left="10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5" w15:restartNumberingAfterBreak="0">
    <w:nsid w:val="31C507AF"/>
    <w:multiLevelType w:val="hybridMultilevel"/>
    <w:tmpl w:val="0ECE3254"/>
    <w:lvl w:ilvl="0" w:tplc="276EF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0AE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EB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AC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89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CC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49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69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E1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8393D"/>
    <w:multiLevelType w:val="hybridMultilevel"/>
    <w:tmpl w:val="A6D23C10"/>
    <w:lvl w:ilvl="0" w:tplc="E4F62D6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04AE2"/>
    <w:multiLevelType w:val="hybridMultilevel"/>
    <w:tmpl w:val="E7FE7772"/>
    <w:lvl w:ilvl="0" w:tplc="04090015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21047F"/>
    <w:multiLevelType w:val="hybridMultilevel"/>
    <w:tmpl w:val="90F8E386"/>
    <w:lvl w:ilvl="0" w:tplc="C5303B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737D1"/>
    <w:multiLevelType w:val="hybridMultilevel"/>
    <w:tmpl w:val="048E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7413"/>
    <w:multiLevelType w:val="hybridMultilevel"/>
    <w:tmpl w:val="D7324062"/>
    <w:lvl w:ilvl="0" w:tplc="05C2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653E9C"/>
    <w:multiLevelType w:val="hybridMultilevel"/>
    <w:tmpl w:val="A6D23C10"/>
    <w:lvl w:ilvl="0" w:tplc="E4F62D6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C569CA"/>
    <w:multiLevelType w:val="hybridMultilevel"/>
    <w:tmpl w:val="94A0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102AC"/>
    <w:multiLevelType w:val="hybridMultilevel"/>
    <w:tmpl w:val="3CC2445A"/>
    <w:lvl w:ilvl="0" w:tplc="E0F82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520BD"/>
    <w:multiLevelType w:val="hybridMultilevel"/>
    <w:tmpl w:val="3C7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0"/>
  </w:num>
  <w:num w:numId="4">
    <w:abstractNumId w:val="23"/>
  </w:num>
  <w:num w:numId="5">
    <w:abstractNumId w:val="18"/>
  </w:num>
  <w:num w:numId="6">
    <w:abstractNumId w:val="0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19"/>
  </w:num>
  <w:num w:numId="13">
    <w:abstractNumId w:val="2"/>
  </w:num>
  <w:num w:numId="14">
    <w:abstractNumId w:val="5"/>
  </w:num>
  <w:num w:numId="15">
    <w:abstractNumId w:val="24"/>
  </w:num>
  <w:num w:numId="16">
    <w:abstractNumId w:val="3"/>
  </w:num>
  <w:num w:numId="17">
    <w:abstractNumId w:val="4"/>
  </w:num>
  <w:num w:numId="18">
    <w:abstractNumId w:val="6"/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9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1B"/>
    <w:rsid w:val="00010654"/>
    <w:rsid w:val="000122E1"/>
    <w:rsid w:val="00020677"/>
    <w:rsid w:val="0003133A"/>
    <w:rsid w:val="0005123A"/>
    <w:rsid w:val="00052084"/>
    <w:rsid w:val="0006391D"/>
    <w:rsid w:val="00067815"/>
    <w:rsid w:val="000710BF"/>
    <w:rsid w:val="00074792"/>
    <w:rsid w:val="00094D5E"/>
    <w:rsid w:val="000976C4"/>
    <w:rsid w:val="000A1FA0"/>
    <w:rsid w:val="000A278D"/>
    <w:rsid w:val="000A5B82"/>
    <w:rsid w:val="000C3A7B"/>
    <w:rsid w:val="000C6F71"/>
    <w:rsid w:val="000E72DF"/>
    <w:rsid w:val="000F6A01"/>
    <w:rsid w:val="001112EF"/>
    <w:rsid w:val="00111BF1"/>
    <w:rsid w:val="00116561"/>
    <w:rsid w:val="00121D8E"/>
    <w:rsid w:val="00130553"/>
    <w:rsid w:val="00141112"/>
    <w:rsid w:val="00146063"/>
    <w:rsid w:val="00156497"/>
    <w:rsid w:val="001771B3"/>
    <w:rsid w:val="00182C64"/>
    <w:rsid w:val="001856A2"/>
    <w:rsid w:val="00190C07"/>
    <w:rsid w:val="001B28A7"/>
    <w:rsid w:val="001C1694"/>
    <w:rsid w:val="001C4921"/>
    <w:rsid w:val="001E5C2A"/>
    <w:rsid w:val="00201B69"/>
    <w:rsid w:val="0021463C"/>
    <w:rsid w:val="00214940"/>
    <w:rsid w:val="002247EE"/>
    <w:rsid w:val="002505E1"/>
    <w:rsid w:val="0025145D"/>
    <w:rsid w:val="002643E0"/>
    <w:rsid w:val="00271BAF"/>
    <w:rsid w:val="0029623D"/>
    <w:rsid w:val="002A4FC5"/>
    <w:rsid w:val="002B2C03"/>
    <w:rsid w:val="002C6B7A"/>
    <w:rsid w:val="0030260D"/>
    <w:rsid w:val="00306BC0"/>
    <w:rsid w:val="00312A09"/>
    <w:rsid w:val="003229DA"/>
    <w:rsid w:val="00322AC3"/>
    <w:rsid w:val="003236EF"/>
    <w:rsid w:val="00340DAB"/>
    <w:rsid w:val="003541CB"/>
    <w:rsid w:val="003570D7"/>
    <w:rsid w:val="00367DBF"/>
    <w:rsid w:val="00370EB5"/>
    <w:rsid w:val="00393213"/>
    <w:rsid w:val="003A1175"/>
    <w:rsid w:val="003A6533"/>
    <w:rsid w:val="003C1453"/>
    <w:rsid w:val="003D6B1B"/>
    <w:rsid w:val="003E0B13"/>
    <w:rsid w:val="00401502"/>
    <w:rsid w:val="00416C2D"/>
    <w:rsid w:val="0042138B"/>
    <w:rsid w:val="0043489B"/>
    <w:rsid w:val="00441CB9"/>
    <w:rsid w:val="004925A6"/>
    <w:rsid w:val="0049304D"/>
    <w:rsid w:val="00494059"/>
    <w:rsid w:val="004C4098"/>
    <w:rsid w:val="0050755F"/>
    <w:rsid w:val="00510023"/>
    <w:rsid w:val="0051773B"/>
    <w:rsid w:val="0052347D"/>
    <w:rsid w:val="00525A9E"/>
    <w:rsid w:val="00532CFA"/>
    <w:rsid w:val="00536AC1"/>
    <w:rsid w:val="00537212"/>
    <w:rsid w:val="00561BE8"/>
    <w:rsid w:val="00563666"/>
    <w:rsid w:val="00565474"/>
    <w:rsid w:val="0057334C"/>
    <w:rsid w:val="005776CB"/>
    <w:rsid w:val="00585C6E"/>
    <w:rsid w:val="005940AA"/>
    <w:rsid w:val="005956D6"/>
    <w:rsid w:val="005B1484"/>
    <w:rsid w:val="005B1E25"/>
    <w:rsid w:val="005B33F7"/>
    <w:rsid w:val="005C1EDC"/>
    <w:rsid w:val="005D0447"/>
    <w:rsid w:val="005D58D0"/>
    <w:rsid w:val="005E3E78"/>
    <w:rsid w:val="005E547A"/>
    <w:rsid w:val="005F6676"/>
    <w:rsid w:val="005F744C"/>
    <w:rsid w:val="00616653"/>
    <w:rsid w:val="00622AB0"/>
    <w:rsid w:val="006246B3"/>
    <w:rsid w:val="00647E3C"/>
    <w:rsid w:val="006545CC"/>
    <w:rsid w:val="00672670"/>
    <w:rsid w:val="00672EF2"/>
    <w:rsid w:val="00676246"/>
    <w:rsid w:val="00686843"/>
    <w:rsid w:val="00687E9F"/>
    <w:rsid w:val="00696C18"/>
    <w:rsid w:val="006C24B7"/>
    <w:rsid w:val="006C6916"/>
    <w:rsid w:val="006D6496"/>
    <w:rsid w:val="006D7FE2"/>
    <w:rsid w:val="006E054E"/>
    <w:rsid w:val="006F2C08"/>
    <w:rsid w:val="007201D2"/>
    <w:rsid w:val="007245EC"/>
    <w:rsid w:val="00745E22"/>
    <w:rsid w:val="0075651F"/>
    <w:rsid w:val="007748E2"/>
    <w:rsid w:val="0078284E"/>
    <w:rsid w:val="00786867"/>
    <w:rsid w:val="00786C6B"/>
    <w:rsid w:val="007920F1"/>
    <w:rsid w:val="00796581"/>
    <w:rsid w:val="007A7AB9"/>
    <w:rsid w:val="007C1774"/>
    <w:rsid w:val="007D034B"/>
    <w:rsid w:val="007D21CE"/>
    <w:rsid w:val="007D2BE2"/>
    <w:rsid w:val="007E59E0"/>
    <w:rsid w:val="00804147"/>
    <w:rsid w:val="00805EF5"/>
    <w:rsid w:val="00810EFE"/>
    <w:rsid w:val="008207A4"/>
    <w:rsid w:val="0082312F"/>
    <w:rsid w:val="00823BFE"/>
    <w:rsid w:val="00824631"/>
    <w:rsid w:val="00825263"/>
    <w:rsid w:val="00831ECB"/>
    <w:rsid w:val="00844134"/>
    <w:rsid w:val="00867324"/>
    <w:rsid w:val="00884512"/>
    <w:rsid w:val="00884F64"/>
    <w:rsid w:val="008B0CC1"/>
    <w:rsid w:val="008B3915"/>
    <w:rsid w:val="008D48B9"/>
    <w:rsid w:val="008D5EF6"/>
    <w:rsid w:val="008E1723"/>
    <w:rsid w:val="008E3EBA"/>
    <w:rsid w:val="009045D6"/>
    <w:rsid w:val="009233DE"/>
    <w:rsid w:val="0092670C"/>
    <w:rsid w:val="00926915"/>
    <w:rsid w:val="0093758A"/>
    <w:rsid w:val="009428D2"/>
    <w:rsid w:val="00963AB5"/>
    <w:rsid w:val="00967E4B"/>
    <w:rsid w:val="00980E62"/>
    <w:rsid w:val="00991125"/>
    <w:rsid w:val="009921A1"/>
    <w:rsid w:val="00992ABC"/>
    <w:rsid w:val="00996A0B"/>
    <w:rsid w:val="009A62D3"/>
    <w:rsid w:val="009A6DB6"/>
    <w:rsid w:val="009B04CB"/>
    <w:rsid w:val="009B39CD"/>
    <w:rsid w:val="009B4A57"/>
    <w:rsid w:val="009C3861"/>
    <w:rsid w:val="009C5D1A"/>
    <w:rsid w:val="009D673E"/>
    <w:rsid w:val="009E051B"/>
    <w:rsid w:val="009E6BF7"/>
    <w:rsid w:val="00A13944"/>
    <w:rsid w:val="00A21225"/>
    <w:rsid w:val="00A240FB"/>
    <w:rsid w:val="00A27FF4"/>
    <w:rsid w:val="00A337FF"/>
    <w:rsid w:val="00A467C9"/>
    <w:rsid w:val="00A46D48"/>
    <w:rsid w:val="00A513AB"/>
    <w:rsid w:val="00A70B7E"/>
    <w:rsid w:val="00A7205C"/>
    <w:rsid w:val="00A76A1D"/>
    <w:rsid w:val="00A87752"/>
    <w:rsid w:val="00A95C93"/>
    <w:rsid w:val="00AA3C94"/>
    <w:rsid w:val="00AB2BED"/>
    <w:rsid w:val="00AC2200"/>
    <w:rsid w:val="00AC6D61"/>
    <w:rsid w:val="00AD0D70"/>
    <w:rsid w:val="00AD31F1"/>
    <w:rsid w:val="00AE4046"/>
    <w:rsid w:val="00AE7871"/>
    <w:rsid w:val="00B0043D"/>
    <w:rsid w:val="00B02691"/>
    <w:rsid w:val="00B07A42"/>
    <w:rsid w:val="00B07EDC"/>
    <w:rsid w:val="00B10FE9"/>
    <w:rsid w:val="00B176E4"/>
    <w:rsid w:val="00B2142C"/>
    <w:rsid w:val="00B328CF"/>
    <w:rsid w:val="00B37110"/>
    <w:rsid w:val="00B37FBA"/>
    <w:rsid w:val="00B41EA0"/>
    <w:rsid w:val="00B4263D"/>
    <w:rsid w:val="00B46232"/>
    <w:rsid w:val="00B64186"/>
    <w:rsid w:val="00B70E5C"/>
    <w:rsid w:val="00B7233F"/>
    <w:rsid w:val="00B7303A"/>
    <w:rsid w:val="00B74745"/>
    <w:rsid w:val="00BB281D"/>
    <w:rsid w:val="00BB39AA"/>
    <w:rsid w:val="00BC6E34"/>
    <w:rsid w:val="00BE090F"/>
    <w:rsid w:val="00BF1BC0"/>
    <w:rsid w:val="00C0681B"/>
    <w:rsid w:val="00C2202E"/>
    <w:rsid w:val="00C447FB"/>
    <w:rsid w:val="00C61C0A"/>
    <w:rsid w:val="00C721D2"/>
    <w:rsid w:val="00C72502"/>
    <w:rsid w:val="00C94C24"/>
    <w:rsid w:val="00C95CA5"/>
    <w:rsid w:val="00C9690E"/>
    <w:rsid w:val="00C975E8"/>
    <w:rsid w:val="00CC3D61"/>
    <w:rsid w:val="00CD02D4"/>
    <w:rsid w:val="00CD5F4C"/>
    <w:rsid w:val="00CE5043"/>
    <w:rsid w:val="00CE627B"/>
    <w:rsid w:val="00CF4FE2"/>
    <w:rsid w:val="00D05C9C"/>
    <w:rsid w:val="00D13B28"/>
    <w:rsid w:val="00D1492C"/>
    <w:rsid w:val="00D15D95"/>
    <w:rsid w:val="00D17FC4"/>
    <w:rsid w:val="00D20DAE"/>
    <w:rsid w:val="00D35384"/>
    <w:rsid w:val="00D36F70"/>
    <w:rsid w:val="00D41701"/>
    <w:rsid w:val="00D42E4C"/>
    <w:rsid w:val="00D57706"/>
    <w:rsid w:val="00D91DB4"/>
    <w:rsid w:val="00DA2C8B"/>
    <w:rsid w:val="00DB1ADA"/>
    <w:rsid w:val="00DB64E6"/>
    <w:rsid w:val="00DD3B1D"/>
    <w:rsid w:val="00DD4977"/>
    <w:rsid w:val="00E0412D"/>
    <w:rsid w:val="00E10B73"/>
    <w:rsid w:val="00E26F84"/>
    <w:rsid w:val="00E41C05"/>
    <w:rsid w:val="00E41FA3"/>
    <w:rsid w:val="00E43BDF"/>
    <w:rsid w:val="00E565D6"/>
    <w:rsid w:val="00E74582"/>
    <w:rsid w:val="00E8226F"/>
    <w:rsid w:val="00E82313"/>
    <w:rsid w:val="00E8576B"/>
    <w:rsid w:val="00E942E7"/>
    <w:rsid w:val="00EA49F2"/>
    <w:rsid w:val="00EA7C4F"/>
    <w:rsid w:val="00EB2F1F"/>
    <w:rsid w:val="00EB439B"/>
    <w:rsid w:val="00EE4B94"/>
    <w:rsid w:val="00EE5AAE"/>
    <w:rsid w:val="00EE70AF"/>
    <w:rsid w:val="00EE72C8"/>
    <w:rsid w:val="00F05329"/>
    <w:rsid w:val="00F05596"/>
    <w:rsid w:val="00F0794F"/>
    <w:rsid w:val="00F25E91"/>
    <w:rsid w:val="00F25FBD"/>
    <w:rsid w:val="00F43139"/>
    <w:rsid w:val="00F70965"/>
    <w:rsid w:val="00F950C1"/>
    <w:rsid w:val="00F97D27"/>
    <w:rsid w:val="00FC1B2E"/>
    <w:rsid w:val="00FC3C4A"/>
    <w:rsid w:val="00FE00C1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BDE5AD"/>
  <w15:chartTrackingRefBased/>
  <w15:docId w15:val="{6D904319-A173-45C9-98C1-7C61AEC3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B1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547A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01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6D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0A278D"/>
  </w:style>
  <w:style w:type="paragraph" w:styleId="a9">
    <w:name w:val="footer"/>
    <w:basedOn w:val="a"/>
    <w:link w:val="aa"/>
    <w:uiPriority w:val="99"/>
    <w:unhideWhenUsed/>
    <w:rsid w:val="000A2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0A278D"/>
  </w:style>
  <w:style w:type="table" w:customStyle="1" w:styleId="TableGrid1">
    <w:name w:val="Table Grid1"/>
    <w:basedOn w:val="a1"/>
    <w:next w:val="a5"/>
    <w:uiPriority w:val="39"/>
    <w:rsid w:val="00F0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240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70EB5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a1"/>
    <w:next w:val="a5"/>
    <w:rsid w:val="00D15D95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0693">
          <w:marLeft w:val="57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retailing.com/eng/group/strategy/uniqlobusiness.html" TargetMode="External"/><Relationship Id="rId13" Type="http://schemas.openxmlformats.org/officeDocument/2006/relationships/hyperlink" Target="https://www.hunker.com/13710050/where-is-ikea-furniture-manufactured" TargetMode="External"/><Relationship Id="rId18" Type="http://schemas.openxmlformats.org/officeDocument/2006/relationships/hyperlink" Target="https://www.tid.gov.hk/english/ito/wto/index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tid.gov.hk/english/ito/apec/index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zh.wikipedia.org/zh-hk/%E5%AE%9C%E5%AE%B6%E5%AE%B6%E5%B1%85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www.wto.org/index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IKEA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zh.wikipedia.org/zh-hk/%E8%98%8B%E6%9E%9C%E5%85%AC%E5%8F%B8" TargetMode="External"/><Relationship Id="rId23" Type="http://schemas.openxmlformats.org/officeDocument/2006/relationships/hyperlink" Target="https://www.apec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h.wikipedia.org/zh-hk/%E8%80%90%E5%85%8B" TargetMode="External"/><Relationship Id="rId19" Type="http://schemas.openxmlformats.org/officeDocument/2006/relationships/hyperlink" Target="https://www.tid.gov.hk/tc_chi/ito/wto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ike,_Inc" TargetMode="External"/><Relationship Id="rId14" Type="http://schemas.openxmlformats.org/officeDocument/2006/relationships/hyperlink" Target="https://en.wikipedia.org/wiki/Apple_Inc" TargetMode="External"/><Relationship Id="rId22" Type="http://schemas.openxmlformats.org/officeDocument/2006/relationships/hyperlink" Target="https://www.tid.gov.hk/tc_chi/ito/apec/index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Kar-yee Grace</dc:creator>
  <cp:keywords/>
  <dc:description/>
  <cp:lastModifiedBy>CHAN, Kar-yee Grace</cp:lastModifiedBy>
  <cp:revision>19</cp:revision>
  <dcterms:created xsi:type="dcterms:W3CDTF">2023-05-08T02:24:00Z</dcterms:created>
  <dcterms:modified xsi:type="dcterms:W3CDTF">2023-05-10T06:47:00Z</dcterms:modified>
</cp:coreProperties>
</file>